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D5E8B" w:rsidRPr="00580D3B" w:rsidRDefault="005D5E8B" w:rsidP="005D5E8B">
      <w:pPr>
        <w:pStyle w:val="a5"/>
        <w:ind w:right="-737"/>
        <w:contextualSpacing/>
        <w:jc w:val="center"/>
        <w:rPr>
          <w:sz w:val="18"/>
          <w:szCs w:val="18"/>
        </w:rPr>
      </w:pPr>
      <w:r w:rsidRPr="00580D3B">
        <w:rPr>
          <w:sz w:val="18"/>
          <w:szCs w:val="18"/>
        </w:rPr>
        <w:t>Информационный  бюллетень</w:t>
      </w:r>
    </w:p>
    <w:p w:rsidR="00C750DB" w:rsidRDefault="00C750DB" w:rsidP="005D5E8B">
      <w:pPr>
        <w:pStyle w:val="a5"/>
        <w:contextualSpacing/>
        <w:jc w:val="center"/>
        <w:rPr>
          <w:sz w:val="18"/>
          <w:szCs w:val="18"/>
        </w:rPr>
      </w:pPr>
      <w:r>
        <w:rPr>
          <w:sz w:val="18"/>
          <w:szCs w:val="18"/>
        </w:rPr>
        <w:t>Сельского поселения</w:t>
      </w:r>
      <w:r w:rsidR="005D5E8B" w:rsidRPr="00580D3B">
        <w:rPr>
          <w:sz w:val="18"/>
          <w:szCs w:val="18"/>
        </w:rPr>
        <w:t xml:space="preserve"> «Пустозерский сельсовет» </w:t>
      </w:r>
      <w:r>
        <w:rPr>
          <w:sz w:val="18"/>
          <w:szCs w:val="18"/>
        </w:rPr>
        <w:t>Заполярного района</w:t>
      </w:r>
    </w:p>
    <w:p w:rsidR="005D5E8B" w:rsidRPr="00580D3B" w:rsidRDefault="005D5E8B" w:rsidP="005D5E8B">
      <w:pPr>
        <w:pStyle w:val="a5"/>
        <w:contextualSpacing/>
        <w:jc w:val="center"/>
        <w:rPr>
          <w:sz w:val="18"/>
          <w:szCs w:val="18"/>
        </w:rPr>
      </w:pPr>
      <w:r w:rsidRPr="00580D3B">
        <w:rPr>
          <w:sz w:val="18"/>
          <w:szCs w:val="18"/>
        </w:rPr>
        <w:t>Ненецкого автономного округа</w:t>
      </w:r>
    </w:p>
    <w:p w:rsidR="005D5E8B" w:rsidRPr="00580D3B" w:rsidRDefault="005D5E8B" w:rsidP="005D5E8B">
      <w:pPr>
        <w:pStyle w:val="a5"/>
        <w:contextualSpacing/>
        <w:jc w:val="center"/>
        <w:rPr>
          <w:sz w:val="18"/>
          <w:szCs w:val="18"/>
        </w:rPr>
      </w:pPr>
    </w:p>
    <w:p w:rsidR="005D5E8B" w:rsidRPr="00580D3B" w:rsidRDefault="005D5E8B" w:rsidP="005D5E8B">
      <w:pPr>
        <w:contextualSpacing/>
        <w:jc w:val="center"/>
        <w:rPr>
          <w:rFonts w:ascii="Times New Roman" w:hAnsi="Times New Roman" w:cs="Times New Roman"/>
          <w:sz w:val="18"/>
          <w:szCs w:val="18"/>
        </w:rPr>
      </w:pPr>
      <w:r w:rsidRPr="00580D3B">
        <w:rPr>
          <w:rFonts w:ascii="Times New Roman" w:hAnsi="Times New Roman" w:cs="Times New Roman"/>
          <w:sz w:val="18"/>
          <w:szCs w:val="18"/>
        </w:rPr>
        <w:t xml:space="preserve">* * * * * * * * * * * * * * * * * * * * * * * * * * * * * * * * * * * * </w:t>
      </w:r>
    </w:p>
    <w:p w:rsidR="005D5E8B" w:rsidRPr="00580D3B" w:rsidRDefault="003D6380" w:rsidP="005D5E8B">
      <w:pPr>
        <w:contextualSpacing/>
        <w:jc w:val="center"/>
        <w:rPr>
          <w:rFonts w:ascii="Times New Roman" w:hAnsi="Times New Roman" w:cs="Times New Roman"/>
          <w:sz w:val="18"/>
          <w:szCs w:val="18"/>
        </w:rPr>
      </w:pPr>
      <w:r>
        <w:rPr>
          <w:rFonts w:ascii="Times New Roman" w:hAnsi="Times New Roman" w:cs="Times New Roman"/>
          <w:sz w:val="18"/>
          <w:szCs w:val="18"/>
        </w:rPr>
        <w:pict>
          <v:shapetype id="_x0000_t161" coordsize="21600,21600" o:spt="161" adj="4050" path="m,c7200@0,14400@0,21600,m,21600c7200@1,14400@1,21600,21600e">
            <v:formulas>
              <v:f eqn="prod #0 4 3"/>
              <v:f eqn="sum 21600 0 @0"/>
              <v:f eqn="val #0"/>
              <v:f eqn="sum 21600 0 #0"/>
            </v:formulas>
            <v:path textpathok="t" o:connecttype="custom" o:connectlocs="10800,@2;0,10800;10800,@3;21600,10800" o:connectangles="270,180,90,0"/>
            <v:textpath on="t" fitshape="t" xscale="t"/>
            <v:handles>
              <v:h position="center,#0" yrange="0,8100"/>
            </v:handles>
            <o:lock v:ext="edit" text="t" shapetype="t"/>
          </v:shapetype>
          <v:shape id="_x0000_s1027" type="#_x0000_t161" style="position:absolute;left:0;text-align:left;margin-left:81.75pt;margin-top:9.25pt;width:324pt;height:1in;z-index:251657216" adj="5665" fillcolor="black">
            <v:shadow color="#868686"/>
            <v:textpath style="font-family:&quot;Impact&quot;;font-size:28pt;v-text-kern:t" trim="t" fitpath="t" xscale="f" string="СЕЛЬСКИЕ    НОВОСТИ"/>
            <w10:wrap anchorx="page"/>
          </v:shape>
        </w:pict>
      </w:r>
    </w:p>
    <w:p w:rsidR="005D5E8B" w:rsidRPr="00580D3B" w:rsidRDefault="005D5E8B" w:rsidP="005D5E8B">
      <w:pPr>
        <w:contextualSpacing/>
        <w:rPr>
          <w:rFonts w:ascii="Times New Roman" w:hAnsi="Times New Roman" w:cs="Times New Roman"/>
          <w:sz w:val="18"/>
          <w:szCs w:val="18"/>
        </w:rPr>
      </w:pPr>
    </w:p>
    <w:p w:rsidR="005D5E8B" w:rsidRPr="00580D3B" w:rsidRDefault="005D5E8B" w:rsidP="005D5E8B">
      <w:pPr>
        <w:contextualSpacing/>
        <w:rPr>
          <w:rFonts w:ascii="Times New Roman" w:hAnsi="Times New Roman" w:cs="Times New Roman"/>
          <w:sz w:val="18"/>
          <w:szCs w:val="18"/>
        </w:rPr>
      </w:pPr>
    </w:p>
    <w:p w:rsidR="005D5E8B" w:rsidRPr="00580D3B" w:rsidRDefault="005D5E8B" w:rsidP="005D5E8B">
      <w:pPr>
        <w:pStyle w:val="a3"/>
        <w:contextualSpacing/>
        <w:jc w:val="left"/>
        <w:rPr>
          <w:sz w:val="18"/>
          <w:szCs w:val="18"/>
        </w:rPr>
      </w:pPr>
    </w:p>
    <w:p w:rsidR="005D5E8B" w:rsidRPr="00580D3B" w:rsidRDefault="005D5E8B" w:rsidP="005D5E8B">
      <w:pPr>
        <w:pStyle w:val="a3"/>
        <w:contextualSpacing/>
        <w:jc w:val="left"/>
        <w:rPr>
          <w:sz w:val="18"/>
          <w:szCs w:val="18"/>
        </w:rPr>
      </w:pPr>
    </w:p>
    <w:p w:rsidR="005D5E8B" w:rsidRPr="00580D3B" w:rsidRDefault="005D5E8B" w:rsidP="005D5E8B">
      <w:pPr>
        <w:pStyle w:val="a3"/>
        <w:contextualSpacing/>
        <w:jc w:val="left"/>
        <w:rPr>
          <w:sz w:val="18"/>
          <w:szCs w:val="18"/>
        </w:rPr>
      </w:pPr>
    </w:p>
    <w:p w:rsidR="005D5E8B" w:rsidRPr="00580D3B" w:rsidRDefault="005D5E8B" w:rsidP="005D5E8B">
      <w:pPr>
        <w:pStyle w:val="a3"/>
        <w:contextualSpacing/>
        <w:rPr>
          <w:sz w:val="18"/>
          <w:szCs w:val="18"/>
        </w:rPr>
      </w:pPr>
    </w:p>
    <w:p w:rsidR="005D5E8B" w:rsidRPr="00580D3B" w:rsidRDefault="003D6380" w:rsidP="005D5E8B">
      <w:pPr>
        <w:pStyle w:val="a3"/>
        <w:contextualSpacing/>
        <w:rPr>
          <w:sz w:val="18"/>
          <w:szCs w:val="18"/>
        </w:rPr>
      </w:pPr>
      <w:r>
        <w:rPr>
          <w:sz w:val="18"/>
          <w:szCs w:val="18"/>
        </w:rPr>
        <w:pict>
          <v:shapetype id="_x0000_t84" coordsize="21600,21600" o:spt="84" adj="2700" path="m,l,21600r21600,l21600,xem@0@0nfl@0@2@1@2@1@0xem,nfl@0@0em,21600nfl@0@2em21600,21600nfl@1@2em21600,nfl@1@0e">
            <v:stroke joinstyle="miter"/>
            <v:formulas>
              <v:f eqn="val #0"/>
              <v:f eqn="sum width 0 #0"/>
              <v:f eqn="sum height 0 #0"/>
              <v:f eqn="prod width 1 2"/>
              <v:f eqn="prod height 1 2"/>
              <v:f eqn="prod #0 1 2"/>
              <v:f eqn="prod #0 3 2"/>
              <v:f eqn="sum @1 @5 0"/>
              <v:f eqn="sum @2 @5 0"/>
            </v:formulas>
            <v:path o:extrusionok="f" limo="10800,10800" o:connecttype="custom" o:connectlocs="0,@4;@0,@4;@3,21600;@3,@2;21600,@4;@1,@4;@3,0;@3,@0" textboxrect="@0,@0,@1,@2"/>
            <v:handles>
              <v:h position="#0,topLeft" switch="" xrange="0,10800"/>
            </v:handles>
            <o:complex v:ext="view"/>
          </v:shapetype>
          <v:shape id="_x0000_s1026" type="#_x0000_t84" style="position:absolute;left:0;text-align:left;margin-left:386.55pt;margin-top:3.95pt;width:88.8pt;height:86.4pt;z-index:251656192">
            <v:textbox style="mso-next-textbox:#_x0000_s1026">
              <w:txbxContent>
                <w:p w:rsidR="00430C6F" w:rsidRDefault="00B415A9" w:rsidP="005D5E8B">
                  <w:pPr>
                    <w:pStyle w:val="a7"/>
                    <w:jc w:val="center"/>
                    <w:rPr>
                      <w:rFonts w:ascii="Times New Roman" w:hAnsi="Times New Roman"/>
                      <w:b/>
                      <w:sz w:val="28"/>
                      <w:szCs w:val="28"/>
                    </w:rPr>
                  </w:pPr>
                  <w:r>
                    <w:rPr>
                      <w:rFonts w:ascii="Times New Roman" w:hAnsi="Times New Roman"/>
                      <w:b/>
                      <w:sz w:val="28"/>
                      <w:szCs w:val="28"/>
                    </w:rPr>
                    <w:t>№ 6</w:t>
                  </w:r>
                </w:p>
                <w:p w:rsidR="00430C6F" w:rsidRPr="00C57629" w:rsidRDefault="00C57629" w:rsidP="005D5E8B">
                  <w:pPr>
                    <w:pStyle w:val="a7"/>
                    <w:jc w:val="center"/>
                    <w:rPr>
                      <w:rFonts w:ascii="Times New Roman" w:hAnsi="Times New Roman"/>
                      <w:b/>
                    </w:rPr>
                  </w:pPr>
                  <w:r w:rsidRPr="00C57629">
                    <w:rPr>
                      <w:rFonts w:ascii="Times New Roman" w:hAnsi="Times New Roman"/>
                      <w:b/>
                    </w:rPr>
                    <w:t>16</w:t>
                  </w:r>
                </w:p>
                <w:p w:rsidR="00430C6F" w:rsidRDefault="00B415A9" w:rsidP="005D5E8B">
                  <w:pPr>
                    <w:pStyle w:val="a7"/>
                    <w:jc w:val="center"/>
                    <w:rPr>
                      <w:rFonts w:ascii="Times New Roman" w:hAnsi="Times New Roman"/>
                      <w:b/>
                    </w:rPr>
                  </w:pPr>
                  <w:r>
                    <w:rPr>
                      <w:rFonts w:ascii="Times New Roman" w:hAnsi="Times New Roman"/>
                      <w:b/>
                    </w:rPr>
                    <w:t>апреля</w:t>
                  </w:r>
                </w:p>
                <w:p w:rsidR="00430C6F" w:rsidRDefault="00291ED1" w:rsidP="005D5E8B">
                  <w:pPr>
                    <w:pStyle w:val="a7"/>
                    <w:jc w:val="center"/>
                    <w:rPr>
                      <w:b/>
                      <w:sz w:val="28"/>
                      <w:szCs w:val="28"/>
                    </w:rPr>
                  </w:pPr>
                  <w:r>
                    <w:rPr>
                      <w:b/>
                    </w:rPr>
                    <w:t>2025</w:t>
                  </w:r>
                </w:p>
              </w:txbxContent>
            </v:textbox>
            <w10:wrap anchorx="page"/>
          </v:shape>
        </w:pict>
      </w:r>
    </w:p>
    <w:p w:rsidR="005D5E8B" w:rsidRPr="00580D3B" w:rsidRDefault="005D5E8B" w:rsidP="005D5E8B">
      <w:pPr>
        <w:pStyle w:val="a3"/>
        <w:contextualSpacing/>
        <w:rPr>
          <w:sz w:val="18"/>
          <w:szCs w:val="18"/>
        </w:rPr>
      </w:pPr>
    </w:p>
    <w:p w:rsidR="005D5E8B" w:rsidRPr="00350DD7" w:rsidRDefault="005D5E8B" w:rsidP="005D5E8B">
      <w:pPr>
        <w:pStyle w:val="a3"/>
        <w:contextualSpacing/>
        <w:rPr>
          <w:sz w:val="16"/>
          <w:szCs w:val="16"/>
        </w:rPr>
      </w:pPr>
    </w:p>
    <w:p w:rsidR="005D5E8B" w:rsidRPr="00350DD7" w:rsidRDefault="005D5E8B" w:rsidP="005D5E8B">
      <w:pPr>
        <w:contextualSpacing/>
        <w:jc w:val="both"/>
        <w:rPr>
          <w:rFonts w:ascii="Times New Roman" w:hAnsi="Times New Roman" w:cs="Times New Roman"/>
          <w:b/>
          <w:sz w:val="16"/>
          <w:szCs w:val="16"/>
        </w:rPr>
      </w:pPr>
    </w:p>
    <w:p w:rsidR="005D5E8B" w:rsidRPr="00350DD7" w:rsidRDefault="005D5E8B" w:rsidP="005D5E8B">
      <w:pPr>
        <w:contextualSpacing/>
        <w:rPr>
          <w:rFonts w:ascii="Times New Roman" w:hAnsi="Times New Roman" w:cs="Times New Roman"/>
          <w:sz w:val="16"/>
          <w:szCs w:val="16"/>
        </w:rPr>
      </w:pPr>
    </w:p>
    <w:p w:rsidR="005D5E8B" w:rsidRPr="00350DD7" w:rsidRDefault="005D5E8B" w:rsidP="005D5E8B">
      <w:pPr>
        <w:contextualSpacing/>
        <w:rPr>
          <w:rFonts w:ascii="Times New Roman" w:hAnsi="Times New Roman" w:cs="Times New Roman"/>
          <w:sz w:val="16"/>
          <w:szCs w:val="16"/>
        </w:rPr>
      </w:pPr>
    </w:p>
    <w:p w:rsidR="005D5E8B" w:rsidRPr="00350DD7" w:rsidRDefault="005D5E8B" w:rsidP="005D5E8B">
      <w:pPr>
        <w:pStyle w:val="a5"/>
        <w:contextualSpacing/>
        <w:jc w:val="center"/>
        <w:rPr>
          <w:b/>
          <w:sz w:val="16"/>
          <w:szCs w:val="16"/>
        </w:rPr>
      </w:pPr>
    </w:p>
    <w:p w:rsidR="005D5E8B" w:rsidRPr="00350DD7" w:rsidRDefault="005D5E8B" w:rsidP="005D5E8B">
      <w:pPr>
        <w:pStyle w:val="a5"/>
        <w:contextualSpacing/>
        <w:jc w:val="center"/>
        <w:rPr>
          <w:b/>
          <w:sz w:val="16"/>
          <w:szCs w:val="16"/>
        </w:rPr>
      </w:pPr>
    </w:p>
    <w:p w:rsidR="005D5E8B" w:rsidRPr="00350DD7" w:rsidRDefault="00134A52" w:rsidP="005D5E8B">
      <w:pPr>
        <w:pStyle w:val="a5"/>
        <w:contextualSpacing/>
        <w:jc w:val="center"/>
        <w:rPr>
          <w:b/>
          <w:sz w:val="16"/>
          <w:szCs w:val="16"/>
        </w:rPr>
      </w:pPr>
      <w:r w:rsidRPr="00350DD7">
        <w:rPr>
          <w:b/>
          <w:sz w:val="16"/>
          <w:szCs w:val="16"/>
        </w:rPr>
        <w:t xml:space="preserve"> </w:t>
      </w:r>
    </w:p>
    <w:tbl>
      <w:tblPr>
        <w:tblpPr w:leftFromText="180" w:rightFromText="180" w:bottomFromText="200" w:vertAnchor="text" w:horzAnchor="margin" w:tblpY="-52"/>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2268"/>
      </w:tblGrid>
      <w:tr w:rsidR="005D5E8B" w:rsidRPr="00FF5A74" w:rsidTr="005D5E8B">
        <w:trPr>
          <w:trHeight w:val="186"/>
        </w:trPr>
        <w:tc>
          <w:tcPr>
            <w:tcW w:w="2268" w:type="dxa"/>
            <w:tcBorders>
              <w:top w:val="single" w:sz="4" w:space="0" w:color="auto"/>
              <w:left w:val="single" w:sz="4" w:space="0" w:color="auto"/>
              <w:bottom w:val="single" w:sz="4" w:space="0" w:color="auto"/>
              <w:right w:val="single" w:sz="4" w:space="0" w:color="auto"/>
            </w:tcBorders>
            <w:hideMark/>
          </w:tcPr>
          <w:p w:rsidR="005D5E8B" w:rsidRPr="00FF5A74" w:rsidRDefault="005D5E8B" w:rsidP="00FF5A74">
            <w:pPr>
              <w:pStyle w:val="a7"/>
              <w:contextualSpacing/>
              <w:rPr>
                <w:rFonts w:ascii="Times New Roman" w:hAnsi="Times New Roman"/>
                <w:b/>
                <w:sz w:val="16"/>
                <w:szCs w:val="16"/>
              </w:rPr>
            </w:pPr>
            <w:r w:rsidRPr="00FF5A74">
              <w:rPr>
                <w:rFonts w:ascii="Times New Roman" w:hAnsi="Times New Roman"/>
                <w:b/>
                <w:sz w:val="16"/>
                <w:szCs w:val="16"/>
              </w:rPr>
              <w:t xml:space="preserve">    </w:t>
            </w:r>
            <w:r w:rsidR="004D4040" w:rsidRPr="00FF5A74">
              <w:rPr>
                <w:rFonts w:ascii="Times New Roman" w:hAnsi="Times New Roman"/>
                <w:b/>
                <w:sz w:val="16"/>
                <w:szCs w:val="16"/>
              </w:rPr>
              <w:t xml:space="preserve">О </w:t>
            </w:r>
            <w:r w:rsidR="00B415A9">
              <w:rPr>
                <w:rFonts w:ascii="Times New Roman" w:hAnsi="Times New Roman"/>
                <w:b/>
                <w:sz w:val="16"/>
                <w:szCs w:val="16"/>
              </w:rPr>
              <w:t>Ф И Ц И А Л Ь Н О</w:t>
            </w:r>
          </w:p>
        </w:tc>
      </w:tr>
    </w:tbl>
    <w:p w:rsidR="005D5E8B" w:rsidRPr="00FF5A74" w:rsidRDefault="005D5E8B" w:rsidP="00FF5A74">
      <w:pPr>
        <w:pStyle w:val="a5"/>
        <w:contextualSpacing/>
        <w:jc w:val="center"/>
        <w:rPr>
          <w:b/>
          <w:sz w:val="16"/>
          <w:szCs w:val="16"/>
        </w:rPr>
      </w:pPr>
    </w:p>
    <w:p w:rsidR="00823620" w:rsidRPr="00E47547" w:rsidRDefault="00823620" w:rsidP="00E47547">
      <w:pPr>
        <w:pStyle w:val="a5"/>
        <w:contextualSpacing/>
        <w:jc w:val="center"/>
        <w:rPr>
          <w:b/>
          <w:sz w:val="16"/>
          <w:szCs w:val="16"/>
        </w:rPr>
      </w:pPr>
    </w:p>
    <w:p w:rsidR="00B415A9" w:rsidRPr="00B415A9" w:rsidRDefault="00B415A9" w:rsidP="00B415A9">
      <w:pPr>
        <w:pStyle w:val="2"/>
        <w:spacing w:before="0"/>
        <w:ind w:hanging="284"/>
        <w:jc w:val="center"/>
        <w:rPr>
          <w:rFonts w:ascii="Times New Roman" w:hAnsi="Times New Roman" w:cs="Times New Roman"/>
          <w:b w:val="0"/>
          <w:bCs w:val="0"/>
          <w:sz w:val="16"/>
          <w:szCs w:val="16"/>
        </w:rPr>
      </w:pPr>
      <w:r w:rsidRPr="00B415A9">
        <w:rPr>
          <w:rFonts w:ascii="Times New Roman" w:hAnsi="Times New Roman" w:cs="Times New Roman"/>
          <w:b w:val="0"/>
          <w:noProof/>
          <w:sz w:val="16"/>
          <w:szCs w:val="16"/>
        </w:rPr>
        <w:drawing>
          <wp:inline distT="0" distB="0" distL="0" distR="0">
            <wp:extent cx="571500" cy="678180"/>
            <wp:effectExtent l="1905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a:srcRect/>
                    <a:stretch>
                      <a:fillRect/>
                    </a:stretch>
                  </pic:blipFill>
                  <pic:spPr bwMode="auto">
                    <a:xfrm>
                      <a:off x="0" y="0"/>
                      <a:ext cx="571500" cy="678180"/>
                    </a:xfrm>
                    <a:prstGeom prst="rect">
                      <a:avLst/>
                    </a:prstGeom>
                    <a:noFill/>
                    <a:ln w="9525">
                      <a:noFill/>
                      <a:miter lim="800000"/>
                      <a:headEnd/>
                      <a:tailEnd/>
                    </a:ln>
                  </pic:spPr>
                </pic:pic>
              </a:graphicData>
            </a:graphic>
          </wp:inline>
        </w:drawing>
      </w:r>
    </w:p>
    <w:p w:rsidR="00B415A9" w:rsidRPr="007D12E6" w:rsidRDefault="00B415A9" w:rsidP="00B415A9">
      <w:pPr>
        <w:pStyle w:val="2"/>
        <w:spacing w:before="0"/>
        <w:ind w:hanging="284"/>
        <w:jc w:val="center"/>
        <w:rPr>
          <w:rFonts w:ascii="Times New Roman" w:hAnsi="Times New Roman" w:cs="Times New Roman"/>
          <w:bCs w:val="0"/>
          <w:color w:val="auto"/>
          <w:sz w:val="16"/>
          <w:szCs w:val="16"/>
        </w:rPr>
      </w:pPr>
      <w:r w:rsidRPr="007D12E6">
        <w:rPr>
          <w:rFonts w:ascii="Times New Roman" w:hAnsi="Times New Roman" w:cs="Times New Roman"/>
          <w:bCs w:val="0"/>
          <w:color w:val="auto"/>
          <w:sz w:val="16"/>
          <w:szCs w:val="16"/>
        </w:rPr>
        <w:t>А  Д  М  И  Н   И   С  Т  Р  А  Ц  И  Я</w:t>
      </w:r>
    </w:p>
    <w:p w:rsidR="00B415A9" w:rsidRPr="00B415A9" w:rsidRDefault="00B415A9" w:rsidP="00B415A9">
      <w:pPr>
        <w:pStyle w:val="1"/>
        <w:rPr>
          <w:sz w:val="16"/>
          <w:szCs w:val="16"/>
        </w:rPr>
      </w:pPr>
      <w:r w:rsidRPr="00B415A9">
        <w:rPr>
          <w:sz w:val="16"/>
          <w:szCs w:val="16"/>
        </w:rPr>
        <w:t>СЕЛЬСКОГО ПОСЕЛЕНИЯ  «ПУСТОЗЕРСКИЙ  СЕЛЬСОВЕТ»</w:t>
      </w:r>
    </w:p>
    <w:p w:rsidR="00B415A9" w:rsidRPr="00B415A9" w:rsidRDefault="00B415A9" w:rsidP="00B415A9">
      <w:pPr>
        <w:pStyle w:val="3"/>
        <w:spacing w:before="0"/>
        <w:jc w:val="center"/>
        <w:rPr>
          <w:rFonts w:ascii="Times New Roman" w:hAnsi="Times New Roman" w:cs="Times New Roman"/>
          <w:color w:val="auto"/>
          <w:sz w:val="16"/>
          <w:szCs w:val="16"/>
        </w:rPr>
      </w:pPr>
      <w:r w:rsidRPr="00B415A9">
        <w:rPr>
          <w:rFonts w:ascii="Times New Roman" w:hAnsi="Times New Roman" w:cs="Times New Roman"/>
          <w:color w:val="auto"/>
          <w:sz w:val="16"/>
          <w:szCs w:val="16"/>
        </w:rPr>
        <w:t>ЗАПОЛЯРНОГО РАЙОНА НЕНЕЦКОГО  АВТОНОМНОГО  ОКРУГА</w:t>
      </w:r>
    </w:p>
    <w:p w:rsidR="00B415A9" w:rsidRPr="00B415A9" w:rsidRDefault="00B415A9" w:rsidP="00B415A9">
      <w:pPr>
        <w:spacing w:after="0"/>
        <w:rPr>
          <w:rFonts w:ascii="Times New Roman" w:hAnsi="Times New Roman" w:cs="Times New Roman"/>
          <w:sz w:val="16"/>
          <w:szCs w:val="16"/>
        </w:rPr>
      </w:pPr>
    </w:p>
    <w:p w:rsidR="00B415A9" w:rsidRPr="00B415A9" w:rsidRDefault="00B415A9" w:rsidP="00B415A9">
      <w:pPr>
        <w:spacing w:after="0"/>
        <w:jc w:val="center"/>
        <w:rPr>
          <w:rFonts w:ascii="Times New Roman" w:hAnsi="Times New Roman" w:cs="Times New Roman"/>
          <w:b/>
          <w:bCs/>
          <w:sz w:val="16"/>
          <w:szCs w:val="16"/>
        </w:rPr>
      </w:pPr>
      <w:r w:rsidRPr="00B415A9">
        <w:rPr>
          <w:rFonts w:ascii="Times New Roman" w:hAnsi="Times New Roman" w:cs="Times New Roman"/>
          <w:b/>
          <w:bCs/>
          <w:sz w:val="16"/>
          <w:szCs w:val="16"/>
        </w:rPr>
        <w:t>П О С Т А Н О В Л Е Н И Е</w:t>
      </w:r>
    </w:p>
    <w:p w:rsidR="00B415A9" w:rsidRPr="00B415A9" w:rsidRDefault="00B415A9" w:rsidP="00B415A9">
      <w:pPr>
        <w:spacing w:after="0"/>
        <w:jc w:val="center"/>
        <w:rPr>
          <w:rFonts w:ascii="Times New Roman" w:hAnsi="Times New Roman" w:cs="Times New Roman"/>
          <w:b/>
          <w:bCs/>
          <w:sz w:val="16"/>
          <w:szCs w:val="16"/>
        </w:rPr>
      </w:pPr>
    </w:p>
    <w:p w:rsidR="00B415A9" w:rsidRPr="00B415A9" w:rsidRDefault="00B415A9" w:rsidP="00B415A9">
      <w:pPr>
        <w:spacing w:after="0"/>
        <w:jc w:val="center"/>
        <w:rPr>
          <w:rFonts w:ascii="Times New Roman" w:hAnsi="Times New Roman" w:cs="Times New Roman"/>
          <w:b/>
          <w:bCs/>
          <w:sz w:val="16"/>
          <w:szCs w:val="16"/>
        </w:rPr>
      </w:pPr>
    </w:p>
    <w:p w:rsidR="00B415A9" w:rsidRPr="00304789" w:rsidRDefault="00B415A9" w:rsidP="00B415A9">
      <w:pPr>
        <w:pStyle w:val="2"/>
        <w:spacing w:before="0"/>
        <w:rPr>
          <w:rFonts w:ascii="Times New Roman" w:hAnsi="Times New Roman" w:cs="Times New Roman"/>
          <w:bCs w:val="0"/>
          <w:color w:val="auto"/>
          <w:sz w:val="16"/>
          <w:szCs w:val="16"/>
          <w:u w:val="single"/>
        </w:rPr>
      </w:pPr>
      <w:r w:rsidRPr="00304789">
        <w:rPr>
          <w:rFonts w:ascii="Times New Roman" w:hAnsi="Times New Roman" w:cs="Times New Roman"/>
          <w:bCs w:val="0"/>
          <w:color w:val="auto"/>
          <w:sz w:val="16"/>
          <w:szCs w:val="16"/>
          <w:u w:val="single"/>
        </w:rPr>
        <w:t>от  16.04.2025  № 16</w:t>
      </w:r>
    </w:p>
    <w:p w:rsidR="00B415A9" w:rsidRPr="00B415A9" w:rsidRDefault="00B415A9" w:rsidP="00B415A9">
      <w:pPr>
        <w:spacing w:after="0"/>
        <w:rPr>
          <w:rFonts w:ascii="Times New Roman" w:hAnsi="Times New Roman" w:cs="Times New Roman"/>
          <w:sz w:val="16"/>
          <w:szCs w:val="16"/>
        </w:rPr>
      </w:pPr>
      <w:r w:rsidRPr="00B415A9">
        <w:rPr>
          <w:rFonts w:ascii="Times New Roman" w:hAnsi="Times New Roman" w:cs="Times New Roman"/>
          <w:sz w:val="16"/>
          <w:szCs w:val="16"/>
        </w:rPr>
        <w:t>село Оксино,</w:t>
      </w:r>
    </w:p>
    <w:p w:rsidR="00B415A9" w:rsidRPr="00B415A9" w:rsidRDefault="00B415A9" w:rsidP="00B415A9">
      <w:pPr>
        <w:spacing w:after="0"/>
        <w:rPr>
          <w:rFonts w:ascii="Times New Roman" w:hAnsi="Times New Roman" w:cs="Times New Roman"/>
          <w:sz w:val="16"/>
          <w:szCs w:val="16"/>
        </w:rPr>
      </w:pPr>
      <w:r w:rsidRPr="00B415A9">
        <w:rPr>
          <w:rFonts w:ascii="Times New Roman" w:hAnsi="Times New Roman" w:cs="Times New Roman"/>
          <w:sz w:val="16"/>
          <w:szCs w:val="16"/>
        </w:rPr>
        <w:t>Ненецкий автономный округ</w:t>
      </w:r>
    </w:p>
    <w:p w:rsidR="00B415A9" w:rsidRPr="00B415A9" w:rsidRDefault="00B415A9" w:rsidP="00B415A9">
      <w:pPr>
        <w:spacing w:after="0"/>
        <w:rPr>
          <w:rFonts w:ascii="Times New Roman" w:hAnsi="Times New Roman" w:cs="Times New Roman"/>
          <w:color w:val="000000"/>
          <w:sz w:val="16"/>
          <w:szCs w:val="16"/>
        </w:rPr>
      </w:pPr>
    </w:p>
    <w:p w:rsidR="00B415A9" w:rsidRPr="00B415A9" w:rsidRDefault="00B415A9" w:rsidP="00B415A9">
      <w:pPr>
        <w:pStyle w:val="2"/>
        <w:spacing w:before="0"/>
        <w:jc w:val="center"/>
        <w:rPr>
          <w:rFonts w:ascii="Times New Roman" w:hAnsi="Times New Roman" w:cs="Times New Roman"/>
          <w:color w:val="000000"/>
          <w:sz w:val="16"/>
          <w:szCs w:val="16"/>
        </w:rPr>
      </w:pPr>
      <w:r w:rsidRPr="00B415A9">
        <w:rPr>
          <w:rFonts w:ascii="Times New Roman" w:hAnsi="Times New Roman" w:cs="Times New Roman"/>
          <w:color w:val="000000"/>
          <w:sz w:val="16"/>
          <w:szCs w:val="16"/>
        </w:rPr>
        <w:t>ОБ  УТВЕРЖДЕНИИ  ОТЧЕТА  ОБ  ИСПОЛНЕНИИ  МЕСТНОГО  БЮДЖЕТА  ЗА ПЕРВЫЙ КВАРТАЛ  2025 ГОДА</w:t>
      </w:r>
    </w:p>
    <w:p w:rsidR="00B415A9" w:rsidRPr="00B415A9" w:rsidRDefault="00B415A9" w:rsidP="00B415A9">
      <w:pPr>
        <w:spacing w:after="0"/>
        <w:jc w:val="center"/>
        <w:rPr>
          <w:rFonts w:ascii="Times New Roman" w:hAnsi="Times New Roman" w:cs="Times New Roman"/>
          <w:color w:val="000000"/>
          <w:sz w:val="16"/>
          <w:szCs w:val="16"/>
        </w:rPr>
      </w:pPr>
    </w:p>
    <w:p w:rsidR="00B415A9" w:rsidRPr="00B415A9" w:rsidRDefault="00B415A9" w:rsidP="00B415A9">
      <w:pPr>
        <w:pStyle w:val="a5"/>
        <w:rPr>
          <w:color w:val="auto"/>
          <w:sz w:val="16"/>
          <w:szCs w:val="16"/>
        </w:rPr>
      </w:pPr>
      <w:r w:rsidRPr="00B415A9">
        <w:rPr>
          <w:sz w:val="16"/>
          <w:szCs w:val="16"/>
        </w:rPr>
        <w:t xml:space="preserve">          </w:t>
      </w:r>
      <w:r w:rsidRPr="00B415A9">
        <w:rPr>
          <w:color w:val="auto"/>
          <w:sz w:val="16"/>
          <w:szCs w:val="16"/>
        </w:rPr>
        <w:t>Руководствуясь Бюджетным кодексом Российской Федерации, Федеральным законом от 06.10.2003 № 131 ФЗ «Об  общих принципах  организации  местного самоуправления в Российской  Федерации», Положением «О  бюджетном процессе  в  муниципальном образовании «Пустозерский  сельсовет» Ненецкого автономного округа», утвержденным  Советом депутатов МО «Пустозерский сельсовет» НАО от 11.03.2014 №3 Администрация Сельского поселения «Пустозерский  сельсовет»  Заполярного района Ненецкого автономного округа  ПОСТАНОВЛЯЕТ:</w:t>
      </w:r>
    </w:p>
    <w:p w:rsidR="00B415A9" w:rsidRPr="00B415A9" w:rsidRDefault="00B415A9" w:rsidP="00B415A9">
      <w:pPr>
        <w:pStyle w:val="a5"/>
        <w:rPr>
          <w:color w:val="auto"/>
          <w:sz w:val="16"/>
          <w:szCs w:val="16"/>
        </w:rPr>
      </w:pPr>
    </w:p>
    <w:p w:rsidR="00B415A9" w:rsidRPr="00B415A9" w:rsidRDefault="00B415A9" w:rsidP="00B415A9">
      <w:pPr>
        <w:spacing w:after="0"/>
        <w:jc w:val="both"/>
        <w:rPr>
          <w:rFonts w:ascii="Times New Roman" w:hAnsi="Times New Roman" w:cs="Times New Roman"/>
          <w:sz w:val="16"/>
          <w:szCs w:val="16"/>
        </w:rPr>
      </w:pPr>
      <w:r w:rsidRPr="00B415A9">
        <w:rPr>
          <w:rFonts w:ascii="Times New Roman" w:hAnsi="Times New Roman" w:cs="Times New Roman"/>
          <w:sz w:val="16"/>
          <w:szCs w:val="16"/>
        </w:rPr>
        <w:t xml:space="preserve">      1.Утвердить отчет об исполнении местного  бюджета за первый квартал  2025 года по  доходам  в сумме 14 821,4 тыс. руб., по расходам в сумме 13 451,7 тыс. руб. с превышением доходов над расходами  в  сумме 1 369,7 тыс. руб.</w:t>
      </w:r>
    </w:p>
    <w:p w:rsidR="00B415A9" w:rsidRPr="00B415A9" w:rsidRDefault="00B415A9" w:rsidP="00B415A9">
      <w:pPr>
        <w:spacing w:after="0"/>
        <w:jc w:val="both"/>
        <w:rPr>
          <w:rFonts w:ascii="Times New Roman" w:hAnsi="Times New Roman" w:cs="Times New Roman"/>
          <w:sz w:val="16"/>
          <w:szCs w:val="16"/>
        </w:rPr>
      </w:pPr>
      <w:r w:rsidRPr="00B415A9">
        <w:rPr>
          <w:rFonts w:ascii="Times New Roman" w:hAnsi="Times New Roman" w:cs="Times New Roman"/>
          <w:sz w:val="16"/>
          <w:szCs w:val="16"/>
        </w:rPr>
        <w:t xml:space="preserve"> </w:t>
      </w:r>
    </w:p>
    <w:p w:rsidR="00B415A9" w:rsidRPr="00B415A9" w:rsidRDefault="00B415A9" w:rsidP="00B415A9">
      <w:pPr>
        <w:spacing w:after="0"/>
        <w:jc w:val="both"/>
        <w:rPr>
          <w:rFonts w:ascii="Times New Roman" w:hAnsi="Times New Roman" w:cs="Times New Roman"/>
          <w:sz w:val="16"/>
          <w:szCs w:val="16"/>
        </w:rPr>
      </w:pPr>
      <w:r w:rsidRPr="00B415A9">
        <w:rPr>
          <w:rFonts w:ascii="Times New Roman" w:hAnsi="Times New Roman" w:cs="Times New Roman"/>
          <w:sz w:val="16"/>
          <w:szCs w:val="16"/>
        </w:rPr>
        <w:t xml:space="preserve">     2. Утвердить исполнение местного бюджета  за первый квартал 2025 года:</w:t>
      </w:r>
    </w:p>
    <w:p w:rsidR="00B415A9" w:rsidRPr="00B415A9" w:rsidRDefault="00B415A9" w:rsidP="00B415A9">
      <w:pPr>
        <w:spacing w:after="0"/>
        <w:jc w:val="both"/>
        <w:rPr>
          <w:rFonts w:ascii="Times New Roman" w:hAnsi="Times New Roman" w:cs="Times New Roman"/>
          <w:sz w:val="16"/>
          <w:szCs w:val="16"/>
        </w:rPr>
      </w:pPr>
      <w:r w:rsidRPr="00B415A9">
        <w:rPr>
          <w:rFonts w:ascii="Times New Roman" w:hAnsi="Times New Roman" w:cs="Times New Roman"/>
          <w:sz w:val="16"/>
          <w:szCs w:val="16"/>
        </w:rPr>
        <w:t xml:space="preserve">     2.1.  По  </w:t>
      </w:r>
      <w:r w:rsidRPr="00B415A9">
        <w:rPr>
          <w:rStyle w:val="hl41"/>
          <w:rFonts w:ascii="Times New Roman" w:hAnsi="Times New Roman" w:cs="Times New Roman"/>
          <w:b w:val="0"/>
          <w:sz w:val="16"/>
          <w:szCs w:val="16"/>
        </w:rPr>
        <w:t>доходам</w:t>
      </w:r>
      <w:r w:rsidRPr="00B415A9">
        <w:rPr>
          <w:rStyle w:val="hl41"/>
          <w:rFonts w:ascii="Times New Roman" w:hAnsi="Times New Roman" w:cs="Times New Roman"/>
          <w:sz w:val="16"/>
          <w:szCs w:val="16"/>
        </w:rPr>
        <w:t xml:space="preserve">   </w:t>
      </w:r>
      <w:r w:rsidRPr="00B415A9">
        <w:rPr>
          <w:rStyle w:val="hl41"/>
          <w:rFonts w:ascii="Times New Roman" w:hAnsi="Times New Roman" w:cs="Times New Roman"/>
          <w:b w:val="0"/>
          <w:sz w:val="16"/>
          <w:szCs w:val="16"/>
        </w:rPr>
        <w:t>бюджета  по  кодам  классификации  доходов  бюджетов за первый квартал 2025 года согласно приложению 1</w:t>
      </w:r>
      <w:r w:rsidRPr="00B415A9">
        <w:rPr>
          <w:rFonts w:ascii="Times New Roman" w:hAnsi="Times New Roman" w:cs="Times New Roman"/>
          <w:sz w:val="16"/>
          <w:szCs w:val="16"/>
        </w:rPr>
        <w:t xml:space="preserve"> к настоящему постановлению;</w:t>
      </w:r>
    </w:p>
    <w:p w:rsidR="00B415A9" w:rsidRPr="00B415A9" w:rsidRDefault="00B415A9" w:rsidP="00B415A9">
      <w:pPr>
        <w:spacing w:after="0"/>
        <w:jc w:val="both"/>
        <w:rPr>
          <w:rFonts w:ascii="Times New Roman" w:hAnsi="Times New Roman" w:cs="Times New Roman"/>
          <w:sz w:val="16"/>
          <w:szCs w:val="16"/>
        </w:rPr>
      </w:pPr>
      <w:r w:rsidRPr="00B415A9">
        <w:rPr>
          <w:rFonts w:ascii="Times New Roman" w:hAnsi="Times New Roman" w:cs="Times New Roman"/>
          <w:sz w:val="16"/>
          <w:szCs w:val="16"/>
        </w:rPr>
        <w:t xml:space="preserve">     2</w:t>
      </w:r>
      <w:r w:rsidRPr="00B415A9">
        <w:rPr>
          <w:rFonts w:ascii="Times New Roman" w:hAnsi="Times New Roman" w:cs="Times New Roman"/>
          <w:b/>
          <w:sz w:val="16"/>
          <w:szCs w:val="16"/>
        </w:rPr>
        <w:t>.</w:t>
      </w:r>
      <w:r w:rsidRPr="00B415A9">
        <w:rPr>
          <w:rFonts w:ascii="Times New Roman" w:hAnsi="Times New Roman" w:cs="Times New Roman"/>
          <w:sz w:val="16"/>
          <w:szCs w:val="16"/>
        </w:rPr>
        <w:t>2.  По расходам</w:t>
      </w:r>
      <w:r w:rsidRPr="00B415A9">
        <w:rPr>
          <w:rFonts w:ascii="Times New Roman" w:hAnsi="Times New Roman" w:cs="Times New Roman"/>
          <w:b/>
          <w:sz w:val="16"/>
          <w:szCs w:val="16"/>
        </w:rPr>
        <w:t xml:space="preserve">  </w:t>
      </w:r>
      <w:r w:rsidRPr="00B415A9">
        <w:rPr>
          <w:rFonts w:ascii="Times New Roman" w:hAnsi="Times New Roman" w:cs="Times New Roman"/>
          <w:sz w:val="16"/>
          <w:szCs w:val="16"/>
        </w:rPr>
        <w:t>бюджета по ведомственной структуре расходов местного бюджета  за</w:t>
      </w:r>
      <w:r w:rsidRPr="00B415A9">
        <w:rPr>
          <w:rFonts w:ascii="Times New Roman" w:hAnsi="Times New Roman" w:cs="Times New Roman"/>
          <w:b/>
          <w:sz w:val="16"/>
          <w:szCs w:val="16"/>
        </w:rPr>
        <w:t xml:space="preserve"> </w:t>
      </w:r>
      <w:r w:rsidRPr="00B415A9">
        <w:rPr>
          <w:rFonts w:ascii="Times New Roman" w:hAnsi="Times New Roman" w:cs="Times New Roman"/>
          <w:sz w:val="16"/>
          <w:szCs w:val="16"/>
        </w:rPr>
        <w:t xml:space="preserve">первый квартал 2025 года согласно  приложению  2  к настоящему  постановлению;    </w:t>
      </w:r>
    </w:p>
    <w:p w:rsidR="00B415A9" w:rsidRPr="00B415A9" w:rsidRDefault="00B415A9" w:rsidP="00B415A9">
      <w:pPr>
        <w:spacing w:after="0"/>
        <w:jc w:val="both"/>
        <w:rPr>
          <w:rFonts w:ascii="Times New Roman" w:hAnsi="Times New Roman" w:cs="Times New Roman"/>
          <w:b/>
          <w:sz w:val="16"/>
          <w:szCs w:val="16"/>
        </w:rPr>
      </w:pPr>
      <w:r w:rsidRPr="00B415A9">
        <w:rPr>
          <w:rFonts w:ascii="Times New Roman" w:hAnsi="Times New Roman" w:cs="Times New Roman"/>
          <w:sz w:val="16"/>
          <w:szCs w:val="16"/>
        </w:rPr>
        <w:t xml:space="preserve">     2</w:t>
      </w:r>
      <w:r w:rsidRPr="00B415A9">
        <w:rPr>
          <w:rFonts w:ascii="Times New Roman" w:hAnsi="Times New Roman" w:cs="Times New Roman"/>
          <w:b/>
          <w:sz w:val="16"/>
          <w:szCs w:val="16"/>
        </w:rPr>
        <w:t>.</w:t>
      </w:r>
      <w:r w:rsidRPr="00B415A9">
        <w:rPr>
          <w:rFonts w:ascii="Times New Roman" w:hAnsi="Times New Roman" w:cs="Times New Roman"/>
          <w:sz w:val="16"/>
          <w:szCs w:val="16"/>
        </w:rPr>
        <w:t>3. По расходам   бюджета  по  разделам и подразделам  классификации  расходов  бюджетов за первый квартал 2025 года   согласно  приложению  3  к настоящему  постановлению;</w:t>
      </w:r>
      <w:r w:rsidRPr="00B415A9">
        <w:rPr>
          <w:rFonts w:ascii="Times New Roman" w:hAnsi="Times New Roman" w:cs="Times New Roman"/>
          <w:b/>
          <w:sz w:val="16"/>
          <w:szCs w:val="16"/>
        </w:rPr>
        <w:t xml:space="preserve">    </w:t>
      </w:r>
    </w:p>
    <w:p w:rsidR="00B415A9" w:rsidRPr="00B415A9" w:rsidRDefault="00B415A9" w:rsidP="00B415A9">
      <w:pPr>
        <w:spacing w:after="0"/>
        <w:jc w:val="both"/>
        <w:rPr>
          <w:rFonts w:ascii="Times New Roman" w:hAnsi="Times New Roman" w:cs="Times New Roman"/>
          <w:sz w:val="16"/>
          <w:szCs w:val="16"/>
        </w:rPr>
      </w:pPr>
      <w:r w:rsidRPr="00B415A9">
        <w:rPr>
          <w:rFonts w:ascii="Times New Roman" w:hAnsi="Times New Roman" w:cs="Times New Roman"/>
          <w:sz w:val="16"/>
          <w:szCs w:val="16"/>
        </w:rPr>
        <w:t xml:space="preserve">     2.4. По источникам  финансирования  дефицита  местного бюджета  по кодам классификации источников  финансирования  дефицитов бюджетов за первый квартал 2025 года  согласно  приложению   4  к  настоящему  постановлению.</w:t>
      </w:r>
    </w:p>
    <w:p w:rsidR="00B415A9" w:rsidRPr="00B415A9" w:rsidRDefault="00B415A9" w:rsidP="00B415A9">
      <w:pPr>
        <w:spacing w:after="0"/>
        <w:jc w:val="both"/>
        <w:rPr>
          <w:rFonts w:ascii="Times New Roman" w:hAnsi="Times New Roman" w:cs="Times New Roman"/>
          <w:sz w:val="16"/>
          <w:szCs w:val="16"/>
        </w:rPr>
      </w:pPr>
      <w:r w:rsidRPr="00B415A9">
        <w:rPr>
          <w:rFonts w:ascii="Times New Roman" w:hAnsi="Times New Roman" w:cs="Times New Roman"/>
          <w:sz w:val="16"/>
          <w:szCs w:val="16"/>
        </w:rPr>
        <w:t xml:space="preserve">  </w:t>
      </w:r>
    </w:p>
    <w:p w:rsidR="00B415A9" w:rsidRPr="00B415A9" w:rsidRDefault="00B415A9" w:rsidP="00B415A9">
      <w:pPr>
        <w:spacing w:after="0"/>
        <w:jc w:val="both"/>
        <w:rPr>
          <w:rFonts w:ascii="Times New Roman" w:hAnsi="Times New Roman" w:cs="Times New Roman"/>
          <w:bCs/>
          <w:sz w:val="16"/>
          <w:szCs w:val="16"/>
        </w:rPr>
      </w:pPr>
      <w:r w:rsidRPr="00B415A9">
        <w:rPr>
          <w:rFonts w:ascii="Times New Roman" w:hAnsi="Times New Roman" w:cs="Times New Roman"/>
          <w:sz w:val="16"/>
          <w:szCs w:val="16"/>
        </w:rPr>
        <w:t xml:space="preserve">     3. Настоящее постановление вступает в силу со дня его подписания и подлежит официальному опубликованию.</w:t>
      </w:r>
    </w:p>
    <w:p w:rsidR="00B415A9" w:rsidRPr="00B415A9" w:rsidRDefault="00B415A9" w:rsidP="00B415A9">
      <w:pPr>
        <w:spacing w:after="0"/>
        <w:jc w:val="both"/>
        <w:rPr>
          <w:rFonts w:ascii="Times New Roman" w:hAnsi="Times New Roman" w:cs="Times New Roman"/>
          <w:color w:val="FF0000"/>
          <w:sz w:val="16"/>
          <w:szCs w:val="16"/>
        </w:rPr>
      </w:pPr>
      <w:r w:rsidRPr="00B415A9">
        <w:rPr>
          <w:rFonts w:ascii="Times New Roman" w:hAnsi="Times New Roman" w:cs="Times New Roman"/>
          <w:color w:val="FF0000"/>
          <w:sz w:val="16"/>
          <w:szCs w:val="16"/>
        </w:rPr>
        <w:t xml:space="preserve">                                                                                                                                                                                                   </w:t>
      </w:r>
    </w:p>
    <w:p w:rsidR="00B415A9" w:rsidRPr="00B415A9" w:rsidRDefault="00B415A9" w:rsidP="00B415A9">
      <w:pPr>
        <w:spacing w:after="0"/>
        <w:jc w:val="both"/>
        <w:rPr>
          <w:rFonts w:ascii="Times New Roman" w:hAnsi="Times New Roman" w:cs="Times New Roman"/>
          <w:sz w:val="16"/>
          <w:szCs w:val="16"/>
        </w:rPr>
      </w:pPr>
      <w:r w:rsidRPr="00B415A9">
        <w:rPr>
          <w:rFonts w:ascii="Times New Roman" w:hAnsi="Times New Roman" w:cs="Times New Roman"/>
          <w:sz w:val="16"/>
          <w:szCs w:val="16"/>
        </w:rPr>
        <w:t xml:space="preserve"> Глава Сельского поселения  </w:t>
      </w:r>
    </w:p>
    <w:p w:rsidR="00B415A9" w:rsidRPr="00B415A9" w:rsidRDefault="00B415A9" w:rsidP="00B415A9">
      <w:pPr>
        <w:spacing w:after="0"/>
        <w:jc w:val="both"/>
        <w:rPr>
          <w:rFonts w:ascii="Times New Roman" w:hAnsi="Times New Roman" w:cs="Times New Roman"/>
          <w:sz w:val="16"/>
          <w:szCs w:val="16"/>
        </w:rPr>
      </w:pPr>
      <w:r w:rsidRPr="00B415A9">
        <w:rPr>
          <w:rFonts w:ascii="Times New Roman" w:hAnsi="Times New Roman" w:cs="Times New Roman"/>
          <w:sz w:val="16"/>
          <w:szCs w:val="16"/>
        </w:rPr>
        <w:t xml:space="preserve"> «Пустозерский  сельсовет» ЗР НАО                                              С.М.Макарова                                 </w:t>
      </w:r>
    </w:p>
    <w:p w:rsidR="00B415A9" w:rsidRPr="00B415A9" w:rsidRDefault="00B415A9" w:rsidP="00B415A9">
      <w:pPr>
        <w:spacing w:after="0"/>
        <w:jc w:val="both"/>
        <w:rPr>
          <w:rFonts w:ascii="Times New Roman" w:hAnsi="Times New Roman" w:cs="Times New Roman"/>
          <w:color w:val="FF0000"/>
          <w:sz w:val="16"/>
          <w:szCs w:val="16"/>
        </w:rPr>
      </w:pPr>
      <w:r w:rsidRPr="00B415A9">
        <w:rPr>
          <w:rFonts w:ascii="Times New Roman" w:hAnsi="Times New Roman" w:cs="Times New Roman"/>
          <w:color w:val="FF0000"/>
          <w:sz w:val="16"/>
          <w:szCs w:val="16"/>
        </w:rPr>
        <w:t xml:space="preserve">         </w:t>
      </w:r>
    </w:p>
    <w:tbl>
      <w:tblPr>
        <w:tblW w:w="11041" w:type="dxa"/>
        <w:tblInd w:w="96" w:type="dxa"/>
        <w:tblLayout w:type="fixed"/>
        <w:tblLook w:val="04A0"/>
      </w:tblPr>
      <w:tblGrid>
        <w:gridCol w:w="2623"/>
        <w:gridCol w:w="4742"/>
        <w:gridCol w:w="1273"/>
        <w:gridCol w:w="1292"/>
        <w:gridCol w:w="572"/>
        <w:gridCol w:w="283"/>
        <w:gridCol w:w="256"/>
      </w:tblGrid>
      <w:tr w:rsidR="00B415A9" w:rsidRPr="00B415A9" w:rsidTr="00B415A9">
        <w:trPr>
          <w:gridAfter w:val="2"/>
          <w:wAfter w:w="539" w:type="dxa"/>
          <w:trHeight w:val="1245"/>
        </w:trPr>
        <w:tc>
          <w:tcPr>
            <w:tcW w:w="2623" w:type="dxa"/>
            <w:tcBorders>
              <w:top w:val="nil"/>
              <w:left w:val="nil"/>
              <w:bottom w:val="nil"/>
              <w:right w:val="nil"/>
            </w:tcBorders>
            <w:shd w:val="clear" w:color="auto" w:fill="auto"/>
            <w:vAlign w:val="center"/>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p>
        </w:tc>
        <w:tc>
          <w:tcPr>
            <w:tcW w:w="7879" w:type="dxa"/>
            <w:gridSpan w:val="4"/>
            <w:tcBorders>
              <w:top w:val="nil"/>
              <w:left w:val="nil"/>
              <w:bottom w:val="nil"/>
              <w:right w:val="nil"/>
            </w:tcBorders>
            <w:shd w:val="clear" w:color="auto" w:fill="auto"/>
            <w:hideMark/>
          </w:tcPr>
          <w:p w:rsidR="00B415A9" w:rsidRPr="00B415A9" w:rsidRDefault="00B415A9" w:rsidP="00B415A9">
            <w:pPr>
              <w:spacing w:after="0" w:line="240" w:lineRule="auto"/>
              <w:jc w:val="right"/>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Приложение 1    </w:t>
            </w:r>
            <w:r w:rsidRPr="00B415A9">
              <w:rPr>
                <w:rFonts w:ascii="Times New Roman" w:eastAsia="Times New Roman" w:hAnsi="Times New Roman" w:cs="Times New Roman"/>
                <w:sz w:val="16"/>
                <w:szCs w:val="16"/>
              </w:rPr>
              <w:br/>
              <w:t xml:space="preserve"> к Постановлению Администрации                                                                                                                                                                                                 Сельского Поселения "Пустозерский сельсовет" ЗР НАО      </w:t>
            </w:r>
            <w:r w:rsidRPr="00B415A9">
              <w:rPr>
                <w:rFonts w:ascii="Times New Roman" w:eastAsia="Times New Roman" w:hAnsi="Times New Roman" w:cs="Times New Roman"/>
                <w:sz w:val="16"/>
                <w:szCs w:val="16"/>
              </w:rPr>
              <w:br/>
              <w:t>"Об исполнении местного бюджета за первый квартал 2025 года"                                                                                                                                                                                     от 16.04.2025 № 16</w:t>
            </w:r>
          </w:p>
        </w:tc>
      </w:tr>
      <w:tr w:rsidR="00B415A9" w:rsidRPr="00B415A9" w:rsidTr="00B415A9">
        <w:trPr>
          <w:trHeight w:val="315"/>
        </w:trPr>
        <w:tc>
          <w:tcPr>
            <w:tcW w:w="10785" w:type="dxa"/>
            <w:gridSpan w:val="6"/>
            <w:tcBorders>
              <w:top w:val="nil"/>
              <w:left w:val="nil"/>
              <w:bottom w:val="nil"/>
              <w:right w:val="nil"/>
            </w:tcBorders>
            <w:shd w:val="clear" w:color="auto" w:fill="auto"/>
            <w:vAlign w:val="center"/>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Доходы местного бюджета по кодам классификации доходов бюджетов на первый квартал 2025 года</w:t>
            </w:r>
          </w:p>
        </w:tc>
        <w:tc>
          <w:tcPr>
            <w:tcW w:w="256" w:type="dxa"/>
            <w:tcBorders>
              <w:top w:val="nil"/>
              <w:left w:val="nil"/>
              <w:bottom w:val="nil"/>
              <w:right w:val="nil"/>
            </w:tcBorders>
            <w:shd w:val="clear" w:color="auto" w:fill="auto"/>
            <w:noWrap/>
            <w:vAlign w:val="bottom"/>
            <w:hideMark/>
          </w:tcPr>
          <w:p w:rsidR="00B415A9" w:rsidRPr="00B415A9" w:rsidRDefault="00B415A9" w:rsidP="00B415A9">
            <w:pPr>
              <w:spacing w:after="0" w:line="240" w:lineRule="auto"/>
              <w:rPr>
                <w:rFonts w:ascii="Times New Roman" w:eastAsia="Times New Roman" w:hAnsi="Times New Roman" w:cs="Times New Roman"/>
                <w:color w:val="000000"/>
                <w:sz w:val="16"/>
                <w:szCs w:val="16"/>
              </w:rPr>
            </w:pPr>
          </w:p>
        </w:tc>
      </w:tr>
      <w:tr w:rsidR="00B415A9" w:rsidRPr="00B415A9" w:rsidTr="00B415A9">
        <w:trPr>
          <w:trHeight w:val="225"/>
        </w:trPr>
        <w:tc>
          <w:tcPr>
            <w:tcW w:w="2623" w:type="dxa"/>
            <w:tcBorders>
              <w:top w:val="nil"/>
              <w:left w:val="nil"/>
              <w:bottom w:val="nil"/>
              <w:right w:val="nil"/>
            </w:tcBorders>
            <w:shd w:val="clear" w:color="auto" w:fill="auto"/>
            <w:noWrap/>
            <w:vAlign w:val="bottom"/>
            <w:hideMark/>
          </w:tcPr>
          <w:p w:rsidR="00B415A9" w:rsidRPr="00B415A9" w:rsidRDefault="00B415A9" w:rsidP="00B415A9">
            <w:pPr>
              <w:spacing w:after="0" w:line="240" w:lineRule="auto"/>
              <w:rPr>
                <w:rFonts w:ascii="Times New Roman" w:eastAsia="Times New Roman" w:hAnsi="Times New Roman" w:cs="Times New Roman"/>
                <w:sz w:val="16"/>
                <w:szCs w:val="16"/>
              </w:rPr>
            </w:pPr>
          </w:p>
        </w:tc>
        <w:tc>
          <w:tcPr>
            <w:tcW w:w="4742" w:type="dxa"/>
            <w:tcBorders>
              <w:top w:val="nil"/>
              <w:left w:val="nil"/>
              <w:bottom w:val="nil"/>
              <w:right w:val="nil"/>
            </w:tcBorders>
            <w:shd w:val="clear" w:color="auto" w:fill="auto"/>
            <w:noWrap/>
            <w:vAlign w:val="bottom"/>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p>
        </w:tc>
        <w:tc>
          <w:tcPr>
            <w:tcW w:w="1273" w:type="dxa"/>
            <w:tcBorders>
              <w:top w:val="nil"/>
              <w:left w:val="nil"/>
              <w:bottom w:val="nil"/>
              <w:right w:val="nil"/>
            </w:tcBorders>
            <w:shd w:val="clear" w:color="auto" w:fill="auto"/>
            <w:noWrap/>
            <w:vAlign w:val="bottom"/>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p>
        </w:tc>
        <w:tc>
          <w:tcPr>
            <w:tcW w:w="1292" w:type="dxa"/>
            <w:tcBorders>
              <w:top w:val="nil"/>
              <w:left w:val="nil"/>
              <w:bottom w:val="nil"/>
              <w:right w:val="nil"/>
            </w:tcBorders>
            <w:shd w:val="clear" w:color="auto" w:fill="auto"/>
            <w:noWrap/>
            <w:vAlign w:val="bottom"/>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p>
        </w:tc>
        <w:tc>
          <w:tcPr>
            <w:tcW w:w="855" w:type="dxa"/>
            <w:gridSpan w:val="2"/>
            <w:tcBorders>
              <w:top w:val="nil"/>
              <w:left w:val="nil"/>
              <w:bottom w:val="nil"/>
              <w:right w:val="nil"/>
            </w:tcBorders>
            <w:shd w:val="clear" w:color="auto" w:fill="auto"/>
            <w:noWrap/>
            <w:vAlign w:val="bottom"/>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p>
        </w:tc>
        <w:tc>
          <w:tcPr>
            <w:tcW w:w="256" w:type="dxa"/>
            <w:tcBorders>
              <w:top w:val="nil"/>
              <w:left w:val="nil"/>
              <w:bottom w:val="nil"/>
              <w:right w:val="nil"/>
            </w:tcBorders>
            <w:shd w:val="clear" w:color="auto" w:fill="auto"/>
            <w:noWrap/>
            <w:vAlign w:val="bottom"/>
            <w:hideMark/>
          </w:tcPr>
          <w:p w:rsidR="00B415A9" w:rsidRPr="00B415A9" w:rsidRDefault="00B415A9" w:rsidP="00B415A9">
            <w:pPr>
              <w:spacing w:after="0" w:line="240" w:lineRule="auto"/>
              <w:rPr>
                <w:rFonts w:ascii="Times New Roman" w:eastAsia="Times New Roman" w:hAnsi="Times New Roman" w:cs="Times New Roman"/>
                <w:color w:val="000000"/>
                <w:sz w:val="16"/>
                <w:szCs w:val="16"/>
              </w:rPr>
            </w:pPr>
          </w:p>
        </w:tc>
      </w:tr>
      <w:tr w:rsidR="00B415A9" w:rsidRPr="00B415A9" w:rsidTr="00B415A9">
        <w:trPr>
          <w:trHeight w:val="222"/>
        </w:trPr>
        <w:tc>
          <w:tcPr>
            <w:tcW w:w="2623"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Код                                  </w:t>
            </w:r>
            <w:r w:rsidRPr="00B415A9">
              <w:rPr>
                <w:rFonts w:ascii="Times New Roman" w:eastAsia="Times New Roman" w:hAnsi="Times New Roman" w:cs="Times New Roman"/>
                <w:sz w:val="16"/>
                <w:szCs w:val="16"/>
              </w:rPr>
              <w:lastRenderedPageBreak/>
              <w:t>бюджетной классификации Российской Федерации</w:t>
            </w:r>
          </w:p>
        </w:tc>
        <w:tc>
          <w:tcPr>
            <w:tcW w:w="4742"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lastRenderedPageBreak/>
              <w:t xml:space="preserve">Наименование                                                                                                                </w:t>
            </w:r>
            <w:r w:rsidRPr="00B415A9">
              <w:rPr>
                <w:rFonts w:ascii="Times New Roman" w:eastAsia="Times New Roman" w:hAnsi="Times New Roman" w:cs="Times New Roman"/>
                <w:sz w:val="16"/>
                <w:szCs w:val="16"/>
              </w:rPr>
              <w:lastRenderedPageBreak/>
              <w:t>статьи доходов</w:t>
            </w:r>
          </w:p>
        </w:tc>
        <w:tc>
          <w:tcPr>
            <w:tcW w:w="1273"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lastRenderedPageBreak/>
              <w:t xml:space="preserve">Утверждено  </w:t>
            </w:r>
            <w:r w:rsidRPr="00B415A9">
              <w:rPr>
                <w:rFonts w:ascii="Times New Roman" w:eastAsia="Times New Roman" w:hAnsi="Times New Roman" w:cs="Times New Roman"/>
                <w:sz w:val="16"/>
                <w:szCs w:val="16"/>
              </w:rPr>
              <w:lastRenderedPageBreak/>
              <w:t>на 2025год</w:t>
            </w:r>
          </w:p>
        </w:tc>
        <w:tc>
          <w:tcPr>
            <w:tcW w:w="1292"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lastRenderedPageBreak/>
              <w:t xml:space="preserve">Утверждено  на </w:t>
            </w:r>
            <w:r w:rsidRPr="00B415A9">
              <w:rPr>
                <w:rFonts w:ascii="Times New Roman" w:eastAsia="Times New Roman" w:hAnsi="Times New Roman" w:cs="Times New Roman"/>
                <w:sz w:val="16"/>
                <w:szCs w:val="16"/>
              </w:rPr>
              <w:lastRenderedPageBreak/>
              <w:t>1 кв-л        2025 года</w:t>
            </w:r>
          </w:p>
        </w:tc>
        <w:tc>
          <w:tcPr>
            <w:tcW w:w="855" w:type="dxa"/>
            <w:gridSpan w:val="2"/>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lastRenderedPageBreak/>
              <w:t>Исполне</w:t>
            </w:r>
            <w:r w:rsidRPr="00B415A9">
              <w:rPr>
                <w:rFonts w:ascii="Times New Roman" w:eastAsia="Times New Roman" w:hAnsi="Times New Roman" w:cs="Times New Roman"/>
                <w:sz w:val="16"/>
                <w:szCs w:val="16"/>
              </w:rPr>
              <w:lastRenderedPageBreak/>
              <w:t>но          за 1 кв-л 2025 г</w:t>
            </w:r>
          </w:p>
        </w:tc>
        <w:tc>
          <w:tcPr>
            <w:tcW w:w="256" w:type="dxa"/>
            <w:tcBorders>
              <w:top w:val="nil"/>
              <w:left w:val="nil"/>
              <w:bottom w:val="nil"/>
              <w:right w:val="nil"/>
            </w:tcBorders>
            <w:shd w:val="clear" w:color="auto" w:fill="auto"/>
            <w:noWrap/>
            <w:vAlign w:val="bottom"/>
            <w:hideMark/>
          </w:tcPr>
          <w:p w:rsidR="00B415A9" w:rsidRPr="00B415A9" w:rsidRDefault="00B415A9" w:rsidP="00B415A9">
            <w:pPr>
              <w:spacing w:after="0" w:line="240" w:lineRule="auto"/>
              <w:rPr>
                <w:rFonts w:ascii="Times New Roman" w:eastAsia="Times New Roman" w:hAnsi="Times New Roman" w:cs="Times New Roman"/>
                <w:color w:val="000000"/>
                <w:sz w:val="16"/>
                <w:szCs w:val="16"/>
              </w:rPr>
            </w:pPr>
          </w:p>
        </w:tc>
      </w:tr>
      <w:tr w:rsidR="00B415A9" w:rsidRPr="00B415A9" w:rsidTr="00B415A9">
        <w:trPr>
          <w:trHeight w:val="555"/>
        </w:trPr>
        <w:tc>
          <w:tcPr>
            <w:tcW w:w="2623" w:type="dxa"/>
            <w:vMerge/>
            <w:tcBorders>
              <w:top w:val="single" w:sz="4" w:space="0" w:color="auto"/>
              <w:left w:val="single" w:sz="4" w:space="0" w:color="auto"/>
              <w:bottom w:val="single" w:sz="4" w:space="0" w:color="auto"/>
              <w:right w:val="single" w:sz="4" w:space="0" w:color="auto"/>
            </w:tcBorders>
            <w:vAlign w:val="center"/>
            <w:hideMark/>
          </w:tcPr>
          <w:p w:rsidR="00B415A9" w:rsidRPr="00B415A9" w:rsidRDefault="00B415A9" w:rsidP="00B415A9">
            <w:pPr>
              <w:spacing w:after="0" w:line="240" w:lineRule="auto"/>
              <w:rPr>
                <w:rFonts w:ascii="Times New Roman" w:eastAsia="Times New Roman" w:hAnsi="Times New Roman" w:cs="Times New Roman"/>
                <w:sz w:val="16"/>
                <w:szCs w:val="16"/>
              </w:rPr>
            </w:pPr>
          </w:p>
        </w:tc>
        <w:tc>
          <w:tcPr>
            <w:tcW w:w="4742" w:type="dxa"/>
            <w:vMerge/>
            <w:tcBorders>
              <w:top w:val="single" w:sz="4" w:space="0" w:color="auto"/>
              <w:left w:val="single" w:sz="4" w:space="0" w:color="auto"/>
              <w:bottom w:val="single" w:sz="4" w:space="0" w:color="auto"/>
              <w:right w:val="single" w:sz="4" w:space="0" w:color="auto"/>
            </w:tcBorders>
            <w:vAlign w:val="center"/>
            <w:hideMark/>
          </w:tcPr>
          <w:p w:rsidR="00B415A9" w:rsidRPr="00B415A9" w:rsidRDefault="00B415A9" w:rsidP="00B415A9">
            <w:pPr>
              <w:spacing w:after="0" w:line="240" w:lineRule="auto"/>
              <w:rPr>
                <w:rFonts w:ascii="Times New Roman" w:eastAsia="Times New Roman" w:hAnsi="Times New Roman" w:cs="Times New Roman"/>
                <w:sz w:val="16"/>
                <w:szCs w:val="16"/>
              </w:rPr>
            </w:pPr>
          </w:p>
        </w:tc>
        <w:tc>
          <w:tcPr>
            <w:tcW w:w="1273" w:type="dxa"/>
            <w:vMerge/>
            <w:tcBorders>
              <w:top w:val="single" w:sz="4" w:space="0" w:color="auto"/>
              <w:left w:val="single" w:sz="4" w:space="0" w:color="auto"/>
              <w:bottom w:val="single" w:sz="4" w:space="0" w:color="000000"/>
              <w:right w:val="single" w:sz="4" w:space="0" w:color="auto"/>
            </w:tcBorders>
            <w:vAlign w:val="center"/>
            <w:hideMark/>
          </w:tcPr>
          <w:p w:rsidR="00B415A9" w:rsidRPr="00B415A9" w:rsidRDefault="00B415A9" w:rsidP="00B415A9">
            <w:pPr>
              <w:spacing w:after="0" w:line="240" w:lineRule="auto"/>
              <w:rPr>
                <w:rFonts w:ascii="Times New Roman" w:eastAsia="Times New Roman" w:hAnsi="Times New Roman" w:cs="Times New Roman"/>
                <w:sz w:val="16"/>
                <w:szCs w:val="16"/>
              </w:rPr>
            </w:pPr>
          </w:p>
        </w:tc>
        <w:tc>
          <w:tcPr>
            <w:tcW w:w="1292" w:type="dxa"/>
            <w:vMerge/>
            <w:tcBorders>
              <w:top w:val="single" w:sz="4" w:space="0" w:color="auto"/>
              <w:left w:val="single" w:sz="4" w:space="0" w:color="auto"/>
              <w:bottom w:val="single" w:sz="4" w:space="0" w:color="000000"/>
              <w:right w:val="single" w:sz="4" w:space="0" w:color="auto"/>
            </w:tcBorders>
            <w:vAlign w:val="center"/>
            <w:hideMark/>
          </w:tcPr>
          <w:p w:rsidR="00B415A9" w:rsidRPr="00B415A9" w:rsidRDefault="00B415A9" w:rsidP="00B415A9">
            <w:pPr>
              <w:spacing w:after="0" w:line="240" w:lineRule="auto"/>
              <w:rPr>
                <w:rFonts w:ascii="Times New Roman" w:eastAsia="Times New Roman" w:hAnsi="Times New Roman" w:cs="Times New Roman"/>
                <w:sz w:val="16"/>
                <w:szCs w:val="16"/>
              </w:rPr>
            </w:pPr>
          </w:p>
        </w:tc>
        <w:tc>
          <w:tcPr>
            <w:tcW w:w="855" w:type="dxa"/>
            <w:gridSpan w:val="2"/>
            <w:vMerge/>
            <w:tcBorders>
              <w:top w:val="single" w:sz="4" w:space="0" w:color="auto"/>
              <w:left w:val="single" w:sz="4" w:space="0" w:color="auto"/>
              <w:bottom w:val="single" w:sz="4" w:space="0" w:color="auto"/>
              <w:right w:val="single" w:sz="4" w:space="0" w:color="auto"/>
            </w:tcBorders>
            <w:vAlign w:val="center"/>
            <w:hideMark/>
          </w:tcPr>
          <w:p w:rsidR="00B415A9" w:rsidRPr="00B415A9" w:rsidRDefault="00B415A9" w:rsidP="00B415A9">
            <w:pPr>
              <w:spacing w:after="0" w:line="240" w:lineRule="auto"/>
              <w:rPr>
                <w:rFonts w:ascii="Times New Roman" w:eastAsia="Times New Roman" w:hAnsi="Times New Roman" w:cs="Times New Roman"/>
                <w:sz w:val="16"/>
                <w:szCs w:val="16"/>
              </w:rPr>
            </w:pPr>
          </w:p>
        </w:tc>
        <w:tc>
          <w:tcPr>
            <w:tcW w:w="256" w:type="dxa"/>
            <w:tcBorders>
              <w:top w:val="nil"/>
              <w:left w:val="nil"/>
              <w:bottom w:val="nil"/>
              <w:right w:val="nil"/>
            </w:tcBorders>
            <w:shd w:val="clear" w:color="auto" w:fill="auto"/>
            <w:noWrap/>
            <w:vAlign w:val="bottom"/>
            <w:hideMark/>
          </w:tcPr>
          <w:p w:rsidR="00B415A9" w:rsidRPr="00B415A9" w:rsidRDefault="00B415A9" w:rsidP="00B415A9">
            <w:pPr>
              <w:spacing w:after="0" w:line="240" w:lineRule="auto"/>
              <w:rPr>
                <w:rFonts w:ascii="Times New Roman" w:eastAsia="Times New Roman" w:hAnsi="Times New Roman" w:cs="Times New Roman"/>
                <w:color w:val="000000"/>
                <w:sz w:val="16"/>
                <w:szCs w:val="16"/>
              </w:rPr>
            </w:pPr>
          </w:p>
        </w:tc>
      </w:tr>
      <w:tr w:rsidR="00B415A9" w:rsidRPr="00B415A9" w:rsidTr="00B415A9">
        <w:trPr>
          <w:trHeight w:val="264"/>
        </w:trPr>
        <w:tc>
          <w:tcPr>
            <w:tcW w:w="2623" w:type="dxa"/>
            <w:tcBorders>
              <w:top w:val="nil"/>
              <w:left w:val="single" w:sz="4" w:space="0" w:color="auto"/>
              <w:bottom w:val="single" w:sz="4" w:space="0" w:color="auto"/>
              <w:right w:val="single" w:sz="4" w:space="0" w:color="auto"/>
            </w:tcBorders>
            <w:shd w:val="clear" w:color="000000" w:fill="auto"/>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lastRenderedPageBreak/>
              <w:t>000 1 00 00000 00 0000 000</w:t>
            </w:r>
          </w:p>
        </w:tc>
        <w:tc>
          <w:tcPr>
            <w:tcW w:w="4742" w:type="dxa"/>
            <w:tcBorders>
              <w:top w:val="nil"/>
              <w:left w:val="nil"/>
              <w:bottom w:val="single" w:sz="4" w:space="0" w:color="auto"/>
              <w:right w:val="single" w:sz="4" w:space="0" w:color="auto"/>
            </w:tcBorders>
            <w:shd w:val="clear" w:color="000000" w:fill="auto"/>
            <w:noWrap/>
            <w:hideMark/>
          </w:tcPr>
          <w:p w:rsidR="00B415A9" w:rsidRPr="00B415A9" w:rsidRDefault="00B415A9" w:rsidP="00B415A9">
            <w:pPr>
              <w:spacing w:after="0" w:line="240" w:lineRule="auto"/>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НАЛОГОВЫЕ И НЕНАЛОГОВЫЕ ДОХОДЫ</w:t>
            </w:r>
          </w:p>
        </w:tc>
        <w:tc>
          <w:tcPr>
            <w:tcW w:w="1273" w:type="dxa"/>
            <w:tcBorders>
              <w:top w:val="nil"/>
              <w:left w:val="nil"/>
              <w:bottom w:val="single" w:sz="4" w:space="0" w:color="auto"/>
              <w:right w:val="single" w:sz="4" w:space="0" w:color="auto"/>
            </w:tcBorders>
            <w:shd w:val="clear" w:color="000000" w:fill="auto"/>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6065,3</w:t>
            </w:r>
          </w:p>
        </w:tc>
        <w:tc>
          <w:tcPr>
            <w:tcW w:w="1292" w:type="dxa"/>
            <w:tcBorders>
              <w:top w:val="nil"/>
              <w:left w:val="nil"/>
              <w:bottom w:val="single" w:sz="4" w:space="0" w:color="auto"/>
              <w:right w:val="single" w:sz="4" w:space="0" w:color="auto"/>
            </w:tcBorders>
            <w:shd w:val="clear" w:color="000000" w:fill="auto"/>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1732,9</w:t>
            </w:r>
          </w:p>
        </w:tc>
        <w:tc>
          <w:tcPr>
            <w:tcW w:w="855" w:type="dxa"/>
            <w:gridSpan w:val="2"/>
            <w:tcBorders>
              <w:top w:val="nil"/>
              <w:left w:val="nil"/>
              <w:bottom w:val="single" w:sz="4" w:space="0" w:color="auto"/>
              <w:right w:val="single" w:sz="4" w:space="0" w:color="auto"/>
            </w:tcBorders>
            <w:shd w:val="clear" w:color="000000" w:fill="auto"/>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1624,3</w:t>
            </w:r>
          </w:p>
        </w:tc>
        <w:tc>
          <w:tcPr>
            <w:tcW w:w="256" w:type="dxa"/>
            <w:tcBorders>
              <w:top w:val="nil"/>
              <w:left w:val="nil"/>
              <w:bottom w:val="nil"/>
              <w:right w:val="nil"/>
            </w:tcBorders>
            <w:shd w:val="clear" w:color="auto" w:fill="auto"/>
            <w:noWrap/>
            <w:vAlign w:val="bottom"/>
            <w:hideMark/>
          </w:tcPr>
          <w:p w:rsidR="00B415A9" w:rsidRPr="00B415A9" w:rsidRDefault="00B415A9" w:rsidP="00B415A9">
            <w:pPr>
              <w:spacing w:after="0" w:line="240" w:lineRule="auto"/>
              <w:rPr>
                <w:rFonts w:ascii="Times New Roman" w:eastAsia="Times New Roman" w:hAnsi="Times New Roman" w:cs="Times New Roman"/>
                <w:color w:val="000000"/>
                <w:sz w:val="16"/>
                <w:szCs w:val="16"/>
              </w:rPr>
            </w:pPr>
          </w:p>
        </w:tc>
      </w:tr>
      <w:tr w:rsidR="00B415A9" w:rsidRPr="00B415A9" w:rsidTr="00B415A9">
        <w:trPr>
          <w:trHeight w:val="264"/>
        </w:trPr>
        <w:tc>
          <w:tcPr>
            <w:tcW w:w="2623" w:type="dxa"/>
            <w:tcBorders>
              <w:top w:val="nil"/>
              <w:left w:val="single" w:sz="4" w:space="0" w:color="auto"/>
              <w:bottom w:val="single" w:sz="4" w:space="0" w:color="auto"/>
              <w:right w:val="single" w:sz="4" w:space="0" w:color="auto"/>
            </w:tcBorders>
            <w:shd w:val="clear" w:color="000000" w:fill="auto"/>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000 1 01 00000 00 0000 000</w:t>
            </w:r>
          </w:p>
        </w:tc>
        <w:tc>
          <w:tcPr>
            <w:tcW w:w="4742" w:type="dxa"/>
            <w:tcBorders>
              <w:top w:val="nil"/>
              <w:left w:val="nil"/>
              <w:bottom w:val="single" w:sz="4" w:space="0" w:color="auto"/>
              <w:right w:val="single" w:sz="4" w:space="0" w:color="auto"/>
            </w:tcBorders>
            <w:shd w:val="clear" w:color="000000" w:fill="auto"/>
            <w:noWrap/>
            <w:hideMark/>
          </w:tcPr>
          <w:p w:rsidR="00B415A9" w:rsidRPr="00B415A9" w:rsidRDefault="00B415A9" w:rsidP="00B415A9">
            <w:pPr>
              <w:spacing w:after="0" w:line="240" w:lineRule="auto"/>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Налоги на прибыль, доходы</w:t>
            </w:r>
          </w:p>
        </w:tc>
        <w:tc>
          <w:tcPr>
            <w:tcW w:w="1273" w:type="dxa"/>
            <w:tcBorders>
              <w:top w:val="nil"/>
              <w:left w:val="nil"/>
              <w:bottom w:val="single" w:sz="4" w:space="0" w:color="auto"/>
              <w:right w:val="single" w:sz="4" w:space="0" w:color="auto"/>
            </w:tcBorders>
            <w:shd w:val="clear" w:color="000000" w:fill="auto"/>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1805,0</w:t>
            </w:r>
          </w:p>
        </w:tc>
        <w:tc>
          <w:tcPr>
            <w:tcW w:w="1292" w:type="dxa"/>
            <w:tcBorders>
              <w:top w:val="nil"/>
              <w:left w:val="nil"/>
              <w:bottom w:val="single" w:sz="4" w:space="0" w:color="auto"/>
              <w:right w:val="single" w:sz="4" w:space="0" w:color="auto"/>
            </w:tcBorders>
            <w:shd w:val="clear" w:color="000000" w:fill="auto"/>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400,0</w:t>
            </w:r>
          </w:p>
        </w:tc>
        <w:tc>
          <w:tcPr>
            <w:tcW w:w="855" w:type="dxa"/>
            <w:gridSpan w:val="2"/>
            <w:tcBorders>
              <w:top w:val="nil"/>
              <w:left w:val="nil"/>
              <w:bottom w:val="single" w:sz="4" w:space="0" w:color="auto"/>
              <w:right w:val="single" w:sz="4" w:space="0" w:color="auto"/>
            </w:tcBorders>
            <w:shd w:val="clear" w:color="000000" w:fill="auto"/>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422,1</w:t>
            </w:r>
          </w:p>
        </w:tc>
        <w:tc>
          <w:tcPr>
            <w:tcW w:w="256" w:type="dxa"/>
            <w:tcBorders>
              <w:top w:val="nil"/>
              <w:left w:val="nil"/>
              <w:bottom w:val="nil"/>
              <w:right w:val="nil"/>
            </w:tcBorders>
            <w:shd w:val="clear" w:color="auto" w:fill="auto"/>
            <w:noWrap/>
            <w:vAlign w:val="bottom"/>
            <w:hideMark/>
          </w:tcPr>
          <w:p w:rsidR="00B415A9" w:rsidRPr="00B415A9" w:rsidRDefault="00B415A9" w:rsidP="00B415A9">
            <w:pPr>
              <w:spacing w:after="0" w:line="240" w:lineRule="auto"/>
              <w:rPr>
                <w:rFonts w:ascii="Times New Roman" w:eastAsia="Times New Roman" w:hAnsi="Times New Roman" w:cs="Times New Roman"/>
                <w:b/>
                <w:bCs/>
                <w:sz w:val="16"/>
                <w:szCs w:val="16"/>
              </w:rPr>
            </w:pPr>
          </w:p>
        </w:tc>
      </w:tr>
      <w:tr w:rsidR="00B415A9" w:rsidRPr="00B415A9" w:rsidTr="00B415A9">
        <w:trPr>
          <w:trHeight w:val="264"/>
        </w:trPr>
        <w:tc>
          <w:tcPr>
            <w:tcW w:w="2623" w:type="dxa"/>
            <w:tcBorders>
              <w:top w:val="nil"/>
              <w:left w:val="single" w:sz="4" w:space="0" w:color="auto"/>
              <w:bottom w:val="single" w:sz="4" w:space="0" w:color="auto"/>
              <w:right w:val="single" w:sz="4" w:space="0" w:color="auto"/>
            </w:tcBorders>
            <w:shd w:val="clear" w:color="000000" w:fill="auto"/>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000 1 01 02000 01 0000 110</w:t>
            </w:r>
          </w:p>
        </w:tc>
        <w:tc>
          <w:tcPr>
            <w:tcW w:w="4742" w:type="dxa"/>
            <w:tcBorders>
              <w:top w:val="nil"/>
              <w:left w:val="nil"/>
              <w:bottom w:val="single" w:sz="4" w:space="0" w:color="auto"/>
              <w:right w:val="single" w:sz="4" w:space="0" w:color="auto"/>
            </w:tcBorders>
            <w:shd w:val="clear" w:color="000000" w:fill="auto"/>
            <w:noWrap/>
            <w:hideMark/>
          </w:tcPr>
          <w:p w:rsidR="00B415A9" w:rsidRPr="00B415A9" w:rsidRDefault="00B415A9" w:rsidP="00B415A9">
            <w:pPr>
              <w:spacing w:after="0" w:line="240" w:lineRule="auto"/>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Налог на доходы физических лиц</w:t>
            </w:r>
          </w:p>
        </w:tc>
        <w:tc>
          <w:tcPr>
            <w:tcW w:w="1273" w:type="dxa"/>
            <w:tcBorders>
              <w:top w:val="nil"/>
              <w:left w:val="nil"/>
              <w:bottom w:val="single" w:sz="4" w:space="0" w:color="auto"/>
              <w:right w:val="single" w:sz="4" w:space="0" w:color="auto"/>
            </w:tcBorders>
            <w:shd w:val="clear" w:color="000000" w:fill="auto"/>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1805,0</w:t>
            </w:r>
          </w:p>
        </w:tc>
        <w:tc>
          <w:tcPr>
            <w:tcW w:w="1292" w:type="dxa"/>
            <w:tcBorders>
              <w:top w:val="nil"/>
              <w:left w:val="nil"/>
              <w:bottom w:val="single" w:sz="4" w:space="0" w:color="auto"/>
              <w:right w:val="single" w:sz="4" w:space="0" w:color="auto"/>
            </w:tcBorders>
            <w:shd w:val="clear" w:color="000000" w:fill="auto"/>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400,0</w:t>
            </w:r>
          </w:p>
        </w:tc>
        <w:tc>
          <w:tcPr>
            <w:tcW w:w="855" w:type="dxa"/>
            <w:gridSpan w:val="2"/>
            <w:tcBorders>
              <w:top w:val="nil"/>
              <w:left w:val="nil"/>
              <w:bottom w:val="single" w:sz="4" w:space="0" w:color="auto"/>
              <w:right w:val="single" w:sz="4" w:space="0" w:color="auto"/>
            </w:tcBorders>
            <w:shd w:val="clear" w:color="000000" w:fill="auto"/>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422,1</w:t>
            </w:r>
          </w:p>
        </w:tc>
        <w:tc>
          <w:tcPr>
            <w:tcW w:w="256" w:type="dxa"/>
            <w:tcBorders>
              <w:top w:val="nil"/>
              <w:left w:val="nil"/>
              <w:bottom w:val="nil"/>
              <w:right w:val="nil"/>
            </w:tcBorders>
            <w:shd w:val="clear" w:color="auto" w:fill="auto"/>
            <w:noWrap/>
            <w:vAlign w:val="bottom"/>
            <w:hideMark/>
          </w:tcPr>
          <w:p w:rsidR="00B415A9" w:rsidRPr="00B415A9" w:rsidRDefault="00B415A9" w:rsidP="00B415A9">
            <w:pPr>
              <w:spacing w:after="0" w:line="240" w:lineRule="auto"/>
              <w:rPr>
                <w:rFonts w:ascii="Times New Roman" w:eastAsia="Times New Roman" w:hAnsi="Times New Roman" w:cs="Times New Roman"/>
                <w:color w:val="000000"/>
                <w:sz w:val="16"/>
                <w:szCs w:val="16"/>
              </w:rPr>
            </w:pPr>
          </w:p>
        </w:tc>
      </w:tr>
      <w:tr w:rsidR="00B415A9" w:rsidRPr="00B415A9" w:rsidTr="00B415A9">
        <w:trPr>
          <w:trHeight w:val="2355"/>
        </w:trPr>
        <w:tc>
          <w:tcPr>
            <w:tcW w:w="2623" w:type="dxa"/>
            <w:tcBorders>
              <w:top w:val="nil"/>
              <w:left w:val="single" w:sz="4" w:space="0" w:color="auto"/>
              <w:bottom w:val="single" w:sz="4" w:space="0" w:color="auto"/>
              <w:right w:val="single" w:sz="4" w:space="0" w:color="auto"/>
            </w:tcBorders>
            <w:shd w:val="clear" w:color="auto" w:fill="auto"/>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182 1 01 02010 01 0000 110</w:t>
            </w:r>
          </w:p>
        </w:tc>
        <w:tc>
          <w:tcPr>
            <w:tcW w:w="4742" w:type="dxa"/>
            <w:tcBorders>
              <w:top w:val="nil"/>
              <w:left w:val="nil"/>
              <w:bottom w:val="single" w:sz="4" w:space="0" w:color="auto"/>
              <w:right w:val="single" w:sz="4" w:space="0" w:color="auto"/>
            </w:tcBorders>
            <w:shd w:val="clear" w:color="auto" w:fill="auto"/>
            <w:hideMark/>
          </w:tcPr>
          <w:p w:rsidR="00B415A9" w:rsidRPr="00B415A9" w:rsidRDefault="00B415A9" w:rsidP="00B415A9">
            <w:pPr>
              <w:spacing w:after="0" w:line="240" w:lineRule="auto"/>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Налог на доходы физических лиц с доходов, источником которых является налоговый агент, за исключением доходов, в отношении которых исчисление и уплата налога осуществляются в соответствии со статьями 227, 227.1 и 228 Налогового кодекса Российской Федерации, а также доходов от долевого участия в организации, полученных физическим лицом-налоговым резидентом Российской Федерации в виде дивидендов.</w:t>
            </w:r>
          </w:p>
        </w:tc>
        <w:tc>
          <w:tcPr>
            <w:tcW w:w="1273" w:type="dxa"/>
            <w:tcBorders>
              <w:top w:val="nil"/>
              <w:left w:val="nil"/>
              <w:bottom w:val="single" w:sz="4" w:space="0" w:color="auto"/>
              <w:right w:val="single" w:sz="4" w:space="0" w:color="auto"/>
            </w:tcBorders>
            <w:shd w:val="clear" w:color="auto" w:fill="auto"/>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1755,0</w:t>
            </w:r>
          </w:p>
        </w:tc>
        <w:tc>
          <w:tcPr>
            <w:tcW w:w="1292" w:type="dxa"/>
            <w:tcBorders>
              <w:top w:val="nil"/>
              <w:left w:val="nil"/>
              <w:bottom w:val="single" w:sz="4" w:space="0" w:color="auto"/>
              <w:right w:val="single" w:sz="4" w:space="0" w:color="auto"/>
            </w:tcBorders>
            <w:shd w:val="clear" w:color="auto" w:fill="auto"/>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400,0</w:t>
            </w:r>
          </w:p>
        </w:tc>
        <w:tc>
          <w:tcPr>
            <w:tcW w:w="855" w:type="dxa"/>
            <w:gridSpan w:val="2"/>
            <w:tcBorders>
              <w:top w:val="nil"/>
              <w:left w:val="nil"/>
              <w:bottom w:val="single" w:sz="4" w:space="0" w:color="auto"/>
              <w:right w:val="single" w:sz="4" w:space="0" w:color="auto"/>
            </w:tcBorders>
            <w:shd w:val="clear" w:color="auto" w:fill="auto"/>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239,1</w:t>
            </w:r>
          </w:p>
        </w:tc>
        <w:tc>
          <w:tcPr>
            <w:tcW w:w="256" w:type="dxa"/>
            <w:tcBorders>
              <w:top w:val="nil"/>
              <w:left w:val="nil"/>
              <w:bottom w:val="nil"/>
              <w:right w:val="nil"/>
            </w:tcBorders>
            <w:shd w:val="clear" w:color="auto" w:fill="auto"/>
            <w:noWrap/>
            <w:vAlign w:val="bottom"/>
            <w:hideMark/>
          </w:tcPr>
          <w:p w:rsidR="00B415A9" w:rsidRPr="00B415A9" w:rsidRDefault="00B415A9" w:rsidP="00B415A9">
            <w:pPr>
              <w:spacing w:after="0" w:line="240" w:lineRule="auto"/>
              <w:rPr>
                <w:rFonts w:ascii="Times New Roman" w:eastAsia="Times New Roman" w:hAnsi="Times New Roman" w:cs="Times New Roman"/>
                <w:color w:val="000000"/>
                <w:sz w:val="16"/>
                <w:szCs w:val="16"/>
              </w:rPr>
            </w:pPr>
          </w:p>
        </w:tc>
      </w:tr>
      <w:tr w:rsidR="00B415A9" w:rsidRPr="00B415A9" w:rsidTr="00B415A9">
        <w:trPr>
          <w:trHeight w:val="1830"/>
        </w:trPr>
        <w:tc>
          <w:tcPr>
            <w:tcW w:w="262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182 1 01 02210 01 1000 110</w:t>
            </w:r>
          </w:p>
        </w:tc>
        <w:tc>
          <w:tcPr>
            <w:tcW w:w="4742" w:type="dxa"/>
            <w:tcBorders>
              <w:top w:val="single" w:sz="4" w:space="0" w:color="auto"/>
              <w:left w:val="nil"/>
              <w:bottom w:val="single" w:sz="4" w:space="0" w:color="auto"/>
              <w:right w:val="single" w:sz="4" w:space="0" w:color="auto"/>
            </w:tcBorders>
            <w:shd w:val="clear" w:color="auto" w:fill="auto"/>
            <w:hideMark/>
          </w:tcPr>
          <w:p w:rsidR="00B415A9" w:rsidRPr="00B415A9" w:rsidRDefault="00B415A9" w:rsidP="00B415A9">
            <w:pPr>
              <w:spacing w:after="0" w:line="240" w:lineRule="auto"/>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Налог на доходы физических лиц в части суммы налога,относящейся к налоговой базе, указанной в пункте 62 статьи 210 Налогового кодекса Российской Федерации, не превышающей 5 миллионов рублей (сумма платежа (перерасчеты, недоимка и задолженность по соответствующему платежу, в том числе по отмененному)</w:t>
            </w:r>
          </w:p>
        </w:tc>
        <w:tc>
          <w:tcPr>
            <w:tcW w:w="1273" w:type="dxa"/>
            <w:tcBorders>
              <w:top w:val="single" w:sz="4" w:space="0" w:color="auto"/>
              <w:left w:val="nil"/>
              <w:bottom w:val="single" w:sz="4" w:space="0" w:color="auto"/>
              <w:right w:val="single" w:sz="4" w:space="0" w:color="auto"/>
            </w:tcBorders>
            <w:shd w:val="clear" w:color="auto" w:fill="auto"/>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0,0</w:t>
            </w:r>
          </w:p>
        </w:tc>
        <w:tc>
          <w:tcPr>
            <w:tcW w:w="1292" w:type="dxa"/>
            <w:tcBorders>
              <w:top w:val="single" w:sz="4" w:space="0" w:color="auto"/>
              <w:left w:val="nil"/>
              <w:bottom w:val="single" w:sz="4" w:space="0" w:color="auto"/>
              <w:right w:val="single" w:sz="4" w:space="0" w:color="auto"/>
            </w:tcBorders>
            <w:shd w:val="clear" w:color="auto" w:fill="auto"/>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0,0</w:t>
            </w:r>
          </w:p>
        </w:tc>
        <w:tc>
          <w:tcPr>
            <w:tcW w:w="855" w:type="dxa"/>
            <w:gridSpan w:val="2"/>
            <w:tcBorders>
              <w:top w:val="single" w:sz="4" w:space="0" w:color="auto"/>
              <w:left w:val="nil"/>
              <w:bottom w:val="single" w:sz="4" w:space="0" w:color="auto"/>
              <w:right w:val="single" w:sz="4" w:space="0" w:color="auto"/>
            </w:tcBorders>
            <w:shd w:val="clear" w:color="auto" w:fill="auto"/>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169,0</w:t>
            </w:r>
          </w:p>
        </w:tc>
        <w:tc>
          <w:tcPr>
            <w:tcW w:w="256" w:type="dxa"/>
            <w:tcBorders>
              <w:top w:val="nil"/>
              <w:left w:val="nil"/>
              <w:bottom w:val="nil"/>
              <w:right w:val="nil"/>
            </w:tcBorders>
            <w:shd w:val="clear" w:color="auto" w:fill="auto"/>
            <w:noWrap/>
            <w:vAlign w:val="bottom"/>
            <w:hideMark/>
          </w:tcPr>
          <w:p w:rsidR="00B415A9" w:rsidRPr="00B415A9" w:rsidRDefault="00B415A9" w:rsidP="00B415A9">
            <w:pPr>
              <w:spacing w:after="0" w:line="240" w:lineRule="auto"/>
              <w:rPr>
                <w:rFonts w:ascii="Times New Roman" w:eastAsia="Times New Roman" w:hAnsi="Times New Roman" w:cs="Times New Roman"/>
                <w:color w:val="000000"/>
                <w:sz w:val="16"/>
                <w:szCs w:val="16"/>
              </w:rPr>
            </w:pPr>
          </w:p>
        </w:tc>
      </w:tr>
      <w:tr w:rsidR="00B415A9" w:rsidRPr="00B415A9" w:rsidTr="00B415A9">
        <w:trPr>
          <w:trHeight w:val="3105"/>
        </w:trPr>
        <w:tc>
          <w:tcPr>
            <w:tcW w:w="2623" w:type="dxa"/>
            <w:tcBorders>
              <w:top w:val="nil"/>
              <w:left w:val="single" w:sz="4" w:space="0" w:color="auto"/>
              <w:bottom w:val="single" w:sz="4" w:space="0" w:color="auto"/>
              <w:right w:val="single" w:sz="4" w:space="0" w:color="auto"/>
            </w:tcBorders>
            <w:shd w:val="clear" w:color="auto" w:fill="auto"/>
            <w:noWrap/>
            <w:vAlign w:val="center"/>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182 1 01 02080 01 0000 110</w:t>
            </w:r>
          </w:p>
        </w:tc>
        <w:tc>
          <w:tcPr>
            <w:tcW w:w="4742" w:type="dxa"/>
            <w:tcBorders>
              <w:top w:val="nil"/>
              <w:left w:val="nil"/>
              <w:bottom w:val="nil"/>
              <w:right w:val="nil"/>
            </w:tcBorders>
            <w:shd w:val="clear" w:color="auto" w:fill="auto"/>
            <w:hideMark/>
          </w:tcPr>
          <w:p w:rsidR="00B415A9" w:rsidRPr="00B415A9" w:rsidRDefault="00B415A9" w:rsidP="00B415A9">
            <w:pPr>
              <w:spacing w:after="0" w:line="240" w:lineRule="auto"/>
              <w:rPr>
                <w:rFonts w:ascii="Times New Roman" w:eastAsia="Times New Roman" w:hAnsi="Times New Roman" w:cs="Times New Roman"/>
                <w:color w:val="000000"/>
                <w:sz w:val="16"/>
                <w:szCs w:val="16"/>
              </w:rPr>
            </w:pPr>
            <w:r w:rsidRPr="00B415A9">
              <w:rPr>
                <w:rFonts w:ascii="Times New Roman" w:eastAsia="Times New Roman" w:hAnsi="Times New Roman" w:cs="Times New Roman"/>
                <w:color w:val="000000"/>
                <w:sz w:val="16"/>
                <w:szCs w:val="16"/>
              </w:rPr>
              <w:t>Налог на доходы физических лиц в части суммы налога, превышающей 650 000 рублей, относящейся к части налоговой базы, превышающей 5 000 000 рублей (за исключением налога на доходы физических лиц с сумм прибыли контролируемой иностранной компании, в том числе фиксированной прибыли контролируемой иностранной компании, а также налога на доходы физических лиц в отношении доходов от долевого участия в организации, полученных физическим лицом- налоговым резидентом Российской Федерации в виде дивидендов)</w:t>
            </w:r>
          </w:p>
        </w:tc>
        <w:tc>
          <w:tcPr>
            <w:tcW w:w="1273" w:type="dxa"/>
            <w:tcBorders>
              <w:top w:val="nil"/>
              <w:left w:val="single" w:sz="4" w:space="0" w:color="auto"/>
              <w:bottom w:val="single" w:sz="4" w:space="0" w:color="auto"/>
              <w:right w:val="single" w:sz="4" w:space="0" w:color="auto"/>
            </w:tcBorders>
            <w:shd w:val="clear" w:color="auto" w:fill="auto"/>
            <w:vAlign w:val="center"/>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50,0</w:t>
            </w:r>
          </w:p>
        </w:tc>
        <w:tc>
          <w:tcPr>
            <w:tcW w:w="1292" w:type="dxa"/>
            <w:tcBorders>
              <w:top w:val="nil"/>
              <w:left w:val="nil"/>
              <w:bottom w:val="single" w:sz="4" w:space="0" w:color="auto"/>
              <w:right w:val="single" w:sz="4" w:space="0" w:color="auto"/>
            </w:tcBorders>
            <w:shd w:val="clear" w:color="auto" w:fill="auto"/>
            <w:vAlign w:val="center"/>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0,0</w:t>
            </w:r>
          </w:p>
        </w:tc>
        <w:tc>
          <w:tcPr>
            <w:tcW w:w="855" w:type="dxa"/>
            <w:gridSpan w:val="2"/>
            <w:tcBorders>
              <w:top w:val="nil"/>
              <w:left w:val="nil"/>
              <w:bottom w:val="single" w:sz="4" w:space="0" w:color="auto"/>
              <w:right w:val="single" w:sz="4" w:space="0" w:color="auto"/>
            </w:tcBorders>
            <w:shd w:val="clear" w:color="auto" w:fill="auto"/>
            <w:vAlign w:val="center"/>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14,0</w:t>
            </w:r>
          </w:p>
        </w:tc>
        <w:tc>
          <w:tcPr>
            <w:tcW w:w="256" w:type="dxa"/>
            <w:tcBorders>
              <w:top w:val="nil"/>
              <w:left w:val="nil"/>
              <w:bottom w:val="nil"/>
              <w:right w:val="nil"/>
            </w:tcBorders>
            <w:shd w:val="clear" w:color="auto" w:fill="auto"/>
            <w:noWrap/>
            <w:vAlign w:val="bottom"/>
            <w:hideMark/>
          </w:tcPr>
          <w:p w:rsidR="00B415A9" w:rsidRPr="00B415A9" w:rsidRDefault="00B415A9" w:rsidP="00B415A9">
            <w:pPr>
              <w:spacing w:after="0" w:line="240" w:lineRule="auto"/>
              <w:rPr>
                <w:rFonts w:ascii="Times New Roman" w:eastAsia="Times New Roman" w:hAnsi="Times New Roman" w:cs="Times New Roman"/>
                <w:color w:val="000000"/>
                <w:sz w:val="16"/>
                <w:szCs w:val="16"/>
              </w:rPr>
            </w:pPr>
          </w:p>
        </w:tc>
      </w:tr>
      <w:tr w:rsidR="00B415A9" w:rsidRPr="00B415A9" w:rsidTr="00B415A9">
        <w:trPr>
          <w:trHeight w:val="585"/>
        </w:trPr>
        <w:tc>
          <w:tcPr>
            <w:tcW w:w="2623" w:type="dxa"/>
            <w:tcBorders>
              <w:top w:val="nil"/>
              <w:left w:val="single" w:sz="4" w:space="0" w:color="auto"/>
              <w:bottom w:val="single" w:sz="4" w:space="0" w:color="auto"/>
              <w:right w:val="single" w:sz="4" w:space="0" w:color="auto"/>
            </w:tcBorders>
            <w:shd w:val="clear" w:color="auto" w:fill="auto"/>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000 1 03 00000 00 0000 000</w:t>
            </w:r>
          </w:p>
        </w:tc>
        <w:tc>
          <w:tcPr>
            <w:tcW w:w="4742" w:type="dxa"/>
            <w:tcBorders>
              <w:top w:val="single" w:sz="4" w:space="0" w:color="auto"/>
              <w:left w:val="nil"/>
              <w:bottom w:val="single" w:sz="4" w:space="0" w:color="auto"/>
              <w:right w:val="single" w:sz="4" w:space="0" w:color="auto"/>
            </w:tcBorders>
            <w:shd w:val="clear" w:color="auto" w:fill="auto"/>
            <w:hideMark/>
          </w:tcPr>
          <w:p w:rsidR="00B415A9" w:rsidRPr="00B415A9" w:rsidRDefault="00B415A9" w:rsidP="00B415A9">
            <w:pPr>
              <w:spacing w:after="0" w:line="240" w:lineRule="auto"/>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Налоги на товары (работы, услуги), реализуемые на территории Российской Федерации</w:t>
            </w:r>
          </w:p>
        </w:tc>
        <w:tc>
          <w:tcPr>
            <w:tcW w:w="1273" w:type="dxa"/>
            <w:tcBorders>
              <w:top w:val="nil"/>
              <w:left w:val="nil"/>
              <w:bottom w:val="single" w:sz="4" w:space="0" w:color="auto"/>
              <w:right w:val="single" w:sz="4" w:space="0" w:color="auto"/>
            </w:tcBorders>
            <w:shd w:val="clear" w:color="auto" w:fill="auto"/>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473,4</w:t>
            </w:r>
          </w:p>
        </w:tc>
        <w:tc>
          <w:tcPr>
            <w:tcW w:w="1292" w:type="dxa"/>
            <w:tcBorders>
              <w:top w:val="nil"/>
              <w:left w:val="nil"/>
              <w:bottom w:val="single" w:sz="4" w:space="0" w:color="auto"/>
              <w:right w:val="single" w:sz="4" w:space="0" w:color="auto"/>
            </w:tcBorders>
            <w:shd w:val="clear" w:color="auto" w:fill="auto"/>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118,0</w:t>
            </w:r>
          </w:p>
        </w:tc>
        <w:tc>
          <w:tcPr>
            <w:tcW w:w="855" w:type="dxa"/>
            <w:gridSpan w:val="2"/>
            <w:tcBorders>
              <w:top w:val="nil"/>
              <w:left w:val="nil"/>
              <w:bottom w:val="single" w:sz="4" w:space="0" w:color="auto"/>
              <w:right w:val="single" w:sz="4" w:space="0" w:color="auto"/>
            </w:tcBorders>
            <w:shd w:val="clear" w:color="auto" w:fill="auto"/>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120,4</w:t>
            </w:r>
          </w:p>
        </w:tc>
        <w:tc>
          <w:tcPr>
            <w:tcW w:w="256" w:type="dxa"/>
            <w:tcBorders>
              <w:top w:val="nil"/>
              <w:left w:val="nil"/>
              <w:bottom w:val="nil"/>
              <w:right w:val="nil"/>
            </w:tcBorders>
            <w:shd w:val="clear" w:color="auto" w:fill="auto"/>
            <w:noWrap/>
            <w:vAlign w:val="bottom"/>
            <w:hideMark/>
          </w:tcPr>
          <w:p w:rsidR="00B415A9" w:rsidRPr="00B415A9" w:rsidRDefault="00B415A9" w:rsidP="00B415A9">
            <w:pPr>
              <w:spacing w:after="0" w:line="240" w:lineRule="auto"/>
              <w:rPr>
                <w:rFonts w:ascii="Times New Roman" w:eastAsia="Times New Roman" w:hAnsi="Times New Roman" w:cs="Times New Roman"/>
                <w:color w:val="000000"/>
                <w:sz w:val="16"/>
                <w:szCs w:val="16"/>
              </w:rPr>
            </w:pPr>
          </w:p>
        </w:tc>
      </w:tr>
      <w:tr w:rsidR="00B415A9" w:rsidRPr="00B415A9" w:rsidTr="00B415A9">
        <w:trPr>
          <w:trHeight w:val="540"/>
        </w:trPr>
        <w:tc>
          <w:tcPr>
            <w:tcW w:w="2623" w:type="dxa"/>
            <w:tcBorders>
              <w:top w:val="nil"/>
              <w:left w:val="single" w:sz="4" w:space="0" w:color="auto"/>
              <w:bottom w:val="single" w:sz="4" w:space="0" w:color="auto"/>
              <w:right w:val="single" w:sz="4" w:space="0" w:color="auto"/>
            </w:tcBorders>
            <w:shd w:val="clear" w:color="auto" w:fill="auto"/>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000 1 03 02000 01 0000 110</w:t>
            </w:r>
          </w:p>
        </w:tc>
        <w:tc>
          <w:tcPr>
            <w:tcW w:w="4742" w:type="dxa"/>
            <w:tcBorders>
              <w:top w:val="nil"/>
              <w:left w:val="nil"/>
              <w:bottom w:val="single" w:sz="4" w:space="0" w:color="auto"/>
              <w:right w:val="single" w:sz="4" w:space="0" w:color="auto"/>
            </w:tcBorders>
            <w:shd w:val="clear" w:color="auto" w:fill="auto"/>
            <w:hideMark/>
          </w:tcPr>
          <w:p w:rsidR="00B415A9" w:rsidRPr="00B415A9" w:rsidRDefault="00B415A9" w:rsidP="00B415A9">
            <w:pPr>
              <w:spacing w:after="0" w:line="240" w:lineRule="auto"/>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Акцизы по подакцизным товарам (продукции), производимым на территории Российской Федерации</w:t>
            </w:r>
          </w:p>
        </w:tc>
        <w:tc>
          <w:tcPr>
            <w:tcW w:w="1273" w:type="dxa"/>
            <w:tcBorders>
              <w:top w:val="nil"/>
              <w:left w:val="nil"/>
              <w:bottom w:val="single" w:sz="4" w:space="0" w:color="auto"/>
              <w:right w:val="single" w:sz="4" w:space="0" w:color="auto"/>
            </w:tcBorders>
            <w:shd w:val="clear" w:color="auto" w:fill="auto"/>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473,4</w:t>
            </w:r>
          </w:p>
        </w:tc>
        <w:tc>
          <w:tcPr>
            <w:tcW w:w="1292" w:type="dxa"/>
            <w:tcBorders>
              <w:top w:val="nil"/>
              <w:left w:val="nil"/>
              <w:bottom w:val="single" w:sz="4" w:space="0" w:color="auto"/>
              <w:right w:val="single" w:sz="4" w:space="0" w:color="auto"/>
            </w:tcBorders>
            <w:shd w:val="clear" w:color="auto" w:fill="auto"/>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118,0</w:t>
            </w:r>
          </w:p>
        </w:tc>
        <w:tc>
          <w:tcPr>
            <w:tcW w:w="855" w:type="dxa"/>
            <w:gridSpan w:val="2"/>
            <w:tcBorders>
              <w:top w:val="nil"/>
              <w:left w:val="nil"/>
              <w:bottom w:val="single" w:sz="4" w:space="0" w:color="auto"/>
              <w:right w:val="single" w:sz="4" w:space="0" w:color="auto"/>
            </w:tcBorders>
            <w:shd w:val="clear" w:color="auto" w:fill="auto"/>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120,4</w:t>
            </w:r>
          </w:p>
        </w:tc>
        <w:tc>
          <w:tcPr>
            <w:tcW w:w="256" w:type="dxa"/>
            <w:tcBorders>
              <w:top w:val="nil"/>
              <w:left w:val="nil"/>
              <w:bottom w:val="nil"/>
              <w:right w:val="nil"/>
            </w:tcBorders>
            <w:shd w:val="clear" w:color="auto" w:fill="auto"/>
            <w:noWrap/>
            <w:vAlign w:val="bottom"/>
            <w:hideMark/>
          </w:tcPr>
          <w:p w:rsidR="00B415A9" w:rsidRPr="00B415A9" w:rsidRDefault="00B415A9" w:rsidP="00B415A9">
            <w:pPr>
              <w:spacing w:after="0" w:line="240" w:lineRule="auto"/>
              <w:rPr>
                <w:rFonts w:ascii="Times New Roman" w:eastAsia="Times New Roman" w:hAnsi="Times New Roman" w:cs="Times New Roman"/>
                <w:color w:val="000000"/>
                <w:sz w:val="16"/>
                <w:szCs w:val="16"/>
              </w:rPr>
            </w:pPr>
          </w:p>
        </w:tc>
      </w:tr>
      <w:tr w:rsidR="00B415A9" w:rsidRPr="00B415A9" w:rsidTr="00B415A9">
        <w:trPr>
          <w:trHeight w:val="2385"/>
        </w:trPr>
        <w:tc>
          <w:tcPr>
            <w:tcW w:w="2623" w:type="dxa"/>
            <w:tcBorders>
              <w:top w:val="nil"/>
              <w:left w:val="single" w:sz="4" w:space="0" w:color="auto"/>
              <w:bottom w:val="single" w:sz="4" w:space="0" w:color="auto"/>
              <w:right w:val="single" w:sz="4" w:space="0" w:color="auto"/>
            </w:tcBorders>
            <w:shd w:val="clear" w:color="auto" w:fill="auto"/>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182 1 03 02231 01 0000 110</w:t>
            </w:r>
          </w:p>
        </w:tc>
        <w:tc>
          <w:tcPr>
            <w:tcW w:w="4742" w:type="dxa"/>
            <w:tcBorders>
              <w:top w:val="nil"/>
              <w:left w:val="nil"/>
              <w:bottom w:val="nil"/>
              <w:right w:val="nil"/>
            </w:tcBorders>
            <w:shd w:val="clear" w:color="auto" w:fill="auto"/>
            <w:hideMark/>
          </w:tcPr>
          <w:p w:rsidR="00B415A9" w:rsidRPr="00B415A9" w:rsidRDefault="00B415A9" w:rsidP="00B415A9">
            <w:pPr>
              <w:spacing w:after="0" w:line="240" w:lineRule="auto"/>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Доходы от уплаты акцизов на дизельное топливо,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c>
          <w:tcPr>
            <w:tcW w:w="1273" w:type="dxa"/>
            <w:tcBorders>
              <w:top w:val="nil"/>
              <w:left w:val="single" w:sz="4" w:space="0" w:color="auto"/>
              <w:bottom w:val="single" w:sz="4" w:space="0" w:color="auto"/>
              <w:right w:val="single" w:sz="4" w:space="0" w:color="auto"/>
            </w:tcBorders>
            <w:shd w:val="clear" w:color="auto" w:fill="auto"/>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252,2</w:t>
            </w:r>
          </w:p>
        </w:tc>
        <w:tc>
          <w:tcPr>
            <w:tcW w:w="1292" w:type="dxa"/>
            <w:tcBorders>
              <w:top w:val="nil"/>
              <w:left w:val="nil"/>
              <w:bottom w:val="single" w:sz="4" w:space="0" w:color="auto"/>
              <w:right w:val="single" w:sz="4" w:space="0" w:color="auto"/>
            </w:tcBorders>
            <w:shd w:val="clear" w:color="auto" w:fill="auto"/>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63,0</w:t>
            </w:r>
          </w:p>
        </w:tc>
        <w:tc>
          <w:tcPr>
            <w:tcW w:w="855" w:type="dxa"/>
            <w:gridSpan w:val="2"/>
            <w:tcBorders>
              <w:top w:val="nil"/>
              <w:left w:val="nil"/>
              <w:bottom w:val="single" w:sz="4" w:space="0" w:color="auto"/>
              <w:right w:val="single" w:sz="4" w:space="0" w:color="auto"/>
            </w:tcBorders>
            <w:shd w:val="clear" w:color="auto" w:fill="auto"/>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59,1</w:t>
            </w:r>
          </w:p>
        </w:tc>
        <w:tc>
          <w:tcPr>
            <w:tcW w:w="256" w:type="dxa"/>
            <w:tcBorders>
              <w:top w:val="nil"/>
              <w:left w:val="nil"/>
              <w:bottom w:val="nil"/>
              <w:right w:val="nil"/>
            </w:tcBorders>
            <w:shd w:val="clear" w:color="auto" w:fill="auto"/>
            <w:noWrap/>
            <w:vAlign w:val="bottom"/>
            <w:hideMark/>
          </w:tcPr>
          <w:p w:rsidR="00B415A9" w:rsidRPr="00B415A9" w:rsidRDefault="00B415A9" w:rsidP="00B415A9">
            <w:pPr>
              <w:spacing w:after="0" w:line="240" w:lineRule="auto"/>
              <w:rPr>
                <w:rFonts w:ascii="Times New Roman" w:eastAsia="Times New Roman" w:hAnsi="Times New Roman" w:cs="Times New Roman"/>
                <w:color w:val="000000"/>
                <w:sz w:val="16"/>
                <w:szCs w:val="16"/>
              </w:rPr>
            </w:pPr>
          </w:p>
        </w:tc>
      </w:tr>
      <w:tr w:rsidR="00B415A9" w:rsidRPr="00B415A9" w:rsidTr="00B415A9">
        <w:trPr>
          <w:trHeight w:val="2550"/>
        </w:trPr>
        <w:tc>
          <w:tcPr>
            <w:tcW w:w="2623" w:type="dxa"/>
            <w:tcBorders>
              <w:top w:val="nil"/>
              <w:left w:val="single" w:sz="4" w:space="0" w:color="auto"/>
              <w:bottom w:val="single" w:sz="4" w:space="0" w:color="auto"/>
              <w:right w:val="single" w:sz="4" w:space="0" w:color="auto"/>
            </w:tcBorders>
            <w:shd w:val="clear" w:color="auto" w:fill="auto"/>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182 1 03 02241 01 0000 110</w:t>
            </w:r>
          </w:p>
        </w:tc>
        <w:tc>
          <w:tcPr>
            <w:tcW w:w="4742" w:type="dxa"/>
            <w:tcBorders>
              <w:top w:val="single" w:sz="4" w:space="0" w:color="auto"/>
              <w:left w:val="nil"/>
              <w:bottom w:val="single" w:sz="4" w:space="0" w:color="auto"/>
              <w:right w:val="single" w:sz="4" w:space="0" w:color="auto"/>
            </w:tcBorders>
            <w:shd w:val="clear" w:color="auto" w:fill="auto"/>
            <w:hideMark/>
          </w:tcPr>
          <w:p w:rsidR="00B415A9" w:rsidRPr="00B415A9" w:rsidRDefault="00B415A9" w:rsidP="00B415A9">
            <w:pPr>
              <w:spacing w:after="0" w:line="240" w:lineRule="auto"/>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Доходы от уплаты акцизов на моторные масла для дизельных и (или) карбюраторных (инжекторных) двигателей,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c>
          <w:tcPr>
            <w:tcW w:w="1273" w:type="dxa"/>
            <w:tcBorders>
              <w:top w:val="nil"/>
              <w:left w:val="nil"/>
              <w:bottom w:val="single" w:sz="4" w:space="0" w:color="auto"/>
              <w:right w:val="single" w:sz="4" w:space="0" w:color="auto"/>
            </w:tcBorders>
            <w:shd w:val="clear" w:color="auto" w:fill="auto"/>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1,3</w:t>
            </w:r>
          </w:p>
        </w:tc>
        <w:tc>
          <w:tcPr>
            <w:tcW w:w="1292" w:type="dxa"/>
            <w:tcBorders>
              <w:top w:val="nil"/>
              <w:left w:val="nil"/>
              <w:bottom w:val="single" w:sz="4" w:space="0" w:color="auto"/>
              <w:right w:val="single" w:sz="4" w:space="0" w:color="auto"/>
            </w:tcBorders>
            <w:shd w:val="clear" w:color="auto" w:fill="auto"/>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0,2</w:t>
            </w:r>
          </w:p>
        </w:tc>
        <w:tc>
          <w:tcPr>
            <w:tcW w:w="855" w:type="dxa"/>
            <w:gridSpan w:val="2"/>
            <w:tcBorders>
              <w:top w:val="nil"/>
              <w:left w:val="nil"/>
              <w:bottom w:val="single" w:sz="4" w:space="0" w:color="auto"/>
              <w:right w:val="single" w:sz="4" w:space="0" w:color="auto"/>
            </w:tcBorders>
            <w:shd w:val="clear" w:color="auto" w:fill="auto"/>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0,4</w:t>
            </w:r>
          </w:p>
        </w:tc>
        <w:tc>
          <w:tcPr>
            <w:tcW w:w="256" w:type="dxa"/>
            <w:tcBorders>
              <w:top w:val="nil"/>
              <w:left w:val="nil"/>
              <w:bottom w:val="nil"/>
              <w:right w:val="nil"/>
            </w:tcBorders>
            <w:shd w:val="clear" w:color="auto" w:fill="auto"/>
            <w:noWrap/>
            <w:vAlign w:val="bottom"/>
            <w:hideMark/>
          </w:tcPr>
          <w:p w:rsidR="00B415A9" w:rsidRPr="00B415A9" w:rsidRDefault="00B415A9" w:rsidP="00B415A9">
            <w:pPr>
              <w:spacing w:after="0" w:line="240" w:lineRule="auto"/>
              <w:rPr>
                <w:rFonts w:ascii="Times New Roman" w:eastAsia="Times New Roman" w:hAnsi="Times New Roman" w:cs="Times New Roman"/>
                <w:color w:val="000000"/>
                <w:sz w:val="16"/>
                <w:szCs w:val="16"/>
              </w:rPr>
            </w:pPr>
          </w:p>
        </w:tc>
      </w:tr>
      <w:tr w:rsidR="00B415A9" w:rsidRPr="00B415A9" w:rsidTr="00B415A9">
        <w:trPr>
          <w:trHeight w:val="2355"/>
        </w:trPr>
        <w:tc>
          <w:tcPr>
            <w:tcW w:w="2623" w:type="dxa"/>
            <w:tcBorders>
              <w:top w:val="nil"/>
              <w:left w:val="single" w:sz="4" w:space="0" w:color="auto"/>
              <w:bottom w:val="single" w:sz="4" w:space="0" w:color="auto"/>
              <w:right w:val="single" w:sz="4" w:space="0" w:color="auto"/>
            </w:tcBorders>
            <w:shd w:val="clear" w:color="auto" w:fill="auto"/>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lastRenderedPageBreak/>
              <w:t>182 1 03 02251 01 0000 110</w:t>
            </w:r>
          </w:p>
        </w:tc>
        <w:tc>
          <w:tcPr>
            <w:tcW w:w="4742" w:type="dxa"/>
            <w:tcBorders>
              <w:top w:val="nil"/>
              <w:left w:val="nil"/>
              <w:bottom w:val="nil"/>
              <w:right w:val="nil"/>
            </w:tcBorders>
            <w:shd w:val="clear" w:color="auto" w:fill="auto"/>
            <w:hideMark/>
          </w:tcPr>
          <w:p w:rsidR="00B415A9" w:rsidRPr="00B415A9" w:rsidRDefault="00B415A9" w:rsidP="00B415A9">
            <w:pPr>
              <w:spacing w:after="0" w:line="240" w:lineRule="auto"/>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Доходы от уплаты акцизов на автомобильный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c>
          <w:tcPr>
            <w:tcW w:w="1273" w:type="dxa"/>
            <w:tcBorders>
              <w:top w:val="nil"/>
              <w:left w:val="single" w:sz="4" w:space="0" w:color="auto"/>
              <w:bottom w:val="single" w:sz="4" w:space="0" w:color="auto"/>
              <w:right w:val="single" w:sz="4" w:space="0" w:color="auto"/>
            </w:tcBorders>
            <w:shd w:val="clear" w:color="auto" w:fill="auto"/>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259,1</w:t>
            </w:r>
          </w:p>
        </w:tc>
        <w:tc>
          <w:tcPr>
            <w:tcW w:w="1292" w:type="dxa"/>
            <w:tcBorders>
              <w:top w:val="nil"/>
              <w:left w:val="nil"/>
              <w:bottom w:val="single" w:sz="4" w:space="0" w:color="auto"/>
              <w:right w:val="single" w:sz="4" w:space="0" w:color="auto"/>
            </w:tcBorders>
            <w:shd w:val="clear" w:color="auto" w:fill="auto"/>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64,7</w:t>
            </w:r>
          </w:p>
        </w:tc>
        <w:tc>
          <w:tcPr>
            <w:tcW w:w="855" w:type="dxa"/>
            <w:gridSpan w:val="2"/>
            <w:tcBorders>
              <w:top w:val="nil"/>
              <w:left w:val="nil"/>
              <w:bottom w:val="single" w:sz="4" w:space="0" w:color="auto"/>
              <w:right w:val="single" w:sz="4" w:space="0" w:color="auto"/>
            </w:tcBorders>
            <w:shd w:val="clear" w:color="auto" w:fill="auto"/>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66,0</w:t>
            </w:r>
          </w:p>
        </w:tc>
        <w:tc>
          <w:tcPr>
            <w:tcW w:w="256" w:type="dxa"/>
            <w:tcBorders>
              <w:top w:val="nil"/>
              <w:left w:val="nil"/>
              <w:bottom w:val="nil"/>
              <w:right w:val="nil"/>
            </w:tcBorders>
            <w:shd w:val="clear" w:color="auto" w:fill="auto"/>
            <w:noWrap/>
            <w:vAlign w:val="bottom"/>
            <w:hideMark/>
          </w:tcPr>
          <w:p w:rsidR="00B415A9" w:rsidRPr="00B415A9" w:rsidRDefault="00B415A9" w:rsidP="00B415A9">
            <w:pPr>
              <w:spacing w:after="0" w:line="240" w:lineRule="auto"/>
              <w:rPr>
                <w:rFonts w:ascii="Times New Roman" w:eastAsia="Times New Roman" w:hAnsi="Times New Roman" w:cs="Times New Roman"/>
                <w:color w:val="000000"/>
                <w:sz w:val="16"/>
                <w:szCs w:val="16"/>
              </w:rPr>
            </w:pPr>
          </w:p>
        </w:tc>
      </w:tr>
      <w:tr w:rsidR="00B415A9" w:rsidRPr="00B415A9" w:rsidTr="00B415A9">
        <w:trPr>
          <w:trHeight w:val="2340"/>
        </w:trPr>
        <w:tc>
          <w:tcPr>
            <w:tcW w:w="2623" w:type="dxa"/>
            <w:tcBorders>
              <w:top w:val="nil"/>
              <w:left w:val="single" w:sz="4" w:space="0" w:color="auto"/>
              <w:bottom w:val="single" w:sz="4" w:space="0" w:color="auto"/>
              <w:right w:val="single" w:sz="4" w:space="0" w:color="auto"/>
            </w:tcBorders>
            <w:shd w:val="clear" w:color="auto" w:fill="auto"/>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182 1 03 02261 01 0000 110</w:t>
            </w:r>
          </w:p>
        </w:tc>
        <w:tc>
          <w:tcPr>
            <w:tcW w:w="4742" w:type="dxa"/>
            <w:tcBorders>
              <w:top w:val="single" w:sz="4" w:space="0" w:color="auto"/>
              <w:left w:val="nil"/>
              <w:bottom w:val="single" w:sz="4" w:space="0" w:color="auto"/>
              <w:right w:val="single" w:sz="4" w:space="0" w:color="auto"/>
            </w:tcBorders>
            <w:shd w:val="clear" w:color="auto" w:fill="auto"/>
            <w:hideMark/>
          </w:tcPr>
          <w:p w:rsidR="00B415A9" w:rsidRPr="00B415A9" w:rsidRDefault="00B415A9" w:rsidP="00B415A9">
            <w:pPr>
              <w:spacing w:after="0" w:line="240" w:lineRule="auto"/>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Доходы от уплаты акцизов на прямогонный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c>
          <w:tcPr>
            <w:tcW w:w="1273" w:type="dxa"/>
            <w:tcBorders>
              <w:top w:val="nil"/>
              <w:left w:val="nil"/>
              <w:bottom w:val="single" w:sz="4" w:space="0" w:color="auto"/>
              <w:right w:val="single" w:sz="4" w:space="0" w:color="auto"/>
            </w:tcBorders>
            <w:shd w:val="clear" w:color="auto" w:fill="auto"/>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-39,2</w:t>
            </w:r>
          </w:p>
        </w:tc>
        <w:tc>
          <w:tcPr>
            <w:tcW w:w="1292" w:type="dxa"/>
            <w:tcBorders>
              <w:top w:val="nil"/>
              <w:left w:val="nil"/>
              <w:bottom w:val="single" w:sz="4" w:space="0" w:color="auto"/>
              <w:right w:val="single" w:sz="4" w:space="0" w:color="auto"/>
            </w:tcBorders>
            <w:shd w:val="clear" w:color="auto" w:fill="auto"/>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-9,9</w:t>
            </w:r>
          </w:p>
        </w:tc>
        <w:tc>
          <w:tcPr>
            <w:tcW w:w="855" w:type="dxa"/>
            <w:gridSpan w:val="2"/>
            <w:tcBorders>
              <w:top w:val="nil"/>
              <w:left w:val="nil"/>
              <w:bottom w:val="single" w:sz="4" w:space="0" w:color="auto"/>
              <w:right w:val="single" w:sz="4" w:space="0" w:color="auto"/>
            </w:tcBorders>
            <w:shd w:val="clear" w:color="auto" w:fill="auto"/>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-5,1</w:t>
            </w:r>
          </w:p>
        </w:tc>
        <w:tc>
          <w:tcPr>
            <w:tcW w:w="256" w:type="dxa"/>
            <w:tcBorders>
              <w:top w:val="nil"/>
              <w:left w:val="nil"/>
              <w:bottom w:val="nil"/>
              <w:right w:val="nil"/>
            </w:tcBorders>
            <w:shd w:val="clear" w:color="auto" w:fill="auto"/>
            <w:noWrap/>
            <w:vAlign w:val="bottom"/>
            <w:hideMark/>
          </w:tcPr>
          <w:p w:rsidR="00B415A9" w:rsidRPr="00B415A9" w:rsidRDefault="00B415A9" w:rsidP="00B415A9">
            <w:pPr>
              <w:spacing w:after="0" w:line="240" w:lineRule="auto"/>
              <w:rPr>
                <w:rFonts w:ascii="Times New Roman" w:eastAsia="Times New Roman" w:hAnsi="Times New Roman" w:cs="Times New Roman"/>
                <w:color w:val="000000"/>
                <w:sz w:val="16"/>
                <w:szCs w:val="16"/>
              </w:rPr>
            </w:pPr>
          </w:p>
        </w:tc>
      </w:tr>
      <w:tr w:rsidR="00B415A9" w:rsidRPr="00B415A9" w:rsidTr="00B415A9">
        <w:trPr>
          <w:trHeight w:val="264"/>
        </w:trPr>
        <w:tc>
          <w:tcPr>
            <w:tcW w:w="2623" w:type="dxa"/>
            <w:tcBorders>
              <w:top w:val="nil"/>
              <w:left w:val="single" w:sz="4" w:space="0" w:color="auto"/>
              <w:bottom w:val="single" w:sz="4" w:space="0" w:color="auto"/>
              <w:right w:val="single" w:sz="4" w:space="0" w:color="auto"/>
            </w:tcBorders>
            <w:shd w:val="clear" w:color="auto" w:fill="auto"/>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000 1 05 00000 00 0000 000</w:t>
            </w:r>
          </w:p>
        </w:tc>
        <w:tc>
          <w:tcPr>
            <w:tcW w:w="4742" w:type="dxa"/>
            <w:tcBorders>
              <w:top w:val="nil"/>
              <w:left w:val="nil"/>
              <w:bottom w:val="single" w:sz="4" w:space="0" w:color="auto"/>
              <w:right w:val="single" w:sz="4" w:space="0" w:color="auto"/>
            </w:tcBorders>
            <w:shd w:val="clear" w:color="auto" w:fill="auto"/>
            <w:hideMark/>
          </w:tcPr>
          <w:p w:rsidR="00B415A9" w:rsidRPr="00B415A9" w:rsidRDefault="00B415A9" w:rsidP="00B415A9">
            <w:pPr>
              <w:spacing w:after="0" w:line="240" w:lineRule="auto"/>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Налоги на совокупный доход</w:t>
            </w:r>
          </w:p>
        </w:tc>
        <w:tc>
          <w:tcPr>
            <w:tcW w:w="1273" w:type="dxa"/>
            <w:tcBorders>
              <w:top w:val="nil"/>
              <w:left w:val="nil"/>
              <w:bottom w:val="single" w:sz="4" w:space="0" w:color="auto"/>
              <w:right w:val="single" w:sz="4" w:space="0" w:color="auto"/>
            </w:tcBorders>
            <w:shd w:val="clear" w:color="auto" w:fill="auto"/>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2360,2</w:t>
            </w:r>
          </w:p>
        </w:tc>
        <w:tc>
          <w:tcPr>
            <w:tcW w:w="1292" w:type="dxa"/>
            <w:tcBorders>
              <w:top w:val="nil"/>
              <w:left w:val="nil"/>
              <w:bottom w:val="single" w:sz="4" w:space="0" w:color="auto"/>
              <w:right w:val="single" w:sz="4" w:space="0" w:color="auto"/>
            </w:tcBorders>
            <w:shd w:val="clear" w:color="auto" w:fill="auto"/>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920,0</w:t>
            </w:r>
          </w:p>
        </w:tc>
        <w:tc>
          <w:tcPr>
            <w:tcW w:w="855" w:type="dxa"/>
            <w:gridSpan w:val="2"/>
            <w:tcBorders>
              <w:top w:val="nil"/>
              <w:left w:val="nil"/>
              <w:bottom w:val="single" w:sz="4" w:space="0" w:color="auto"/>
              <w:right w:val="single" w:sz="4" w:space="0" w:color="auto"/>
            </w:tcBorders>
            <w:shd w:val="clear" w:color="auto" w:fill="auto"/>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792,9</w:t>
            </w:r>
          </w:p>
        </w:tc>
        <w:tc>
          <w:tcPr>
            <w:tcW w:w="256" w:type="dxa"/>
            <w:tcBorders>
              <w:top w:val="nil"/>
              <w:left w:val="nil"/>
              <w:bottom w:val="nil"/>
              <w:right w:val="nil"/>
            </w:tcBorders>
            <w:shd w:val="clear" w:color="auto" w:fill="auto"/>
            <w:noWrap/>
            <w:vAlign w:val="bottom"/>
            <w:hideMark/>
          </w:tcPr>
          <w:p w:rsidR="00B415A9" w:rsidRPr="00B415A9" w:rsidRDefault="00B415A9" w:rsidP="00B415A9">
            <w:pPr>
              <w:spacing w:after="0" w:line="240" w:lineRule="auto"/>
              <w:rPr>
                <w:rFonts w:ascii="Times New Roman" w:eastAsia="Times New Roman" w:hAnsi="Times New Roman" w:cs="Times New Roman"/>
                <w:color w:val="000000"/>
                <w:sz w:val="16"/>
                <w:szCs w:val="16"/>
              </w:rPr>
            </w:pPr>
          </w:p>
        </w:tc>
      </w:tr>
      <w:tr w:rsidR="00B415A9" w:rsidRPr="00B415A9" w:rsidTr="00B415A9">
        <w:trPr>
          <w:trHeight w:val="528"/>
        </w:trPr>
        <w:tc>
          <w:tcPr>
            <w:tcW w:w="2623" w:type="dxa"/>
            <w:tcBorders>
              <w:top w:val="nil"/>
              <w:left w:val="single" w:sz="4" w:space="0" w:color="auto"/>
              <w:bottom w:val="single" w:sz="4" w:space="0" w:color="auto"/>
              <w:right w:val="single" w:sz="4" w:space="0" w:color="auto"/>
            </w:tcBorders>
            <w:shd w:val="clear" w:color="auto" w:fill="auto"/>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000 1 05 01000 00 0000 110</w:t>
            </w:r>
          </w:p>
        </w:tc>
        <w:tc>
          <w:tcPr>
            <w:tcW w:w="4742" w:type="dxa"/>
            <w:tcBorders>
              <w:top w:val="nil"/>
              <w:left w:val="nil"/>
              <w:bottom w:val="single" w:sz="4" w:space="0" w:color="auto"/>
              <w:right w:val="single" w:sz="4" w:space="0" w:color="auto"/>
            </w:tcBorders>
            <w:shd w:val="clear" w:color="auto" w:fill="auto"/>
            <w:hideMark/>
          </w:tcPr>
          <w:p w:rsidR="00B415A9" w:rsidRPr="00B415A9" w:rsidRDefault="00B415A9" w:rsidP="00B415A9">
            <w:pPr>
              <w:spacing w:after="0" w:line="240" w:lineRule="auto"/>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Налог, взимаемый в связи с применением упрощенной системы налогообложения</w:t>
            </w:r>
          </w:p>
        </w:tc>
        <w:tc>
          <w:tcPr>
            <w:tcW w:w="1273" w:type="dxa"/>
            <w:tcBorders>
              <w:top w:val="nil"/>
              <w:left w:val="nil"/>
              <w:bottom w:val="single" w:sz="4" w:space="0" w:color="auto"/>
              <w:right w:val="single" w:sz="4" w:space="0" w:color="auto"/>
            </w:tcBorders>
            <w:shd w:val="clear" w:color="auto" w:fill="auto"/>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360,2</w:t>
            </w:r>
          </w:p>
        </w:tc>
        <w:tc>
          <w:tcPr>
            <w:tcW w:w="1292" w:type="dxa"/>
            <w:tcBorders>
              <w:top w:val="nil"/>
              <w:left w:val="nil"/>
              <w:bottom w:val="single" w:sz="4" w:space="0" w:color="auto"/>
              <w:right w:val="single" w:sz="4" w:space="0" w:color="auto"/>
            </w:tcBorders>
            <w:shd w:val="clear" w:color="auto" w:fill="auto"/>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120,0</w:t>
            </w:r>
          </w:p>
        </w:tc>
        <w:tc>
          <w:tcPr>
            <w:tcW w:w="855" w:type="dxa"/>
            <w:gridSpan w:val="2"/>
            <w:tcBorders>
              <w:top w:val="nil"/>
              <w:left w:val="nil"/>
              <w:bottom w:val="single" w:sz="4" w:space="0" w:color="auto"/>
              <w:right w:val="single" w:sz="4" w:space="0" w:color="auto"/>
            </w:tcBorders>
            <w:shd w:val="clear" w:color="auto" w:fill="auto"/>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56,3</w:t>
            </w:r>
          </w:p>
        </w:tc>
        <w:tc>
          <w:tcPr>
            <w:tcW w:w="256" w:type="dxa"/>
            <w:tcBorders>
              <w:top w:val="nil"/>
              <w:left w:val="nil"/>
              <w:bottom w:val="nil"/>
              <w:right w:val="nil"/>
            </w:tcBorders>
            <w:shd w:val="clear" w:color="auto" w:fill="auto"/>
            <w:noWrap/>
            <w:vAlign w:val="bottom"/>
            <w:hideMark/>
          </w:tcPr>
          <w:p w:rsidR="00B415A9" w:rsidRPr="00B415A9" w:rsidRDefault="00B415A9" w:rsidP="00B415A9">
            <w:pPr>
              <w:spacing w:after="0" w:line="240" w:lineRule="auto"/>
              <w:rPr>
                <w:rFonts w:ascii="Times New Roman" w:eastAsia="Times New Roman" w:hAnsi="Times New Roman" w:cs="Times New Roman"/>
                <w:color w:val="000000"/>
                <w:sz w:val="16"/>
                <w:szCs w:val="16"/>
              </w:rPr>
            </w:pPr>
          </w:p>
        </w:tc>
      </w:tr>
      <w:tr w:rsidR="00B415A9" w:rsidRPr="00B415A9" w:rsidTr="00B415A9">
        <w:trPr>
          <w:trHeight w:val="600"/>
        </w:trPr>
        <w:tc>
          <w:tcPr>
            <w:tcW w:w="2623" w:type="dxa"/>
            <w:tcBorders>
              <w:top w:val="nil"/>
              <w:left w:val="single" w:sz="4" w:space="0" w:color="auto"/>
              <w:bottom w:val="single" w:sz="4" w:space="0" w:color="auto"/>
              <w:right w:val="single" w:sz="4" w:space="0" w:color="auto"/>
            </w:tcBorders>
            <w:shd w:val="clear" w:color="000000" w:fill="auto"/>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182 1 05 01011 01 0000 110</w:t>
            </w:r>
          </w:p>
        </w:tc>
        <w:tc>
          <w:tcPr>
            <w:tcW w:w="4742" w:type="dxa"/>
            <w:tcBorders>
              <w:top w:val="nil"/>
              <w:left w:val="nil"/>
              <w:bottom w:val="single" w:sz="4" w:space="0" w:color="auto"/>
              <w:right w:val="single" w:sz="4" w:space="0" w:color="auto"/>
            </w:tcBorders>
            <w:shd w:val="clear" w:color="auto" w:fill="auto"/>
            <w:hideMark/>
          </w:tcPr>
          <w:p w:rsidR="00B415A9" w:rsidRPr="00B415A9" w:rsidRDefault="00B415A9" w:rsidP="00B415A9">
            <w:pPr>
              <w:spacing w:after="0" w:line="240" w:lineRule="auto"/>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Налог, взимаемый с налогоплательщиков, выбравших в качестве объекта налогообложения доходы</w:t>
            </w:r>
          </w:p>
        </w:tc>
        <w:tc>
          <w:tcPr>
            <w:tcW w:w="1273" w:type="dxa"/>
            <w:tcBorders>
              <w:top w:val="nil"/>
              <w:left w:val="nil"/>
              <w:bottom w:val="single" w:sz="4" w:space="0" w:color="auto"/>
              <w:right w:val="single" w:sz="4" w:space="0" w:color="auto"/>
            </w:tcBorders>
            <w:shd w:val="clear" w:color="auto" w:fill="auto"/>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250,7</w:t>
            </w:r>
          </w:p>
        </w:tc>
        <w:tc>
          <w:tcPr>
            <w:tcW w:w="1292" w:type="dxa"/>
            <w:tcBorders>
              <w:top w:val="nil"/>
              <w:left w:val="nil"/>
              <w:bottom w:val="single" w:sz="4" w:space="0" w:color="auto"/>
              <w:right w:val="single" w:sz="4" w:space="0" w:color="auto"/>
            </w:tcBorders>
            <w:shd w:val="clear" w:color="auto" w:fill="auto"/>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70,0</w:t>
            </w:r>
          </w:p>
        </w:tc>
        <w:tc>
          <w:tcPr>
            <w:tcW w:w="855" w:type="dxa"/>
            <w:gridSpan w:val="2"/>
            <w:tcBorders>
              <w:top w:val="nil"/>
              <w:left w:val="nil"/>
              <w:bottom w:val="single" w:sz="4" w:space="0" w:color="auto"/>
              <w:right w:val="single" w:sz="4" w:space="0" w:color="auto"/>
            </w:tcBorders>
            <w:shd w:val="clear" w:color="auto" w:fill="auto"/>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124,7</w:t>
            </w:r>
          </w:p>
        </w:tc>
        <w:tc>
          <w:tcPr>
            <w:tcW w:w="256" w:type="dxa"/>
            <w:tcBorders>
              <w:top w:val="nil"/>
              <w:left w:val="nil"/>
              <w:bottom w:val="nil"/>
              <w:right w:val="single" w:sz="4" w:space="0" w:color="auto"/>
            </w:tcBorders>
            <w:shd w:val="clear" w:color="auto" w:fill="auto"/>
            <w:hideMark/>
          </w:tcPr>
          <w:p w:rsidR="00B415A9" w:rsidRPr="00B415A9" w:rsidRDefault="00B415A9" w:rsidP="00B415A9">
            <w:pPr>
              <w:spacing w:after="0" w:line="240" w:lineRule="auto"/>
              <w:jc w:val="center"/>
              <w:rPr>
                <w:rFonts w:ascii="Times New Roman" w:eastAsia="Times New Roman" w:hAnsi="Times New Roman" w:cs="Times New Roman"/>
                <w:color w:val="0070C0"/>
                <w:sz w:val="16"/>
                <w:szCs w:val="16"/>
              </w:rPr>
            </w:pPr>
            <w:r w:rsidRPr="00B415A9">
              <w:rPr>
                <w:rFonts w:ascii="Times New Roman" w:eastAsia="Times New Roman" w:hAnsi="Times New Roman" w:cs="Times New Roman"/>
                <w:color w:val="0070C0"/>
                <w:sz w:val="16"/>
                <w:szCs w:val="16"/>
              </w:rPr>
              <w:t> </w:t>
            </w:r>
          </w:p>
        </w:tc>
      </w:tr>
      <w:tr w:rsidR="00B415A9" w:rsidRPr="00B415A9" w:rsidTr="00B415A9">
        <w:trPr>
          <w:trHeight w:val="1365"/>
        </w:trPr>
        <w:tc>
          <w:tcPr>
            <w:tcW w:w="2623" w:type="dxa"/>
            <w:tcBorders>
              <w:top w:val="nil"/>
              <w:left w:val="single" w:sz="4" w:space="0" w:color="auto"/>
              <w:bottom w:val="single" w:sz="4" w:space="0" w:color="auto"/>
              <w:right w:val="single" w:sz="4" w:space="0" w:color="auto"/>
            </w:tcBorders>
            <w:shd w:val="clear" w:color="000000" w:fill="auto"/>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182 1 05 01021 01 0000 110</w:t>
            </w:r>
          </w:p>
        </w:tc>
        <w:tc>
          <w:tcPr>
            <w:tcW w:w="4742" w:type="dxa"/>
            <w:tcBorders>
              <w:top w:val="nil"/>
              <w:left w:val="nil"/>
              <w:bottom w:val="single" w:sz="4" w:space="0" w:color="auto"/>
              <w:right w:val="single" w:sz="4" w:space="0" w:color="auto"/>
            </w:tcBorders>
            <w:shd w:val="clear" w:color="000000" w:fill="auto"/>
            <w:hideMark/>
          </w:tcPr>
          <w:p w:rsidR="00B415A9" w:rsidRPr="00B415A9" w:rsidRDefault="00B415A9" w:rsidP="00B415A9">
            <w:pPr>
              <w:spacing w:after="0" w:line="240" w:lineRule="auto"/>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Налог, взимаемый с налогоплательщиков, выбравших в качестве объекта налогообложения доходы, уменьшенные на величину расходов (в том числе минимальный налог, зачисляемый в бюджеты субъектов Российской Федерации)</w:t>
            </w:r>
          </w:p>
        </w:tc>
        <w:tc>
          <w:tcPr>
            <w:tcW w:w="1273" w:type="dxa"/>
            <w:tcBorders>
              <w:top w:val="nil"/>
              <w:left w:val="nil"/>
              <w:bottom w:val="single" w:sz="4" w:space="0" w:color="auto"/>
              <w:right w:val="single" w:sz="4" w:space="0" w:color="auto"/>
            </w:tcBorders>
            <w:shd w:val="clear" w:color="auto" w:fill="auto"/>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109,5</w:t>
            </w:r>
          </w:p>
        </w:tc>
        <w:tc>
          <w:tcPr>
            <w:tcW w:w="1292" w:type="dxa"/>
            <w:tcBorders>
              <w:top w:val="nil"/>
              <w:left w:val="nil"/>
              <w:bottom w:val="single" w:sz="4" w:space="0" w:color="auto"/>
              <w:right w:val="single" w:sz="4" w:space="0" w:color="auto"/>
            </w:tcBorders>
            <w:shd w:val="clear" w:color="auto" w:fill="auto"/>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50,0</w:t>
            </w:r>
          </w:p>
        </w:tc>
        <w:tc>
          <w:tcPr>
            <w:tcW w:w="855" w:type="dxa"/>
            <w:gridSpan w:val="2"/>
            <w:tcBorders>
              <w:top w:val="nil"/>
              <w:left w:val="nil"/>
              <w:bottom w:val="single" w:sz="4" w:space="0" w:color="auto"/>
              <w:right w:val="single" w:sz="4" w:space="0" w:color="auto"/>
            </w:tcBorders>
            <w:shd w:val="clear" w:color="auto" w:fill="auto"/>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-68,4</w:t>
            </w:r>
          </w:p>
        </w:tc>
        <w:tc>
          <w:tcPr>
            <w:tcW w:w="256" w:type="dxa"/>
            <w:tcBorders>
              <w:top w:val="nil"/>
              <w:left w:val="nil"/>
              <w:bottom w:val="nil"/>
              <w:right w:val="nil"/>
            </w:tcBorders>
            <w:shd w:val="clear" w:color="auto" w:fill="auto"/>
            <w:noWrap/>
            <w:vAlign w:val="bottom"/>
            <w:hideMark/>
          </w:tcPr>
          <w:p w:rsidR="00B415A9" w:rsidRPr="00B415A9" w:rsidRDefault="00B415A9" w:rsidP="00B415A9">
            <w:pPr>
              <w:spacing w:after="0" w:line="240" w:lineRule="auto"/>
              <w:rPr>
                <w:rFonts w:ascii="Times New Roman" w:eastAsia="Times New Roman" w:hAnsi="Times New Roman" w:cs="Times New Roman"/>
                <w:color w:val="000000"/>
                <w:sz w:val="16"/>
                <w:szCs w:val="16"/>
              </w:rPr>
            </w:pPr>
          </w:p>
        </w:tc>
      </w:tr>
      <w:tr w:rsidR="00B415A9" w:rsidRPr="00B415A9" w:rsidTr="00B415A9">
        <w:trPr>
          <w:trHeight w:val="264"/>
        </w:trPr>
        <w:tc>
          <w:tcPr>
            <w:tcW w:w="2623" w:type="dxa"/>
            <w:tcBorders>
              <w:top w:val="nil"/>
              <w:left w:val="single" w:sz="4" w:space="0" w:color="auto"/>
              <w:bottom w:val="single" w:sz="4" w:space="0" w:color="auto"/>
              <w:right w:val="single" w:sz="4" w:space="0" w:color="auto"/>
            </w:tcBorders>
            <w:shd w:val="clear" w:color="000000" w:fill="auto"/>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000 1 05 03000 01 0000 110</w:t>
            </w:r>
          </w:p>
        </w:tc>
        <w:tc>
          <w:tcPr>
            <w:tcW w:w="4742" w:type="dxa"/>
            <w:tcBorders>
              <w:top w:val="nil"/>
              <w:left w:val="nil"/>
              <w:bottom w:val="single" w:sz="4" w:space="0" w:color="auto"/>
              <w:right w:val="single" w:sz="4" w:space="0" w:color="auto"/>
            </w:tcBorders>
            <w:shd w:val="clear" w:color="000000" w:fill="auto"/>
            <w:hideMark/>
          </w:tcPr>
          <w:p w:rsidR="00B415A9" w:rsidRPr="00B415A9" w:rsidRDefault="00B415A9" w:rsidP="00B415A9">
            <w:pPr>
              <w:spacing w:after="0" w:line="240" w:lineRule="auto"/>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Единый сельскохозяйственный налог</w:t>
            </w:r>
          </w:p>
        </w:tc>
        <w:tc>
          <w:tcPr>
            <w:tcW w:w="1273" w:type="dxa"/>
            <w:tcBorders>
              <w:top w:val="nil"/>
              <w:left w:val="nil"/>
              <w:bottom w:val="single" w:sz="4" w:space="0" w:color="auto"/>
              <w:right w:val="single" w:sz="4" w:space="0" w:color="auto"/>
            </w:tcBorders>
            <w:shd w:val="clear" w:color="000000" w:fill="auto"/>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2000,0</w:t>
            </w:r>
          </w:p>
        </w:tc>
        <w:tc>
          <w:tcPr>
            <w:tcW w:w="1292" w:type="dxa"/>
            <w:tcBorders>
              <w:top w:val="nil"/>
              <w:left w:val="nil"/>
              <w:bottom w:val="single" w:sz="4" w:space="0" w:color="auto"/>
              <w:right w:val="single" w:sz="4" w:space="0" w:color="auto"/>
            </w:tcBorders>
            <w:shd w:val="clear" w:color="000000" w:fill="auto"/>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800,0</w:t>
            </w:r>
          </w:p>
        </w:tc>
        <w:tc>
          <w:tcPr>
            <w:tcW w:w="855" w:type="dxa"/>
            <w:gridSpan w:val="2"/>
            <w:tcBorders>
              <w:top w:val="nil"/>
              <w:left w:val="nil"/>
              <w:bottom w:val="single" w:sz="4" w:space="0" w:color="auto"/>
              <w:right w:val="single" w:sz="4" w:space="0" w:color="auto"/>
            </w:tcBorders>
            <w:shd w:val="clear" w:color="000000" w:fill="auto"/>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736,6</w:t>
            </w:r>
          </w:p>
        </w:tc>
        <w:tc>
          <w:tcPr>
            <w:tcW w:w="256" w:type="dxa"/>
            <w:tcBorders>
              <w:top w:val="nil"/>
              <w:left w:val="nil"/>
              <w:bottom w:val="nil"/>
              <w:right w:val="nil"/>
            </w:tcBorders>
            <w:shd w:val="clear" w:color="auto" w:fill="auto"/>
            <w:noWrap/>
            <w:vAlign w:val="bottom"/>
            <w:hideMark/>
          </w:tcPr>
          <w:p w:rsidR="00B415A9" w:rsidRPr="00B415A9" w:rsidRDefault="00B415A9" w:rsidP="00B415A9">
            <w:pPr>
              <w:spacing w:after="0" w:line="240" w:lineRule="auto"/>
              <w:rPr>
                <w:rFonts w:ascii="Times New Roman" w:eastAsia="Times New Roman" w:hAnsi="Times New Roman" w:cs="Times New Roman"/>
                <w:color w:val="000000"/>
                <w:sz w:val="16"/>
                <w:szCs w:val="16"/>
              </w:rPr>
            </w:pPr>
          </w:p>
        </w:tc>
      </w:tr>
      <w:tr w:rsidR="00B415A9" w:rsidRPr="00B415A9" w:rsidTr="00B415A9">
        <w:trPr>
          <w:trHeight w:val="276"/>
        </w:trPr>
        <w:tc>
          <w:tcPr>
            <w:tcW w:w="2623" w:type="dxa"/>
            <w:tcBorders>
              <w:top w:val="nil"/>
              <w:left w:val="single" w:sz="4" w:space="0" w:color="auto"/>
              <w:bottom w:val="single" w:sz="4" w:space="0" w:color="auto"/>
              <w:right w:val="single" w:sz="4" w:space="0" w:color="auto"/>
            </w:tcBorders>
            <w:shd w:val="clear" w:color="000000" w:fill="auto"/>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182 1 05 03010 01 0000 110</w:t>
            </w:r>
          </w:p>
        </w:tc>
        <w:tc>
          <w:tcPr>
            <w:tcW w:w="4742" w:type="dxa"/>
            <w:tcBorders>
              <w:top w:val="nil"/>
              <w:left w:val="nil"/>
              <w:bottom w:val="single" w:sz="4" w:space="0" w:color="auto"/>
              <w:right w:val="single" w:sz="4" w:space="0" w:color="auto"/>
            </w:tcBorders>
            <w:shd w:val="clear" w:color="000000" w:fill="auto"/>
            <w:hideMark/>
          </w:tcPr>
          <w:p w:rsidR="00B415A9" w:rsidRPr="00B415A9" w:rsidRDefault="00B415A9" w:rsidP="00B415A9">
            <w:pPr>
              <w:spacing w:after="0" w:line="240" w:lineRule="auto"/>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Единый сельскохозяйственный налог</w:t>
            </w:r>
          </w:p>
        </w:tc>
        <w:tc>
          <w:tcPr>
            <w:tcW w:w="1273"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2000,0</w:t>
            </w:r>
          </w:p>
        </w:tc>
        <w:tc>
          <w:tcPr>
            <w:tcW w:w="129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800,0</w:t>
            </w:r>
          </w:p>
        </w:tc>
        <w:tc>
          <w:tcPr>
            <w:tcW w:w="855" w:type="dxa"/>
            <w:gridSpan w:val="2"/>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736,6</w:t>
            </w:r>
          </w:p>
        </w:tc>
        <w:tc>
          <w:tcPr>
            <w:tcW w:w="256" w:type="dxa"/>
            <w:tcBorders>
              <w:top w:val="nil"/>
              <w:left w:val="nil"/>
              <w:bottom w:val="nil"/>
              <w:right w:val="nil"/>
            </w:tcBorders>
            <w:shd w:val="clear" w:color="auto" w:fill="auto"/>
            <w:noWrap/>
            <w:vAlign w:val="bottom"/>
            <w:hideMark/>
          </w:tcPr>
          <w:p w:rsidR="00B415A9" w:rsidRPr="00B415A9" w:rsidRDefault="00B415A9" w:rsidP="00B415A9">
            <w:pPr>
              <w:spacing w:after="0" w:line="240" w:lineRule="auto"/>
              <w:rPr>
                <w:rFonts w:ascii="Times New Roman" w:eastAsia="Times New Roman" w:hAnsi="Times New Roman" w:cs="Times New Roman"/>
                <w:color w:val="000000"/>
                <w:sz w:val="16"/>
                <w:szCs w:val="16"/>
              </w:rPr>
            </w:pPr>
          </w:p>
        </w:tc>
      </w:tr>
      <w:tr w:rsidR="00B415A9" w:rsidRPr="00B415A9" w:rsidTr="00B415A9">
        <w:trPr>
          <w:trHeight w:val="264"/>
        </w:trPr>
        <w:tc>
          <w:tcPr>
            <w:tcW w:w="2623" w:type="dxa"/>
            <w:tcBorders>
              <w:top w:val="nil"/>
              <w:left w:val="single" w:sz="4" w:space="0" w:color="auto"/>
              <w:bottom w:val="single" w:sz="4" w:space="0" w:color="auto"/>
              <w:right w:val="single" w:sz="4" w:space="0" w:color="auto"/>
            </w:tcBorders>
            <w:shd w:val="clear" w:color="000000" w:fill="auto"/>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000 1 06 00000 00 0000 000</w:t>
            </w:r>
          </w:p>
        </w:tc>
        <w:tc>
          <w:tcPr>
            <w:tcW w:w="4742" w:type="dxa"/>
            <w:tcBorders>
              <w:top w:val="nil"/>
              <w:left w:val="nil"/>
              <w:bottom w:val="single" w:sz="4" w:space="0" w:color="auto"/>
              <w:right w:val="single" w:sz="4" w:space="0" w:color="auto"/>
            </w:tcBorders>
            <w:shd w:val="clear" w:color="000000" w:fill="auto"/>
            <w:noWrap/>
            <w:hideMark/>
          </w:tcPr>
          <w:p w:rsidR="00B415A9" w:rsidRPr="00B415A9" w:rsidRDefault="00B415A9" w:rsidP="00B415A9">
            <w:pPr>
              <w:spacing w:after="0" w:line="240" w:lineRule="auto"/>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Налоги на имущество</w:t>
            </w:r>
          </w:p>
        </w:tc>
        <w:tc>
          <w:tcPr>
            <w:tcW w:w="1273" w:type="dxa"/>
            <w:tcBorders>
              <w:top w:val="nil"/>
              <w:left w:val="nil"/>
              <w:bottom w:val="single" w:sz="4" w:space="0" w:color="auto"/>
              <w:right w:val="single" w:sz="4" w:space="0" w:color="auto"/>
            </w:tcBorders>
            <w:shd w:val="clear" w:color="000000" w:fill="auto"/>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146,6</w:t>
            </w:r>
          </w:p>
        </w:tc>
        <w:tc>
          <w:tcPr>
            <w:tcW w:w="1292" w:type="dxa"/>
            <w:tcBorders>
              <w:top w:val="nil"/>
              <w:left w:val="nil"/>
              <w:bottom w:val="single" w:sz="4" w:space="0" w:color="auto"/>
              <w:right w:val="single" w:sz="4" w:space="0" w:color="auto"/>
            </w:tcBorders>
            <w:shd w:val="clear" w:color="000000" w:fill="auto"/>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29,1</w:t>
            </w:r>
          </w:p>
        </w:tc>
        <w:tc>
          <w:tcPr>
            <w:tcW w:w="855" w:type="dxa"/>
            <w:gridSpan w:val="2"/>
            <w:tcBorders>
              <w:top w:val="nil"/>
              <w:left w:val="nil"/>
              <w:bottom w:val="single" w:sz="4" w:space="0" w:color="auto"/>
              <w:right w:val="single" w:sz="4" w:space="0" w:color="auto"/>
            </w:tcBorders>
            <w:shd w:val="clear" w:color="000000" w:fill="auto"/>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55,8</w:t>
            </w:r>
          </w:p>
        </w:tc>
        <w:tc>
          <w:tcPr>
            <w:tcW w:w="256" w:type="dxa"/>
            <w:tcBorders>
              <w:top w:val="nil"/>
              <w:left w:val="nil"/>
              <w:bottom w:val="nil"/>
              <w:right w:val="nil"/>
            </w:tcBorders>
            <w:shd w:val="clear" w:color="auto" w:fill="auto"/>
            <w:noWrap/>
            <w:vAlign w:val="bottom"/>
            <w:hideMark/>
          </w:tcPr>
          <w:p w:rsidR="00B415A9" w:rsidRPr="00B415A9" w:rsidRDefault="00B415A9" w:rsidP="00B415A9">
            <w:pPr>
              <w:spacing w:after="0" w:line="240" w:lineRule="auto"/>
              <w:rPr>
                <w:rFonts w:ascii="Times New Roman" w:eastAsia="Times New Roman" w:hAnsi="Times New Roman" w:cs="Times New Roman"/>
                <w:color w:val="000000"/>
                <w:sz w:val="16"/>
                <w:szCs w:val="16"/>
              </w:rPr>
            </w:pPr>
          </w:p>
        </w:tc>
      </w:tr>
      <w:tr w:rsidR="00B415A9" w:rsidRPr="00B415A9" w:rsidTr="00B415A9">
        <w:trPr>
          <w:trHeight w:val="264"/>
        </w:trPr>
        <w:tc>
          <w:tcPr>
            <w:tcW w:w="2623" w:type="dxa"/>
            <w:tcBorders>
              <w:top w:val="nil"/>
              <w:left w:val="single" w:sz="4" w:space="0" w:color="auto"/>
              <w:bottom w:val="single" w:sz="4" w:space="0" w:color="auto"/>
              <w:right w:val="single" w:sz="4" w:space="0" w:color="auto"/>
            </w:tcBorders>
            <w:shd w:val="clear" w:color="000000" w:fill="auto"/>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000 1 06 01000 00 0000 110</w:t>
            </w:r>
          </w:p>
        </w:tc>
        <w:tc>
          <w:tcPr>
            <w:tcW w:w="4742" w:type="dxa"/>
            <w:tcBorders>
              <w:top w:val="nil"/>
              <w:left w:val="nil"/>
              <w:bottom w:val="single" w:sz="4" w:space="0" w:color="auto"/>
              <w:right w:val="single" w:sz="4" w:space="0" w:color="auto"/>
            </w:tcBorders>
            <w:shd w:val="clear" w:color="000000" w:fill="auto"/>
            <w:noWrap/>
            <w:hideMark/>
          </w:tcPr>
          <w:p w:rsidR="00B415A9" w:rsidRPr="00B415A9" w:rsidRDefault="00B415A9" w:rsidP="00B415A9">
            <w:pPr>
              <w:spacing w:after="0" w:line="240" w:lineRule="auto"/>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Налог на имущество физических лиц</w:t>
            </w:r>
          </w:p>
        </w:tc>
        <w:tc>
          <w:tcPr>
            <w:tcW w:w="1273" w:type="dxa"/>
            <w:tcBorders>
              <w:top w:val="nil"/>
              <w:left w:val="nil"/>
              <w:bottom w:val="single" w:sz="4" w:space="0" w:color="auto"/>
              <w:right w:val="single" w:sz="4" w:space="0" w:color="auto"/>
            </w:tcBorders>
            <w:shd w:val="clear" w:color="000000" w:fill="auto"/>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23,0</w:t>
            </w:r>
          </w:p>
        </w:tc>
        <w:tc>
          <w:tcPr>
            <w:tcW w:w="1292" w:type="dxa"/>
            <w:tcBorders>
              <w:top w:val="nil"/>
              <w:left w:val="nil"/>
              <w:bottom w:val="single" w:sz="4" w:space="0" w:color="auto"/>
              <w:right w:val="single" w:sz="4" w:space="0" w:color="auto"/>
            </w:tcBorders>
            <w:shd w:val="clear" w:color="000000" w:fill="auto"/>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5,0</w:t>
            </w:r>
          </w:p>
        </w:tc>
        <w:tc>
          <w:tcPr>
            <w:tcW w:w="855" w:type="dxa"/>
            <w:gridSpan w:val="2"/>
            <w:tcBorders>
              <w:top w:val="nil"/>
              <w:left w:val="nil"/>
              <w:bottom w:val="single" w:sz="4" w:space="0" w:color="auto"/>
              <w:right w:val="single" w:sz="4" w:space="0" w:color="auto"/>
            </w:tcBorders>
            <w:shd w:val="clear" w:color="000000" w:fill="auto"/>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6,1</w:t>
            </w:r>
          </w:p>
        </w:tc>
        <w:tc>
          <w:tcPr>
            <w:tcW w:w="256" w:type="dxa"/>
            <w:tcBorders>
              <w:top w:val="nil"/>
              <w:left w:val="nil"/>
              <w:bottom w:val="nil"/>
              <w:right w:val="nil"/>
            </w:tcBorders>
            <w:shd w:val="clear" w:color="auto" w:fill="auto"/>
            <w:noWrap/>
            <w:vAlign w:val="bottom"/>
            <w:hideMark/>
          </w:tcPr>
          <w:p w:rsidR="00B415A9" w:rsidRPr="00B415A9" w:rsidRDefault="00B415A9" w:rsidP="00B415A9">
            <w:pPr>
              <w:spacing w:after="0" w:line="240" w:lineRule="auto"/>
              <w:rPr>
                <w:rFonts w:ascii="Times New Roman" w:eastAsia="Times New Roman" w:hAnsi="Times New Roman" w:cs="Times New Roman"/>
                <w:color w:val="000000"/>
                <w:sz w:val="16"/>
                <w:szCs w:val="16"/>
              </w:rPr>
            </w:pPr>
          </w:p>
        </w:tc>
      </w:tr>
      <w:tr w:rsidR="00B415A9" w:rsidRPr="00B415A9" w:rsidTr="00B415A9">
        <w:trPr>
          <w:trHeight w:val="810"/>
        </w:trPr>
        <w:tc>
          <w:tcPr>
            <w:tcW w:w="2623" w:type="dxa"/>
            <w:tcBorders>
              <w:top w:val="nil"/>
              <w:left w:val="single" w:sz="4" w:space="0" w:color="auto"/>
              <w:bottom w:val="single" w:sz="4" w:space="0" w:color="auto"/>
              <w:right w:val="single" w:sz="4" w:space="0" w:color="auto"/>
            </w:tcBorders>
            <w:shd w:val="clear" w:color="000000" w:fill="auto"/>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182 1 06 01030 10 0000 110</w:t>
            </w:r>
          </w:p>
        </w:tc>
        <w:tc>
          <w:tcPr>
            <w:tcW w:w="4742" w:type="dxa"/>
            <w:tcBorders>
              <w:top w:val="nil"/>
              <w:left w:val="nil"/>
              <w:bottom w:val="single" w:sz="4" w:space="0" w:color="auto"/>
              <w:right w:val="single" w:sz="4" w:space="0" w:color="auto"/>
            </w:tcBorders>
            <w:shd w:val="clear" w:color="000000" w:fill="auto"/>
            <w:hideMark/>
          </w:tcPr>
          <w:p w:rsidR="00B415A9" w:rsidRPr="00B415A9" w:rsidRDefault="00B415A9" w:rsidP="00B415A9">
            <w:pPr>
              <w:spacing w:after="0" w:line="240" w:lineRule="auto"/>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Налог на имущество физических лиц, взимаемый по ставкам, применяемым к объектам налогообложения, расположенным в границах сельских поселений</w:t>
            </w:r>
          </w:p>
        </w:tc>
        <w:tc>
          <w:tcPr>
            <w:tcW w:w="1273" w:type="dxa"/>
            <w:tcBorders>
              <w:top w:val="nil"/>
              <w:left w:val="nil"/>
              <w:bottom w:val="single" w:sz="4" w:space="0" w:color="auto"/>
              <w:right w:val="single" w:sz="4" w:space="0" w:color="auto"/>
            </w:tcBorders>
            <w:shd w:val="clear" w:color="auto" w:fill="auto"/>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23,0</w:t>
            </w:r>
          </w:p>
        </w:tc>
        <w:tc>
          <w:tcPr>
            <w:tcW w:w="1292" w:type="dxa"/>
            <w:tcBorders>
              <w:top w:val="nil"/>
              <w:left w:val="nil"/>
              <w:bottom w:val="single" w:sz="4" w:space="0" w:color="auto"/>
              <w:right w:val="single" w:sz="4" w:space="0" w:color="auto"/>
            </w:tcBorders>
            <w:shd w:val="clear" w:color="auto" w:fill="auto"/>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5,0</w:t>
            </w:r>
          </w:p>
        </w:tc>
        <w:tc>
          <w:tcPr>
            <w:tcW w:w="855" w:type="dxa"/>
            <w:gridSpan w:val="2"/>
            <w:tcBorders>
              <w:top w:val="nil"/>
              <w:left w:val="nil"/>
              <w:bottom w:val="single" w:sz="4" w:space="0" w:color="auto"/>
              <w:right w:val="single" w:sz="4" w:space="0" w:color="auto"/>
            </w:tcBorders>
            <w:shd w:val="clear" w:color="auto" w:fill="auto"/>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6,1</w:t>
            </w:r>
          </w:p>
        </w:tc>
        <w:tc>
          <w:tcPr>
            <w:tcW w:w="256" w:type="dxa"/>
            <w:tcBorders>
              <w:top w:val="nil"/>
              <w:left w:val="nil"/>
              <w:bottom w:val="nil"/>
              <w:right w:val="nil"/>
            </w:tcBorders>
            <w:shd w:val="clear" w:color="auto" w:fill="auto"/>
            <w:noWrap/>
            <w:vAlign w:val="bottom"/>
            <w:hideMark/>
          </w:tcPr>
          <w:p w:rsidR="00B415A9" w:rsidRPr="00B415A9" w:rsidRDefault="00B415A9" w:rsidP="00B415A9">
            <w:pPr>
              <w:spacing w:after="0" w:line="240" w:lineRule="auto"/>
              <w:rPr>
                <w:rFonts w:ascii="Times New Roman" w:eastAsia="Times New Roman" w:hAnsi="Times New Roman" w:cs="Times New Roman"/>
                <w:color w:val="000000"/>
                <w:sz w:val="16"/>
                <w:szCs w:val="16"/>
              </w:rPr>
            </w:pPr>
          </w:p>
        </w:tc>
      </w:tr>
      <w:tr w:rsidR="00B415A9" w:rsidRPr="00B415A9" w:rsidTr="00B415A9">
        <w:trPr>
          <w:trHeight w:val="264"/>
        </w:trPr>
        <w:tc>
          <w:tcPr>
            <w:tcW w:w="2623" w:type="dxa"/>
            <w:tcBorders>
              <w:top w:val="nil"/>
              <w:left w:val="single" w:sz="4" w:space="0" w:color="auto"/>
              <w:bottom w:val="single" w:sz="4" w:space="0" w:color="auto"/>
              <w:right w:val="single" w:sz="4" w:space="0" w:color="auto"/>
            </w:tcBorders>
            <w:shd w:val="clear" w:color="000000" w:fill="auto"/>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000 1 06 06000  00 0000 110</w:t>
            </w:r>
          </w:p>
        </w:tc>
        <w:tc>
          <w:tcPr>
            <w:tcW w:w="4742" w:type="dxa"/>
            <w:tcBorders>
              <w:top w:val="nil"/>
              <w:left w:val="nil"/>
              <w:bottom w:val="single" w:sz="4" w:space="0" w:color="auto"/>
              <w:right w:val="single" w:sz="4" w:space="0" w:color="auto"/>
            </w:tcBorders>
            <w:shd w:val="clear" w:color="000000" w:fill="auto"/>
            <w:noWrap/>
            <w:hideMark/>
          </w:tcPr>
          <w:p w:rsidR="00B415A9" w:rsidRPr="00B415A9" w:rsidRDefault="00B415A9" w:rsidP="00B415A9">
            <w:pPr>
              <w:spacing w:after="0" w:line="240" w:lineRule="auto"/>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 xml:space="preserve">Земельный налог </w:t>
            </w:r>
          </w:p>
        </w:tc>
        <w:tc>
          <w:tcPr>
            <w:tcW w:w="1273" w:type="dxa"/>
            <w:tcBorders>
              <w:top w:val="nil"/>
              <w:left w:val="nil"/>
              <w:bottom w:val="single" w:sz="4" w:space="0" w:color="auto"/>
              <w:right w:val="single" w:sz="4" w:space="0" w:color="auto"/>
            </w:tcBorders>
            <w:shd w:val="clear" w:color="000000" w:fill="auto"/>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123,6</w:t>
            </w:r>
          </w:p>
        </w:tc>
        <w:tc>
          <w:tcPr>
            <w:tcW w:w="1292" w:type="dxa"/>
            <w:tcBorders>
              <w:top w:val="nil"/>
              <w:left w:val="nil"/>
              <w:bottom w:val="single" w:sz="4" w:space="0" w:color="auto"/>
              <w:right w:val="single" w:sz="4" w:space="0" w:color="auto"/>
            </w:tcBorders>
            <w:shd w:val="clear" w:color="000000" w:fill="auto"/>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24,1</w:t>
            </w:r>
          </w:p>
        </w:tc>
        <w:tc>
          <w:tcPr>
            <w:tcW w:w="855" w:type="dxa"/>
            <w:gridSpan w:val="2"/>
            <w:tcBorders>
              <w:top w:val="nil"/>
              <w:left w:val="nil"/>
              <w:bottom w:val="single" w:sz="4" w:space="0" w:color="auto"/>
              <w:right w:val="single" w:sz="4" w:space="0" w:color="auto"/>
            </w:tcBorders>
            <w:shd w:val="clear" w:color="000000" w:fill="auto"/>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49,7</w:t>
            </w:r>
          </w:p>
        </w:tc>
        <w:tc>
          <w:tcPr>
            <w:tcW w:w="256" w:type="dxa"/>
            <w:tcBorders>
              <w:top w:val="nil"/>
              <w:left w:val="nil"/>
              <w:bottom w:val="nil"/>
              <w:right w:val="nil"/>
            </w:tcBorders>
            <w:shd w:val="clear" w:color="auto" w:fill="auto"/>
            <w:noWrap/>
            <w:vAlign w:val="bottom"/>
            <w:hideMark/>
          </w:tcPr>
          <w:p w:rsidR="00B415A9" w:rsidRPr="00B415A9" w:rsidRDefault="00B415A9" w:rsidP="00B415A9">
            <w:pPr>
              <w:spacing w:after="0" w:line="240" w:lineRule="auto"/>
              <w:rPr>
                <w:rFonts w:ascii="Times New Roman" w:eastAsia="Times New Roman" w:hAnsi="Times New Roman" w:cs="Times New Roman"/>
                <w:color w:val="000000"/>
                <w:sz w:val="16"/>
                <w:szCs w:val="16"/>
              </w:rPr>
            </w:pPr>
          </w:p>
        </w:tc>
      </w:tr>
      <w:tr w:rsidR="00B415A9" w:rsidRPr="00B415A9" w:rsidTr="00B415A9">
        <w:trPr>
          <w:trHeight w:val="264"/>
        </w:trPr>
        <w:tc>
          <w:tcPr>
            <w:tcW w:w="2623" w:type="dxa"/>
            <w:tcBorders>
              <w:top w:val="nil"/>
              <w:left w:val="single" w:sz="4" w:space="0" w:color="auto"/>
              <w:bottom w:val="single" w:sz="4" w:space="0" w:color="auto"/>
              <w:right w:val="single" w:sz="4" w:space="0" w:color="auto"/>
            </w:tcBorders>
            <w:shd w:val="clear" w:color="000000" w:fill="auto"/>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182 1 06 06030 00 0000 110</w:t>
            </w:r>
          </w:p>
        </w:tc>
        <w:tc>
          <w:tcPr>
            <w:tcW w:w="4742" w:type="dxa"/>
            <w:tcBorders>
              <w:top w:val="nil"/>
              <w:left w:val="nil"/>
              <w:bottom w:val="single" w:sz="4" w:space="0" w:color="auto"/>
              <w:right w:val="single" w:sz="4" w:space="0" w:color="auto"/>
            </w:tcBorders>
            <w:shd w:val="clear" w:color="000000" w:fill="auto"/>
            <w:hideMark/>
          </w:tcPr>
          <w:p w:rsidR="00B415A9" w:rsidRPr="00B415A9" w:rsidRDefault="00B415A9" w:rsidP="00B415A9">
            <w:pPr>
              <w:spacing w:after="0" w:line="240" w:lineRule="auto"/>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Земельный налог с организаций</w:t>
            </w:r>
          </w:p>
        </w:tc>
        <w:tc>
          <w:tcPr>
            <w:tcW w:w="1273" w:type="dxa"/>
            <w:tcBorders>
              <w:top w:val="nil"/>
              <w:left w:val="nil"/>
              <w:bottom w:val="single" w:sz="4" w:space="0" w:color="auto"/>
              <w:right w:val="single" w:sz="4" w:space="0" w:color="auto"/>
            </w:tcBorders>
            <w:shd w:val="clear" w:color="000000" w:fill="auto"/>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56,6</w:t>
            </w:r>
          </w:p>
        </w:tc>
        <w:tc>
          <w:tcPr>
            <w:tcW w:w="1292" w:type="dxa"/>
            <w:tcBorders>
              <w:top w:val="nil"/>
              <w:left w:val="nil"/>
              <w:bottom w:val="single" w:sz="4" w:space="0" w:color="auto"/>
              <w:right w:val="single" w:sz="4" w:space="0" w:color="auto"/>
            </w:tcBorders>
            <w:shd w:val="clear" w:color="000000" w:fill="auto"/>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14,1</w:t>
            </w:r>
          </w:p>
        </w:tc>
        <w:tc>
          <w:tcPr>
            <w:tcW w:w="855" w:type="dxa"/>
            <w:gridSpan w:val="2"/>
            <w:tcBorders>
              <w:top w:val="nil"/>
              <w:left w:val="nil"/>
              <w:bottom w:val="single" w:sz="4" w:space="0" w:color="auto"/>
              <w:right w:val="single" w:sz="4" w:space="0" w:color="auto"/>
            </w:tcBorders>
            <w:shd w:val="clear" w:color="000000" w:fill="auto"/>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39,5</w:t>
            </w:r>
          </w:p>
        </w:tc>
        <w:tc>
          <w:tcPr>
            <w:tcW w:w="256" w:type="dxa"/>
            <w:tcBorders>
              <w:top w:val="nil"/>
              <w:left w:val="nil"/>
              <w:bottom w:val="nil"/>
              <w:right w:val="nil"/>
            </w:tcBorders>
            <w:shd w:val="clear" w:color="auto" w:fill="auto"/>
            <w:noWrap/>
            <w:vAlign w:val="bottom"/>
            <w:hideMark/>
          </w:tcPr>
          <w:p w:rsidR="00B415A9" w:rsidRPr="00B415A9" w:rsidRDefault="00B415A9" w:rsidP="00B415A9">
            <w:pPr>
              <w:spacing w:after="0" w:line="240" w:lineRule="auto"/>
              <w:rPr>
                <w:rFonts w:ascii="Times New Roman" w:eastAsia="Times New Roman" w:hAnsi="Times New Roman" w:cs="Times New Roman"/>
                <w:color w:val="000000"/>
                <w:sz w:val="16"/>
                <w:szCs w:val="16"/>
              </w:rPr>
            </w:pPr>
          </w:p>
        </w:tc>
      </w:tr>
      <w:tr w:rsidR="00B415A9" w:rsidRPr="00B415A9" w:rsidTr="00B415A9">
        <w:trPr>
          <w:trHeight w:val="555"/>
        </w:trPr>
        <w:tc>
          <w:tcPr>
            <w:tcW w:w="2623" w:type="dxa"/>
            <w:tcBorders>
              <w:top w:val="nil"/>
              <w:left w:val="single" w:sz="4" w:space="0" w:color="auto"/>
              <w:bottom w:val="single" w:sz="4" w:space="0" w:color="auto"/>
              <w:right w:val="single" w:sz="4" w:space="0" w:color="auto"/>
            </w:tcBorders>
            <w:shd w:val="clear" w:color="000000" w:fill="auto"/>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182 1 06 06033 10 0000 110</w:t>
            </w:r>
          </w:p>
        </w:tc>
        <w:tc>
          <w:tcPr>
            <w:tcW w:w="4742" w:type="dxa"/>
            <w:tcBorders>
              <w:top w:val="nil"/>
              <w:left w:val="nil"/>
              <w:bottom w:val="single" w:sz="4" w:space="0" w:color="auto"/>
              <w:right w:val="single" w:sz="4" w:space="0" w:color="auto"/>
            </w:tcBorders>
            <w:shd w:val="clear" w:color="000000" w:fill="auto"/>
            <w:hideMark/>
          </w:tcPr>
          <w:p w:rsidR="00B415A9" w:rsidRPr="00B415A9" w:rsidRDefault="00B415A9" w:rsidP="00B415A9">
            <w:pPr>
              <w:spacing w:after="0" w:line="240" w:lineRule="auto"/>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Земельный налог с организаций, обладающих земельным участком, расположенным в границах сельских поселений</w:t>
            </w:r>
          </w:p>
        </w:tc>
        <w:tc>
          <w:tcPr>
            <w:tcW w:w="1273" w:type="dxa"/>
            <w:tcBorders>
              <w:top w:val="nil"/>
              <w:left w:val="nil"/>
              <w:bottom w:val="single" w:sz="4" w:space="0" w:color="auto"/>
              <w:right w:val="single" w:sz="4" w:space="0" w:color="auto"/>
            </w:tcBorders>
            <w:shd w:val="clear" w:color="auto" w:fill="auto"/>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56,6</w:t>
            </w:r>
          </w:p>
        </w:tc>
        <w:tc>
          <w:tcPr>
            <w:tcW w:w="1292" w:type="dxa"/>
            <w:tcBorders>
              <w:top w:val="nil"/>
              <w:left w:val="nil"/>
              <w:bottom w:val="single" w:sz="4" w:space="0" w:color="auto"/>
              <w:right w:val="single" w:sz="4" w:space="0" w:color="auto"/>
            </w:tcBorders>
            <w:shd w:val="clear" w:color="auto" w:fill="auto"/>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14,1</w:t>
            </w:r>
          </w:p>
        </w:tc>
        <w:tc>
          <w:tcPr>
            <w:tcW w:w="855" w:type="dxa"/>
            <w:gridSpan w:val="2"/>
            <w:tcBorders>
              <w:top w:val="nil"/>
              <w:left w:val="nil"/>
              <w:bottom w:val="single" w:sz="4" w:space="0" w:color="auto"/>
              <w:right w:val="single" w:sz="4" w:space="0" w:color="auto"/>
            </w:tcBorders>
            <w:shd w:val="clear" w:color="auto" w:fill="auto"/>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39,5</w:t>
            </w:r>
          </w:p>
        </w:tc>
        <w:tc>
          <w:tcPr>
            <w:tcW w:w="256" w:type="dxa"/>
            <w:tcBorders>
              <w:top w:val="nil"/>
              <w:left w:val="nil"/>
              <w:bottom w:val="nil"/>
              <w:right w:val="nil"/>
            </w:tcBorders>
            <w:shd w:val="clear" w:color="auto" w:fill="auto"/>
            <w:noWrap/>
            <w:vAlign w:val="bottom"/>
            <w:hideMark/>
          </w:tcPr>
          <w:p w:rsidR="00B415A9" w:rsidRPr="00B415A9" w:rsidRDefault="00B415A9" w:rsidP="00B415A9">
            <w:pPr>
              <w:spacing w:after="0" w:line="240" w:lineRule="auto"/>
              <w:rPr>
                <w:rFonts w:ascii="Times New Roman" w:eastAsia="Times New Roman" w:hAnsi="Times New Roman" w:cs="Times New Roman"/>
                <w:color w:val="000000"/>
                <w:sz w:val="16"/>
                <w:szCs w:val="16"/>
              </w:rPr>
            </w:pPr>
          </w:p>
        </w:tc>
      </w:tr>
      <w:tr w:rsidR="00B415A9" w:rsidRPr="00B415A9" w:rsidTr="00B415A9">
        <w:trPr>
          <w:trHeight w:val="264"/>
        </w:trPr>
        <w:tc>
          <w:tcPr>
            <w:tcW w:w="2623" w:type="dxa"/>
            <w:tcBorders>
              <w:top w:val="nil"/>
              <w:left w:val="single" w:sz="4" w:space="0" w:color="auto"/>
              <w:bottom w:val="single" w:sz="4" w:space="0" w:color="auto"/>
              <w:right w:val="single" w:sz="4" w:space="0" w:color="auto"/>
            </w:tcBorders>
            <w:shd w:val="clear" w:color="000000" w:fill="auto"/>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182 1 06 06040 00 0000 110</w:t>
            </w:r>
          </w:p>
        </w:tc>
        <w:tc>
          <w:tcPr>
            <w:tcW w:w="4742" w:type="dxa"/>
            <w:tcBorders>
              <w:top w:val="nil"/>
              <w:left w:val="nil"/>
              <w:bottom w:val="single" w:sz="4" w:space="0" w:color="auto"/>
              <w:right w:val="single" w:sz="4" w:space="0" w:color="auto"/>
            </w:tcBorders>
            <w:shd w:val="clear" w:color="000000" w:fill="auto"/>
            <w:hideMark/>
          </w:tcPr>
          <w:p w:rsidR="00B415A9" w:rsidRPr="00B415A9" w:rsidRDefault="00B415A9" w:rsidP="00B415A9">
            <w:pPr>
              <w:spacing w:after="0" w:line="240" w:lineRule="auto"/>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Земельный налог с физических лиц</w:t>
            </w:r>
          </w:p>
        </w:tc>
        <w:tc>
          <w:tcPr>
            <w:tcW w:w="1273" w:type="dxa"/>
            <w:tcBorders>
              <w:top w:val="nil"/>
              <w:left w:val="nil"/>
              <w:bottom w:val="single" w:sz="4" w:space="0" w:color="auto"/>
              <w:right w:val="single" w:sz="4" w:space="0" w:color="auto"/>
            </w:tcBorders>
            <w:shd w:val="clear" w:color="000000" w:fill="auto"/>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67,0</w:t>
            </w:r>
          </w:p>
        </w:tc>
        <w:tc>
          <w:tcPr>
            <w:tcW w:w="1292" w:type="dxa"/>
            <w:tcBorders>
              <w:top w:val="nil"/>
              <w:left w:val="nil"/>
              <w:bottom w:val="single" w:sz="4" w:space="0" w:color="auto"/>
              <w:right w:val="single" w:sz="4" w:space="0" w:color="auto"/>
            </w:tcBorders>
            <w:shd w:val="clear" w:color="000000" w:fill="auto"/>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10,0</w:t>
            </w:r>
          </w:p>
        </w:tc>
        <w:tc>
          <w:tcPr>
            <w:tcW w:w="855" w:type="dxa"/>
            <w:gridSpan w:val="2"/>
            <w:tcBorders>
              <w:top w:val="nil"/>
              <w:left w:val="nil"/>
              <w:bottom w:val="single" w:sz="4" w:space="0" w:color="auto"/>
              <w:right w:val="single" w:sz="4" w:space="0" w:color="auto"/>
            </w:tcBorders>
            <w:shd w:val="clear" w:color="000000" w:fill="auto"/>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10,2</w:t>
            </w:r>
          </w:p>
        </w:tc>
        <w:tc>
          <w:tcPr>
            <w:tcW w:w="256" w:type="dxa"/>
            <w:tcBorders>
              <w:top w:val="nil"/>
              <w:left w:val="nil"/>
              <w:bottom w:val="nil"/>
              <w:right w:val="nil"/>
            </w:tcBorders>
            <w:shd w:val="clear" w:color="auto" w:fill="auto"/>
            <w:noWrap/>
            <w:vAlign w:val="bottom"/>
            <w:hideMark/>
          </w:tcPr>
          <w:p w:rsidR="00B415A9" w:rsidRPr="00B415A9" w:rsidRDefault="00B415A9" w:rsidP="00B415A9">
            <w:pPr>
              <w:spacing w:after="0" w:line="240" w:lineRule="auto"/>
              <w:rPr>
                <w:rFonts w:ascii="Times New Roman" w:eastAsia="Times New Roman" w:hAnsi="Times New Roman" w:cs="Times New Roman"/>
                <w:color w:val="000000"/>
                <w:sz w:val="16"/>
                <w:szCs w:val="16"/>
              </w:rPr>
            </w:pPr>
          </w:p>
        </w:tc>
      </w:tr>
      <w:tr w:rsidR="00B415A9" w:rsidRPr="00B415A9" w:rsidTr="00B415A9">
        <w:trPr>
          <w:trHeight w:val="555"/>
        </w:trPr>
        <w:tc>
          <w:tcPr>
            <w:tcW w:w="2623" w:type="dxa"/>
            <w:tcBorders>
              <w:top w:val="nil"/>
              <w:left w:val="single" w:sz="4" w:space="0" w:color="auto"/>
              <w:bottom w:val="single" w:sz="4" w:space="0" w:color="auto"/>
              <w:right w:val="single" w:sz="4" w:space="0" w:color="auto"/>
            </w:tcBorders>
            <w:shd w:val="clear" w:color="000000" w:fill="auto"/>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182 1 06 06043 10 0000 110</w:t>
            </w:r>
          </w:p>
        </w:tc>
        <w:tc>
          <w:tcPr>
            <w:tcW w:w="4742" w:type="dxa"/>
            <w:tcBorders>
              <w:top w:val="nil"/>
              <w:left w:val="nil"/>
              <w:bottom w:val="single" w:sz="4" w:space="0" w:color="auto"/>
              <w:right w:val="single" w:sz="4" w:space="0" w:color="auto"/>
            </w:tcBorders>
            <w:shd w:val="clear" w:color="000000" w:fill="auto"/>
            <w:hideMark/>
          </w:tcPr>
          <w:p w:rsidR="00B415A9" w:rsidRPr="00B415A9" w:rsidRDefault="00B415A9" w:rsidP="00B415A9">
            <w:pPr>
              <w:spacing w:after="0" w:line="240" w:lineRule="auto"/>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Земельный налог с физических лиц, обладающих земельным участком, расположенным в границах сельских поселений</w:t>
            </w:r>
          </w:p>
        </w:tc>
        <w:tc>
          <w:tcPr>
            <w:tcW w:w="1273" w:type="dxa"/>
            <w:tcBorders>
              <w:top w:val="nil"/>
              <w:left w:val="nil"/>
              <w:bottom w:val="single" w:sz="4" w:space="0" w:color="auto"/>
              <w:right w:val="single" w:sz="4" w:space="0" w:color="auto"/>
            </w:tcBorders>
            <w:shd w:val="clear" w:color="auto" w:fill="auto"/>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67,0</w:t>
            </w:r>
          </w:p>
        </w:tc>
        <w:tc>
          <w:tcPr>
            <w:tcW w:w="1292" w:type="dxa"/>
            <w:tcBorders>
              <w:top w:val="nil"/>
              <w:left w:val="nil"/>
              <w:bottom w:val="single" w:sz="4" w:space="0" w:color="auto"/>
              <w:right w:val="single" w:sz="4" w:space="0" w:color="auto"/>
            </w:tcBorders>
            <w:shd w:val="clear" w:color="auto" w:fill="auto"/>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10,0</w:t>
            </w:r>
          </w:p>
        </w:tc>
        <w:tc>
          <w:tcPr>
            <w:tcW w:w="855" w:type="dxa"/>
            <w:gridSpan w:val="2"/>
            <w:tcBorders>
              <w:top w:val="nil"/>
              <w:left w:val="nil"/>
              <w:bottom w:val="single" w:sz="4" w:space="0" w:color="auto"/>
              <w:right w:val="single" w:sz="4" w:space="0" w:color="auto"/>
            </w:tcBorders>
            <w:shd w:val="clear" w:color="auto" w:fill="auto"/>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10,2</w:t>
            </w:r>
          </w:p>
        </w:tc>
        <w:tc>
          <w:tcPr>
            <w:tcW w:w="256" w:type="dxa"/>
            <w:tcBorders>
              <w:top w:val="nil"/>
              <w:left w:val="nil"/>
              <w:bottom w:val="nil"/>
              <w:right w:val="nil"/>
            </w:tcBorders>
            <w:shd w:val="clear" w:color="auto" w:fill="auto"/>
            <w:noWrap/>
            <w:vAlign w:val="bottom"/>
            <w:hideMark/>
          </w:tcPr>
          <w:p w:rsidR="00B415A9" w:rsidRPr="00B415A9" w:rsidRDefault="00B415A9" w:rsidP="00B415A9">
            <w:pPr>
              <w:spacing w:after="0" w:line="240" w:lineRule="auto"/>
              <w:rPr>
                <w:rFonts w:ascii="Times New Roman" w:eastAsia="Times New Roman" w:hAnsi="Times New Roman" w:cs="Times New Roman"/>
                <w:color w:val="000000"/>
                <w:sz w:val="16"/>
                <w:szCs w:val="16"/>
              </w:rPr>
            </w:pPr>
          </w:p>
        </w:tc>
      </w:tr>
      <w:tr w:rsidR="00B415A9" w:rsidRPr="00B415A9" w:rsidTr="00B415A9">
        <w:trPr>
          <w:trHeight w:val="264"/>
        </w:trPr>
        <w:tc>
          <w:tcPr>
            <w:tcW w:w="2623" w:type="dxa"/>
            <w:tcBorders>
              <w:top w:val="nil"/>
              <w:left w:val="single" w:sz="4" w:space="0" w:color="auto"/>
              <w:bottom w:val="single" w:sz="4" w:space="0" w:color="auto"/>
              <w:right w:val="single" w:sz="4" w:space="0" w:color="auto"/>
            </w:tcBorders>
            <w:shd w:val="clear" w:color="000000" w:fill="auto"/>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000 1 08 00000 00 0000 000</w:t>
            </w:r>
          </w:p>
        </w:tc>
        <w:tc>
          <w:tcPr>
            <w:tcW w:w="4742" w:type="dxa"/>
            <w:tcBorders>
              <w:top w:val="nil"/>
              <w:left w:val="nil"/>
              <w:bottom w:val="single" w:sz="4" w:space="0" w:color="auto"/>
              <w:right w:val="single" w:sz="4" w:space="0" w:color="auto"/>
            </w:tcBorders>
            <w:shd w:val="clear" w:color="000000" w:fill="auto"/>
            <w:hideMark/>
          </w:tcPr>
          <w:p w:rsidR="00B415A9" w:rsidRPr="00B415A9" w:rsidRDefault="00B415A9" w:rsidP="00B415A9">
            <w:pPr>
              <w:spacing w:after="0" w:line="240" w:lineRule="auto"/>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 xml:space="preserve">Государственная пошлина </w:t>
            </w:r>
          </w:p>
        </w:tc>
        <w:tc>
          <w:tcPr>
            <w:tcW w:w="1273" w:type="dxa"/>
            <w:tcBorders>
              <w:top w:val="nil"/>
              <w:left w:val="nil"/>
              <w:bottom w:val="single" w:sz="4" w:space="0" w:color="auto"/>
              <w:right w:val="single" w:sz="4" w:space="0" w:color="auto"/>
            </w:tcBorders>
            <w:shd w:val="clear" w:color="000000" w:fill="auto"/>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3,0</w:t>
            </w:r>
          </w:p>
        </w:tc>
        <w:tc>
          <w:tcPr>
            <w:tcW w:w="1292" w:type="dxa"/>
            <w:tcBorders>
              <w:top w:val="nil"/>
              <w:left w:val="nil"/>
              <w:bottom w:val="single" w:sz="4" w:space="0" w:color="auto"/>
              <w:right w:val="single" w:sz="4" w:space="0" w:color="auto"/>
            </w:tcBorders>
            <w:shd w:val="clear" w:color="000000" w:fill="auto"/>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0,8</w:t>
            </w:r>
          </w:p>
        </w:tc>
        <w:tc>
          <w:tcPr>
            <w:tcW w:w="855" w:type="dxa"/>
            <w:gridSpan w:val="2"/>
            <w:tcBorders>
              <w:top w:val="nil"/>
              <w:left w:val="nil"/>
              <w:bottom w:val="single" w:sz="4" w:space="0" w:color="auto"/>
              <w:right w:val="single" w:sz="4" w:space="0" w:color="auto"/>
            </w:tcBorders>
            <w:shd w:val="clear" w:color="000000" w:fill="auto"/>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1,3</w:t>
            </w:r>
          </w:p>
        </w:tc>
        <w:tc>
          <w:tcPr>
            <w:tcW w:w="256" w:type="dxa"/>
            <w:tcBorders>
              <w:top w:val="nil"/>
              <w:left w:val="nil"/>
              <w:bottom w:val="nil"/>
              <w:right w:val="nil"/>
            </w:tcBorders>
            <w:shd w:val="clear" w:color="auto" w:fill="auto"/>
            <w:noWrap/>
            <w:vAlign w:val="bottom"/>
            <w:hideMark/>
          </w:tcPr>
          <w:p w:rsidR="00B415A9" w:rsidRPr="00B415A9" w:rsidRDefault="00B415A9" w:rsidP="00B415A9">
            <w:pPr>
              <w:spacing w:after="0" w:line="240" w:lineRule="auto"/>
              <w:rPr>
                <w:rFonts w:ascii="Times New Roman" w:eastAsia="Times New Roman" w:hAnsi="Times New Roman" w:cs="Times New Roman"/>
                <w:color w:val="000000"/>
                <w:sz w:val="16"/>
                <w:szCs w:val="16"/>
              </w:rPr>
            </w:pPr>
          </w:p>
        </w:tc>
      </w:tr>
      <w:tr w:rsidR="00B415A9" w:rsidRPr="00B415A9" w:rsidTr="00B415A9">
        <w:trPr>
          <w:trHeight w:val="1056"/>
        </w:trPr>
        <w:tc>
          <w:tcPr>
            <w:tcW w:w="2623" w:type="dxa"/>
            <w:tcBorders>
              <w:top w:val="nil"/>
              <w:left w:val="single" w:sz="4" w:space="0" w:color="auto"/>
              <w:bottom w:val="single" w:sz="4" w:space="0" w:color="auto"/>
              <w:right w:val="single" w:sz="4" w:space="0" w:color="auto"/>
            </w:tcBorders>
            <w:shd w:val="clear" w:color="000000" w:fill="auto"/>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000 1 08 04000 01 0000 110</w:t>
            </w:r>
          </w:p>
        </w:tc>
        <w:tc>
          <w:tcPr>
            <w:tcW w:w="4742" w:type="dxa"/>
            <w:tcBorders>
              <w:top w:val="nil"/>
              <w:left w:val="nil"/>
              <w:bottom w:val="single" w:sz="4" w:space="0" w:color="auto"/>
              <w:right w:val="single" w:sz="4" w:space="0" w:color="auto"/>
            </w:tcBorders>
            <w:shd w:val="clear" w:color="000000" w:fill="auto"/>
            <w:hideMark/>
          </w:tcPr>
          <w:p w:rsidR="00B415A9" w:rsidRPr="00B415A9" w:rsidRDefault="00B415A9" w:rsidP="00B415A9">
            <w:pPr>
              <w:spacing w:after="0" w:line="240" w:lineRule="auto"/>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Государственная пошлина за совершение нотариальных действий (за исключением действий, совершаемых консульскими учреждениями Российской Федерации)</w:t>
            </w:r>
          </w:p>
        </w:tc>
        <w:tc>
          <w:tcPr>
            <w:tcW w:w="1273" w:type="dxa"/>
            <w:tcBorders>
              <w:top w:val="nil"/>
              <w:left w:val="nil"/>
              <w:bottom w:val="single" w:sz="4" w:space="0" w:color="auto"/>
              <w:right w:val="single" w:sz="4" w:space="0" w:color="auto"/>
            </w:tcBorders>
            <w:shd w:val="clear" w:color="000000" w:fill="auto"/>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3,0</w:t>
            </w:r>
          </w:p>
        </w:tc>
        <w:tc>
          <w:tcPr>
            <w:tcW w:w="1292" w:type="dxa"/>
            <w:tcBorders>
              <w:top w:val="nil"/>
              <w:left w:val="nil"/>
              <w:bottom w:val="single" w:sz="4" w:space="0" w:color="auto"/>
              <w:right w:val="single" w:sz="4" w:space="0" w:color="auto"/>
            </w:tcBorders>
            <w:shd w:val="clear" w:color="000000" w:fill="auto"/>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0,8</w:t>
            </w:r>
          </w:p>
        </w:tc>
        <w:tc>
          <w:tcPr>
            <w:tcW w:w="855" w:type="dxa"/>
            <w:gridSpan w:val="2"/>
            <w:tcBorders>
              <w:top w:val="nil"/>
              <w:left w:val="nil"/>
              <w:bottom w:val="single" w:sz="4" w:space="0" w:color="auto"/>
              <w:right w:val="single" w:sz="4" w:space="0" w:color="auto"/>
            </w:tcBorders>
            <w:shd w:val="clear" w:color="000000" w:fill="auto"/>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1,3</w:t>
            </w:r>
          </w:p>
        </w:tc>
        <w:tc>
          <w:tcPr>
            <w:tcW w:w="256" w:type="dxa"/>
            <w:tcBorders>
              <w:top w:val="nil"/>
              <w:left w:val="nil"/>
              <w:bottom w:val="nil"/>
              <w:right w:val="nil"/>
            </w:tcBorders>
            <w:shd w:val="clear" w:color="auto" w:fill="auto"/>
            <w:noWrap/>
            <w:vAlign w:val="bottom"/>
            <w:hideMark/>
          </w:tcPr>
          <w:p w:rsidR="00B415A9" w:rsidRPr="00B415A9" w:rsidRDefault="00B415A9" w:rsidP="00B415A9">
            <w:pPr>
              <w:spacing w:after="0" w:line="240" w:lineRule="auto"/>
              <w:rPr>
                <w:rFonts w:ascii="Times New Roman" w:eastAsia="Times New Roman" w:hAnsi="Times New Roman" w:cs="Times New Roman"/>
                <w:color w:val="000000"/>
                <w:sz w:val="16"/>
                <w:szCs w:val="16"/>
              </w:rPr>
            </w:pPr>
          </w:p>
        </w:tc>
      </w:tr>
      <w:tr w:rsidR="00B415A9" w:rsidRPr="00B415A9" w:rsidTr="00B415A9">
        <w:trPr>
          <w:trHeight w:val="1068"/>
        </w:trPr>
        <w:tc>
          <w:tcPr>
            <w:tcW w:w="2623" w:type="dxa"/>
            <w:tcBorders>
              <w:top w:val="nil"/>
              <w:left w:val="single" w:sz="4" w:space="0" w:color="auto"/>
              <w:bottom w:val="single" w:sz="4" w:space="0" w:color="auto"/>
              <w:right w:val="single" w:sz="4" w:space="0" w:color="auto"/>
            </w:tcBorders>
            <w:shd w:val="clear" w:color="000000" w:fill="auto"/>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630 1 08 04020 01 0000 110</w:t>
            </w:r>
          </w:p>
        </w:tc>
        <w:tc>
          <w:tcPr>
            <w:tcW w:w="4742" w:type="dxa"/>
            <w:tcBorders>
              <w:top w:val="nil"/>
              <w:left w:val="nil"/>
              <w:bottom w:val="single" w:sz="4" w:space="0" w:color="auto"/>
              <w:right w:val="single" w:sz="4" w:space="0" w:color="auto"/>
            </w:tcBorders>
            <w:shd w:val="clear" w:color="000000" w:fill="auto"/>
            <w:hideMark/>
          </w:tcPr>
          <w:p w:rsidR="00B415A9" w:rsidRPr="00B415A9" w:rsidRDefault="00B415A9" w:rsidP="00B415A9">
            <w:pPr>
              <w:spacing w:after="0" w:line="240" w:lineRule="auto"/>
              <w:jc w:val="both"/>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Государственная пошлина за совершение нотариальных действий должностными лицами органов местного самоуправления, уполномоченными в соответствии с законодательными актами Российской Федерации на совершение нотариальных действий</w:t>
            </w:r>
          </w:p>
        </w:tc>
        <w:tc>
          <w:tcPr>
            <w:tcW w:w="1273" w:type="dxa"/>
            <w:tcBorders>
              <w:top w:val="nil"/>
              <w:left w:val="nil"/>
              <w:bottom w:val="single" w:sz="4" w:space="0" w:color="auto"/>
              <w:right w:val="single" w:sz="4" w:space="0" w:color="auto"/>
            </w:tcBorders>
            <w:shd w:val="clear" w:color="auto" w:fill="auto"/>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3,0</w:t>
            </w:r>
          </w:p>
        </w:tc>
        <w:tc>
          <w:tcPr>
            <w:tcW w:w="1292" w:type="dxa"/>
            <w:tcBorders>
              <w:top w:val="nil"/>
              <w:left w:val="nil"/>
              <w:bottom w:val="single" w:sz="4" w:space="0" w:color="auto"/>
              <w:right w:val="single" w:sz="4" w:space="0" w:color="auto"/>
            </w:tcBorders>
            <w:shd w:val="clear" w:color="auto" w:fill="auto"/>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0,8</w:t>
            </w:r>
          </w:p>
        </w:tc>
        <w:tc>
          <w:tcPr>
            <w:tcW w:w="855" w:type="dxa"/>
            <w:gridSpan w:val="2"/>
            <w:tcBorders>
              <w:top w:val="nil"/>
              <w:left w:val="nil"/>
              <w:bottom w:val="single" w:sz="4" w:space="0" w:color="auto"/>
              <w:right w:val="single" w:sz="4" w:space="0" w:color="auto"/>
            </w:tcBorders>
            <w:shd w:val="clear" w:color="auto" w:fill="auto"/>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1,3</w:t>
            </w:r>
          </w:p>
        </w:tc>
        <w:tc>
          <w:tcPr>
            <w:tcW w:w="256" w:type="dxa"/>
            <w:tcBorders>
              <w:top w:val="nil"/>
              <w:left w:val="nil"/>
              <w:bottom w:val="nil"/>
              <w:right w:val="nil"/>
            </w:tcBorders>
            <w:shd w:val="clear" w:color="auto" w:fill="auto"/>
            <w:noWrap/>
            <w:vAlign w:val="bottom"/>
            <w:hideMark/>
          </w:tcPr>
          <w:p w:rsidR="00B415A9" w:rsidRPr="00B415A9" w:rsidRDefault="00B415A9" w:rsidP="00B415A9">
            <w:pPr>
              <w:spacing w:after="0" w:line="240" w:lineRule="auto"/>
              <w:rPr>
                <w:rFonts w:ascii="Times New Roman" w:eastAsia="Times New Roman" w:hAnsi="Times New Roman" w:cs="Times New Roman"/>
                <w:color w:val="000000"/>
                <w:sz w:val="16"/>
                <w:szCs w:val="16"/>
              </w:rPr>
            </w:pPr>
          </w:p>
        </w:tc>
      </w:tr>
      <w:tr w:rsidR="00B415A9" w:rsidRPr="00B415A9" w:rsidTr="00B415A9">
        <w:trPr>
          <w:trHeight w:val="555"/>
        </w:trPr>
        <w:tc>
          <w:tcPr>
            <w:tcW w:w="2623" w:type="dxa"/>
            <w:tcBorders>
              <w:top w:val="nil"/>
              <w:left w:val="single" w:sz="4" w:space="0" w:color="auto"/>
              <w:bottom w:val="single" w:sz="4" w:space="0" w:color="auto"/>
              <w:right w:val="single" w:sz="4" w:space="0" w:color="auto"/>
            </w:tcBorders>
            <w:shd w:val="clear" w:color="000000" w:fill="auto"/>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000 1 11 00000 00 0000 000</w:t>
            </w:r>
          </w:p>
        </w:tc>
        <w:tc>
          <w:tcPr>
            <w:tcW w:w="4742" w:type="dxa"/>
            <w:tcBorders>
              <w:top w:val="nil"/>
              <w:left w:val="nil"/>
              <w:bottom w:val="single" w:sz="4" w:space="0" w:color="auto"/>
              <w:right w:val="single" w:sz="4" w:space="0" w:color="auto"/>
            </w:tcBorders>
            <w:shd w:val="clear" w:color="000000" w:fill="auto"/>
            <w:hideMark/>
          </w:tcPr>
          <w:p w:rsidR="00B415A9" w:rsidRPr="00B415A9" w:rsidRDefault="00B415A9" w:rsidP="00B415A9">
            <w:pPr>
              <w:spacing w:after="0" w:line="240" w:lineRule="auto"/>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Доходы от использования имущества, находящегося в государственной и муниципальной собственности</w:t>
            </w:r>
          </w:p>
        </w:tc>
        <w:tc>
          <w:tcPr>
            <w:tcW w:w="1273" w:type="dxa"/>
            <w:tcBorders>
              <w:top w:val="nil"/>
              <w:left w:val="nil"/>
              <w:bottom w:val="single" w:sz="4" w:space="0" w:color="auto"/>
              <w:right w:val="single" w:sz="4" w:space="0" w:color="auto"/>
            </w:tcBorders>
            <w:shd w:val="clear" w:color="000000" w:fill="auto"/>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449,7</w:t>
            </w:r>
          </w:p>
        </w:tc>
        <w:tc>
          <w:tcPr>
            <w:tcW w:w="1292" w:type="dxa"/>
            <w:tcBorders>
              <w:top w:val="nil"/>
              <w:left w:val="nil"/>
              <w:bottom w:val="single" w:sz="4" w:space="0" w:color="auto"/>
              <w:right w:val="single" w:sz="4" w:space="0" w:color="auto"/>
            </w:tcBorders>
            <w:shd w:val="clear" w:color="000000" w:fill="auto"/>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65,0</w:t>
            </w:r>
          </w:p>
        </w:tc>
        <w:tc>
          <w:tcPr>
            <w:tcW w:w="855" w:type="dxa"/>
            <w:gridSpan w:val="2"/>
            <w:tcBorders>
              <w:top w:val="nil"/>
              <w:left w:val="nil"/>
              <w:bottom w:val="single" w:sz="4" w:space="0" w:color="auto"/>
              <w:right w:val="single" w:sz="4" w:space="0" w:color="auto"/>
            </w:tcBorders>
            <w:shd w:val="clear" w:color="000000" w:fill="auto"/>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69,6</w:t>
            </w:r>
          </w:p>
        </w:tc>
        <w:tc>
          <w:tcPr>
            <w:tcW w:w="256" w:type="dxa"/>
            <w:tcBorders>
              <w:top w:val="nil"/>
              <w:left w:val="nil"/>
              <w:bottom w:val="nil"/>
              <w:right w:val="nil"/>
            </w:tcBorders>
            <w:shd w:val="clear" w:color="auto" w:fill="auto"/>
            <w:noWrap/>
            <w:vAlign w:val="bottom"/>
            <w:hideMark/>
          </w:tcPr>
          <w:p w:rsidR="00B415A9" w:rsidRPr="00B415A9" w:rsidRDefault="00B415A9" w:rsidP="00B415A9">
            <w:pPr>
              <w:spacing w:after="0" w:line="240" w:lineRule="auto"/>
              <w:rPr>
                <w:rFonts w:ascii="Times New Roman" w:eastAsia="Times New Roman" w:hAnsi="Times New Roman" w:cs="Times New Roman"/>
                <w:color w:val="000000"/>
                <w:sz w:val="16"/>
                <w:szCs w:val="16"/>
              </w:rPr>
            </w:pPr>
          </w:p>
        </w:tc>
      </w:tr>
      <w:tr w:rsidR="00B415A9" w:rsidRPr="00B415A9" w:rsidTr="00B415A9">
        <w:trPr>
          <w:trHeight w:val="1875"/>
        </w:trPr>
        <w:tc>
          <w:tcPr>
            <w:tcW w:w="2623" w:type="dxa"/>
            <w:tcBorders>
              <w:top w:val="nil"/>
              <w:left w:val="single" w:sz="4" w:space="0" w:color="auto"/>
              <w:bottom w:val="single" w:sz="4" w:space="0" w:color="auto"/>
              <w:right w:val="single" w:sz="4" w:space="0" w:color="auto"/>
            </w:tcBorders>
            <w:shd w:val="clear" w:color="000000" w:fill="auto"/>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lastRenderedPageBreak/>
              <w:t>000 1 11 05000 00 0000 120</w:t>
            </w:r>
          </w:p>
        </w:tc>
        <w:tc>
          <w:tcPr>
            <w:tcW w:w="4742" w:type="dxa"/>
            <w:tcBorders>
              <w:top w:val="nil"/>
              <w:left w:val="nil"/>
              <w:bottom w:val="single" w:sz="4" w:space="0" w:color="auto"/>
              <w:right w:val="single" w:sz="4" w:space="0" w:color="auto"/>
            </w:tcBorders>
            <w:shd w:val="clear" w:color="000000" w:fill="auto"/>
            <w:hideMark/>
          </w:tcPr>
          <w:p w:rsidR="00B415A9" w:rsidRPr="00B415A9" w:rsidRDefault="00B415A9" w:rsidP="00B415A9">
            <w:pPr>
              <w:spacing w:after="0" w:line="240" w:lineRule="auto"/>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Доходы, получаемые в виде арендной либо иной платы за передачу в возмездное пользование государственного и муниципального имущества (за исключением имущества бюджетных и автономных учреждений, а также имущества государственных и муниципальных унитарных предприятий, в том числе казенных)</w:t>
            </w:r>
          </w:p>
        </w:tc>
        <w:tc>
          <w:tcPr>
            <w:tcW w:w="1273" w:type="dxa"/>
            <w:tcBorders>
              <w:top w:val="nil"/>
              <w:left w:val="nil"/>
              <w:bottom w:val="single" w:sz="4" w:space="0" w:color="auto"/>
              <w:right w:val="single" w:sz="4" w:space="0" w:color="auto"/>
            </w:tcBorders>
            <w:shd w:val="clear" w:color="000000" w:fill="auto"/>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99,8</w:t>
            </w:r>
          </w:p>
        </w:tc>
        <w:tc>
          <w:tcPr>
            <w:tcW w:w="1292" w:type="dxa"/>
            <w:tcBorders>
              <w:top w:val="nil"/>
              <w:left w:val="nil"/>
              <w:bottom w:val="single" w:sz="4" w:space="0" w:color="auto"/>
              <w:right w:val="single" w:sz="4" w:space="0" w:color="auto"/>
            </w:tcBorders>
            <w:shd w:val="clear" w:color="000000" w:fill="auto"/>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0,0</w:t>
            </w:r>
          </w:p>
        </w:tc>
        <w:tc>
          <w:tcPr>
            <w:tcW w:w="855" w:type="dxa"/>
            <w:gridSpan w:val="2"/>
            <w:tcBorders>
              <w:top w:val="nil"/>
              <w:left w:val="nil"/>
              <w:bottom w:val="single" w:sz="4" w:space="0" w:color="auto"/>
              <w:right w:val="single" w:sz="4" w:space="0" w:color="auto"/>
            </w:tcBorders>
            <w:shd w:val="clear" w:color="000000" w:fill="auto"/>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10,0</w:t>
            </w:r>
          </w:p>
        </w:tc>
        <w:tc>
          <w:tcPr>
            <w:tcW w:w="256" w:type="dxa"/>
            <w:tcBorders>
              <w:top w:val="nil"/>
              <w:left w:val="nil"/>
              <w:bottom w:val="nil"/>
              <w:right w:val="nil"/>
            </w:tcBorders>
            <w:shd w:val="clear" w:color="auto" w:fill="auto"/>
            <w:noWrap/>
            <w:vAlign w:val="bottom"/>
            <w:hideMark/>
          </w:tcPr>
          <w:p w:rsidR="00B415A9" w:rsidRPr="00B415A9" w:rsidRDefault="00B415A9" w:rsidP="00B415A9">
            <w:pPr>
              <w:spacing w:after="0" w:line="240" w:lineRule="auto"/>
              <w:rPr>
                <w:rFonts w:ascii="Times New Roman" w:eastAsia="Times New Roman" w:hAnsi="Times New Roman" w:cs="Times New Roman"/>
                <w:color w:val="000000"/>
                <w:sz w:val="16"/>
                <w:szCs w:val="16"/>
              </w:rPr>
            </w:pPr>
          </w:p>
        </w:tc>
      </w:tr>
      <w:tr w:rsidR="00B415A9" w:rsidRPr="00B415A9" w:rsidTr="00B415A9">
        <w:trPr>
          <w:trHeight w:val="1575"/>
        </w:trPr>
        <w:tc>
          <w:tcPr>
            <w:tcW w:w="2623" w:type="dxa"/>
            <w:tcBorders>
              <w:top w:val="nil"/>
              <w:left w:val="single" w:sz="4" w:space="0" w:color="auto"/>
              <w:bottom w:val="single" w:sz="4" w:space="0" w:color="auto"/>
              <w:right w:val="single" w:sz="4" w:space="0" w:color="auto"/>
            </w:tcBorders>
            <w:shd w:val="clear" w:color="000000" w:fill="auto"/>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000 1 11 05020 00 0000 120</w:t>
            </w:r>
          </w:p>
        </w:tc>
        <w:tc>
          <w:tcPr>
            <w:tcW w:w="4742" w:type="dxa"/>
            <w:tcBorders>
              <w:top w:val="nil"/>
              <w:left w:val="nil"/>
              <w:bottom w:val="single" w:sz="4" w:space="0" w:color="auto"/>
              <w:right w:val="single" w:sz="4" w:space="0" w:color="auto"/>
            </w:tcBorders>
            <w:shd w:val="clear" w:color="000000" w:fill="auto"/>
            <w:hideMark/>
          </w:tcPr>
          <w:p w:rsidR="00B415A9" w:rsidRPr="00B415A9" w:rsidRDefault="00B415A9" w:rsidP="00B415A9">
            <w:pPr>
              <w:spacing w:after="0" w:line="240" w:lineRule="auto"/>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Доходы, получаемые в виде арендной платы за земли после разграничения государственной собственности на землю, а также средства от продажи права на заключение договоров аренды указанных земельных участков (за исключением земельных участков бюджетных и автономных учреждений)</w:t>
            </w:r>
          </w:p>
        </w:tc>
        <w:tc>
          <w:tcPr>
            <w:tcW w:w="1273" w:type="dxa"/>
            <w:tcBorders>
              <w:top w:val="nil"/>
              <w:left w:val="nil"/>
              <w:bottom w:val="single" w:sz="4" w:space="0" w:color="auto"/>
              <w:right w:val="single" w:sz="4" w:space="0" w:color="auto"/>
            </w:tcBorders>
            <w:shd w:val="clear" w:color="000000" w:fill="auto"/>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54,9</w:t>
            </w:r>
          </w:p>
        </w:tc>
        <w:tc>
          <w:tcPr>
            <w:tcW w:w="1292" w:type="dxa"/>
            <w:tcBorders>
              <w:top w:val="nil"/>
              <w:left w:val="nil"/>
              <w:bottom w:val="single" w:sz="4" w:space="0" w:color="auto"/>
              <w:right w:val="single" w:sz="4" w:space="0" w:color="auto"/>
            </w:tcBorders>
            <w:shd w:val="clear" w:color="000000" w:fill="auto"/>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0,0</w:t>
            </w:r>
          </w:p>
        </w:tc>
        <w:tc>
          <w:tcPr>
            <w:tcW w:w="855" w:type="dxa"/>
            <w:gridSpan w:val="2"/>
            <w:tcBorders>
              <w:top w:val="nil"/>
              <w:left w:val="nil"/>
              <w:bottom w:val="single" w:sz="4" w:space="0" w:color="auto"/>
              <w:right w:val="single" w:sz="4" w:space="0" w:color="auto"/>
            </w:tcBorders>
            <w:shd w:val="clear" w:color="000000" w:fill="auto"/>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0,0</w:t>
            </w:r>
          </w:p>
        </w:tc>
        <w:tc>
          <w:tcPr>
            <w:tcW w:w="256" w:type="dxa"/>
            <w:tcBorders>
              <w:top w:val="nil"/>
              <w:left w:val="nil"/>
              <w:bottom w:val="nil"/>
              <w:right w:val="nil"/>
            </w:tcBorders>
            <w:shd w:val="clear" w:color="auto" w:fill="auto"/>
            <w:noWrap/>
            <w:vAlign w:val="bottom"/>
            <w:hideMark/>
          </w:tcPr>
          <w:p w:rsidR="00B415A9" w:rsidRPr="00B415A9" w:rsidRDefault="00B415A9" w:rsidP="00B415A9">
            <w:pPr>
              <w:spacing w:after="0" w:line="240" w:lineRule="auto"/>
              <w:rPr>
                <w:rFonts w:ascii="Times New Roman" w:eastAsia="Times New Roman" w:hAnsi="Times New Roman" w:cs="Times New Roman"/>
                <w:color w:val="FF0000"/>
                <w:sz w:val="16"/>
                <w:szCs w:val="16"/>
              </w:rPr>
            </w:pPr>
          </w:p>
        </w:tc>
      </w:tr>
      <w:tr w:rsidR="00B415A9" w:rsidRPr="00B415A9" w:rsidTr="00B415A9">
        <w:trPr>
          <w:trHeight w:val="1500"/>
        </w:trPr>
        <w:tc>
          <w:tcPr>
            <w:tcW w:w="2623" w:type="dxa"/>
            <w:tcBorders>
              <w:top w:val="nil"/>
              <w:left w:val="single" w:sz="4" w:space="0" w:color="auto"/>
              <w:bottom w:val="single" w:sz="4" w:space="0" w:color="auto"/>
              <w:right w:val="single" w:sz="4" w:space="0" w:color="auto"/>
            </w:tcBorders>
            <w:shd w:val="clear" w:color="000000" w:fill="auto"/>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630 1 11 05025 10 0000 120</w:t>
            </w:r>
          </w:p>
        </w:tc>
        <w:tc>
          <w:tcPr>
            <w:tcW w:w="4742" w:type="dxa"/>
            <w:tcBorders>
              <w:top w:val="nil"/>
              <w:left w:val="nil"/>
              <w:bottom w:val="single" w:sz="4" w:space="0" w:color="auto"/>
              <w:right w:val="single" w:sz="4" w:space="0" w:color="auto"/>
            </w:tcBorders>
            <w:shd w:val="clear" w:color="000000" w:fill="auto"/>
            <w:hideMark/>
          </w:tcPr>
          <w:p w:rsidR="00B415A9" w:rsidRPr="00B415A9" w:rsidRDefault="00B415A9" w:rsidP="00B415A9">
            <w:pPr>
              <w:spacing w:after="0" w:line="240" w:lineRule="auto"/>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Доходы, получаемые в виде арендной платы, а также средства от продажи права на заключение договоров аренды за земли, находящиеся в собственности сельских поселений (за исключением земельных участков муниципальных бюджетных и автономных учреждений)</w:t>
            </w:r>
          </w:p>
        </w:tc>
        <w:tc>
          <w:tcPr>
            <w:tcW w:w="1273" w:type="dxa"/>
            <w:tcBorders>
              <w:top w:val="nil"/>
              <w:left w:val="nil"/>
              <w:bottom w:val="single" w:sz="4" w:space="0" w:color="auto"/>
              <w:right w:val="single" w:sz="4" w:space="0" w:color="auto"/>
            </w:tcBorders>
            <w:shd w:val="clear" w:color="auto" w:fill="auto"/>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54,9</w:t>
            </w:r>
          </w:p>
        </w:tc>
        <w:tc>
          <w:tcPr>
            <w:tcW w:w="1292" w:type="dxa"/>
            <w:tcBorders>
              <w:top w:val="nil"/>
              <w:left w:val="nil"/>
              <w:bottom w:val="single" w:sz="4" w:space="0" w:color="auto"/>
              <w:right w:val="single" w:sz="4" w:space="0" w:color="auto"/>
            </w:tcBorders>
            <w:shd w:val="clear" w:color="auto" w:fill="auto"/>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0,0</w:t>
            </w:r>
          </w:p>
        </w:tc>
        <w:tc>
          <w:tcPr>
            <w:tcW w:w="855" w:type="dxa"/>
            <w:gridSpan w:val="2"/>
            <w:tcBorders>
              <w:top w:val="nil"/>
              <w:left w:val="nil"/>
              <w:bottom w:val="single" w:sz="4" w:space="0" w:color="auto"/>
              <w:right w:val="single" w:sz="4" w:space="0" w:color="auto"/>
            </w:tcBorders>
            <w:shd w:val="clear" w:color="auto" w:fill="auto"/>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0,0</w:t>
            </w:r>
          </w:p>
        </w:tc>
        <w:tc>
          <w:tcPr>
            <w:tcW w:w="256" w:type="dxa"/>
            <w:tcBorders>
              <w:top w:val="nil"/>
              <w:left w:val="nil"/>
              <w:bottom w:val="nil"/>
              <w:right w:val="nil"/>
            </w:tcBorders>
            <w:shd w:val="clear" w:color="auto" w:fill="auto"/>
            <w:noWrap/>
            <w:vAlign w:val="bottom"/>
            <w:hideMark/>
          </w:tcPr>
          <w:p w:rsidR="00B415A9" w:rsidRPr="00B415A9" w:rsidRDefault="00B415A9" w:rsidP="00B415A9">
            <w:pPr>
              <w:spacing w:after="0" w:line="240" w:lineRule="auto"/>
              <w:rPr>
                <w:rFonts w:ascii="Times New Roman" w:eastAsia="Times New Roman" w:hAnsi="Times New Roman" w:cs="Times New Roman"/>
                <w:color w:val="FF0000"/>
                <w:sz w:val="16"/>
                <w:szCs w:val="16"/>
              </w:rPr>
            </w:pPr>
          </w:p>
        </w:tc>
      </w:tr>
      <w:tr w:rsidR="00B415A9" w:rsidRPr="00B415A9" w:rsidTr="00B415A9">
        <w:trPr>
          <w:trHeight w:val="780"/>
        </w:trPr>
        <w:tc>
          <w:tcPr>
            <w:tcW w:w="2623" w:type="dxa"/>
            <w:tcBorders>
              <w:top w:val="nil"/>
              <w:left w:val="single" w:sz="4" w:space="0" w:color="auto"/>
              <w:bottom w:val="single" w:sz="4" w:space="0" w:color="auto"/>
              <w:right w:val="single" w:sz="4" w:space="0" w:color="auto"/>
            </w:tcBorders>
            <w:shd w:val="clear" w:color="000000" w:fill="auto"/>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000 1 11 05070 00 0000 120</w:t>
            </w:r>
          </w:p>
        </w:tc>
        <w:tc>
          <w:tcPr>
            <w:tcW w:w="4742" w:type="dxa"/>
            <w:tcBorders>
              <w:top w:val="nil"/>
              <w:left w:val="nil"/>
              <w:bottom w:val="single" w:sz="4" w:space="0" w:color="auto"/>
              <w:right w:val="single" w:sz="4" w:space="0" w:color="auto"/>
            </w:tcBorders>
            <w:shd w:val="clear" w:color="000000" w:fill="auto"/>
            <w:hideMark/>
          </w:tcPr>
          <w:p w:rsidR="00B415A9" w:rsidRPr="00B415A9" w:rsidRDefault="00B415A9" w:rsidP="00B415A9">
            <w:pPr>
              <w:spacing w:after="0" w:line="240" w:lineRule="auto"/>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Доходы от сдачи в аренду имущества, составляющего государственную (муниципальную) казну (за исключением земельных участков)</w:t>
            </w:r>
          </w:p>
        </w:tc>
        <w:tc>
          <w:tcPr>
            <w:tcW w:w="1273" w:type="dxa"/>
            <w:tcBorders>
              <w:top w:val="nil"/>
              <w:left w:val="nil"/>
              <w:bottom w:val="single" w:sz="4" w:space="0" w:color="auto"/>
              <w:right w:val="single" w:sz="4" w:space="0" w:color="auto"/>
            </w:tcBorders>
            <w:shd w:val="clear" w:color="000000" w:fill="auto"/>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44,9</w:t>
            </w:r>
          </w:p>
        </w:tc>
        <w:tc>
          <w:tcPr>
            <w:tcW w:w="1292" w:type="dxa"/>
            <w:tcBorders>
              <w:top w:val="nil"/>
              <w:left w:val="nil"/>
              <w:bottom w:val="single" w:sz="4" w:space="0" w:color="auto"/>
              <w:right w:val="single" w:sz="4" w:space="0" w:color="auto"/>
            </w:tcBorders>
            <w:shd w:val="clear" w:color="000000" w:fill="auto"/>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0,0</w:t>
            </w:r>
          </w:p>
        </w:tc>
        <w:tc>
          <w:tcPr>
            <w:tcW w:w="855" w:type="dxa"/>
            <w:gridSpan w:val="2"/>
            <w:tcBorders>
              <w:top w:val="nil"/>
              <w:left w:val="nil"/>
              <w:bottom w:val="single" w:sz="4" w:space="0" w:color="auto"/>
              <w:right w:val="single" w:sz="4" w:space="0" w:color="auto"/>
            </w:tcBorders>
            <w:shd w:val="clear" w:color="000000" w:fill="auto"/>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10,0</w:t>
            </w:r>
          </w:p>
        </w:tc>
        <w:tc>
          <w:tcPr>
            <w:tcW w:w="256" w:type="dxa"/>
            <w:tcBorders>
              <w:top w:val="nil"/>
              <w:left w:val="nil"/>
              <w:bottom w:val="nil"/>
              <w:right w:val="nil"/>
            </w:tcBorders>
            <w:shd w:val="clear" w:color="auto" w:fill="auto"/>
            <w:noWrap/>
            <w:vAlign w:val="bottom"/>
            <w:hideMark/>
          </w:tcPr>
          <w:p w:rsidR="00B415A9" w:rsidRPr="00B415A9" w:rsidRDefault="00B415A9" w:rsidP="00B415A9">
            <w:pPr>
              <w:spacing w:after="0" w:line="240" w:lineRule="auto"/>
              <w:rPr>
                <w:rFonts w:ascii="Times New Roman" w:eastAsia="Times New Roman" w:hAnsi="Times New Roman" w:cs="Times New Roman"/>
                <w:color w:val="FF0000"/>
                <w:sz w:val="16"/>
                <w:szCs w:val="16"/>
              </w:rPr>
            </w:pPr>
          </w:p>
        </w:tc>
      </w:tr>
      <w:tr w:rsidR="00B415A9" w:rsidRPr="00B415A9" w:rsidTr="00B415A9">
        <w:trPr>
          <w:trHeight w:val="840"/>
        </w:trPr>
        <w:tc>
          <w:tcPr>
            <w:tcW w:w="2623" w:type="dxa"/>
            <w:tcBorders>
              <w:top w:val="nil"/>
              <w:left w:val="single" w:sz="4" w:space="0" w:color="auto"/>
              <w:bottom w:val="single" w:sz="4" w:space="0" w:color="auto"/>
              <w:right w:val="single" w:sz="4" w:space="0" w:color="auto"/>
            </w:tcBorders>
            <w:shd w:val="clear" w:color="000000" w:fill="auto"/>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630 1 11 05075 10 0000 120</w:t>
            </w:r>
          </w:p>
        </w:tc>
        <w:tc>
          <w:tcPr>
            <w:tcW w:w="4742" w:type="dxa"/>
            <w:tcBorders>
              <w:top w:val="nil"/>
              <w:left w:val="nil"/>
              <w:bottom w:val="single" w:sz="4" w:space="0" w:color="auto"/>
              <w:right w:val="single" w:sz="4" w:space="0" w:color="auto"/>
            </w:tcBorders>
            <w:shd w:val="clear" w:color="000000" w:fill="auto"/>
            <w:hideMark/>
          </w:tcPr>
          <w:p w:rsidR="00B415A9" w:rsidRPr="00B415A9" w:rsidRDefault="00B415A9" w:rsidP="00B415A9">
            <w:pPr>
              <w:spacing w:after="0" w:line="240" w:lineRule="auto"/>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Доходы от сдачи в аренду имущества, составляющего казну сельских поселений (за исключением земельных участков)</w:t>
            </w:r>
          </w:p>
        </w:tc>
        <w:tc>
          <w:tcPr>
            <w:tcW w:w="1273" w:type="dxa"/>
            <w:tcBorders>
              <w:top w:val="nil"/>
              <w:left w:val="nil"/>
              <w:bottom w:val="single" w:sz="4" w:space="0" w:color="auto"/>
              <w:right w:val="single" w:sz="4" w:space="0" w:color="auto"/>
            </w:tcBorders>
            <w:shd w:val="clear" w:color="auto" w:fill="auto"/>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44,9</w:t>
            </w:r>
          </w:p>
        </w:tc>
        <w:tc>
          <w:tcPr>
            <w:tcW w:w="1292" w:type="dxa"/>
            <w:tcBorders>
              <w:top w:val="nil"/>
              <w:left w:val="nil"/>
              <w:bottom w:val="single" w:sz="4" w:space="0" w:color="auto"/>
              <w:right w:val="single" w:sz="4" w:space="0" w:color="auto"/>
            </w:tcBorders>
            <w:shd w:val="clear" w:color="auto" w:fill="auto"/>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0,0</w:t>
            </w:r>
          </w:p>
        </w:tc>
        <w:tc>
          <w:tcPr>
            <w:tcW w:w="855" w:type="dxa"/>
            <w:gridSpan w:val="2"/>
            <w:tcBorders>
              <w:top w:val="nil"/>
              <w:left w:val="nil"/>
              <w:bottom w:val="single" w:sz="4" w:space="0" w:color="auto"/>
              <w:right w:val="single" w:sz="4" w:space="0" w:color="auto"/>
            </w:tcBorders>
            <w:shd w:val="clear" w:color="auto" w:fill="auto"/>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10,0</w:t>
            </w:r>
          </w:p>
        </w:tc>
        <w:tc>
          <w:tcPr>
            <w:tcW w:w="256" w:type="dxa"/>
            <w:tcBorders>
              <w:top w:val="nil"/>
              <w:left w:val="nil"/>
              <w:bottom w:val="nil"/>
              <w:right w:val="nil"/>
            </w:tcBorders>
            <w:shd w:val="clear" w:color="auto" w:fill="auto"/>
            <w:noWrap/>
            <w:vAlign w:val="bottom"/>
            <w:hideMark/>
          </w:tcPr>
          <w:p w:rsidR="00B415A9" w:rsidRPr="00B415A9" w:rsidRDefault="00B415A9" w:rsidP="00B415A9">
            <w:pPr>
              <w:spacing w:after="0" w:line="240" w:lineRule="auto"/>
              <w:rPr>
                <w:rFonts w:ascii="Times New Roman" w:eastAsia="Times New Roman" w:hAnsi="Times New Roman" w:cs="Times New Roman"/>
                <w:color w:val="FF0000"/>
                <w:sz w:val="16"/>
                <w:szCs w:val="16"/>
              </w:rPr>
            </w:pPr>
          </w:p>
        </w:tc>
      </w:tr>
      <w:tr w:rsidR="00B415A9" w:rsidRPr="00B415A9" w:rsidTr="00B415A9">
        <w:trPr>
          <w:trHeight w:val="1560"/>
        </w:trPr>
        <w:tc>
          <w:tcPr>
            <w:tcW w:w="2623" w:type="dxa"/>
            <w:tcBorders>
              <w:top w:val="nil"/>
              <w:left w:val="single" w:sz="4" w:space="0" w:color="auto"/>
              <w:bottom w:val="single" w:sz="4" w:space="0" w:color="auto"/>
              <w:right w:val="single" w:sz="4" w:space="0" w:color="auto"/>
            </w:tcBorders>
            <w:shd w:val="clear" w:color="000000" w:fill="auto"/>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000 1 11 09000 00 0000 120</w:t>
            </w:r>
          </w:p>
        </w:tc>
        <w:tc>
          <w:tcPr>
            <w:tcW w:w="4742" w:type="dxa"/>
            <w:tcBorders>
              <w:top w:val="nil"/>
              <w:left w:val="nil"/>
              <w:bottom w:val="single" w:sz="4" w:space="0" w:color="auto"/>
              <w:right w:val="single" w:sz="4" w:space="0" w:color="auto"/>
            </w:tcBorders>
            <w:shd w:val="clear" w:color="000000" w:fill="auto"/>
            <w:hideMark/>
          </w:tcPr>
          <w:p w:rsidR="00B415A9" w:rsidRPr="00B415A9" w:rsidRDefault="00B415A9" w:rsidP="00B415A9">
            <w:pPr>
              <w:spacing w:after="0" w:line="240" w:lineRule="auto"/>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Прочие доходы от использования имущества и прав, находящихся в государственной и муниципальной собственности (за исключением имущества бюджетных и автономных учреждений, а также имущества государственных и муниципальных унитарных предприятий, в том числе казенных)</w:t>
            </w:r>
          </w:p>
        </w:tc>
        <w:tc>
          <w:tcPr>
            <w:tcW w:w="1273" w:type="dxa"/>
            <w:tcBorders>
              <w:top w:val="nil"/>
              <w:left w:val="nil"/>
              <w:bottom w:val="single" w:sz="4" w:space="0" w:color="auto"/>
              <w:right w:val="single" w:sz="4" w:space="0" w:color="auto"/>
            </w:tcBorders>
            <w:shd w:val="clear" w:color="000000" w:fill="auto"/>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349,9</w:t>
            </w:r>
          </w:p>
        </w:tc>
        <w:tc>
          <w:tcPr>
            <w:tcW w:w="1292" w:type="dxa"/>
            <w:tcBorders>
              <w:top w:val="nil"/>
              <w:left w:val="nil"/>
              <w:bottom w:val="single" w:sz="4" w:space="0" w:color="auto"/>
              <w:right w:val="single" w:sz="4" w:space="0" w:color="auto"/>
            </w:tcBorders>
            <w:shd w:val="clear" w:color="000000" w:fill="auto"/>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65,0</w:t>
            </w:r>
          </w:p>
        </w:tc>
        <w:tc>
          <w:tcPr>
            <w:tcW w:w="855" w:type="dxa"/>
            <w:gridSpan w:val="2"/>
            <w:tcBorders>
              <w:top w:val="nil"/>
              <w:left w:val="nil"/>
              <w:bottom w:val="single" w:sz="4" w:space="0" w:color="auto"/>
              <w:right w:val="single" w:sz="4" w:space="0" w:color="auto"/>
            </w:tcBorders>
            <w:shd w:val="clear" w:color="000000" w:fill="auto"/>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59,6</w:t>
            </w:r>
          </w:p>
        </w:tc>
        <w:tc>
          <w:tcPr>
            <w:tcW w:w="256" w:type="dxa"/>
            <w:tcBorders>
              <w:top w:val="nil"/>
              <w:left w:val="nil"/>
              <w:bottom w:val="nil"/>
              <w:right w:val="nil"/>
            </w:tcBorders>
            <w:shd w:val="clear" w:color="auto" w:fill="auto"/>
            <w:noWrap/>
            <w:vAlign w:val="bottom"/>
            <w:hideMark/>
          </w:tcPr>
          <w:p w:rsidR="00B415A9" w:rsidRPr="00B415A9" w:rsidRDefault="00B415A9" w:rsidP="00B415A9">
            <w:pPr>
              <w:spacing w:after="0" w:line="240" w:lineRule="auto"/>
              <w:rPr>
                <w:rFonts w:ascii="Times New Roman" w:eastAsia="Times New Roman" w:hAnsi="Times New Roman" w:cs="Times New Roman"/>
                <w:color w:val="FF0000"/>
                <w:sz w:val="16"/>
                <w:szCs w:val="16"/>
              </w:rPr>
            </w:pPr>
          </w:p>
        </w:tc>
      </w:tr>
      <w:tr w:rsidR="00B415A9" w:rsidRPr="00B415A9" w:rsidTr="00B415A9">
        <w:trPr>
          <w:trHeight w:val="1560"/>
        </w:trPr>
        <w:tc>
          <w:tcPr>
            <w:tcW w:w="2623" w:type="dxa"/>
            <w:tcBorders>
              <w:top w:val="nil"/>
              <w:left w:val="single" w:sz="4" w:space="0" w:color="auto"/>
              <w:bottom w:val="single" w:sz="4" w:space="0" w:color="auto"/>
              <w:right w:val="single" w:sz="4" w:space="0" w:color="auto"/>
            </w:tcBorders>
            <w:shd w:val="clear" w:color="000000" w:fill="auto"/>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000 1 11 09040 00 0000 120</w:t>
            </w:r>
          </w:p>
        </w:tc>
        <w:tc>
          <w:tcPr>
            <w:tcW w:w="4742" w:type="dxa"/>
            <w:tcBorders>
              <w:top w:val="nil"/>
              <w:left w:val="nil"/>
              <w:bottom w:val="single" w:sz="4" w:space="0" w:color="auto"/>
              <w:right w:val="single" w:sz="4" w:space="0" w:color="auto"/>
            </w:tcBorders>
            <w:shd w:val="clear" w:color="000000" w:fill="auto"/>
            <w:hideMark/>
          </w:tcPr>
          <w:p w:rsidR="00B415A9" w:rsidRPr="00B415A9" w:rsidRDefault="00B415A9" w:rsidP="00B415A9">
            <w:pPr>
              <w:spacing w:after="0" w:line="240" w:lineRule="auto"/>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Прочие поступления от использования имущества, находящегося в государственной и муниципальной собственности (за исключением имущества бюджетных и автономных учреждений, а также имущества государственных и муниципальных унитарных предприятий, в том числе казенных)</w:t>
            </w:r>
          </w:p>
        </w:tc>
        <w:tc>
          <w:tcPr>
            <w:tcW w:w="1273" w:type="dxa"/>
            <w:tcBorders>
              <w:top w:val="nil"/>
              <w:left w:val="nil"/>
              <w:bottom w:val="single" w:sz="4" w:space="0" w:color="auto"/>
              <w:right w:val="single" w:sz="4" w:space="0" w:color="auto"/>
            </w:tcBorders>
            <w:shd w:val="clear" w:color="000000" w:fill="auto"/>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349,9</w:t>
            </w:r>
          </w:p>
        </w:tc>
        <w:tc>
          <w:tcPr>
            <w:tcW w:w="1292" w:type="dxa"/>
            <w:tcBorders>
              <w:top w:val="nil"/>
              <w:left w:val="nil"/>
              <w:bottom w:val="single" w:sz="4" w:space="0" w:color="auto"/>
              <w:right w:val="single" w:sz="4" w:space="0" w:color="auto"/>
            </w:tcBorders>
            <w:shd w:val="clear" w:color="000000" w:fill="auto"/>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65,0</w:t>
            </w:r>
          </w:p>
        </w:tc>
        <w:tc>
          <w:tcPr>
            <w:tcW w:w="855" w:type="dxa"/>
            <w:gridSpan w:val="2"/>
            <w:tcBorders>
              <w:top w:val="nil"/>
              <w:left w:val="nil"/>
              <w:bottom w:val="single" w:sz="4" w:space="0" w:color="auto"/>
              <w:right w:val="single" w:sz="4" w:space="0" w:color="auto"/>
            </w:tcBorders>
            <w:shd w:val="clear" w:color="000000" w:fill="auto"/>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59,6</w:t>
            </w:r>
          </w:p>
        </w:tc>
        <w:tc>
          <w:tcPr>
            <w:tcW w:w="256" w:type="dxa"/>
            <w:tcBorders>
              <w:top w:val="nil"/>
              <w:left w:val="nil"/>
              <w:bottom w:val="nil"/>
              <w:right w:val="nil"/>
            </w:tcBorders>
            <w:shd w:val="clear" w:color="auto" w:fill="auto"/>
            <w:noWrap/>
            <w:vAlign w:val="bottom"/>
            <w:hideMark/>
          </w:tcPr>
          <w:p w:rsidR="00B415A9" w:rsidRPr="00B415A9" w:rsidRDefault="00B415A9" w:rsidP="00B415A9">
            <w:pPr>
              <w:spacing w:after="0" w:line="240" w:lineRule="auto"/>
              <w:rPr>
                <w:rFonts w:ascii="Times New Roman" w:eastAsia="Times New Roman" w:hAnsi="Times New Roman" w:cs="Times New Roman"/>
                <w:color w:val="FF0000"/>
                <w:sz w:val="16"/>
                <w:szCs w:val="16"/>
              </w:rPr>
            </w:pPr>
          </w:p>
        </w:tc>
      </w:tr>
      <w:tr w:rsidR="00B415A9" w:rsidRPr="00B415A9" w:rsidTr="00B415A9">
        <w:trPr>
          <w:trHeight w:val="1605"/>
        </w:trPr>
        <w:tc>
          <w:tcPr>
            <w:tcW w:w="2623" w:type="dxa"/>
            <w:tcBorders>
              <w:top w:val="nil"/>
              <w:left w:val="single" w:sz="4" w:space="0" w:color="auto"/>
              <w:bottom w:val="single" w:sz="4" w:space="0" w:color="auto"/>
              <w:right w:val="single" w:sz="4" w:space="0" w:color="auto"/>
            </w:tcBorders>
            <w:shd w:val="clear" w:color="000000" w:fill="auto"/>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630 1 11 09045 10 0000 120</w:t>
            </w:r>
          </w:p>
        </w:tc>
        <w:tc>
          <w:tcPr>
            <w:tcW w:w="4742" w:type="dxa"/>
            <w:tcBorders>
              <w:top w:val="nil"/>
              <w:left w:val="nil"/>
              <w:bottom w:val="single" w:sz="4" w:space="0" w:color="auto"/>
              <w:right w:val="single" w:sz="4" w:space="0" w:color="auto"/>
            </w:tcBorders>
            <w:shd w:val="clear" w:color="000000" w:fill="auto"/>
            <w:hideMark/>
          </w:tcPr>
          <w:p w:rsidR="00B415A9" w:rsidRPr="00B415A9" w:rsidRDefault="00B415A9" w:rsidP="00B415A9">
            <w:pPr>
              <w:spacing w:after="0" w:line="240" w:lineRule="auto"/>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Прочие поступления от использования имущества, находящегося в собственности сельских поселений (за исключением имущества муниципальных бюджетных и автономных учреждений, а также имущества муниципальных унитарных предприятий, в том числе казенных)</w:t>
            </w:r>
          </w:p>
        </w:tc>
        <w:tc>
          <w:tcPr>
            <w:tcW w:w="1273" w:type="dxa"/>
            <w:tcBorders>
              <w:top w:val="nil"/>
              <w:left w:val="nil"/>
              <w:bottom w:val="single" w:sz="4" w:space="0" w:color="auto"/>
              <w:right w:val="single" w:sz="4" w:space="0" w:color="auto"/>
            </w:tcBorders>
            <w:shd w:val="clear" w:color="auto" w:fill="auto"/>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349,9</w:t>
            </w:r>
          </w:p>
        </w:tc>
        <w:tc>
          <w:tcPr>
            <w:tcW w:w="1292" w:type="dxa"/>
            <w:tcBorders>
              <w:top w:val="nil"/>
              <w:left w:val="nil"/>
              <w:bottom w:val="single" w:sz="4" w:space="0" w:color="auto"/>
              <w:right w:val="single" w:sz="4" w:space="0" w:color="auto"/>
            </w:tcBorders>
            <w:shd w:val="clear" w:color="auto" w:fill="auto"/>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65,0</w:t>
            </w:r>
          </w:p>
        </w:tc>
        <w:tc>
          <w:tcPr>
            <w:tcW w:w="855" w:type="dxa"/>
            <w:gridSpan w:val="2"/>
            <w:tcBorders>
              <w:top w:val="nil"/>
              <w:left w:val="nil"/>
              <w:bottom w:val="single" w:sz="4" w:space="0" w:color="auto"/>
              <w:right w:val="single" w:sz="4" w:space="0" w:color="auto"/>
            </w:tcBorders>
            <w:shd w:val="clear" w:color="auto" w:fill="auto"/>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59,6</w:t>
            </w:r>
          </w:p>
        </w:tc>
        <w:tc>
          <w:tcPr>
            <w:tcW w:w="256" w:type="dxa"/>
            <w:tcBorders>
              <w:top w:val="nil"/>
              <w:left w:val="nil"/>
              <w:bottom w:val="nil"/>
              <w:right w:val="nil"/>
            </w:tcBorders>
            <w:shd w:val="clear" w:color="auto" w:fill="auto"/>
            <w:noWrap/>
            <w:vAlign w:val="bottom"/>
            <w:hideMark/>
          </w:tcPr>
          <w:p w:rsidR="00B415A9" w:rsidRPr="00B415A9" w:rsidRDefault="00B415A9" w:rsidP="00B415A9">
            <w:pPr>
              <w:spacing w:after="0" w:line="240" w:lineRule="auto"/>
              <w:rPr>
                <w:rFonts w:ascii="Times New Roman" w:eastAsia="Times New Roman" w:hAnsi="Times New Roman" w:cs="Times New Roman"/>
                <w:color w:val="FF0000"/>
                <w:sz w:val="16"/>
                <w:szCs w:val="16"/>
              </w:rPr>
            </w:pPr>
          </w:p>
        </w:tc>
      </w:tr>
      <w:tr w:rsidR="00B415A9" w:rsidRPr="00B415A9" w:rsidTr="00B415A9">
        <w:trPr>
          <w:trHeight w:val="345"/>
        </w:trPr>
        <w:tc>
          <w:tcPr>
            <w:tcW w:w="2623" w:type="dxa"/>
            <w:tcBorders>
              <w:top w:val="nil"/>
              <w:left w:val="single" w:sz="4" w:space="0" w:color="auto"/>
              <w:bottom w:val="single" w:sz="4" w:space="0" w:color="auto"/>
              <w:right w:val="single" w:sz="4" w:space="0" w:color="auto"/>
            </w:tcBorders>
            <w:shd w:val="clear" w:color="000000" w:fill="auto"/>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000 1 13 00000 00 0000 000</w:t>
            </w:r>
          </w:p>
        </w:tc>
        <w:tc>
          <w:tcPr>
            <w:tcW w:w="4742" w:type="dxa"/>
            <w:tcBorders>
              <w:top w:val="nil"/>
              <w:left w:val="nil"/>
              <w:bottom w:val="single" w:sz="4" w:space="0" w:color="auto"/>
              <w:right w:val="single" w:sz="4" w:space="0" w:color="auto"/>
            </w:tcBorders>
            <w:shd w:val="clear" w:color="000000" w:fill="auto"/>
            <w:hideMark/>
          </w:tcPr>
          <w:p w:rsidR="00B415A9" w:rsidRPr="00B415A9" w:rsidRDefault="00B415A9" w:rsidP="00B415A9">
            <w:pPr>
              <w:spacing w:after="0" w:line="240" w:lineRule="auto"/>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Доходы от оказания платных услуг и компенсации затрат государства</w:t>
            </w:r>
          </w:p>
        </w:tc>
        <w:tc>
          <w:tcPr>
            <w:tcW w:w="1273" w:type="dxa"/>
            <w:tcBorders>
              <w:top w:val="nil"/>
              <w:left w:val="nil"/>
              <w:bottom w:val="single" w:sz="4" w:space="0" w:color="auto"/>
              <w:right w:val="single" w:sz="4" w:space="0" w:color="auto"/>
            </w:tcBorders>
            <w:shd w:val="clear" w:color="auto" w:fill="auto"/>
            <w:noWrap/>
            <w:vAlign w:val="center"/>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827,4</w:t>
            </w:r>
          </w:p>
        </w:tc>
        <w:tc>
          <w:tcPr>
            <w:tcW w:w="1292" w:type="dxa"/>
            <w:tcBorders>
              <w:top w:val="nil"/>
              <w:left w:val="nil"/>
              <w:bottom w:val="single" w:sz="4" w:space="0" w:color="auto"/>
              <w:right w:val="single" w:sz="4" w:space="0" w:color="auto"/>
            </w:tcBorders>
            <w:shd w:val="clear" w:color="auto" w:fill="auto"/>
            <w:noWrap/>
            <w:vAlign w:val="center"/>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200,0</w:t>
            </w:r>
          </w:p>
        </w:tc>
        <w:tc>
          <w:tcPr>
            <w:tcW w:w="855" w:type="dxa"/>
            <w:gridSpan w:val="2"/>
            <w:tcBorders>
              <w:top w:val="nil"/>
              <w:left w:val="nil"/>
              <w:bottom w:val="single" w:sz="4" w:space="0" w:color="auto"/>
              <w:right w:val="single" w:sz="4" w:space="0" w:color="auto"/>
            </w:tcBorders>
            <w:shd w:val="clear" w:color="auto" w:fill="auto"/>
            <w:noWrap/>
            <w:vAlign w:val="center"/>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155,9</w:t>
            </w:r>
          </w:p>
        </w:tc>
        <w:tc>
          <w:tcPr>
            <w:tcW w:w="256" w:type="dxa"/>
            <w:tcBorders>
              <w:top w:val="nil"/>
              <w:left w:val="nil"/>
              <w:bottom w:val="nil"/>
              <w:right w:val="nil"/>
            </w:tcBorders>
            <w:shd w:val="clear" w:color="auto" w:fill="auto"/>
            <w:noWrap/>
            <w:vAlign w:val="bottom"/>
            <w:hideMark/>
          </w:tcPr>
          <w:p w:rsidR="00B415A9" w:rsidRPr="00B415A9" w:rsidRDefault="00B415A9" w:rsidP="00B415A9">
            <w:pPr>
              <w:spacing w:after="0" w:line="240" w:lineRule="auto"/>
              <w:rPr>
                <w:rFonts w:ascii="Times New Roman" w:eastAsia="Times New Roman" w:hAnsi="Times New Roman" w:cs="Times New Roman"/>
                <w:color w:val="FF0000"/>
                <w:sz w:val="16"/>
                <w:szCs w:val="16"/>
              </w:rPr>
            </w:pPr>
          </w:p>
        </w:tc>
      </w:tr>
      <w:tr w:rsidR="00B415A9" w:rsidRPr="00B415A9" w:rsidTr="00B415A9">
        <w:trPr>
          <w:trHeight w:val="372"/>
        </w:trPr>
        <w:tc>
          <w:tcPr>
            <w:tcW w:w="2623" w:type="dxa"/>
            <w:tcBorders>
              <w:top w:val="nil"/>
              <w:left w:val="single" w:sz="4" w:space="0" w:color="auto"/>
              <w:bottom w:val="single" w:sz="4" w:space="0" w:color="auto"/>
              <w:right w:val="single" w:sz="4" w:space="0" w:color="auto"/>
            </w:tcBorders>
            <w:shd w:val="clear" w:color="000000" w:fill="auto"/>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0 00 1 13 02000 00 0000 130</w:t>
            </w:r>
          </w:p>
        </w:tc>
        <w:tc>
          <w:tcPr>
            <w:tcW w:w="4742" w:type="dxa"/>
            <w:tcBorders>
              <w:top w:val="nil"/>
              <w:left w:val="nil"/>
              <w:bottom w:val="single" w:sz="4" w:space="0" w:color="auto"/>
              <w:right w:val="single" w:sz="4" w:space="0" w:color="auto"/>
            </w:tcBorders>
            <w:shd w:val="clear" w:color="000000" w:fill="auto"/>
            <w:hideMark/>
          </w:tcPr>
          <w:p w:rsidR="00B415A9" w:rsidRPr="00B415A9" w:rsidRDefault="00B415A9" w:rsidP="00B415A9">
            <w:pPr>
              <w:spacing w:after="0" w:line="240" w:lineRule="auto"/>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Доходы от компенсации затрат государства</w:t>
            </w:r>
          </w:p>
        </w:tc>
        <w:tc>
          <w:tcPr>
            <w:tcW w:w="1273" w:type="dxa"/>
            <w:tcBorders>
              <w:top w:val="nil"/>
              <w:left w:val="nil"/>
              <w:bottom w:val="single" w:sz="4" w:space="0" w:color="auto"/>
              <w:right w:val="single" w:sz="4" w:space="0" w:color="auto"/>
            </w:tcBorders>
            <w:shd w:val="clear" w:color="000000" w:fill="auto"/>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827,4</w:t>
            </w:r>
          </w:p>
        </w:tc>
        <w:tc>
          <w:tcPr>
            <w:tcW w:w="1292" w:type="dxa"/>
            <w:tcBorders>
              <w:top w:val="nil"/>
              <w:left w:val="nil"/>
              <w:bottom w:val="single" w:sz="4" w:space="0" w:color="auto"/>
              <w:right w:val="single" w:sz="4" w:space="0" w:color="auto"/>
            </w:tcBorders>
            <w:shd w:val="clear" w:color="000000" w:fill="auto"/>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200,0</w:t>
            </w:r>
          </w:p>
        </w:tc>
        <w:tc>
          <w:tcPr>
            <w:tcW w:w="855" w:type="dxa"/>
            <w:gridSpan w:val="2"/>
            <w:tcBorders>
              <w:top w:val="nil"/>
              <w:left w:val="nil"/>
              <w:bottom w:val="single" w:sz="4" w:space="0" w:color="auto"/>
              <w:right w:val="single" w:sz="4" w:space="0" w:color="auto"/>
            </w:tcBorders>
            <w:shd w:val="clear" w:color="000000" w:fill="auto"/>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155,9</w:t>
            </w:r>
          </w:p>
        </w:tc>
        <w:tc>
          <w:tcPr>
            <w:tcW w:w="256" w:type="dxa"/>
            <w:tcBorders>
              <w:top w:val="nil"/>
              <w:left w:val="nil"/>
              <w:bottom w:val="nil"/>
              <w:right w:val="nil"/>
            </w:tcBorders>
            <w:shd w:val="clear" w:color="auto" w:fill="auto"/>
            <w:noWrap/>
            <w:vAlign w:val="bottom"/>
            <w:hideMark/>
          </w:tcPr>
          <w:p w:rsidR="00B415A9" w:rsidRPr="00B415A9" w:rsidRDefault="00B415A9" w:rsidP="00B415A9">
            <w:pPr>
              <w:spacing w:after="0" w:line="240" w:lineRule="auto"/>
              <w:rPr>
                <w:rFonts w:ascii="Times New Roman" w:eastAsia="Times New Roman" w:hAnsi="Times New Roman" w:cs="Times New Roman"/>
                <w:color w:val="FF0000"/>
                <w:sz w:val="16"/>
                <w:szCs w:val="16"/>
              </w:rPr>
            </w:pPr>
          </w:p>
        </w:tc>
      </w:tr>
      <w:tr w:rsidR="00B415A9" w:rsidRPr="00B415A9" w:rsidTr="00B415A9">
        <w:trPr>
          <w:trHeight w:val="825"/>
        </w:trPr>
        <w:tc>
          <w:tcPr>
            <w:tcW w:w="2623" w:type="dxa"/>
            <w:tcBorders>
              <w:top w:val="nil"/>
              <w:left w:val="single" w:sz="4" w:space="0" w:color="auto"/>
              <w:bottom w:val="single" w:sz="4" w:space="0" w:color="auto"/>
              <w:right w:val="single" w:sz="4" w:space="0" w:color="auto"/>
            </w:tcBorders>
            <w:shd w:val="clear" w:color="000000" w:fill="auto"/>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630 1 13 02065 10 0000 130 </w:t>
            </w:r>
          </w:p>
        </w:tc>
        <w:tc>
          <w:tcPr>
            <w:tcW w:w="4742" w:type="dxa"/>
            <w:tcBorders>
              <w:top w:val="nil"/>
              <w:left w:val="nil"/>
              <w:bottom w:val="single" w:sz="4" w:space="0" w:color="auto"/>
              <w:right w:val="single" w:sz="4" w:space="0" w:color="auto"/>
            </w:tcBorders>
            <w:shd w:val="clear" w:color="000000" w:fill="auto"/>
            <w:hideMark/>
          </w:tcPr>
          <w:p w:rsidR="00B415A9" w:rsidRPr="00B415A9" w:rsidRDefault="00B415A9" w:rsidP="00B415A9">
            <w:pPr>
              <w:spacing w:after="0" w:line="240" w:lineRule="auto"/>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Доходы, поступающие в порядке возмещения расходов, понесенных в связи с эксплуатацией имущества сельских поселений</w:t>
            </w:r>
          </w:p>
        </w:tc>
        <w:tc>
          <w:tcPr>
            <w:tcW w:w="1273" w:type="dxa"/>
            <w:tcBorders>
              <w:top w:val="nil"/>
              <w:left w:val="nil"/>
              <w:bottom w:val="single" w:sz="4" w:space="0" w:color="auto"/>
              <w:right w:val="single" w:sz="4" w:space="0" w:color="auto"/>
            </w:tcBorders>
            <w:shd w:val="clear" w:color="auto" w:fill="auto"/>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827,4</w:t>
            </w:r>
          </w:p>
        </w:tc>
        <w:tc>
          <w:tcPr>
            <w:tcW w:w="1292" w:type="dxa"/>
            <w:tcBorders>
              <w:top w:val="nil"/>
              <w:left w:val="nil"/>
              <w:bottom w:val="single" w:sz="4" w:space="0" w:color="auto"/>
              <w:right w:val="single" w:sz="4" w:space="0" w:color="auto"/>
            </w:tcBorders>
            <w:shd w:val="clear" w:color="auto" w:fill="auto"/>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200,0</w:t>
            </w:r>
          </w:p>
        </w:tc>
        <w:tc>
          <w:tcPr>
            <w:tcW w:w="855" w:type="dxa"/>
            <w:gridSpan w:val="2"/>
            <w:tcBorders>
              <w:top w:val="nil"/>
              <w:left w:val="nil"/>
              <w:bottom w:val="single" w:sz="4" w:space="0" w:color="auto"/>
              <w:right w:val="single" w:sz="4" w:space="0" w:color="auto"/>
            </w:tcBorders>
            <w:shd w:val="clear" w:color="auto" w:fill="auto"/>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155,9</w:t>
            </w:r>
          </w:p>
        </w:tc>
        <w:tc>
          <w:tcPr>
            <w:tcW w:w="256" w:type="dxa"/>
            <w:tcBorders>
              <w:top w:val="nil"/>
              <w:left w:val="nil"/>
              <w:bottom w:val="nil"/>
              <w:right w:val="nil"/>
            </w:tcBorders>
            <w:shd w:val="clear" w:color="auto" w:fill="auto"/>
            <w:noWrap/>
            <w:vAlign w:val="bottom"/>
            <w:hideMark/>
          </w:tcPr>
          <w:p w:rsidR="00B415A9" w:rsidRPr="00B415A9" w:rsidRDefault="00B415A9" w:rsidP="00B415A9">
            <w:pPr>
              <w:spacing w:after="0" w:line="240" w:lineRule="auto"/>
              <w:rPr>
                <w:rFonts w:ascii="Times New Roman" w:eastAsia="Times New Roman" w:hAnsi="Times New Roman" w:cs="Times New Roman"/>
                <w:color w:val="FF0000"/>
                <w:sz w:val="16"/>
                <w:szCs w:val="16"/>
              </w:rPr>
            </w:pPr>
          </w:p>
        </w:tc>
      </w:tr>
      <w:tr w:rsidR="00B415A9" w:rsidRPr="00B415A9" w:rsidTr="00B415A9">
        <w:trPr>
          <w:trHeight w:val="255"/>
        </w:trPr>
        <w:tc>
          <w:tcPr>
            <w:tcW w:w="2623" w:type="dxa"/>
            <w:tcBorders>
              <w:top w:val="nil"/>
              <w:left w:val="single" w:sz="4" w:space="0" w:color="auto"/>
              <w:bottom w:val="single" w:sz="4" w:space="0" w:color="auto"/>
              <w:right w:val="single" w:sz="4" w:space="0" w:color="auto"/>
            </w:tcBorders>
            <w:shd w:val="clear" w:color="000000" w:fill="auto"/>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000 1 17 00000 00 0000 000</w:t>
            </w:r>
          </w:p>
        </w:tc>
        <w:tc>
          <w:tcPr>
            <w:tcW w:w="4742" w:type="dxa"/>
            <w:tcBorders>
              <w:top w:val="nil"/>
              <w:left w:val="nil"/>
              <w:bottom w:val="single" w:sz="4" w:space="0" w:color="auto"/>
              <w:right w:val="single" w:sz="4" w:space="0" w:color="auto"/>
            </w:tcBorders>
            <w:shd w:val="clear" w:color="000000" w:fill="auto"/>
            <w:hideMark/>
          </w:tcPr>
          <w:p w:rsidR="00B415A9" w:rsidRPr="00B415A9" w:rsidRDefault="00B415A9" w:rsidP="00B415A9">
            <w:pPr>
              <w:spacing w:after="0" w:line="240" w:lineRule="auto"/>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ПРОЧИЕ НЕНАЛОГОВЫЕ ДОХОДЫ</w:t>
            </w:r>
          </w:p>
        </w:tc>
        <w:tc>
          <w:tcPr>
            <w:tcW w:w="1273" w:type="dxa"/>
            <w:tcBorders>
              <w:top w:val="nil"/>
              <w:left w:val="nil"/>
              <w:bottom w:val="single" w:sz="4" w:space="0" w:color="auto"/>
              <w:right w:val="single" w:sz="4" w:space="0" w:color="auto"/>
            </w:tcBorders>
            <w:shd w:val="clear" w:color="000000" w:fill="auto"/>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0,0</w:t>
            </w:r>
          </w:p>
        </w:tc>
        <w:tc>
          <w:tcPr>
            <w:tcW w:w="1292" w:type="dxa"/>
            <w:tcBorders>
              <w:top w:val="nil"/>
              <w:left w:val="nil"/>
              <w:bottom w:val="single" w:sz="4" w:space="0" w:color="auto"/>
              <w:right w:val="single" w:sz="4" w:space="0" w:color="auto"/>
            </w:tcBorders>
            <w:shd w:val="clear" w:color="000000" w:fill="auto"/>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0,0</w:t>
            </w:r>
          </w:p>
        </w:tc>
        <w:tc>
          <w:tcPr>
            <w:tcW w:w="855" w:type="dxa"/>
            <w:gridSpan w:val="2"/>
            <w:tcBorders>
              <w:top w:val="nil"/>
              <w:left w:val="nil"/>
              <w:bottom w:val="single" w:sz="4" w:space="0" w:color="auto"/>
              <w:right w:val="single" w:sz="4" w:space="0" w:color="auto"/>
            </w:tcBorders>
            <w:shd w:val="clear" w:color="000000" w:fill="auto"/>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6,3</w:t>
            </w:r>
          </w:p>
        </w:tc>
        <w:tc>
          <w:tcPr>
            <w:tcW w:w="256" w:type="dxa"/>
            <w:tcBorders>
              <w:top w:val="nil"/>
              <w:left w:val="nil"/>
              <w:bottom w:val="nil"/>
              <w:right w:val="nil"/>
            </w:tcBorders>
            <w:shd w:val="clear" w:color="auto" w:fill="auto"/>
            <w:noWrap/>
            <w:vAlign w:val="bottom"/>
            <w:hideMark/>
          </w:tcPr>
          <w:p w:rsidR="00B415A9" w:rsidRPr="00B415A9" w:rsidRDefault="00B415A9" w:rsidP="00B415A9">
            <w:pPr>
              <w:spacing w:after="0" w:line="240" w:lineRule="auto"/>
              <w:rPr>
                <w:rFonts w:ascii="Times New Roman" w:eastAsia="Times New Roman" w:hAnsi="Times New Roman" w:cs="Times New Roman"/>
                <w:color w:val="FF0000"/>
                <w:sz w:val="16"/>
                <w:szCs w:val="16"/>
              </w:rPr>
            </w:pPr>
          </w:p>
        </w:tc>
      </w:tr>
      <w:tr w:rsidR="00B415A9" w:rsidRPr="00B415A9" w:rsidTr="00B415A9">
        <w:trPr>
          <w:trHeight w:val="375"/>
        </w:trPr>
        <w:tc>
          <w:tcPr>
            <w:tcW w:w="2623" w:type="dxa"/>
            <w:tcBorders>
              <w:top w:val="nil"/>
              <w:left w:val="single" w:sz="4" w:space="0" w:color="auto"/>
              <w:bottom w:val="nil"/>
              <w:right w:val="single" w:sz="4" w:space="0" w:color="auto"/>
            </w:tcBorders>
            <w:shd w:val="clear" w:color="auto" w:fill="auto"/>
            <w:noWrap/>
            <w:vAlign w:val="bottom"/>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000 1 17 01000 00 0000 180</w:t>
            </w:r>
          </w:p>
        </w:tc>
        <w:tc>
          <w:tcPr>
            <w:tcW w:w="4742" w:type="dxa"/>
            <w:tcBorders>
              <w:top w:val="nil"/>
              <w:left w:val="nil"/>
              <w:bottom w:val="single" w:sz="4" w:space="0" w:color="auto"/>
              <w:right w:val="single" w:sz="4" w:space="0" w:color="auto"/>
            </w:tcBorders>
            <w:shd w:val="clear" w:color="FFFFFF" w:fill="FFFFFF"/>
            <w:vAlign w:val="center"/>
            <w:hideMark/>
          </w:tcPr>
          <w:p w:rsidR="00B415A9" w:rsidRPr="00B415A9" w:rsidRDefault="00B415A9" w:rsidP="00B415A9">
            <w:pPr>
              <w:spacing w:after="0" w:line="240" w:lineRule="auto"/>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Невыясненные поступления</w:t>
            </w:r>
          </w:p>
        </w:tc>
        <w:tc>
          <w:tcPr>
            <w:tcW w:w="1273" w:type="dxa"/>
            <w:tcBorders>
              <w:top w:val="single" w:sz="4" w:space="0" w:color="auto"/>
              <w:left w:val="nil"/>
              <w:bottom w:val="single" w:sz="4" w:space="0" w:color="auto"/>
              <w:right w:val="nil"/>
            </w:tcBorders>
            <w:shd w:val="clear" w:color="auto" w:fill="auto"/>
            <w:vAlign w:val="center"/>
            <w:hideMark/>
          </w:tcPr>
          <w:p w:rsidR="00B415A9" w:rsidRPr="00B415A9" w:rsidRDefault="00B415A9" w:rsidP="00B415A9">
            <w:pPr>
              <w:spacing w:after="0" w:line="240" w:lineRule="auto"/>
              <w:jc w:val="center"/>
              <w:rPr>
                <w:rFonts w:ascii="Times New Roman" w:eastAsia="Times New Roman" w:hAnsi="Times New Roman" w:cs="Times New Roman"/>
                <w:color w:val="000000"/>
                <w:sz w:val="16"/>
                <w:szCs w:val="16"/>
              </w:rPr>
            </w:pPr>
            <w:r w:rsidRPr="00B415A9">
              <w:rPr>
                <w:rFonts w:ascii="Times New Roman" w:eastAsia="Times New Roman" w:hAnsi="Times New Roman" w:cs="Times New Roman"/>
                <w:color w:val="000000"/>
                <w:sz w:val="16"/>
                <w:szCs w:val="16"/>
              </w:rPr>
              <w:t>0,0</w:t>
            </w:r>
          </w:p>
        </w:tc>
        <w:tc>
          <w:tcPr>
            <w:tcW w:w="129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415A9" w:rsidRPr="00B415A9" w:rsidRDefault="00B415A9" w:rsidP="00B415A9">
            <w:pPr>
              <w:spacing w:after="0" w:line="240" w:lineRule="auto"/>
              <w:jc w:val="center"/>
              <w:rPr>
                <w:rFonts w:ascii="Times New Roman" w:eastAsia="Times New Roman" w:hAnsi="Times New Roman" w:cs="Times New Roman"/>
                <w:color w:val="000000"/>
                <w:sz w:val="16"/>
                <w:szCs w:val="16"/>
              </w:rPr>
            </w:pPr>
            <w:r w:rsidRPr="00B415A9">
              <w:rPr>
                <w:rFonts w:ascii="Times New Roman" w:eastAsia="Times New Roman" w:hAnsi="Times New Roman" w:cs="Times New Roman"/>
                <w:color w:val="000000"/>
                <w:sz w:val="16"/>
                <w:szCs w:val="16"/>
              </w:rPr>
              <w:t>0,0</w:t>
            </w:r>
          </w:p>
        </w:tc>
        <w:tc>
          <w:tcPr>
            <w:tcW w:w="855" w:type="dxa"/>
            <w:gridSpan w:val="2"/>
            <w:tcBorders>
              <w:top w:val="single" w:sz="4" w:space="0" w:color="auto"/>
              <w:left w:val="nil"/>
              <w:bottom w:val="single" w:sz="4" w:space="0" w:color="auto"/>
              <w:right w:val="single" w:sz="4" w:space="0" w:color="auto"/>
            </w:tcBorders>
            <w:shd w:val="clear" w:color="auto" w:fill="auto"/>
            <w:vAlign w:val="center"/>
            <w:hideMark/>
          </w:tcPr>
          <w:p w:rsidR="00B415A9" w:rsidRPr="00B415A9" w:rsidRDefault="00B415A9" w:rsidP="00B415A9">
            <w:pPr>
              <w:spacing w:after="0" w:line="240" w:lineRule="auto"/>
              <w:jc w:val="center"/>
              <w:rPr>
                <w:rFonts w:ascii="Times New Roman" w:eastAsia="Times New Roman" w:hAnsi="Times New Roman" w:cs="Times New Roman"/>
                <w:color w:val="000000"/>
                <w:sz w:val="16"/>
                <w:szCs w:val="16"/>
              </w:rPr>
            </w:pPr>
            <w:r w:rsidRPr="00B415A9">
              <w:rPr>
                <w:rFonts w:ascii="Times New Roman" w:eastAsia="Times New Roman" w:hAnsi="Times New Roman" w:cs="Times New Roman"/>
                <w:color w:val="000000"/>
                <w:sz w:val="16"/>
                <w:szCs w:val="16"/>
              </w:rPr>
              <w:t>6,3</w:t>
            </w:r>
          </w:p>
        </w:tc>
        <w:tc>
          <w:tcPr>
            <w:tcW w:w="256" w:type="dxa"/>
            <w:tcBorders>
              <w:top w:val="single" w:sz="4" w:space="0" w:color="auto"/>
              <w:left w:val="nil"/>
              <w:bottom w:val="single" w:sz="4" w:space="0" w:color="auto"/>
              <w:right w:val="single" w:sz="4" w:space="0" w:color="auto"/>
            </w:tcBorders>
            <w:shd w:val="clear" w:color="auto" w:fill="auto"/>
            <w:vAlign w:val="bottom"/>
            <w:hideMark/>
          </w:tcPr>
          <w:p w:rsidR="00B415A9" w:rsidRPr="00B415A9" w:rsidRDefault="00B415A9" w:rsidP="00B415A9">
            <w:pPr>
              <w:spacing w:after="0" w:line="240" w:lineRule="auto"/>
              <w:rPr>
                <w:rFonts w:ascii="Times New Roman" w:eastAsia="Times New Roman" w:hAnsi="Times New Roman" w:cs="Times New Roman"/>
                <w:color w:val="000000"/>
                <w:sz w:val="16"/>
                <w:szCs w:val="16"/>
              </w:rPr>
            </w:pPr>
            <w:r w:rsidRPr="00B415A9">
              <w:rPr>
                <w:rFonts w:ascii="Times New Roman" w:eastAsia="Times New Roman" w:hAnsi="Times New Roman" w:cs="Times New Roman"/>
                <w:color w:val="000000"/>
                <w:sz w:val="16"/>
                <w:szCs w:val="16"/>
              </w:rPr>
              <w:t> </w:t>
            </w:r>
          </w:p>
        </w:tc>
      </w:tr>
      <w:tr w:rsidR="00B415A9" w:rsidRPr="00B415A9" w:rsidTr="00B415A9">
        <w:trPr>
          <w:trHeight w:val="555"/>
        </w:trPr>
        <w:tc>
          <w:tcPr>
            <w:tcW w:w="262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630 1 17 01050 10 0000 180</w:t>
            </w:r>
          </w:p>
        </w:tc>
        <w:tc>
          <w:tcPr>
            <w:tcW w:w="4742" w:type="dxa"/>
            <w:tcBorders>
              <w:top w:val="nil"/>
              <w:left w:val="single" w:sz="4" w:space="0" w:color="auto"/>
              <w:bottom w:val="single" w:sz="4" w:space="0" w:color="auto"/>
              <w:right w:val="single" w:sz="4" w:space="0" w:color="auto"/>
            </w:tcBorders>
            <w:shd w:val="clear" w:color="FFFFFF" w:fill="FFFFFF"/>
            <w:hideMark/>
          </w:tcPr>
          <w:p w:rsidR="00B415A9" w:rsidRPr="00B415A9" w:rsidRDefault="00B415A9" w:rsidP="00B415A9">
            <w:pPr>
              <w:spacing w:after="0" w:line="240" w:lineRule="auto"/>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Невыясненные поступления, зачисляемые в бюджеты  поселений</w:t>
            </w:r>
          </w:p>
        </w:tc>
        <w:tc>
          <w:tcPr>
            <w:tcW w:w="1273" w:type="dxa"/>
            <w:tcBorders>
              <w:top w:val="single" w:sz="4" w:space="0" w:color="auto"/>
              <w:left w:val="nil"/>
              <w:bottom w:val="single" w:sz="4" w:space="0" w:color="auto"/>
              <w:right w:val="single" w:sz="4" w:space="0" w:color="auto"/>
            </w:tcBorders>
            <w:shd w:val="clear" w:color="FFFFFF" w:fill="FFFFFF"/>
            <w:noWrap/>
            <w:vAlign w:val="center"/>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0,0</w:t>
            </w:r>
          </w:p>
        </w:tc>
        <w:tc>
          <w:tcPr>
            <w:tcW w:w="1292" w:type="dxa"/>
            <w:tcBorders>
              <w:top w:val="nil"/>
              <w:left w:val="nil"/>
              <w:bottom w:val="single" w:sz="4" w:space="0" w:color="auto"/>
              <w:right w:val="single" w:sz="4" w:space="0" w:color="auto"/>
            </w:tcBorders>
            <w:shd w:val="clear" w:color="FFFFFF" w:fill="FFFFFF"/>
            <w:noWrap/>
            <w:vAlign w:val="center"/>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0,0</w:t>
            </w:r>
          </w:p>
        </w:tc>
        <w:tc>
          <w:tcPr>
            <w:tcW w:w="855" w:type="dxa"/>
            <w:gridSpan w:val="2"/>
            <w:tcBorders>
              <w:top w:val="nil"/>
              <w:left w:val="nil"/>
              <w:bottom w:val="single" w:sz="4" w:space="0" w:color="auto"/>
              <w:right w:val="single" w:sz="4" w:space="0" w:color="auto"/>
            </w:tcBorders>
            <w:shd w:val="clear" w:color="FFFFFF" w:fill="FFFFFF"/>
            <w:noWrap/>
            <w:vAlign w:val="center"/>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6,3</w:t>
            </w:r>
          </w:p>
        </w:tc>
        <w:tc>
          <w:tcPr>
            <w:tcW w:w="256" w:type="dxa"/>
            <w:tcBorders>
              <w:top w:val="nil"/>
              <w:left w:val="nil"/>
              <w:bottom w:val="nil"/>
              <w:right w:val="nil"/>
            </w:tcBorders>
            <w:shd w:val="clear" w:color="auto" w:fill="auto"/>
            <w:noWrap/>
            <w:vAlign w:val="bottom"/>
            <w:hideMark/>
          </w:tcPr>
          <w:p w:rsidR="00B415A9" w:rsidRPr="00B415A9" w:rsidRDefault="00B415A9" w:rsidP="00B415A9">
            <w:pPr>
              <w:spacing w:after="0" w:line="240" w:lineRule="auto"/>
              <w:rPr>
                <w:rFonts w:ascii="Times New Roman" w:eastAsia="Times New Roman" w:hAnsi="Times New Roman" w:cs="Times New Roman"/>
                <w:color w:val="FF0000"/>
                <w:sz w:val="16"/>
                <w:szCs w:val="16"/>
              </w:rPr>
            </w:pPr>
          </w:p>
        </w:tc>
      </w:tr>
      <w:tr w:rsidR="00B415A9" w:rsidRPr="00B415A9" w:rsidTr="00B415A9">
        <w:trPr>
          <w:trHeight w:val="285"/>
        </w:trPr>
        <w:tc>
          <w:tcPr>
            <w:tcW w:w="2623" w:type="dxa"/>
            <w:tcBorders>
              <w:top w:val="nil"/>
              <w:left w:val="single" w:sz="4" w:space="0" w:color="auto"/>
              <w:bottom w:val="single" w:sz="4" w:space="0" w:color="auto"/>
              <w:right w:val="single" w:sz="4" w:space="0" w:color="auto"/>
            </w:tcBorders>
            <w:shd w:val="clear" w:color="000000" w:fill="auto"/>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000 2 00 00000 00 0000 000</w:t>
            </w:r>
          </w:p>
        </w:tc>
        <w:tc>
          <w:tcPr>
            <w:tcW w:w="4742" w:type="dxa"/>
            <w:tcBorders>
              <w:top w:val="nil"/>
              <w:left w:val="nil"/>
              <w:bottom w:val="single" w:sz="4" w:space="0" w:color="auto"/>
              <w:right w:val="single" w:sz="4" w:space="0" w:color="auto"/>
            </w:tcBorders>
            <w:shd w:val="clear" w:color="000000" w:fill="auto"/>
            <w:noWrap/>
            <w:hideMark/>
          </w:tcPr>
          <w:p w:rsidR="00B415A9" w:rsidRPr="00B415A9" w:rsidRDefault="00B415A9" w:rsidP="00B415A9">
            <w:pPr>
              <w:spacing w:after="0" w:line="240" w:lineRule="auto"/>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 xml:space="preserve">БЕЗВОЗМЕЗДНЫЕ ПОСТУПЛЕНИЯ </w:t>
            </w:r>
          </w:p>
        </w:tc>
        <w:tc>
          <w:tcPr>
            <w:tcW w:w="1273" w:type="dxa"/>
            <w:tcBorders>
              <w:top w:val="nil"/>
              <w:left w:val="nil"/>
              <w:bottom w:val="single" w:sz="4" w:space="0" w:color="auto"/>
              <w:right w:val="single" w:sz="4" w:space="0" w:color="auto"/>
            </w:tcBorders>
            <w:shd w:val="clear" w:color="000000" w:fill="auto"/>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63691,5</w:t>
            </w:r>
          </w:p>
        </w:tc>
        <w:tc>
          <w:tcPr>
            <w:tcW w:w="1292" w:type="dxa"/>
            <w:tcBorders>
              <w:top w:val="nil"/>
              <w:left w:val="nil"/>
              <w:bottom w:val="single" w:sz="4" w:space="0" w:color="auto"/>
              <w:right w:val="single" w:sz="4" w:space="0" w:color="auto"/>
            </w:tcBorders>
            <w:shd w:val="clear" w:color="000000" w:fill="auto"/>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13199,3</w:t>
            </w:r>
          </w:p>
        </w:tc>
        <w:tc>
          <w:tcPr>
            <w:tcW w:w="855" w:type="dxa"/>
            <w:gridSpan w:val="2"/>
            <w:tcBorders>
              <w:top w:val="nil"/>
              <w:left w:val="nil"/>
              <w:bottom w:val="single" w:sz="4" w:space="0" w:color="auto"/>
              <w:right w:val="single" w:sz="4" w:space="0" w:color="auto"/>
            </w:tcBorders>
            <w:shd w:val="clear" w:color="000000" w:fill="auto"/>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13197,1</w:t>
            </w:r>
          </w:p>
        </w:tc>
        <w:tc>
          <w:tcPr>
            <w:tcW w:w="256" w:type="dxa"/>
            <w:tcBorders>
              <w:top w:val="nil"/>
              <w:left w:val="nil"/>
              <w:bottom w:val="nil"/>
              <w:right w:val="nil"/>
            </w:tcBorders>
            <w:shd w:val="clear" w:color="auto" w:fill="auto"/>
            <w:noWrap/>
            <w:vAlign w:val="bottom"/>
            <w:hideMark/>
          </w:tcPr>
          <w:p w:rsidR="00B415A9" w:rsidRPr="00B415A9" w:rsidRDefault="00B415A9" w:rsidP="00B415A9">
            <w:pPr>
              <w:spacing w:after="0" w:line="240" w:lineRule="auto"/>
              <w:rPr>
                <w:rFonts w:ascii="Times New Roman" w:eastAsia="Times New Roman" w:hAnsi="Times New Roman" w:cs="Times New Roman"/>
                <w:color w:val="000000"/>
                <w:sz w:val="16"/>
                <w:szCs w:val="16"/>
              </w:rPr>
            </w:pPr>
          </w:p>
        </w:tc>
      </w:tr>
      <w:tr w:rsidR="00B415A9" w:rsidRPr="00B415A9" w:rsidTr="00B415A9">
        <w:trPr>
          <w:trHeight w:val="825"/>
        </w:trPr>
        <w:tc>
          <w:tcPr>
            <w:tcW w:w="2623" w:type="dxa"/>
            <w:tcBorders>
              <w:top w:val="nil"/>
              <w:left w:val="single" w:sz="4" w:space="0" w:color="auto"/>
              <w:bottom w:val="single" w:sz="4" w:space="0" w:color="auto"/>
              <w:right w:val="single" w:sz="4" w:space="0" w:color="auto"/>
            </w:tcBorders>
            <w:shd w:val="clear" w:color="000000" w:fill="auto"/>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000 2 02 00000 00 0000 000</w:t>
            </w:r>
          </w:p>
        </w:tc>
        <w:tc>
          <w:tcPr>
            <w:tcW w:w="4742" w:type="dxa"/>
            <w:tcBorders>
              <w:top w:val="nil"/>
              <w:left w:val="nil"/>
              <w:bottom w:val="single" w:sz="4" w:space="0" w:color="auto"/>
              <w:right w:val="single" w:sz="4" w:space="0" w:color="auto"/>
            </w:tcBorders>
            <w:shd w:val="clear" w:color="000000" w:fill="auto"/>
            <w:hideMark/>
          </w:tcPr>
          <w:p w:rsidR="00B415A9" w:rsidRPr="00B415A9" w:rsidRDefault="00B415A9" w:rsidP="00B415A9">
            <w:pPr>
              <w:spacing w:after="0" w:line="240" w:lineRule="auto"/>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БЕЗВОЗМЕЗДНЫЕ ПОСТУПЛЕНИЯ ОТ ДРУГИХ БЮДЖЕТОВ БЮДЖЕТНОЙ СИСТЕМЫ РОССИЙСКОЙ ФЕДЕРАЦИИ</w:t>
            </w:r>
          </w:p>
        </w:tc>
        <w:tc>
          <w:tcPr>
            <w:tcW w:w="1273" w:type="dxa"/>
            <w:tcBorders>
              <w:top w:val="nil"/>
              <w:left w:val="nil"/>
              <w:bottom w:val="single" w:sz="4" w:space="0" w:color="auto"/>
              <w:right w:val="single" w:sz="4" w:space="0" w:color="auto"/>
            </w:tcBorders>
            <w:shd w:val="clear" w:color="000000" w:fill="auto"/>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63593,0</w:t>
            </w:r>
          </w:p>
        </w:tc>
        <w:tc>
          <w:tcPr>
            <w:tcW w:w="1292" w:type="dxa"/>
            <w:tcBorders>
              <w:top w:val="nil"/>
              <w:left w:val="nil"/>
              <w:bottom w:val="single" w:sz="4" w:space="0" w:color="auto"/>
              <w:right w:val="single" w:sz="4" w:space="0" w:color="auto"/>
            </w:tcBorders>
            <w:shd w:val="clear" w:color="000000" w:fill="auto"/>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13100,8</w:t>
            </w:r>
          </w:p>
        </w:tc>
        <w:tc>
          <w:tcPr>
            <w:tcW w:w="855" w:type="dxa"/>
            <w:gridSpan w:val="2"/>
            <w:tcBorders>
              <w:top w:val="nil"/>
              <w:left w:val="nil"/>
              <w:bottom w:val="single" w:sz="4" w:space="0" w:color="auto"/>
              <w:right w:val="single" w:sz="4" w:space="0" w:color="auto"/>
            </w:tcBorders>
            <w:shd w:val="clear" w:color="000000" w:fill="auto"/>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13098,7</w:t>
            </w:r>
          </w:p>
        </w:tc>
        <w:tc>
          <w:tcPr>
            <w:tcW w:w="256" w:type="dxa"/>
            <w:tcBorders>
              <w:top w:val="nil"/>
              <w:left w:val="nil"/>
              <w:bottom w:val="nil"/>
              <w:right w:val="nil"/>
            </w:tcBorders>
            <w:shd w:val="clear" w:color="auto" w:fill="auto"/>
            <w:noWrap/>
            <w:vAlign w:val="bottom"/>
            <w:hideMark/>
          </w:tcPr>
          <w:p w:rsidR="00B415A9" w:rsidRPr="00B415A9" w:rsidRDefault="00B415A9" w:rsidP="00B415A9">
            <w:pPr>
              <w:spacing w:after="0" w:line="240" w:lineRule="auto"/>
              <w:rPr>
                <w:rFonts w:ascii="Times New Roman" w:eastAsia="Times New Roman" w:hAnsi="Times New Roman" w:cs="Times New Roman"/>
                <w:color w:val="000000"/>
                <w:sz w:val="16"/>
                <w:szCs w:val="16"/>
              </w:rPr>
            </w:pPr>
          </w:p>
        </w:tc>
      </w:tr>
      <w:tr w:rsidR="00B415A9" w:rsidRPr="00B415A9" w:rsidTr="00B415A9">
        <w:trPr>
          <w:trHeight w:val="615"/>
        </w:trPr>
        <w:tc>
          <w:tcPr>
            <w:tcW w:w="2623" w:type="dxa"/>
            <w:tcBorders>
              <w:top w:val="nil"/>
              <w:left w:val="single" w:sz="4" w:space="0" w:color="auto"/>
              <w:bottom w:val="single" w:sz="4" w:space="0" w:color="auto"/>
              <w:right w:val="single" w:sz="4" w:space="0" w:color="auto"/>
            </w:tcBorders>
            <w:shd w:val="clear" w:color="000000" w:fill="auto"/>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lastRenderedPageBreak/>
              <w:t>000 2 02 10000 00 0000 150</w:t>
            </w:r>
          </w:p>
        </w:tc>
        <w:tc>
          <w:tcPr>
            <w:tcW w:w="4742" w:type="dxa"/>
            <w:tcBorders>
              <w:top w:val="nil"/>
              <w:left w:val="nil"/>
              <w:bottom w:val="single" w:sz="4" w:space="0" w:color="auto"/>
              <w:right w:val="single" w:sz="4" w:space="0" w:color="auto"/>
            </w:tcBorders>
            <w:shd w:val="clear" w:color="000000" w:fill="auto"/>
            <w:hideMark/>
          </w:tcPr>
          <w:p w:rsidR="00B415A9" w:rsidRPr="00B415A9" w:rsidRDefault="00B415A9" w:rsidP="00B415A9">
            <w:pPr>
              <w:spacing w:after="0" w:line="240" w:lineRule="auto"/>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ДОТАЦИИ БЮДЖЕТАМ БЮДЖЕТНОЙ СИСТЕМЫ РОССИЙСКОЙ ФЕДЕРАЦИИ</w:t>
            </w:r>
          </w:p>
        </w:tc>
        <w:tc>
          <w:tcPr>
            <w:tcW w:w="1273" w:type="dxa"/>
            <w:tcBorders>
              <w:top w:val="nil"/>
              <w:left w:val="nil"/>
              <w:bottom w:val="single" w:sz="4" w:space="0" w:color="auto"/>
              <w:right w:val="single" w:sz="4" w:space="0" w:color="auto"/>
            </w:tcBorders>
            <w:shd w:val="clear" w:color="000000" w:fill="auto"/>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6712,8</w:t>
            </w:r>
          </w:p>
        </w:tc>
        <w:tc>
          <w:tcPr>
            <w:tcW w:w="1292" w:type="dxa"/>
            <w:tcBorders>
              <w:top w:val="nil"/>
              <w:left w:val="nil"/>
              <w:bottom w:val="single" w:sz="4" w:space="0" w:color="auto"/>
              <w:right w:val="single" w:sz="4" w:space="0" w:color="auto"/>
            </w:tcBorders>
            <w:shd w:val="clear" w:color="000000" w:fill="auto"/>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1678,2</w:t>
            </w:r>
          </w:p>
        </w:tc>
        <w:tc>
          <w:tcPr>
            <w:tcW w:w="855" w:type="dxa"/>
            <w:gridSpan w:val="2"/>
            <w:tcBorders>
              <w:top w:val="nil"/>
              <w:left w:val="nil"/>
              <w:bottom w:val="single" w:sz="4" w:space="0" w:color="auto"/>
              <w:right w:val="single" w:sz="4" w:space="0" w:color="auto"/>
            </w:tcBorders>
            <w:shd w:val="clear" w:color="000000" w:fill="auto"/>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1678,2</w:t>
            </w:r>
          </w:p>
        </w:tc>
        <w:tc>
          <w:tcPr>
            <w:tcW w:w="256" w:type="dxa"/>
            <w:tcBorders>
              <w:top w:val="nil"/>
              <w:left w:val="nil"/>
              <w:bottom w:val="nil"/>
              <w:right w:val="nil"/>
            </w:tcBorders>
            <w:shd w:val="clear" w:color="auto" w:fill="auto"/>
            <w:noWrap/>
            <w:vAlign w:val="bottom"/>
            <w:hideMark/>
          </w:tcPr>
          <w:p w:rsidR="00B415A9" w:rsidRPr="00B415A9" w:rsidRDefault="00B415A9" w:rsidP="00B415A9">
            <w:pPr>
              <w:spacing w:after="0" w:line="240" w:lineRule="auto"/>
              <w:rPr>
                <w:rFonts w:ascii="Times New Roman" w:eastAsia="Times New Roman" w:hAnsi="Times New Roman" w:cs="Times New Roman"/>
                <w:color w:val="FF0000"/>
                <w:sz w:val="16"/>
                <w:szCs w:val="16"/>
              </w:rPr>
            </w:pPr>
          </w:p>
        </w:tc>
      </w:tr>
      <w:tr w:rsidR="00B415A9" w:rsidRPr="00B415A9" w:rsidTr="00B415A9">
        <w:trPr>
          <w:trHeight w:val="528"/>
        </w:trPr>
        <w:tc>
          <w:tcPr>
            <w:tcW w:w="2623" w:type="dxa"/>
            <w:tcBorders>
              <w:top w:val="nil"/>
              <w:left w:val="single" w:sz="4" w:space="0" w:color="auto"/>
              <w:bottom w:val="single" w:sz="4" w:space="0" w:color="auto"/>
              <w:right w:val="single" w:sz="4" w:space="0" w:color="auto"/>
            </w:tcBorders>
            <w:shd w:val="clear" w:color="000000" w:fill="auto"/>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000 2 02 15001 00 0000 150</w:t>
            </w:r>
          </w:p>
        </w:tc>
        <w:tc>
          <w:tcPr>
            <w:tcW w:w="4742" w:type="dxa"/>
            <w:tcBorders>
              <w:top w:val="nil"/>
              <w:left w:val="nil"/>
              <w:bottom w:val="single" w:sz="4" w:space="0" w:color="auto"/>
              <w:right w:val="single" w:sz="4" w:space="0" w:color="auto"/>
            </w:tcBorders>
            <w:shd w:val="clear" w:color="000000" w:fill="auto"/>
            <w:hideMark/>
          </w:tcPr>
          <w:p w:rsidR="00B415A9" w:rsidRPr="00B415A9" w:rsidRDefault="00B415A9" w:rsidP="00B415A9">
            <w:pPr>
              <w:spacing w:after="0" w:line="240" w:lineRule="auto"/>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Дотации на выравнивание бюджетной обеспеченности</w:t>
            </w:r>
          </w:p>
        </w:tc>
        <w:tc>
          <w:tcPr>
            <w:tcW w:w="1273" w:type="dxa"/>
            <w:tcBorders>
              <w:top w:val="nil"/>
              <w:left w:val="nil"/>
              <w:bottom w:val="single" w:sz="4" w:space="0" w:color="auto"/>
              <w:right w:val="single" w:sz="4" w:space="0" w:color="auto"/>
            </w:tcBorders>
            <w:shd w:val="clear" w:color="000000" w:fill="auto"/>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2097,3</w:t>
            </w:r>
          </w:p>
        </w:tc>
        <w:tc>
          <w:tcPr>
            <w:tcW w:w="1292" w:type="dxa"/>
            <w:tcBorders>
              <w:top w:val="nil"/>
              <w:left w:val="nil"/>
              <w:bottom w:val="single" w:sz="4" w:space="0" w:color="auto"/>
              <w:right w:val="single" w:sz="4" w:space="0" w:color="auto"/>
            </w:tcBorders>
            <w:shd w:val="clear" w:color="000000" w:fill="auto"/>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524,4</w:t>
            </w:r>
          </w:p>
        </w:tc>
        <w:tc>
          <w:tcPr>
            <w:tcW w:w="855" w:type="dxa"/>
            <w:gridSpan w:val="2"/>
            <w:tcBorders>
              <w:top w:val="nil"/>
              <w:left w:val="nil"/>
              <w:bottom w:val="single" w:sz="4" w:space="0" w:color="auto"/>
              <w:right w:val="single" w:sz="4" w:space="0" w:color="auto"/>
            </w:tcBorders>
            <w:shd w:val="clear" w:color="000000" w:fill="auto"/>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524,4</w:t>
            </w:r>
          </w:p>
        </w:tc>
        <w:tc>
          <w:tcPr>
            <w:tcW w:w="256" w:type="dxa"/>
            <w:tcBorders>
              <w:top w:val="nil"/>
              <w:left w:val="nil"/>
              <w:bottom w:val="nil"/>
              <w:right w:val="nil"/>
            </w:tcBorders>
            <w:shd w:val="clear" w:color="auto" w:fill="auto"/>
            <w:noWrap/>
            <w:vAlign w:val="bottom"/>
            <w:hideMark/>
          </w:tcPr>
          <w:p w:rsidR="00B415A9" w:rsidRPr="00B415A9" w:rsidRDefault="00B415A9" w:rsidP="00B415A9">
            <w:pPr>
              <w:spacing w:after="0" w:line="240" w:lineRule="auto"/>
              <w:rPr>
                <w:rFonts w:ascii="Times New Roman" w:eastAsia="Times New Roman" w:hAnsi="Times New Roman" w:cs="Times New Roman"/>
                <w:color w:val="000000"/>
                <w:sz w:val="16"/>
                <w:szCs w:val="16"/>
              </w:rPr>
            </w:pPr>
          </w:p>
        </w:tc>
      </w:tr>
      <w:tr w:rsidR="00B415A9" w:rsidRPr="00B415A9" w:rsidTr="00B415A9">
        <w:trPr>
          <w:trHeight w:val="480"/>
        </w:trPr>
        <w:tc>
          <w:tcPr>
            <w:tcW w:w="2623" w:type="dxa"/>
            <w:tcBorders>
              <w:top w:val="nil"/>
              <w:left w:val="single" w:sz="4" w:space="0" w:color="auto"/>
              <w:bottom w:val="single" w:sz="4" w:space="0" w:color="auto"/>
              <w:right w:val="single" w:sz="4" w:space="0" w:color="auto"/>
            </w:tcBorders>
            <w:shd w:val="clear" w:color="000000" w:fill="auto"/>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630 2 02 15001 10 0000 150</w:t>
            </w:r>
          </w:p>
        </w:tc>
        <w:tc>
          <w:tcPr>
            <w:tcW w:w="4742" w:type="dxa"/>
            <w:tcBorders>
              <w:top w:val="single" w:sz="4" w:space="0" w:color="auto"/>
              <w:left w:val="single" w:sz="4" w:space="0" w:color="auto"/>
              <w:bottom w:val="single" w:sz="4" w:space="0" w:color="auto"/>
              <w:right w:val="single" w:sz="4" w:space="0" w:color="auto"/>
            </w:tcBorders>
            <w:shd w:val="clear" w:color="FFFFFF" w:fill="FFFFFF"/>
            <w:hideMark/>
          </w:tcPr>
          <w:p w:rsidR="00B415A9" w:rsidRPr="00B415A9" w:rsidRDefault="00B415A9" w:rsidP="00B415A9">
            <w:pPr>
              <w:spacing w:after="0" w:line="240" w:lineRule="auto"/>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Дотации бюджетам сельских поселений на выравнивание бюджетной обеспеченности из бюджета субъекта Российской Федерации</w:t>
            </w:r>
            <w:r w:rsidRPr="00B415A9">
              <w:rPr>
                <w:rFonts w:ascii="Times New Roman" w:eastAsia="Times New Roman" w:hAnsi="Times New Roman" w:cs="Times New Roman"/>
                <w:sz w:val="16"/>
                <w:szCs w:val="16"/>
              </w:rPr>
              <w:br/>
              <w:t xml:space="preserve"> </w:t>
            </w:r>
          </w:p>
        </w:tc>
        <w:tc>
          <w:tcPr>
            <w:tcW w:w="1273" w:type="dxa"/>
            <w:tcBorders>
              <w:top w:val="nil"/>
              <w:left w:val="single" w:sz="4" w:space="0" w:color="auto"/>
              <w:bottom w:val="single" w:sz="4" w:space="0" w:color="auto"/>
              <w:right w:val="single" w:sz="4" w:space="0" w:color="auto"/>
            </w:tcBorders>
            <w:shd w:val="clear" w:color="auto" w:fill="auto"/>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2097,3</w:t>
            </w:r>
          </w:p>
        </w:tc>
        <w:tc>
          <w:tcPr>
            <w:tcW w:w="1292" w:type="dxa"/>
            <w:tcBorders>
              <w:top w:val="nil"/>
              <w:left w:val="nil"/>
              <w:bottom w:val="single" w:sz="4" w:space="0" w:color="auto"/>
              <w:right w:val="single" w:sz="4" w:space="0" w:color="auto"/>
            </w:tcBorders>
            <w:shd w:val="clear" w:color="auto" w:fill="auto"/>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524,4</w:t>
            </w:r>
          </w:p>
        </w:tc>
        <w:tc>
          <w:tcPr>
            <w:tcW w:w="855" w:type="dxa"/>
            <w:gridSpan w:val="2"/>
            <w:tcBorders>
              <w:top w:val="nil"/>
              <w:left w:val="nil"/>
              <w:bottom w:val="single" w:sz="4" w:space="0" w:color="auto"/>
              <w:right w:val="single" w:sz="4" w:space="0" w:color="auto"/>
            </w:tcBorders>
            <w:shd w:val="clear" w:color="auto" w:fill="auto"/>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524,4</w:t>
            </w:r>
          </w:p>
        </w:tc>
        <w:tc>
          <w:tcPr>
            <w:tcW w:w="256" w:type="dxa"/>
            <w:tcBorders>
              <w:top w:val="nil"/>
              <w:left w:val="nil"/>
              <w:bottom w:val="nil"/>
              <w:right w:val="nil"/>
            </w:tcBorders>
            <w:shd w:val="clear" w:color="auto" w:fill="auto"/>
            <w:noWrap/>
            <w:vAlign w:val="bottom"/>
            <w:hideMark/>
          </w:tcPr>
          <w:p w:rsidR="00B415A9" w:rsidRPr="00B415A9" w:rsidRDefault="00B415A9" w:rsidP="00B415A9">
            <w:pPr>
              <w:spacing w:after="0" w:line="240" w:lineRule="auto"/>
              <w:rPr>
                <w:rFonts w:ascii="Times New Roman" w:eastAsia="Times New Roman" w:hAnsi="Times New Roman" w:cs="Times New Roman"/>
                <w:color w:val="000000"/>
                <w:sz w:val="16"/>
                <w:szCs w:val="16"/>
              </w:rPr>
            </w:pPr>
          </w:p>
        </w:tc>
      </w:tr>
      <w:tr w:rsidR="00B415A9" w:rsidRPr="00B415A9" w:rsidTr="00B415A9">
        <w:trPr>
          <w:trHeight w:val="705"/>
        </w:trPr>
        <w:tc>
          <w:tcPr>
            <w:tcW w:w="2623" w:type="dxa"/>
            <w:tcBorders>
              <w:top w:val="nil"/>
              <w:left w:val="single" w:sz="4" w:space="0" w:color="auto"/>
              <w:bottom w:val="single" w:sz="4" w:space="0" w:color="auto"/>
              <w:right w:val="single" w:sz="4" w:space="0" w:color="auto"/>
            </w:tcBorders>
            <w:shd w:val="clear" w:color="000000" w:fill="auto"/>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000 2 02 16001 00 0000 150</w:t>
            </w:r>
          </w:p>
        </w:tc>
        <w:tc>
          <w:tcPr>
            <w:tcW w:w="4742" w:type="dxa"/>
            <w:tcBorders>
              <w:top w:val="single" w:sz="4" w:space="0" w:color="auto"/>
              <w:left w:val="nil"/>
              <w:bottom w:val="single" w:sz="4" w:space="0" w:color="auto"/>
              <w:right w:val="nil"/>
            </w:tcBorders>
            <w:shd w:val="clear" w:color="FFFFFF" w:fill="FFFFFF"/>
            <w:hideMark/>
          </w:tcPr>
          <w:p w:rsidR="00B415A9" w:rsidRPr="00B415A9" w:rsidRDefault="00B415A9" w:rsidP="00B415A9">
            <w:pPr>
              <w:spacing w:after="0" w:line="240" w:lineRule="auto"/>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Дотации на выравнивание бюджетной обеспеченности из бюджетов муниципальных районов, городских округов с внутригородским делением</w:t>
            </w:r>
            <w:r w:rsidRPr="00B415A9">
              <w:rPr>
                <w:rFonts w:ascii="Times New Roman" w:eastAsia="Times New Roman" w:hAnsi="Times New Roman" w:cs="Times New Roman"/>
                <w:b/>
                <w:bCs/>
                <w:sz w:val="16"/>
                <w:szCs w:val="16"/>
              </w:rPr>
              <w:br/>
              <w:t xml:space="preserve"> </w:t>
            </w:r>
          </w:p>
        </w:tc>
        <w:tc>
          <w:tcPr>
            <w:tcW w:w="1273" w:type="dxa"/>
            <w:tcBorders>
              <w:top w:val="nil"/>
              <w:left w:val="single" w:sz="4" w:space="0" w:color="auto"/>
              <w:bottom w:val="single" w:sz="4" w:space="0" w:color="auto"/>
              <w:right w:val="single" w:sz="4" w:space="0" w:color="auto"/>
            </w:tcBorders>
            <w:shd w:val="clear" w:color="auto" w:fill="auto"/>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4615,5</w:t>
            </w:r>
          </w:p>
        </w:tc>
        <w:tc>
          <w:tcPr>
            <w:tcW w:w="1292" w:type="dxa"/>
            <w:tcBorders>
              <w:top w:val="nil"/>
              <w:left w:val="nil"/>
              <w:bottom w:val="single" w:sz="4" w:space="0" w:color="auto"/>
              <w:right w:val="single" w:sz="4" w:space="0" w:color="auto"/>
            </w:tcBorders>
            <w:shd w:val="clear" w:color="auto" w:fill="auto"/>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1153,8</w:t>
            </w:r>
          </w:p>
        </w:tc>
        <w:tc>
          <w:tcPr>
            <w:tcW w:w="855" w:type="dxa"/>
            <w:gridSpan w:val="2"/>
            <w:tcBorders>
              <w:top w:val="nil"/>
              <w:left w:val="nil"/>
              <w:bottom w:val="single" w:sz="4" w:space="0" w:color="auto"/>
              <w:right w:val="single" w:sz="4" w:space="0" w:color="auto"/>
            </w:tcBorders>
            <w:shd w:val="clear" w:color="auto" w:fill="auto"/>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1153,8</w:t>
            </w:r>
          </w:p>
        </w:tc>
        <w:tc>
          <w:tcPr>
            <w:tcW w:w="256" w:type="dxa"/>
            <w:tcBorders>
              <w:top w:val="nil"/>
              <w:left w:val="nil"/>
              <w:bottom w:val="nil"/>
              <w:right w:val="nil"/>
            </w:tcBorders>
            <w:shd w:val="clear" w:color="auto" w:fill="auto"/>
            <w:noWrap/>
            <w:vAlign w:val="bottom"/>
            <w:hideMark/>
          </w:tcPr>
          <w:p w:rsidR="00B415A9" w:rsidRPr="00B415A9" w:rsidRDefault="00B415A9" w:rsidP="00B415A9">
            <w:pPr>
              <w:spacing w:after="0" w:line="240" w:lineRule="auto"/>
              <w:rPr>
                <w:rFonts w:ascii="Times New Roman" w:eastAsia="Times New Roman" w:hAnsi="Times New Roman" w:cs="Times New Roman"/>
                <w:color w:val="000000"/>
                <w:sz w:val="16"/>
                <w:szCs w:val="16"/>
              </w:rPr>
            </w:pPr>
          </w:p>
        </w:tc>
      </w:tr>
      <w:tr w:rsidR="00B415A9" w:rsidRPr="00B415A9" w:rsidTr="00B415A9">
        <w:trPr>
          <w:trHeight w:val="750"/>
        </w:trPr>
        <w:tc>
          <w:tcPr>
            <w:tcW w:w="2623" w:type="dxa"/>
            <w:tcBorders>
              <w:top w:val="nil"/>
              <w:left w:val="single" w:sz="4" w:space="0" w:color="auto"/>
              <w:bottom w:val="single" w:sz="4" w:space="0" w:color="auto"/>
              <w:right w:val="single" w:sz="4" w:space="0" w:color="auto"/>
            </w:tcBorders>
            <w:shd w:val="clear" w:color="000000" w:fill="auto"/>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630 2 02 16001 10 0000 150</w:t>
            </w:r>
          </w:p>
        </w:tc>
        <w:tc>
          <w:tcPr>
            <w:tcW w:w="4742" w:type="dxa"/>
            <w:tcBorders>
              <w:top w:val="nil"/>
              <w:left w:val="single" w:sz="4" w:space="0" w:color="auto"/>
              <w:bottom w:val="single" w:sz="4" w:space="0" w:color="auto"/>
              <w:right w:val="single" w:sz="4" w:space="0" w:color="auto"/>
            </w:tcBorders>
            <w:shd w:val="clear" w:color="FFFFFF" w:fill="FFFFFF"/>
            <w:hideMark/>
          </w:tcPr>
          <w:p w:rsidR="00B415A9" w:rsidRPr="00B415A9" w:rsidRDefault="00B415A9" w:rsidP="00B415A9">
            <w:pPr>
              <w:spacing w:after="0" w:line="240" w:lineRule="auto"/>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Дотации бюджетам сельских поселений на выравнивание бюджетной обеспеченности из бюджетов муниципальных районов</w:t>
            </w:r>
            <w:r w:rsidRPr="00B415A9">
              <w:rPr>
                <w:rFonts w:ascii="Times New Roman" w:eastAsia="Times New Roman" w:hAnsi="Times New Roman" w:cs="Times New Roman"/>
                <w:sz w:val="16"/>
                <w:szCs w:val="16"/>
              </w:rPr>
              <w:br/>
              <w:t xml:space="preserve"> </w:t>
            </w:r>
          </w:p>
        </w:tc>
        <w:tc>
          <w:tcPr>
            <w:tcW w:w="1273" w:type="dxa"/>
            <w:tcBorders>
              <w:top w:val="nil"/>
              <w:left w:val="single" w:sz="4" w:space="0" w:color="auto"/>
              <w:bottom w:val="single" w:sz="4" w:space="0" w:color="auto"/>
              <w:right w:val="single" w:sz="4" w:space="0" w:color="auto"/>
            </w:tcBorders>
            <w:shd w:val="clear" w:color="auto" w:fill="auto"/>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4615,5</w:t>
            </w:r>
          </w:p>
        </w:tc>
        <w:tc>
          <w:tcPr>
            <w:tcW w:w="1292" w:type="dxa"/>
            <w:tcBorders>
              <w:top w:val="nil"/>
              <w:left w:val="nil"/>
              <w:bottom w:val="single" w:sz="4" w:space="0" w:color="auto"/>
              <w:right w:val="single" w:sz="4" w:space="0" w:color="auto"/>
            </w:tcBorders>
            <w:shd w:val="clear" w:color="auto" w:fill="auto"/>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1153,8</w:t>
            </w:r>
          </w:p>
        </w:tc>
        <w:tc>
          <w:tcPr>
            <w:tcW w:w="855" w:type="dxa"/>
            <w:gridSpan w:val="2"/>
            <w:tcBorders>
              <w:top w:val="nil"/>
              <w:left w:val="nil"/>
              <w:bottom w:val="single" w:sz="4" w:space="0" w:color="auto"/>
              <w:right w:val="single" w:sz="4" w:space="0" w:color="auto"/>
            </w:tcBorders>
            <w:shd w:val="clear" w:color="auto" w:fill="auto"/>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1153,8</w:t>
            </w:r>
          </w:p>
        </w:tc>
        <w:tc>
          <w:tcPr>
            <w:tcW w:w="256" w:type="dxa"/>
            <w:tcBorders>
              <w:top w:val="nil"/>
              <w:left w:val="nil"/>
              <w:bottom w:val="nil"/>
              <w:right w:val="nil"/>
            </w:tcBorders>
            <w:shd w:val="clear" w:color="auto" w:fill="auto"/>
            <w:noWrap/>
            <w:vAlign w:val="bottom"/>
            <w:hideMark/>
          </w:tcPr>
          <w:p w:rsidR="00B415A9" w:rsidRPr="00B415A9" w:rsidRDefault="00B415A9" w:rsidP="00B415A9">
            <w:pPr>
              <w:spacing w:after="0" w:line="240" w:lineRule="auto"/>
              <w:rPr>
                <w:rFonts w:ascii="Times New Roman" w:eastAsia="Times New Roman" w:hAnsi="Times New Roman" w:cs="Times New Roman"/>
                <w:color w:val="000000"/>
                <w:sz w:val="16"/>
                <w:szCs w:val="16"/>
              </w:rPr>
            </w:pPr>
          </w:p>
        </w:tc>
      </w:tr>
      <w:tr w:rsidR="00B415A9" w:rsidRPr="00B415A9" w:rsidTr="00B415A9">
        <w:trPr>
          <w:trHeight w:val="540"/>
        </w:trPr>
        <w:tc>
          <w:tcPr>
            <w:tcW w:w="2623" w:type="dxa"/>
            <w:tcBorders>
              <w:top w:val="nil"/>
              <w:left w:val="single" w:sz="4" w:space="0" w:color="auto"/>
              <w:bottom w:val="single" w:sz="4" w:space="0" w:color="auto"/>
              <w:right w:val="single" w:sz="4" w:space="0" w:color="auto"/>
            </w:tcBorders>
            <w:shd w:val="clear" w:color="000000" w:fill="auto"/>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 xml:space="preserve">00 2 02 20000 00 0000 150 </w:t>
            </w:r>
          </w:p>
        </w:tc>
        <w:tc>
          <w:tcPr>
            <w:tcW w:w="4742" w:type="dxa"/>
            <w:tcBorders>
              <w:top w:val="nil"/>
              <w:left w:val="nil"/>
              <w:bottom w:val="single" w:sz="4" w:space="0" w:color="auto"/>
              <w:right w:val="nil"/>
            </w:tcBorders>
            <w:shd w:val="clear" w:color="FFFFFF" w:fill="FFFFFF"/>
            <w:hideMark/>
          </w:tcPr>
          <w:p w:rsidR="00B415A9" w:rsidRPr="00B415A9" w:rsidRDefault="00B415A9" w:rsidP="00B415A9">
            <w:pPr>
              <w:spacing w:after="0" w:line="240" w:lineRule="auto"/>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СУБСИДИИ БЮДЖЕТАМ БЮДЖЕТНОЙ СИСТЕМЫ РОССИЙСКОЙ ФЕДЕРАЦИИ (межбюджетные субсидии)</w:t>
            </w:r>
          </w:p>
        </w:tc>
        <w:tc>
          <w:tcPr>
            <w:tcW w:w="1273" w:type="dxa"/>
            <w:tcBorders>
              <w:top w:val="nil"/>
              <w:left w:val="single" w:sz="4" w:space="0" w:color="auto"/>
              <w:bottom w:val="single" w:sz="4" w:space="0" w:color="auto"/>
              <w:right w:val="single" w:sz="4" w:space="0" w:color="auto"/>
            </w:tcBorders>
            <w:shd w:val="clear" w:color="auto" w:fill="auto"/>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49,5</w:t>
            </w:r>
          </w:p>
        </w:tc>
        <w:tc>
          <w:tcPr>
            <w:tcW w:w="1292" w:type="dxa"/>
            <w:tcBorders>
              <w:top w:val="nil"/>
              <w:left w:val="nil"/>
              <w:bottom w:val="single" w:sz="4" w:space="0" w:color="auto"/>
              <w:right w:val="single" w:sz="4" w:space="0" w:color="auto"/>
            </w:tcBorders>
            <w:shd w:val="clear" w:color="auto" w:fill="auto"/>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0,0</w:t>
            </w:r>
          </w:p>
        </w:tc>
        <w:tc>
          <w:tcPr>
            <w:tcW w:w="855" w:type="dxa"/>
            <w:gridSpan w:val="2"/>
            <w:tcBorders>
              <w:top w:val="nil"/>
              <w:left w:val="nil"/>
              <w:bottom w:val="single" w:sz="4" w:space="0" w:color="auto"/>
              <w:right w:val="single" w:sz="4" w:space="0" w:color="auto"/>
            </w:tcBorders>
            <w:shd w:val="clear" w:color="auto" w:fill="auto"/>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0,0</w:t>
            </w:r>
          </w:p>
        </w:tc>
        <w:tc>
          <w:tcPr>
            <w:tcW w:w="256" w:type="dxa"/>
            <w:tcBorders>
              <w:top w:val="nil"/>
              <w:left w:val="nil"/>
              <w:bottom w:val="nil"/>
              <w:right w:val="nil"/>
            </w:tcBorders>
            <w:shd w:val="clear" w:color="auto" w:fill="auto"/>
            <w:noWrap/>
            <w:vAlign w:val="bottom"/>
            <w:hideMark/>
          </w:tcPr>
          <w:p w:rsidR="00B415A9" w:rsidRPr="00B415A9" w:rsidRDefault="00B415A9" w:rsidP="00B415A9">
            <w:pPr>
              <w:spacing w:after="0" w:line="240" w:lineRule="auto"/>
              <w:rPr>
                <w:rFonts w:ascii="Times New Roman" w:eastAsia="Times New Roman" w:hAnsi="Times New Roman" w:cs="Times New Roman"/>
                <w:color w:val="000000"/>
                <w:sz w:val="16"/>
                <w:szCs w:val="16"/>
              </w:rPr>
            </w:pPr>
          </w:p>
        </w:tc>
      </w:tr>
      <w:tr w:rsidR="00B415A9" w:rsidRPr="00B415A9" w:rsidTr="00B415A9">
        <w:trPr>
          <w:trHeight w:val="264"/>
        </w:trPr>
        <w:tc>
          <w:tcPr>
            <w:tcW w:w="2623" w:type="dxa"/>
            <w:tcBorders>
              <w:top w:val="nil"/>
              <w:left w:val="single" w:sz="4" w:space="0" w:color="auto"/>
              <w:bottom w:val="single" w:sz="4" w:space="0" w:color="auto"/>
              <w:right w:val="single" w:sz="4" w:space="0" w:color="auto"/>
            </w:tcBorders>
            <w:shd w:val="clear" w:color="000000" w:fill="auto"/>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 xml:space="preserve">00 2 02 29999 00 0000 150 </w:t>
            </w:r>
          </w:p>
        </w:tc>
        <w:tc>
          <w:tcPr>
            <w:tcW w:w="4742" w:type="dxa"/>
            <w:tcBorders>
              <w:top w:val="nil"/>
              <w:left w:val="nil"/>
              <w:bottom w:val="single" w:sz="4" w:space="0" w:color="auto"/>
              <w:right w:val="nil"/>
            </w:tcBorders>
            <w:shd w:val="clear" w:color="FFFFFF" w:fill="FFFFFF"/>
            <w:hideMark/>
          </w:tcPr>
          <w:p w:rsidR="00B415A9" w:rsidRPr="00B415A9" w:rsidRDefault="00B415A9" w:rsidP="00B415A9">
            <w:pPr>
              <w:spacing w:after="0" w:line="240" w:lineRule="auto"/>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Прочие субсидии</w:t>
            </w:r>
          </w:p>
        </w:tc>
        <w:tc>
          <w:tcPr>
            <w:tcW w:w="1273" w:type="dxa"/>
            <w:tcBorders>
              <w:top w:val="nil"/>
              <w:left w:val="single" w:sz="4" w:space="0" w:color="auto"/>
              <w:bottom w:val="single" w:sz="4" w:space="0" w:color="auto"/>
              <w:right w:val="single" w:sz="4" w:space="0" w:color="auto"/>
            </w:tcBorders>
            <w:shd w:val="clear" w:color="auto" w:fill="auto"/>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49,5</w:t>
            </w:r>
          </w:p>
        </w:tc>
        <w:tc>
          <w:tcPr>
            <w:tcW w:w="1292" w:type="dxa"/>
            <w:tcBorders>
              <w:top w:val="nil"/>
              <w:left w:val="nil"/>
              <w:bottom w:val="single" w:sz="4" w:space="0" w:color="auto"/>
              <w:right w:val="single" w:sz="4" w:space="0" w:color="auto"/>
            </w:tcBorders>
            <w:shd w:val="clear" w:color="auto" w:fill="auto"/>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0,0</w:t>
            </w:r>
          </w:p>
        </w:tc>
        <w:tc>
          <w:tcPr>
            <w:tcW w:w="855" w:type="dxa"/>
            <w:gridSpan w:val="2"/>
            <w:tcBorders>
              <w:top w:val="nil"/>
              <w:left w:val="nil"/>
              <w:bottom w:val="single" w:sz="4" w:space="0" w:color="auto"/>
              <w:right w:val="single" w:sz="4" w:space="0" w:color="auto"/>
            </w:tcBorders>
            <w:shd w:val="clear" w:color="auto" w:fill="auto"/>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0,0</w:t>
            </w:r>
          </w:p>
        </w:tc>
        <w:tc>
          <w:tcPr>
            <w:tcW w:w="256" w:type="dxa"/>
            <w:tcBorders>
              <w:top w:val="nil"/>
              <w:left w:val="nil"/>
              <w:bottom w:val="nil"/>
              <w:right w:val="nil"/>
            </w:tcBorders>
            <w:shd w:val="clear" w:color="auto" w:fill="auto"/>
            <w:noWrap/>
            <w:vAlign w:val="bottom"/>
            <w:hideMark/>
          </w:tcPr>
          <w:p w:rsidR="00B415A9" w:rsidRPr="00B415A9" w:rsidRDefault="00B415A9" w:rsidP="00B415A9">
            <w:pPr>
              <w:spacing w:after="0" w:line="240" w:lineRule="auto"/>
              <w:rPr>
                <w:rFonts w:ascii="Times New Roman" w:eastAsia="Times New Roman" w:hAnsi="Times New Roman" w:cs="Times New Roman"/>
                <w:color w:val="000000"/>
                <w:sz w:val="16"/>
                <w:szCs w:val="16"/>
              </w:rPr>
            </w:pPr>
          </w:p>
        </w:tc>
      </w:tr>
      <w:tr w:rsidR="00B415A9" w:rsidRPr="00B415A9" w:rsidTr="00B415A9">
        <w:trPr>
          <w:trHeight w:val="348"/>
        </w:trPr>
        <w:tc>
          <w:tcPr>
            <w:tcW w:w="2623" w:type="dxa"/>
            <w:tcBorders>
              <w:top w:val="nil"/>
              <w:left w:val="single" w:sz="4" w:space="0" w:color="auto"/>
              <w:bottom w:val="single" w:sz="4" w:space="0" w:color="auto"/>
              <w:right w:val="single" w:sz="4" w:space="0" w:color="auto"/>
            </w:tcBorders>
            <w:shd w:val="clear" w:color="000000" w:fill="auto"/>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00 2 02 29999 10 0000 150 </w:t>
            </w:r>
          </w:p>
        </w:tc>
        <w:tc>
          <w:tcPr>
            <w:tcW w:w="4742" w:type="dxa"/>
            <w:tcBorders>
              <w:top w:val="nil"/>
              <w:left w:val="nil"/>
              <w:bottom w:val="single" w:sz="4" w:space="0" w:color="auto"/>
              <w:right w:val="nil"/>
            </w:tcBorders>
            <w:shd w:val="clear" w:color="FFFFFF" w:fill="FFFFFF"/>
            <w:hideMark/>
          </w:tcPr>
          <w:p w:rsidR="00B415A9" w:rsidRPr="00B415A9" w:rsidRDefault="00B415A9" w:rsidP="00B415A9">
            <w:pPr>
              <w:spacing w:after="0" w:line="240" w:lineRule="auto"/>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Прочие субсидии бюджетам сельских поселений</w:t>
            </w:r>
          </w:p>
        </w:tc>
        <w:tc>
          <w:tcPr>
            <w:tcW w:w="1273" w:type="dxa"/>
            <w:tcBorders>
              <w:top w:val="nil"/>
              <w:left w:val="single" w:sz="4" w:space="0" w:color="auto"/>
              <w:bottom w:val="single" w:sz="4" w:space="0" w:color="auto"/>
              <w:right w:val="single" w:sz="4" w:space="0" w:color="auto"/>
            </w:tcBorders>
            <w:shd w:val="clear" w:color="auto" w:fill="auto"/>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49,5</w:t>
            </w:r>
          </w:p>
        </w:tc>
        <w:tc>
          <w:tcPr>
            <w:tcW w:w="1292" w:type="dxa"/>
            <w:tcBorders>
              <w:top w:val="nil"/>
              <w:left w:val="nil"/>
              <w:bottom w:val="single" w:sz="4" w:space="0" w:color="auto"/>
              <w:right w:val="single" w:sz="4" w:space="0" w:color="auto"/>
            </w:tcBorders>
            <w:shd w:val="clear" w:color="auto" w:fill="auto"/>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0,0</w:t>
            </w:r>
          </w:p>
        </w:tc>
        <w:tc>
          <w:tcPr>
            <w:tcW w:w="855" w:type="dxa"/>
            <w:gridSpan w:val="2"/>
            <w:tcBorders>
              <w:top w:val="nil"/>
              <w:left w:val="nil"/>
              <w:bottom w:val="single" w:sz="4" w:space="0" w:color="auto"/>
              <w:right w:val="single" w:sz="4" w:space="0" w:color="auto"/>
            </w:tcBorders>
            <w:shd w:val="clear" w:color="auto" w:fill="auto"/>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0,0</w:t>
            </w:r>
          </w:p>
        </w:tc>
        <w:tc>
          <w:tcPr>
            <w:tcW w:w="256" w:type="dxa"/>
            <w:tcBorders>
              <w:top w:val="nil"/>
              <w:left w:val="nil"/>
              <w:bottom w:val="nil"/>
              <w:right w:val="nil"/>
            </w:tcBorders>
            <w:shd w:val="clear" w:color="auto" w:fill="auto"/>
            <w:noWrap/>
            <w:vAlign w:val="bottom"/>
            <w:hideMark/>
          </w:tcPr>
          <w:p w:rsidR="00B415A9" w:rsidRPr="00B415A9" w:rsidRDefault="00B415A9" w:rsidP="00B415A9">
            <w:pPr>
              <w:spacing w:after="0" w:line="240" w:lineRule="auto"/>
              <w:rPr>
                <w:rFonts w:ascii="Times New Roman" w:eastAsia="Times New Roman" w:hAnsi="Times New Roman" w:cs="Times New Roman"/>
                <w:color w:val="000000"/>
                <w:sz w:val="16"/>
                <w:szCs w:val="16"/>
              </w:rPr>
            </w:pPr>
          </w:p>
        </w:tc>
      </w:tr>
      <w:tr w:rsidR="00B415A9" w:rsidRPr="00B415A9" w:rsidTr="00B415A9">
        <w:trPr>
          <w:trHeight w:val="1485"/>
        </w:trPr>
        <w:tc>
          <w:tcPr>
            <w:tcW w:w="2623" w:type="dxa"/>
            <w:tcBorders>
              <w:top w:val="nil"/>
              <w:left w:val="single" w:sz="4" w:space="0" w:color="auto"/>
              <w:bottom w:val="single" w:sz="4" w:space="0" w:color="auto"/>
              <w:right w:val="single" w:sz="4" w:space="0" w:color="auto"/>
            </w:tcBorders>
            <w:shd w:val="clear" w:color="000000" w:fill="auto"/>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00 2 02 29999 10 0000 150 </w:t>
            </w:r>
          </w:p>
        </w:tc>
        <w:tc>
          <w:tcPr>
            <w:tcW w:w="4742" w:type="dxa"/>
            <w:tcBorders>
              <w:top w:val="nil"/>
              <w:left w:val="nil"/>
              <w:bottom w:val="single" w:sz="4" w:space="0" w:color="auto"/>
              <w:right w:val="nil"/>
            </w:tcBorders>
            <w:shd w:val="clear" w:color="FFFFFF" w:fill="FFFFFF"/>
            <w:hideMark/>
          </w:tcPr>
          <w:p w:rsidR="00B415A9" w:rsidRPr="00B415A9" w:rsidRDefault="00B415A9" w:rsidP="00B415A9">
            <w:pPr>
              <w:spacing w:after="0" w:line="240" w:lineRule="auto"/>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Субсидии местным бюджетам на софинансирование расходных обязательств по содержанию на территории Ненецкого автономного округа мест захоронения участников Великой Отечественной войны, ветеранов боевых действий, участников локальных войн и вооруженных конфликтов</w:t>
            </w:r>
          </w:p>
        </w:tc>
        <w:tc>
          <w:tcPr>
            <w:tcW w:w="1273" w:type="dxa"/>
            <w:tcBorders>
              <w:top w:val="nil"/>
              <w:left w:val="single" w:sz="4" w:space="0" w:color="auto"/>
              <w:bottom w:val="single" w:sz="4" w:space="0" w:color="auto"/>
              <w:right w:val="single" w:sz="4" w:space="0" w:color="auto"/>
            </w:tcBorders>
            <w:shd w:val="clear" w:color="auto" w:fill="auto"/>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49,5</w:t>
            </w:r>
          </w:p>
        </w:tc>
        <w:tc>
          <w:tcPr>
            <w:tcW w:w="1292" w:type="dxa"/>
            <w:tcBorders>
              <w:top w:val="nil"/>
              <w:left w:val="nil"/>
              <w:bottom w:val="single" w:sz="4" w:space="0" w:color="auto"/>
              <w:right w:val="single" w:sz="4" w:space="0" w:color="auto"/>
            </w:tcBorders>
            <w:shd w:val="clear" w:color="auto" w:fill="auto"/>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0,0</w:t>
            </w:r>
          </w:p>
        </w:tc>
        <w:tc>
          <w:tcPr>
            <w:tcW w:w="855" w:type="dxa"/>
            <w:gridSpan w:val="2"/>
            <w:tcBorders>
              <w:top w:val="nil"/>
              <w:left w:val="nil"/>
              <w:bottom w:val="single" w:sz="4" w:space="0" w:color="auto"/>
              <w:right w:val="single" w:sz="4" w:space="0" w:color="auto"/>
            </w:tcBorders>
            <w:shd w:val="clear" w:color="auto" w:fill="auto"/>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0,0</w:t>
            </w:r>
          </w:p>
        </w:tc>
        <w:tc>
          <w:tcPr>
            <w:tcW w:w="256" w:type="dxa"/>
            <w:tcBorders>
              <w:top w:val="nil"/>
              <w:left w:val="nil"/>
              <w:bottom w:val="nil"/>
              <w:right w:val="nil"/>
            </w:tcBorders>
            <w:shd w:val="clear" w:color="auto" w:fill="auto"/>
            <w:noWrap/>
            <w:vAlign w:val="bottom"/>
            <w:hideMark/>
          </w:tcPr>
          <w:p w:rsidR="00B415A9" w:rsidRPr="00B415A9" w:rsidRDefault="00B415A9" w:rsidP="00B415A9">
            <w:pPr>
              <w:spacing w:after="0" w:line="240" w:lineRule="auto"/>
              <w:rPr>
                <w:rFonts w:ascii="Times New Roman" w:eastAsia="Times New Roman" w:hAnsi="Times New Roman" w:cs="Times New Roman"/>
                <w:color w:val="000000"/>
                <w:sz w:val="16"/>
                <w:szCs w:val="16"/>
              </w:rPr>
            </w:pPr>
          </w:p>
        </w:tc>
      </w:tr>
      <w:tr w:rsidR="00B415A9" w:rsidRPr="00B415A9" w:rsidTr="00B415A9">
        <w:trPr>
          <w:trHeight w:val="528"/>
        </w:trPr>
        <w:tc>
          <w:tcPr>
            <w:tcW w:w="2623" w:type="dxa"/>
            <w:tcBorders>
              <w:top w:val="nil"/>
              <w:left w:val="single" w:sz="4" w:space="0" w:color="auto"/>
              <w:bottom w:val="single" w:sz="4" w:space="0" w:color="auto"/>
              <w:right w:val="single" w:sz="4" w:space="0" w:color="auto"/>
            </w:tcBorders>
            <w:shd w:val="clear" w:color="000000" w:fill="auto"/>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000 2 02 30000 00 0000 150</w:t>
            </w:r>
          </w:p>
        </w:tc>
        <w:tc>
          <w:tcPr>
            <w:tcW w:w="4742" w:type="dxa"/>
            <w:tcBorders>
              <w:top w:val="nil"/>
              <w:left w:val="nil"/>
              <w:bottom w:val="single" w:sz="4" w:space="0" w:color="auto"/>
              <w:right w:val="single" w:sz="4" w:space="0" w:color="auto"/>
            </w:tcBorders>
            <w:shd w:val="clear" w:color="000000" w:fill="auto"/>
            <w:hideMark/>
          </w:tcPr>
          <w:p w:rsidR="00B415A9" w:rsidRPr="00B415A9" w:rsidRDefault="00B415A9" w:rsidP="00B415A9">
            <w:pPr>
              <w:spacing w:after="0" w:line="240" w:lineRule="auto"/>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СУБВЕНЦИИ БЮДЖЕТАМ БЮДЖЕТНОЙ СИСТЕМЫ РОССИЙСКОЙ ФЕДЕРАЦИИ</w:t>
            </w:r>
          </w:p>
        </w:tc>
        <w:tc>
          <w:tcPr>
            <w:tcW w:w="1273" w:type="dxa"/>
            <w:tcBorders>
              <w:top w:val="nil"/>
              <w:left w:val="nil"/>
              <w:bottom w:val="single" w:sz="4" w:space="0" w:color="auto"/>
              <w:right w:val="single" w:sz="4" w:space="0" w:color="auto"/>
            </w:tcBorders>
            <w:shd w:val="clear" w:color="000000" w:fill="auto"/>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507,6</w:t>
            </w:r>
          </w:p>
        </w:tc>
        <w:tc>
          <w:tcPr>
            <w:tcW w:w="1292" w:type="dxa"/>
            <w:tcBorders>
              <w:top w:val="nil"/>
              <w:left w:val="nil"/>
              <w:bottom w:val="single" w:sz="4" w:space="0" w:color="auto"/>
              <w:right w:val="single" w:sz="4" w:space="0" w:color="auto"/>
            </w:tcBorders>
            <w:shd w:val="clear" w:color="000000" w:fill="auto"/>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81,4</w:t>
            </w:r>
          </w:p>
        </w:tc>
        <w:tc>
          <w:tcPr>
            <w:tcW w:w="855" w:type="dxa"/>
            <w:gridSpan w:val="2"/>
            <w:tcBorders>
              <w:top w:val="nil"/>
              <w:left w:val="nil"/>
              <w:bottom w:val="single" w:sz="4" w:space="0" w:color="auto"/>
              <w:right w:val="single" w:sz="4" w:space="0" w:color="auto"/>
            </w:tcBorders>
            <w:shd w:val="clear" w:color="000000" w:fill="auto"/>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81,2</w:t>
            </w:r>
          </w:p>
        </w:tc>
        <w:tc>
          <w:tcPr>
            <w:tcW w:w="256" w:type="dxa"/>
            <w:tcBorders>
              <w:top w:val="nil"/>
              <w:left w:val="nil"/>
              <w:bottom w:val="nil"/>
              <w:right w:val="nil"/>
            </w:tcBorders>
            <w:shd w:val="clear" w:color="auto" w:fill="auto"/>
            <w:noWrap/>
            <w:vAlign w:val="bottom"/>
            <w:hideMark/>
          </w:tcPr>
          <w:p w:rsidR="00B415A9" w:rsidRPr="00B415A9" w:rsidRDefault="00B415A9" w:rsidP="00B415A9">
            <w:pPr>
              <w:spacing w:after="0" w:line="240" w:lineRule="auto"/>
              <w:rPr>
                <w:rFonts w:ascii="Times New Roman" w:eastAsia="Times New Roman" w:hAnsi="Times New Roman" w:cs="Times New Roman"/>
                <w:color w:val="000000"/>
                <w:sz w:val="16"/>
                <w:szCs w:val="16"/>
              </w:rPr>
            </w:pPr>
          </w:p>
        </w:tc>
      </w:tr>
      <w:tr w:rsidR="00B415A9" w:rsidRPr="00B415A9" w:rsidTr="00B415A9">
        <w:trPr>
          <w:trHeight w:val="570"/>
        </w:trPr>
        <w:tc>
          <w:tcPr>
            <w:tcW w:w="2623" w:type="dxa"/>
            <w:tcBorders>
              <w:top w:val="nil"/>
              <w:left w:val="single" w:sz="4" w:space="0" w:color="auto"/>
              <w:bottom w:val="single" w:sz="4" w:space="0" w:color="auto"/>
              <w:right w:val="single" w:sz="4" w:space="0" w:color="auto"/>
            </w:tcBorders>
            <w:shd w:val="clear" w:color="000000" w:fill="auto"/>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000 2 02 30024 00 0000 150</w:t>
            </w:r>
          </w:p>
        </w:tc>
        <w:tc>
          <w:tcPr>
            <w:tcW w:w="4742" w:type="dxa"/>
            <w:tcBorders>
              <w:top w:val="nil"/>
              <w:left w:val="nil"/>
              <w:bottom w:val="single" w:sz="4" w:space="0" w:color="auto"/>
              <w:right w:val="single" w:sz="4" w:space="0" w:color="auto"/>
            </w:tcBorders>
            <w:shd w:val="clear" w:color="000000" w:fill="auto"/>
            <w:hideMark/>
          </w:tcPr>
          <w:p w:rsidR="00B415A9" w:rsidRPr="00B415A9" w:rsidRDefault="00B415A9" w:rsidP="00B415A9">
            <w:pPr>
              <w:spacing w:after="0" w:line="240" w:lineRule="auto"/>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Субвенции местным бюджетам на выполнение передаваемых полномочий субъектов Российской Федерации</w:t>
            </w:r>
          </w:p>
        </w:tc>
        <w:tc>
          <w:tcPr>
            <w:tcW w:w="1273" w:type="dxa"/>
            <w:tcBorders>
              <w:top w:val="nil"/>
              <w:left w:val="nil"/>
              <w:bottom w:val="single" w:sz="4" w:space="0" w:color="auto"/>
              <w:right w:val="single" w:sz="4" w:space="0" w:color="auto"/>
            </w:tcBorders>
            <w:shd w:val="clear" w:color="000000" w:fill="auto"/>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211,3</w:t>
            </w:r>
          </w:p>
        </w:tc>
        <w:tc>
          <w:tcPr>
            <w:tcW w:w="1292" w:type="dxa"/>
            <w:tcBorders>
              <w:top w:val="nil"/>
              <w:left w:val="nil"/>
              <w:bottom w:val="single" w:sz="4" w:space="0" w:color="auto"/>
              <w:right w:val="single" w:sz="4" w:space="0" w:color="auto"/>
            </w:tcBorders>
            <w:shd w:val="clear" w:color="000000" w:fill="auto"/>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7,3</w:t>
            </w:r>
          </w:p>
        </w:tc>
        <w:tc>
          <w:tcPr>
            <w:tcW w:w="855" w:type="dxa"/>
            <w:gridSpan w:val="2"/>
            <w:tcBorders>
              <w:top w:val="nil"/>
              <w:left w:val="nil"/>
              <w:bottom w:val="single" w:sz="4" w:space="0" w:color="auto"/>
              <w:right w:val="single" w:sz="4" w:space="0" w:color="auto"/>
            </w:tcBorders>
            <w:shd w:val="clear" w:color="000000" w:fill="auto"/>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7,3</w:t>
            </w:r>
          </w:p>
        </w:tc>
        <w:tc>
          <w:tcPr>
            <w:tcW w:w="256" w:type="dxa"/>
            <w:tcBorders>
              <w:top w:val="nil"/>
              <w:left w:val="nil"/>
              <w:bottom w:val="nil"/>
              <w:right w:val="nil"/>
            </w:tcBorders>
            <w:shd w:val="clear" w:color="auto" w:fill="auto"/>
            <w:noWrap/>
            <w:vAlign w:val="bottom"/>
            <w:hideMark/>
          </w:tcPr>
          <w:p w:rsidR="00B415A9" w:rsidRPr="00B415A9" w:rsidRDefault="00B415A9" w:rsidP="00B415A9">
            <w:pPr>
              <w:spacing w:after="0" w:line="240" w:lineRule="auto"/>
              <w:rPr>
                <w:rFonts w:ascii="Times New Roman" w:eastAsia="Times New Roman" w:hAnsi="Times New Roman" w:cs="Times New Roman"/>
                <w:color w:val="000000"/>
                <w:sz w:val="16"/>
                <w:szCs w:val="16"/>
              </w:rPr>
            </w:pPr>
          </w:p>
        </w:tc>
      </w:tr>
      <w:tr w:rsidR="00B415A9" w:rsidRPr="00B415A9" w:rsidTr="00B415A9">
        <w:trPr>
          <w:trHeight w:val="585"/>
        </w:trPr>
        <w:tc>
          <w:tcPr>
            <w:tcW w:w="2623" w:type="dxa"/>
            <w:tcBorders>
              <w:top w:val="nil"/>
              <w:left w:val="single" w:sz="4" w:space="0" w:color="auto"/>
              <w:bottom w:val="single" w:sz="4" w:space="0" w:color="auto"/>
              <w:right w:val="single" w:sz="4" w:space="0" w:color="auto"/>
            </w:tcBorders>
            <w:shd w:val="clear" w:color="000000" w:fill="auto"/>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000 2 02 30024 10 0000 150</w:t>
            </w:r>
          </w:p>
        </w:tc>
        <w:tc>
          <w:tcPr>
            <w:tcW w:w="4742" w:type="dxa"/>
            <w:tcBorders>
              <w:top w:val="nil"/>
              <w:left w:val="nil"/>
              <w:bottom w:val="single" w:sz="4" w:space="0" w:color="auto"/>
              <w:right w:val="single" w:sz="4" w:space="0" w:color="auto"/>
            </w:tcBorders>
            <w:shd w:val="clear" w:color="000000" w:fill="auto"/>
            <w:hideMark/>
          </w:tcPr>
          <w:p w:rsidR="00B415A9" w:rsidRPr="00B415A9" w:rsidRDefault="00B415A9" w:rsidP="00B415A9">
            <w:pPr>
              <w:spacing w:after="0" w:line="240" w:lineRule="auto"/>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Субвенции бюджетам сельских поселений на выполнение передаваемых полномочий субъектов Российской Федерации</w:t>
            </w:r>
          </w:p>
        </w:tc>
        <w:tc>
          <w:tcPr>
            <w:tcW w:w="1273" w:type="dxa"/>
            <w:tcBorders>
              <w:top w:val="nil"/>
              <w:left w:val="nil"/>
              <w:bottom w:val="single" w:sz="4" w:space="0" w:color="auto"/>
              <w:right w:val="single" w:sz="4" w:space="0" w:color="auto"/>
            </w:tcBorders>
            <w:shd w:val="clear" w:color="000000" w:fill="auto"/>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211,3</w:t>
            </w:r>
          </w:p>
        </w:tc>
        <w:tc>
          <w:tcPr>
            <w:tcW w:w="1292" w:type="dxa"/>
            <w:tcBorders>
              <w:top w:val="nil"/>
              <w:left w:val="nil"/>
              <w:bottom w:val="single" w:sz="4" w:space="0" w:color="auto"/>
              <w:right w:val="single" w:sz="4" w:space="0" w:color="auto"/>
            </w:tcBorders>
            <w:shd w:val="clear" w:color="000000" w:fill="auto"/>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7,3</w:t>
            </w:r>
          </w:p>
        </w:tc>
        <w:tc>
          <w:tcPr>
            <w:tcW w:w="855" w:type="dxa"/>
            <w:gridSpan w:val="2"/>
            <w:tcBorders>
              <w:top w:val="nil"/>
              <w:left w:val="nil"/>
              <w:bottom w:val="single" w:sz="4" w:space="0" w:color="auto"/>
              <w:right w:val="single" w:sz="4" w:space="0" w:color="auto"/>
            </w:tcBorders>
            <w:shd w:val="clear" w:color="000000" w:fill="auto"/>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7,3</w:t>
            </w:r>
          </w:p>
        </w:tc>
        <w:tc>
          <w:tcPr>
            <w:tcW w:w="256" w:type="dxa"/>
            <w:tcBorders>
              <w:top w:val="nil"/>
              <w:left w:val="nil"/>
              <w:bottom w:val="nil"/>
              <w:right w:val="nil"/>
            </w:tcBorders>
            <w:shd w:val="clear" w:color="auto" w:fill="auto"/>
            <w:noWrap/>
            <w:vAlign w:val="bottom"/>
            <w:hideMark/>
          </w:tcPr>
          <w:p w:rsidR="00B415A9" w:rsidRPr="00B415A9" w:rsidRDefault="00B415A9" w:rsidP="00B415A9">
            <w:pPr>
              <w:spacing w:after="0" w:line="240" w:lineRule="auto"/>
              <w:rPr>
                <w:rFonts w:ascii="Times New Roman" w:eastAsia="Times New Roman" w:hAnsi="Times New Roman" w:cs="Times New Roman"/>
                <w:color w:val="000000"/>
                <w:sz w:val="16"/>
                <w:szCs w:val="16"/>
              </w:rPr>
            </w:pPr>
          </w:p>
        </w:tc>
      </w:tr>
      <w:tr w:rsidR="00B415A9" w:rsidRPr="00B415A9" w:rsidTr="00B415A9">
        <w:trPr>
          <w:trHeight w:val="804"/>
        </w:trPr>
        <w:tc>
          <w:tcPr>
            <w:tcW w:w="2623" w:type="dxa"/>
            <w:tcBorders>
              <w:top w:val="nil"/>
              <w:left w:val="single" w:sz="4" w:space="0" w:color="auto"/>
              <w:bottom w:val="single" w:sz="4" w:space="0" w:color="auto"/>
              <w:right w:val="single" w:sz="4" w:space="0" w:color="auto"/>
            </w:tcBorders>
            <w:shd w:val="clear" w:color="000000" w:fill="auto"/>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630 2 02 30024 10 0000 150</w:t>
            </w:r>
          </w:p>
        </w:tc>
        <w:tc>
          <w:tcPr>
            <w:tcW w:w="4742" w:type="dxa"/>
            <w:tcBorders>
              <w:top w:val="nil"/>
              <w:left w:val="nil"/>
              <w:bottom w:val="single" w:sz="4" w:space="0" w:color="auto"/>
              <w:right w:val="single" w:sz="4" w:space="0" w:color="auto"/>
            </w:tcBorders>
            <w:shd w:val="clear" w:color="000000" w:fill="auto"/>
            <w:hideMark/>
          </w:tcPr>
          <w:p w:rsidR="00B415A9" w:rsidRPr="00B415A9" w:rsidRDefault="00B415A9" w:rsidP="00B415A9">
            <w:pPr>
              <w:spacing w:after="0" w:line="240" w:lineRule="auto"/>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Субвенции местным бюджетам на осуществление отдельных государственных полномочий Ненецкого автономного округа в сфере административных правонарушений</w:t>
            </w:r>
          </w:p>
        </w:tc>
        <w:tc>
          <w:tcPr>
            <w:tcW w:w="1273" w:type="dxa"/>
            <w:tcBorders>
              <w:top w:val="nil"/>
              <w:left w:val="nil"/>
              <w:bottom w:val="single" w:sz="4" w:space="0" w:color="auto"/>
              <w:right w:val="single" w:sz="4" w:space="0" w:color="auto"/>
            </w:tcBorders>
            <w:shd w:val="clear" w:color="000000" w:fill="auto"/>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7,3</w:t>
            </w:r>
          </w:p>
        </w:tc>
        <w:tc>
          <w:tcPr>
            <w:tcW w:w="1292" w:type="dxa"/>
            <w:tcBorders>
              <w:top w:val="nil"/>
              <w:left w:val="nil"/>
              <w:bottom w:val="single" w:sz="4" w:space="0" w:color="auto"/>
              <w:right w:val="single" w:sz="4" w:space="0" w:color="auto"/>
            </w:tcBorders>
            <w:shd w:val="clear" w:color="000000" w:fill="auto"/>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7,3</w:t>
            </w:r>
          </w:p>
        </w:tc>
        <w:tc>
          <w:tcPr>
            <w:tcW w:w="855" w:type="dxa"/>
            <w:gridSpan w:val="2"/>
            <w:tcBorders>
              <w:top w:val="nil"/>
              <w:left w:val="nil"/>
              <w:bottom w:val="single" w:sz="4" w:space="0" w:color="auto"/>
              <w:right w:val="single" w:sz="4" w:space="0" w:color="auto"/>
            </w:tcBorders>
            <w:shd w:val="clear" w:color="000000" w:fill="auto"/>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7,3</w:t>
            </w:r>
          </w:p>
        </w:tc>
        <w:tc>
          <w:tcPr>
            <w:tcW w:w="256" w:type="dxa"/>
            <w:tcBorders>
              <w:top w:val="nil"/>
              <w:left w:val="nil"/>
              <w:bottom w:val="nil"/>
              <w:right w:val="nil"/>
            </w:tcBorders>
            <w:shd w:val="clear" w:color="auto" w:fill="auto"/>
            <w:noWrap/>
            <w:vAlign w:val="bottom"/>
            <w:hideMark/>
          </w:tcPr>
          <w:p w:rsidR="00B415A9" w:rsidRPr="00B415A9" w:rsidRDefault="00B415A9" w:rsidP="00B415A9">
            <w:pPr>
              <w:spacing w:after="0" w:line="240" w:lineRule="auto"/>
              <w:rPr>
                <w:rFonts w:ascii="Times New Roman" w:eastAsia="Times New Roman" w:hAnsi="Times New Roman" w:cs="Times New Roman"/>
                <w:color w:val="000000"/>
                <w:sz w:val="16"/>
                <w:szCs w:val="16"/>
              </w:rPr>
            </w:pPr>
          </w:p>
        </w:tc>
      </w:tr>
      <w:tr w:rsidR="00B415A9" w:rsidRPr="00B415A9" w:rsidTr="00B415A9">
        <w:trPr>
          <w:trHeight w:val="1590"/>
        </w:trPr>
        <w:tc>
          <w:tcPr>
            <w:tcW w:w="2623" w:type="dxa"/>
            <w:tcBorders>
              <w:top w:val="nil"/>
              <w:left w:val="single" w:sz="4" w:space="0" w:color="auto"/>
              <w:bottom w:val="single" w:sz="4" w:space="0" w:color="auto"/>
              <w:right w:val="single" w:sz="4" w:space="0" w:color="auto"/>
            </w:tcBorders>
            <w:shd w:val="clear" w:color="000000" w:fill="auto"/>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630 2 02 30024 10 0000 150</w:t>
            </w:r>
          </w:p>
        </w:tc>
        <w:tc>
          <w:tcPr>
            <w:tcW w:w="4742" w:type="dxa"/>
            <w:tcBorders>
              <w:top w:val="nil"/>
              <w:left w:val="nil"/>
              <w:bottom w:val="single" w:sz="4" w:space="0" w:color="auto"/>
              <w:right w:val="single" w:sz="4" w:space="0" w:color="auto"/>
            </w:tcBorders>
            <w:shd w:val="clear" w:color="000000" w:fill="auto"/>
            <w:hideMark/>
          </w:tcPr>
          <w:p w:rsidR="00B415A9" w:rsidRPr="00B415A9" w:rsidRDefault="00B415A9" w:rsidP="00B415A9">
            <w:pPr>
              <w:spacing w:after="0" w:line="240" w:lineRule="auto"/>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Субвенции местным бюджетам на осуществление государственного полномочия Ненецкого автономного округа по предоставлению единовременной выплаты пенсионерам на капитальный ремонт находящегося в их собственности жилого помещения</w:t>
            </w:r>
          </w:p>
        </w:tc>
        <w:tc>
          <w:tcPr>
            <w:tcW w:w="1273" w:type="dxa"/>
            <w:tcBorders>
              <w:top w:val="nil"/>
              <w:left w:val="nil"/>
              <w:bottom w:val="single" w:sz="4" w:space="0" w:color="auto"/>
              <w:right w:val="single" w:sz="4" w:space="0" w:color="auto"/>
            </w:tcBorders>
            <w:shd w:val="clear" w:color="000000" w:fill="auto"/>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204,0</w:t>
            </w:r>
          </w:p>
        </w:tc>
        <w:tc>
          <w:tcPr>
            <w:tcW w:w="1292" w:type="dxa"/>
            <w:tcBorders>
              <w:top w:val="nil"/>
              <w:left w:val="nil"/>
              <w:bottom w:val="single" w:sz="4" w:space="0" w:color="auto"/>
              <w:right w:val="single" w:sz="4" w:space="0" w:color="auto"/>
            </w:tcBorders>
            <w:shd w:val="clear" w:color="000000" w:fill="auto"/>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0,0</w:t>
            </w:r>
          </w:p>
        </w:tc>
        <w:tc>
          <w:tcPr>
            <w:tcW w:w="855" w:type="dxa"/>
            <w:gridSpan w:val="2"/>
            <w:tcBorders>
              <w:top w:val="nil"/>
              <w:left w:val="nil"/>
              <w:bottom w:val="single" w:sz="4" w:space="0" w:color="auto"/>
              <w:right w:val="single" w:sz="4" w:space="0" w:color="auto"/>
            </w:tcBorders>
            <w:shd w:val="clear" w:color="000000" w:fill="auto"/>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0,0</w:t>
            </w:r>
          </w:p>
        </w:tc>
        <w:tc>
          <w:tcPr>
            <w:tcW w:w="256" w:type="dxa"/>
            <w:tcBorders>
              <w:top w:val="nil"/>
              <w:left w:val="nil"/>
              <w:bottom w:val="nil"/>
              <w:right w:val="nil"/>
            </w:tcBorders>
            <w:shd w:val="clear" w:color="auto" w:fill="auto"/>
            <w:noWrap/>
            <w:vAlign w:val="bottom"/>
            <w:hideMark/>
          </w:tcPr>
          <w:p w:rsidR="00B415A9" w:rsidRPr="00B415A9" w:rsidRDefault="00B415A9" w:rsidP="00B415A9">
            <w:pPr>
              <w:spacing w:after="0" w:line="240" w:lineRule="auto"/>
              <w:rPr>
                <w:rFonts w:ascii="Times New Roman" w:eastAsia="Times New Roman" w:hAnsi="Times New Roman" w:cs="Times New Roman"/>
                <w:color w:val="000000"/>
                <w:sz w:val="16"/>
                <w:szCs w:val="16"/>
              </w:rPr>
            </w:pPr>
          </w:p>
        </w:tc>
      </w:tr>
      <w:tr w:rsidR="00B415A9" w:rsidRPr="00B415A9" w:rsidTr="00B415A9">
        <w:trPr>
          <w:trHeight w:val="870"/>
        </w:trPr>
        <w:tc>
          <w:tcPr>
            <w:tcW w:w="2623" w:type="dxa"/>
            <w:tcBorders>
              <w:top w:val="nil"/>
              <w:left w:val="single" w:sz="4" w:space="0" w:color="auto"/>
              <w:bottom w:val="single" w:sz="4" w:space="0" w:color="auto"/>
              <w:right w:val="single" w:sz="4" w:space="0" w:color="auto"/>
            </w:tcBorders>
            <w:shd w:val="clear" w:color="000000" w:fill="auto"/>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000 2 02 35118 00 0000 150</w:t>
            </w:r>
          </w:p>
        </w:tc>
        <w:tc>
          <w:tcPr>
            <w:tcW w:w="4742" w:type="dxa"/>
            <w:tcBorders>
              <w:top w:val="nil"/>
              <w:left w:val="nil"/>
              <w:bottom w:val="single" w:sz="4" w:space="0" w:color="auto"/>
              <w:right w:val="single" w:sz="4" w:space="0" w:color="auto"/>
            </w:tcBorders>
            <w:shd w:val="clear" w:color="000000" w:fill="auto"/>
            <w:hideMark/>
          </w:tcPr>
          <w:p w:rsidR="00B415A9" w:rsidRPr="00B415A9" w:rsidRDefault="00B415A9" w:rsidP="00B415A9">
            <w:pPr>
              <w:spacing w:after="0" w:line="240" w:lineRule="auto"/>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Субвенции бюджетам на осуществление первичного воинского учета органами местного самоуправления поселений, муниципальных и городских округов</w:t>
            </w:r>
          </w:p>
        </w:tc>
        <w:tc>
          <w:tcPr>
            <w:tcW w:w="1273" w:type="dxa"/>
            <w:tcBorders>
              <w:top w:val="nil"/>
              <w:left w:val="nil"/>
              <w:bottom w:val="single" w:sz="4" w:space="0" w:color="auto"/>
              <w:right w:val="single" w:sz="4" w:space="0" w:color="auto"/>
            </w:tcBorders>
            <w:shd w:val="clear" w:color="000000" w:fill="auto"/>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296,3</w:t>
            </w:r>
          </w:p>
        </w:tc>
        <w:tc>
          <w:tcPr>
            <w:tcW w:w="1292" w:type="dxa"/>
            <w:tcBorders>
              <w:top w:val="nil"/>
              <w:left w:val="nil"/>
              <w:bottom w:val="single" w:sz="4" w:space="0" w:color="auto"/>
              <w:right w:val="single" w:sz="4" w:space="0" w:color="auto"/>
            </w:tcBorders>
            <w:shd w:val="clear" w:color="000000" w:fill="auto"/>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74,1</w:t>
            </w:r>
          </w:p>
        </w:tc>
        <w:tc>
          <w:tcPr>
            <w:tcW w:w="855" w:type="dxa"/>
            <w:gridSpan w:val="2"/>
            <w:tcBorders>
              <w:top w:val="nil"/>
              <w:left w:val="nil"/>
              <w:bottom w:val="single" w:sz="4" w:space="0" w:color="auto"/>
              <w:right w:val="single" w:sz="4" w:space="0" w:color="auto"/>
            </w:tcBorders>
            <w:shd w:val="clear" w:color="000000" w:fill="auto"/>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73,9</w:t>
            </w:r>
          </w:p>
        </w:tc>
        <w:tc>
          <w:tcPr>
            <w:tcW w:w="256" w:type="dxa"/>
            <w:tcBorders>
              <w:top w:val="nil"/>
              <w:left w:val="nil"/>
              <w:bottom w:val="nil"/>
              <w:right w:val="nil"/>
            </w:tcBorders>
            <w:shd w:val="clear" w:color="auto" w:fill="auto"/>
            <w:noWrap/>
            <w:vAlign w:val="bottom"/>
            <w:hideMark/>
          </w:tcPr>
          <w:p w:rsidR="00B415A9" w:rsidRPr="00B415A9" w:rsidRDefault="00B415A9" w:rsidP="00B415A9">
            <w:pPr>
              <w:spacing w:after="0" w:line="240" w:lineRule="auto"/>
              <w:rPr>
                <w:rFonts w:ascii="Times New Roman" w:eastAsia="Times New Roman" w:hAnsi="Times New Roman" w:cs="Times New Roman"/>
                <w:color w:val="000000"/>
                <w:sz w:val="16"/>
                <w:szCs w:val="16"/>
              </w:rPr>
            </w:pPr>
          </w:p>
        </w:tc>
      </w:tr>
      <w:tr w:rsidR="00B415A9" w:rsidRPr="00B415A9" w:rsidTr="00B415A9">
        <w:trPr>
          <w:trHeight w:val="1020"/>
        </w:trPr>
        <w:tc>
          <w:tcPr>
            <w:tcW w:w="2623" w:type="dxa"/>
            <w:tcBorders>
              <w:top w:val="nil"/>
              <w:left w:val="single" w:sz="4" w:space="0" w:color="auto"/>
              <w:bottom w:val="single" w:sz="4" w:space="0" w:color="auto"/>
              <w:right w:val="single" w:sz="4" w:space="0" w:color="auto"/>
            </w:tcBorders>
            <w:shd w:val="clear" w:color="000000" w:fill="auto"/>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630 2 02 35118 10 0000 150</w:t>
            </w:r>
          </w:p>
        </w:tc>
        <w:tc>
          <w:tcPr>
            <w:tcW w:w="4742" w:type="dxa"/>
            <w:tcBorders>
              <w:top w:val="nil"/>
              <w:left w:val="nil"/>
              <w:bottom w:val="single" w:sz="4" w:space="0" w:color="auto"/>
              <w:right w:val="single" w:sz="4" w:space="0" w:color="auto"/>
            </w:tcBorders>
            <w:shd w:val="clear" w:color="000000" w:fill="auto"/>
            <w:hideMark/>
          </w:tcPr>
          <w:p w:rsidR="00B415A9" w:rsidRPr="00B415A9" w:rsidRDefault="00B415A9" w:rsidP="00B415A9">
            <w:pPr>
              <w:spacing w:after="0" w:line="240" w:lineRule="auto"/>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Субвенции бюджетам сельских поселений на осуществление первичного воинского учета  органами местного самоуправления поселений, муниципальных и городских округов </w:t>
            </w:r>
          </w:p>
        </w:tc>
        <w:tc>
          <w:tcPr>
            <w:tcW w:w="1273" w:type="dxa"/>
            <w:tcBorders>
              <w:top w:val="nil"/>
              <w:left w:val="nil"/>
              <w:bottom w:val="single" w:sz="4" w:space="0" w:color="auto"/>
              <w:right w:val="single" w:sz="4" w:space="0" w:color="auto"/>
            </w:tcBorders>
            <w:shd w:val="clear" w:color="000000" w:fill="auto"/>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296,3</w:t>
            </w:r>
          </w:p>
        </w:tc>
        <w:tc>
          <w:tcPr>
            <w:tcW w:w="1292" w:type="dxa"/>
            <w:tcBorders>
              <w:top w:val="nil"/>
              <w:left w:val="nil"/>
              <w:bottom w:val="single" w:sz="4" w:space="0" w:color="auto"/>
              <w:right w:val="single" w:sz="4" w:space="0" w:color="auto"/>
            </w:tcBorders>
            <w:shd w:val="clear" w:color="000000" w:fill="auto"/>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74,1</w:t>
            </w:r>
          </w:p>
        </w:tc>
        <w:tc>
          <w:tcPr>
            <w:tcW w:w="855" w:type="dxa"/>
            <w:gridSpan w:val="2"/>
            <w:tcBorders>
              <w:top w:val="nil"/>
              <w:left w:val="nil"/>
              <w:bottom w:val="single" w:sz="4" w:space="0" w:color="auto"/>
              <w:right w:val="single" w:sz="4" w:space="0" w:color="auto"/>
            </w:tcBorders>
            <w:shd w:val="clear" w:color="000000" w:fill="auto"/>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73,9</w:t>
            </w:r>
          </w:p>
        </w:tc>
        <w:tc>
          <w:tcPr>
            <w:tcW w:w="256" w:type="dxa"/>
            <w:tcBorders>
              <w:top w:val="nil"/>
              <w:left w:val="nil"/>
              <w:bottom w:val="nil"/>
              <w:right w:val="nil"/>
            </w:tcBorders>
            <w:shd w:val="clear" w:color="auto" w:fill="auto"/>
            <w:noWrap/>
            <w:vAlign w:val="bottom"/>
            <w:hideMark/>
          </w:tcPr>
          <w:p w:rsidR="00B415A9" w:rsidRPr="00B415A9" w:rsidRDefault="00B415A9" w:rsidP="00B415A9">
            <w:pPr>
              <w:spacing w:after="0" w:line="240" w:lineRule="auto"/>
              <w:rPr>
                <w:rFonts w:ascii="Times New Roman" w:eastAsia="Times New Roman" w:hAnsi="Times New Roman" w:cs="Times New Roman"/>
                <w:color w:val="000000"/>
                <w:sz w:val="16"/>
                <w:szCs w:val="16"/>
              </w:rPr>
            </w:pPr>
          </w:p>
        </w:tc>
      </w:tr>
      <w:tr w:rsidR="00B415A9" w:rsidRPr="00B415A9" w:rsidTr="00B415A9">
        <w:trPr>
          <w:trHeight w:val="264"/>
        </w:trPr>
        <w:tc>
          <w:tcPr>
            <w:tcW w:w="2623" w:type="dxa"/>
            <w:tcBorders>
              <w:top w:val="nil"/>
              <w:left w:val="single" w:sz="4" w:space="0" w:color="auto"/>
              <w:bottom w:val="single" w:sz="4" w:space="0" w:color="auto"/>
              <w:right w:val="single" w:sz="4" w:space="0" w:color="auto"/>
            </w:tcBorders>
            <w:shd w:val="clear" w:color="000000" w:fill="auto"/>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000 2 02 40000 00 0000 150</w:t>
            </w:r>
          </w:p>
        </w:tc>
        <w:tc>
          <w:tcPr>
            <w:tcW w:w="4742" w:type="dxa"/>
            <w:tcBorders>
              <w:top w:val="nil"/>
              <w:left w:val="nil"/>
              <w:bottom w:val="single" w:sz="4" w:space="0" w:color="auto"/>
              <w:right w:val="single" w:sz="4" w:space="0" w:color="auto"/>
            </w:tcBorders>
            <w:shd w:val="clear" w:color="000000" w:fill="auto"/>
            <w:hideMark/>
          </w:tcPr>
          <w:p w:rsidR="00B415A9" w:rsidRPr="00B415A9" w:rsidRDefault="00B415A9" w:rsidP="00B415A9">
            <w:pPr>
              <w:spacing w:after="0" w:line="240" w:lineRule="auto"/>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Иные межбюджетные трансферты</w:t>
            </w:r>
          </w:p>
        </w:tc>
        <w:tc>
          <w:tcPr>
            <w:tcW w:w="1273" w:type="dxa"/>
            <w:tcBorders>
              <w:top w:val="nil"/>
              <w:left w:val="nil"/>
              <w:bottom w:val="single" w:sz="4" w:space="0" w:color="auto"/>
              <w:right w:val="single" w:sz="4" w:space="0" w:color="auto"/>
            </w:tcBorders>
            <w:shd w:val="clear" w:color="000000" w:fill="auto"/>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56323,1</w:t>
            </w:r>
          </w:p>
        </w:tc>
        <w:tc>
          <w:tcPr>
            <w:tcW w:w="1292" w:type="dxa"/>
            <w:tcBorders>
              <w:top w:val="nil"/>
              <w:left w:val="nil"/>
              <w:bottom w:val="single" w:sz="4" w:space="0" w:color="auto"/>
              <w:right w:val="single" w:sz="4" w:space="0" w:color="auto"/>
            </w:tcBorders>
            <w:shd w:val="clear" w:color="000000" w:fill="auto"/>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11341,2</w:t>
            </w:r>
          </w:p>
        </w:tc>
        <w:tc>
          <w:tcPr>
            <w:tcW w:w="855" w:type="dxa"/>
            <w:gridSpan w:val="2"/>
            <w:tcBorders>
              <w:top w:val="nil"/>
              <w:left w:val="nil"/>
              <w:bottom w:val="single" w:sz="4" w:space="0" w:color="auto"/>
              <w:right w:val="single" w:sz="4" w:space="0" w:color="auto"/>
            </w:tcBorders>
            <w:shd w:val="clear" w:color="000000" w:fill="auto"/>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11339,3</w:t>
            </w:r>
          </w:p>
        </w:tc>
        <w:tc>
          <w:tcPr>
            <w:tcW w:w="256" w:type="dxa"/>
            <w:tcBorders>
              <w:top w:val="nil"/>
              <w:left w:val="nil"/>
              <w:bottom w:val="nil"/>
              <w:right w:val="nil"/>
            </w:tcBorders>
            <w:shd w:val="clear" w:color="auto" w:fill="auto"/>
            <w:noWrap/>
            <w:vAlign w:val="bottom"/>
            <w:hideMark/>
          </w:tcPr>
          <w:p w:rsidR="00B415A9" w:rsidRPr="00B415A9" w:rsidRDefault="00B415A9" w:rsidP="00B415A9">
            <w:pPr>
              <w:spacing w:after="0" w:line="240" w:lineRule="auto"/>
              <w:rPr>
                <w:rFonts w:ascii="Times New Roman" w:eastAsia="Times New Roman" w:hAnsi="Times New Roman" w:cs="Times New Roman"/>
                <w:color w:val="000000"/>
                <w:sz w:val="16"/>
                <w:szCs w:val="16"/>
              </w:rPr>
            </w:pPr>
          </w:p>
        </w:tc>
      </w:tr>
      <w:tr w:rsidR="00B415A9" w:rsidRPr="00B415A9" w:rsidTr="00B415A9">
        <w:trPr>
          <w:trHeight w:val="1125"/>
        </w:trPr>
        <w:tc>
          <w:tcPr>
            <w:tcW w:w="2623" w:type="dxa"/>
            <w:tcBorders>
              <w:top w:val="nil"/>
              <w:left w:val="single" w:sz="4" w:space="0" w:color="auto"/>
              <w:bottom w:val="single" w:sz="4" w:space="0" w:color="auto"/>
              <w:right w:val="single" w:sz="4" w:space="0" w:color="auto"/>
            </w:tcBorders>
            <w:shd w:val="clear" w:color="000000" w:fill="auto"/>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000 2 02 40014 00 0000 150</w:t>
            </w:r>
          </w:p>
        </w:tc>
        <w:tc>
          <w:tcPr>
            <w:tcW w:w="4742" w:type="dxa"/>
            <w:tcBorders>
              <w:top w:val="nil"/>
              <w:left w:val="nil"/>
              <w:bottom w:val="single" w:sz="4" w:space="0" w:color="auto"/>
              <w:right w:val="single" w:sz="4" w:space="0" w:color="auto"/>
            </w:tcBorders>
            <w:shd w:val="clear" w:color="000000" w:fill="auto"/>
            <w:hideMark/>
          </w:tcPr>
          <w:p w:rsidR="00B415A9" w:rsidRPr="00B415A9" w:rsidRDefault="00B415A9" w:rsidP="00B415A9">
            <w:pPr>
              <w:spacing w:after="0" w:line="240" w:lineRule="auto"/>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Межбюджетные трансферты, передаваемые бюджетам муниципальных образований на осуществление части полномочий по решению вопросов местного значения в соответствии с заключенными соглашениями</w:t>
            </w:r>
          </w:p>
        </w:tc>
        <w:tc>
          <w:tcPr>
            <w:tcW w:w="1273" w:type="dxa"/>
            <w:tcBorders>
              <w:top w:val="nil"/>
              <w:left w:val="nil"/>
              <w:bottom w:val="single" w:sz="4" w:space="0" w:color="auto"/>
              <w:right w:val="single" w:sz="4" w:space="0" w:color="auto"/>
            </w:tcBorders>
            <w:shd w:val="clear" w:color="000000" w:fill="auto"/>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740,2</w:t>
            </w:r>
          </w:p>
        </w:tc>
        <w:tc>
          <w:tcPr>
            <w:tcW w:w="1292" w:type="dxa"/>
            <w:tcBorders>
              <w:top w:val="nil"/>
              <w:left w:val="nil"/>
              <w:bottom w:val="single" w:sz="4" w:space="0" w:color="auto"/>
              <w:right w:val="single" w:sz="4" w:space="0" w:color="auto"/>
            </w:tcBorders>
            <w:shd w:val="clear" w:color="000000" w:fill="auto"/>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57,0</w:t>
            </w:r>
          </w:p>
        </w:tc>
        <w:tc>
          <w:tcPr>
            <w:tcW w:w="855" w:type="dxa"/>
            <w:gridSpan w:val="2"/>
            <w:tcBorders>
              <w:top w:val="nil"/>
              <w:left w:val="nil"/>
              <w:bottom w:val="single" w:sz="4" w:space="0" w:color="auto"/>
              <w:right w:val="single" w:sz="4" w:space="0" w:color="auto"/>
            </w:tcBorders>
            <w:shd w:val="clear" w:color="000000" w:fill="auto"/>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57,0</w:t>
            </w:r>
          </w:p>
        </w:tc>
        <w:tc>
          <w:tcPr>
            <w:tcW w:w="256" w:type="dxa"/>
            <w:tcBorders>
              <w:top w:val="nil"/>
              <w:left w:val="nil"/>
              <w:bottom w:val="nil"/>
              <w:right w:val="nil"/>
            </w:tcBorders>
            <w:shd w:val="clear" w:color="auto" w:fill="auto"/>
            <w:noWrap/>
            <w:vAlign w:val="bottom"/>
            <w:hideMark/>
          </w:tcPr>
          <w:p w:rsidR="00B415A9" w:rsidRPr="00B415A9" w:rsidRDefault="00B415A9" w:rsidP="00B415A9">
            <w:pPr>
              <w:spacing w:after="0" w:line="240" w:lineRule="auto"/>
              <w:rPr>
                <w:rFonts w:ascii="Times New Roman" w:eastAsia="Times New Roman" w:hAnsi="Times New Roman" w:cs="Times New Roman"/>
                <w:color w:val="000000"/>
                <w:sz w:val="16"/>
                <w:szCs w:val="16"/>
              </w:rPr>
            </w:pPr>
          </w:p>
        </w:tc>
      </w:tr>
      <w:tr w:rsidR="00B415A9" w:rsidRPr="00B415A9" w:rsidTr="00B415A9">
        <w:trPr>
          <w:trHeight w:val="1584"/>
        </w:trPr>
        <w:tc>
          <w:tcPr>
            <w:tcW w:w="2623" w:type="dxa"/>
            <w:tcBorders>
              <w:top w:val="nil"/>
              <w:left w:val="single" w:sz="4" w:space="0" w:color="auto"/>
              <w:bottom w:val="single" w:sz="4" w:space="0" w:color="auto"/>
              <w:right w:val="single" w:sz="4" w:space="0" w:color="auto"/>
            </w:tcBorders>
            <w:shd w:val="clear" w:color="000000" w:fill="auto"/>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630 2 02 40014 10 0000 150</w:t>
            </w:r>
          </w:p>
        </w:tc>
        <w:tc>
          <w:tcPr>
            <w:tcW w:w="4742" w:type="dxa"/>
            <w:tcBorders>
              <w:top w:val="nil"/>
              <w:left w:val="nil"/>
              <w:bottom w:val="single" w:sz="4" w:space="0" w:color="auto"/>
              <w:right w:val="single" w:sz="4" w:space="0" w:color="auto"/>
            </w:tcBorders>
            <w:shd w:val="clear" w:color="000000" w:fill="auto"/>
            <w:hideMark/>
          </w:tcPr>
          <w:p w:rsidR="00B415A9" w:rsidRPr="00B415A9" w:rsidRDefault="00B415A9" w:rsidP="00B415A9">
            <w:pPr>
              <w:spacing w:after="0" w:line="240" w:lineRule="auto"/>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Межбюджетные трансферты, передаваемые бюджетам сельских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 в том числе:</w:t>
            </w:r>
          </w:p>
        </w:tc>
        <w:tc>
          <w:tcPr>
            <w:tcW w:w="1273" w:type="dxa"/>
            <w:tcBorders>
              <w:top w:val="nil"/>
              <w:left w:val="nil"/>
              <w:bottom w:val="single" w:sz="4" w:space="0" w:color="auto"/>
              <w:right w:val="single" w:sz="4" w:space="0" w:color="auto"/>
            </w:tcBorders>
            <w:shd w:val="clear" w:color="000000" w:fill="auto"/>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740,2</w:t>
            </w:r>
          </w:p>
        </w:tc>
        <w:tc>
          <w:tcPr>
            <w:tcW w:w="1292" w:type="dxa"/>
            <w:tcBorders>
              <w:top w:val="nil"/>
              <w:left w:val="nil"/>
              <w:bottom w:val="single" w:sz="4" w:space="0" w:color="auto"/>
              <w:right w:val="single" w:sz="4" w:space="0" w:color="auto"/>
            </w:tcBorders>
            <w:shd w:val="clear" w:color="000000" w:fill="auto"/>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57,0</w:t>
            </w:r>
          </w:p>
        </w:tc>
        <w:tc>
          <w:tcPr>
            <w:tcW w:w="855" w:type="dxa"/>
            <w:gridSpan w:val="2"/>
            <w:tcBorders>
              <w:top w:val="nil"/>
              <w:left w:val="nil"/>
              <w:bottom w:val="single" w:sz="4" w:space="0" w:color="auto"/>
              <w:right w:val="single" w:sz="4" w:space="0" w:color="auto"/>
            </w:tcBorders>
            <w:shd w:val="clear" w:color="000000" w:fill="auto"/>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57,0</w:t>
            </w:r>
          </w:p>
        </w:tc>
        <w:tc>
          <w:tcPr>
            <w:tcW w:w="256" w:type="dxa"/>
            <w:tcBorders>
              <w:top w:val="nil"/>
              <w:left w:val="nil"/>
              <w:bottom w:val="nil"/>
              <w:right w:val="nil"/>
            </w:tcBorders>
            <w:shd w:val="clear" w:color="auto" w:fill="auto"/>
            <w:noWrap/>
            <w:vAlign w:val="bottom"/>
            <w:hideMark/>
          </w:tcPr>
          <w:p w:rsidR="00B415A9" w:rsidRPr="00B415A9" w:rsidRDefault="00B415A9" w:rsidP="00B415A9">
            <w:pPr>
              <w:spacing w:after="0" w:line="240" w:lineRule="auto"/>
              <w:rPr>
                <w:rFonts w:ascii="Times New Roman" w:eastAsia="Times New Roman" w:hAnsi="Times New Roman" w:cs="Times New Roman"/>
                <w:color w:val="000000"/>
                <w:sz w:val="16"/>
                <w:szCs w:val="16"/>
              </w:rPr>
            </w:pPr>
          </w:p>
        </w:tc>
      </w:tr>
      <w:tr w:rsidR="00B415A9" w:rsidRPr="00B415A9" w:rsidTr="00B415A9">
        <w:trPr>
          <w:trHeight w:val="765"/>
        </w:trPr>
        <w:tc>
          <w:tcPr>
            <w:tcW w:w="2623" w:type="dxa"/>
            <w:tcBorders>
              <w:top w:val="nil"/>
              <w:left w:val="single" w:sz="4" w:space="0" w:color="auto"/>
              <w:bottom w:val="single" w:sz="4" w:space="0" w:color="auto"/>
              <w:right w:val="single" w:sz="4" w:space="0" w:color="auto"/>
            </w:tcBorders>
            <w:shd w:val="clear" w:color="000000" w:fill="auto"/>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lastRenderedPageBreak/>
              <w:t>630 2 02 40014 10 0000 150</w:t>
            </w:r>
          </w:p>
        </w:tc>
        <w:tc>
          <w:tcPr>
            <w:tcW w:w="4742" w:type="dxa"/>
            <w:tcBorders>
              <w:top w:val="nil"/>
              <w:left w:val="nil"/>
              <w:bottom w:val="single" w:sz="4" w:space="0" w:color="auto"/>
              <w:right w:val="single" w:sz="4" w:space="0" w:color="auto"/>
            </w:tcBorders>
            <w:shd w:val="clear" w:color="000000" w:fill="auto"/>
            <w:hideMark/>
          </w:tcPr>
          <w:p w:rsidR="00B415A9" w:rsidRPr="00B415A9" w:rsidRDefault="00B415A9" w:rsidP="00B415A9">
            <w:pPr>
              <w:spacing w:after="0" w:line="240" w:lineRule="auto"/>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 xml:space="preserve"> Иные межбюджетные трансферты в рамках МП "Развитие транспортной инфраструктуры  муниципального района "Заполярный район"  на 2021-2030 годы", в том числе:</w:t>
            </w:r>
          </w:p>
        </w:tc>
        <w:tc>
          <w:tcPr>
            <w:tcW w:w="1273" w:type="dxa"/>
            <w:tcBorders>
              <w:top w:val="nil"/>
              <w:left w:val="nil"/>
              <w:bottom w:val="single" w:sz="4" w:space="0" w:color="auto"/>
              <w:right w:val="single" w:sz="4" w:space="0" w:color="auto"/>
            </w:tcBorders>
            <w:shd w:val="clear" w:color="000000" w:fill="auto"/>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398,2</w:t>
            </w:r>
          </w:p>
        </w:tc>
        <w:tc>
          <w:tcPr>
            <w:tcW w:w="1292" w:type="dxa"/>
            <w:tcBorders>
              <w:top w:val="nil"/>
              <w:left w:val="nil"/>
              <w:bottom w:val="single" w:sz="4" w:space="0" w:color="auto"/>
              <w:right w:val="single" w:sz="4" w:space="0" w:color="auto"/>
            </w:tcBorders>
            <w:shd w:val="clear" w:color="000000" w:fill="auto"/>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0,0</w:t>
            </w:r>
          </w:p>
        </w:tc>
        <w:tc>
          <w:tcPr>
            <w:tcW w:w="855" w:type="dxa"/>
            <w:gridSpan w:val="2"/>
            <w:tcBorders>
              <w:top w:val="nil"/>
              <w:left w:val="nil"/>
              <w:bottom w:val="single" w:sz="4" w:space="0" w:color="auto"/>
              <w:right w:val="single" w:sz="4" w:space="0" w:color="auto"/>
            </w:tcBorders>
            <w:shd w:val="clear" w:color="000000" w:fill="auto"/>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0,0</w:t>
            </w:r>
          </w:p>
        </w:tc>
        <w:tc>
          <w:tcPr>
            <w:tcW w:w="256" w:type="dxa"/>
            <w:tcBorders>
              <w:top w:val="nil"/>
              <w:left w:val="nil"/>
              <w:bottom w:val="nil"/>
              <w:right w:val="nil"/>
            </w:tcBorders>
            <w:shd w:val="clear" w:color="auto" w:fill="auto"/>
            <w:noWrap/>
            <w:vAlign w:val="bottom"/>
            <w:hideMark/>
          </w:tcPr>
          <w:p w:rsidR="00B415A9" w:rsidRPr="00B415A9" w:rsidRDefault="00B415A9" w:rsidP="00B415A9">
            <w:pPr>
              <w:spacing w:after="0" w:line="240" w:lineRule="auto"/>
              <w:rPr>
                <w:rFonts w:ascii="Times New Roman" w:eastAsia="Times New Roman" w:hAnsi="Times New Roman" w:cs="Times New Roman"/>
                <w:color w:val="000000"/>
                <w:sz w:val="16"/>
                <w:szCs w:val="16"/>
              </w:rPr>
            </w:pPr>
          </w:p>
        </w:tc>
      </w:tr>
      <w:tr w:rsidR="00B415A9" w:rsidRPr="00B415A9" w:rsidTr="00B415A9">
        <w:trPr>
          <w:trHeight w:val="300"/>
        </w:trPr>
        <w:tc>
          <w:tcPr>
            <w:tcW w:w="2623" w:type="dxa"/>
            <w:tcBorders>
              <w:top w:val="nil"/>
              <w:left w:val="single" w:sz="4" w:space="0" w:color="auto"/>
              <w:bottom w:val="single" w:sz="4" w:space="0" w:color="auto"/>
              <w:right w:val="single" w:sz="4" w:space="0" w:color="auto"/>
            </w:tcBorders>
            <w:shd w:val="clear" w:color="000000" w:fill="auto"/>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630 2 02 40014 10 0000 150</w:t>
            </w:r>
          </w:p>
        </w:tc>
        <w:tc>
          <w:tcPr>
            <w:tcW w:w="4742" w:type="dxa"/>
            <w:tcBorders>
              <w:top w:val="nil"/>
              <w:left w:val="nil"/>
              <w:bottom w:val="single" w:sz="4" w:space="0" w:color="auto"/>
              <w:right w:val="single" w:sz="4" w:space="0" w:color="auto"/>
            </w:tcBorders>
            <w:shd w:val="clear" w:color="000000" w:fill="auto"/>
            <w:hideMark/>
          </w:tcPr>
          <w:p w:rsidR="00B415A9" w:rsidRPr="00B415A9" w:rsidRDefault="00B415A9" w:rsidP="00B415A9">
            <w:pPr>
              <w:spacing w:after="0" w:line="240" w:lineRule="auto"/>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Содержание авиаплощадок  в  поселениях  Заполярного района</w:t>
            </w:r>
          </w:p>
        </w:tc>
        <w:tc>
          <w:tcPr>
            <w:tcW w:w="1273" w:type="dxa"/>
            <w:tcBorders>
              <w:top w:val="nil"/>
              <w:left w:val="nil"/>
              <w:bottom w:val="single" w:sz="4" w:space="0" w:color="auto"/>
              <w:right w:val="single" w:sz="4" w:space="0" w:color="auto"/>
            </w:tcBorders>
            <w:shd w:val="clear" w:color="000000" w:fill="auto"/>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64,9</w:t>
            </w:r>
          </w:p>
        </w:tc>
        <w:tc>
          <w:tcPr>
            <w:tcW w:w="1292" w:type="dxa"/>
            <w:tcBorders>
              <w:top w:val="nil"/>
              <w:left w:val="nil"/>
              <w:bottom w:val="single" w:sz="4" w:space="0" w:color="auto"/>
              <w:right w:val="single" w:sz="4" w:space="0" w:color="auto"/>
            </w:tcBorders>
            <w:shd w:val="clear" w:color="000000" w:fill="auto"/>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0,0</w:t>
            </w:r>
          </w:p>
        </w:tc>
        <w:tc>
          <w:tcPr>
            <w:tcW w:w="855" w:type="dxa"/>
            <w:gridSpan w:val="2"/>
            <w:tcBorders>
              <w:top w:val="nil"/>
              <w:left w:val="nil"/>
              <w:bottom w:val="single" w:sz="4" w:space="0" w:color="auto"/>
              <w:right w:val="single" w:sz="4" w:space="0" w:color="auto"/>
            </w:tcBorders>
            <w:shd w:val="clear" w:color="000000" w:fill="auto"/>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0,0</w:t>
            </w:r>
          </w:p>
        </w:tc>
        <w:tc>
          <w:tcPr>
            <w:tcW w:w="256" w:type="dxa"/>
            <w:tcBorders>
              <w:top w:val="nil"/>
              <w:left w:val="nil"/>
              <w:bottom w:val="nil"/>
              <w:right w:val="nil"/>
            </w:tcBorders>
            <w:shd w:val="clear" w:color="auto" w:fill="auto"/>
            <w:noWrap/>
            <w:vAlign w:val="bottom"/>
            <w:hideMark/>
          </w:tcPr>
          <w:p w:rsidR="00B415A9" w:rsidRPr="00B415A9" w:rsidRDefault="00B415A9" w:rsidP="00B415A9">
            <w:pPr>
              <w:spacing w:after="0" w:line="240" w:lineRule="auto"/>
              <w:rPr>
                <w:rFonts w:ascii="Times New Roman" w:eastAsia="Times New Roman" w:hAnsi="Times New Roman" w:cs="Times New Roman"/>
                <w:color w:val="000000"/>
                <w:sz w:val="16"/>
                <w:szCs w:val="16"/>
              </w:rPr>
            </w:pPr>
          </w:p>
        </w:tc>
      </w:tr>
      <w:tr w:rsidR="00B415A9" w:rsidRPr="00B415A9" w:rsidTr="00B415A9">
        <w:trPr>
          <w:trHeight w:val="510"/>
        </w:trPr>
        <w:tc>
          <w:tcPr>
            <w:tcW w:w="2623" w:type="dxa"/>
            <w:tcBorders>
              <w:top w:val="nil"/>
              <w:left w:val="single" w:sz="4" w:space="0" w:color="auto"/>
              <w:bottom w:val="single" w:sz="4" w:space="0" w:color="auto"/>
              <w:right w:val="single" w:sz="4" w:space="0" w:color="auto"/>
            </w:tcBorders>
            <w:shd w:val="clear" w:color="000000" w:fill="auto"/>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630 2 02 40014 10 0000 150</w:t>
            </w:r>
          </w:p>
        </w:tc>
        <w:tc>
          <w:tcPr>
            <w:tcW w:w="4742" w:type="dxa"/>
            <w:tcBorders>
              <w:top w:val="nil"/>
              <w:left w:val="nil"/>
              <w:bottom w:val="single" w:sz="4" w:space="0" w:color="auto"/>
              <w:right w:val="single" w:sz="4" w:space="0" w:color="auto"/>
            </w:tcBorders>
            <w:shd w:val="clear" w:color="000000" w:fill="auto"/>
            <w:hideMark/>
          </w:tcPr>
          <w:p w:rsidR="00B415A9" w:rsidRPr="00B415A9" w:rsidRDefault="00B415A9" w:rsidP="00B415A9">
            <w:pPr>
              <w:spacing w:after="0" w:line="240" w:lineRule="auto"/>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Содержание мест причаливания речного транспорта в поселениях Заполярного района</w:t>
            </w:r>
          </w:p>
        </w:tc>
        <w:tc>
          <w:tcPr>
            <w:tcW w:w="1273" w:type="dxa"/>
            <w:tcBorders>
              <w:top w:val="nil"/>
              <w:left w:val="nil"/>
              <w:bottom w:val="single" w:sz="4" w:space="0" w:color="auto"/>
              <w:right w:val="single" w:sz="4" w:space="0" w:color="auto"/>
            </w:tcBorders>
            <w:shd w:val="clear" w:color="000000" w:fill="auto"/>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159,5</w:t>
            </w:r>
          </w:p>
        </w:tc>
        <w:tc>
          <w:tcPr>
            <w:tcW w:w="1292" w:type="dxa"/>
            <w:tcBorders>
              <w:top w:val="nil"/>
              <w:left w:val="nil"/>
              <w:bottom w:val="single" w:sz="4" w:space="0" w:color="auto"/>
              <w:right w:val="single" w:sz="4" w:space="0" w:color="auto"/>
            </w:tcBorders>
            <w:shd w:val="clear" w:color="000000" w:fill="auto"/>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0,0</w:t>
            </w:r>
          </w:p>
        </w:tc>
        <w:tc>
          <w:tcPr>
            <w:tcW w:w="855" w:type="dxa"/>
            <w:gridSpan w:val="2"/>
            <w:tcBorders>
              <w:top w:val="nil"/>
              <w:left w:val="nil"/>
              <w:bottom w:val="single" w:sz="4" w:space="0" w:color="auto"/>
              <w:right w:val="single" w:sz="4" w:space="0" w:color="auto"/>
            </w:tcBorders>
            <w:shd w:val="clear" w:color="000000" w:fill="auto"/>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0,0</w:t>
            </w:r>
          </w:p>
        </w:tc>
        <w:tc>
          <w:tcPr>
            <w:tcW w:w="256" w:type="dxa"/>
            <w:tcBorders>
              <w:top w:val="nil"/>
              <w:left w:val="nil"/>
              <w:bottom w:val="nil"/>
              <w:right w:val="nil"/>
            </w:tcBorders>
            <w:shd w:val="clear" w:color="auto" w:fill="auto"/>
            <w:noWrap/>
            <w:vAlign w:val="bottom"/>
            <w:hideMark/>
          </w:tcPr>
          <w:p w:rsidR="00B415A9" w:rsidRPr="00B415A9" w:rsidRDefault="00B415A9" w:rsidP="00B415A9">
            <w:pPr>
              <w:spacing w:after="0" w:line="240" w:lineRule="auto"/>
              <w:rPr>
                <w:rFonts w:ascii="Times New Roman" w:eastAsia="Times New Roman" w:hAnsi="Times New Roman" w:cs="Times New Roman"/>
                <w:color w:val="000000"/>
                <w:sz w:val="16"/>
                <w:szCs w:val="16"/>
              </w:rPr>
            </w:pPr>
          </w:p>
        </w:tc>
      </w:tr>
      <w:tr w:rsidR="00B415A9" w:rsidRPr="00B415A9" w:rsidTr="00B415A9">
        <w:trPr>
          <w:trHeight w:val="300"/>
        </w:trPr>
        <w:tc>
          <w:tcPr>
            <w:tcW w:w="2623" w:type="dxa"/>
            <w:tcBorders>
              <w:top w:val="nil"/>
              <w:left w:val="single" w:sz="4" w:space="0" w:color="auto"/>
              <w:bottom w:val="single" w:sz="4" w:space="0" w:color="auto"/>
              <w:right w:val="single" w:sz="4" w:space="0" w:color="auto"/>
            </w:tcBorders>
            <w:shd w:val="clear" w:color="000000" w:fill="auto"/>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630 2 02 40014 10 0000 150</w:t>
            </w:r>
          </w:p>
        </w:tc>
        <w:tc>
          <w:tcPr>
            <w:tcW w:w="4742" w:type="dxa"/>
            <w:tcBorders>
              <w:top w:val="nil"/>
              <w:left w:val="nil"/>
              <w:bottom w:val="single" w:sz="4" w:space="0" w:color="auto"/>
              <w:right w:val="single" w:sz="4" w:space="0" w:color="auto"/>
            </w:tcBorders>
            <w:shd w:val="clear" w:color="000000" w:fill="auto"/>
            <w:hideMark/>
          </w:tcPr>
          <w:p w:rsidR="00B415A9" w:rsidRPr="00B415A9" w:rsidRDefault="00B415A9" w:rsidP="00B415A9">
            <w:pPr>
              <w:spacing w:after="0" w:line="240" w:lineRule="auto"/>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Обозначение и содержание снегоходных маршрутов</w:t>
            </w:r>
          </w:p>
        </w:tc>
        <w:tc>
          <w:tcPr>
            <w:tcW w:w="1273" w:type="dxa"/>
            <w:tcBorders>
              <w:top w:val="nil"/>
              <w:left w:val="nil"/>
              <w:bottom w:val="single" w:sz="4" w:space="0" w:color="auto"/>
              <w:right w:val="single" w:sz="4" w:space="0" w:color="auto"/>
            </w:tcBorders>
            <w:shd w:val="clear" w:color="000000" w:fill="auto"/>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173,8</w:t>
            </w:r>
          </w:p>
        </w:tc>
        <w:tc>
          <w:tcPr>
            <w:tcW w:w="1292" w:type="dxa"/>
            <w:tcBorders>
              <w:top w:val="nil"/>
              <w:left w:val="nil"/>
              <w:bottom w:val="single" w:sz="4" w:space="0" w:color="auto"/>
              <w:right w:val="single" w:sz="4" w:space="0" w:color="auto"/>
            </w:tcBorders>
            <w:shd w:val="clear" w:color="000000" w:fill="auto"/>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0,0</w:t>
            </w:r>
          </w:p>
        </w:tc>
        <w:tc>
          <w:tcPr>
            <w:tcW w:w="855" w:type="dxa"/>
            <w:gridSpan w:val="2"/>
            <w:tcBorders>
              <w:top w:val="nil"/>
              <w:left w:val="nil"/>
              <w:bottom w:val="single" w:sz="4" w:space="0" w:color="auto"/>
              <w:right w:val="single" w:sz="4" w:space="0" w:color="auto"/>
            </w:tcBorders>
            <w:shd w:val="clear" w:color="000000" w:fill="auto"/>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0,0</w:t>
            </w:r>
          </w:p>
        </w:tc>
        <w:tc>
          <w:tcPr>
            <w:tcW w:w="256" w:type="dxa"/>
            <w:tcBorders>
              <w:top w:val="nil"/>
              <w:left w:val="nil"/>
              <w:bottom w:val="nil"/>
              <w:right w:val="nil"/>
            </w:tcBorders>
            <w:shd w:val="clear" w:color="auto" w:fill="auto"/>
            <w:noWrap/>
            <w:vAlign w:val="bottom"/>
            <w:hideMark/>
          </w:tcPr>
          <w:p w:rsidR="00B415A9" w:rsidRPr="00B415A9" w:rsidRDefault="00B415A9" w:rsidP="00B415A9">
            <w:pPr>
              <w:spacing w:after="0" w:line="240" w:lineRule="auto"/>
              <w:rPr>
                <w:rFonts w:ascii="Times New Roman" w:eastAsia="Times New Roman" w:hAnsi="Times New Roman" w:cs="Times New Roman"/>
                <w:color w:val="000000"/>
                <w:sz w:val="16"/>
                <w:szCs w:val="16"/>
              </w:rPr>
            </w:pPr>
          </w:p>
        </w:tc>
      </w:tr>
      <w:tr w:rsidR="00B415A9" w:rsidRPr="00B415A9" w:rsidTr="00B415A9">
        <w:trPr>
          <w:trHeight w:val="1056"/>
        </w:trPr>
        <w:tc>
          <w:tcPr>
            <w:tcW w:w="2623" w:type="dxa"/>
            <w:tcBorders>
              <w:top w:val="nil"/>
              <w:left w:val="single" w:sz="4" w:space="0" w:color="auto"/>
              <w:bottom w:val="single" w:sz="4" w:space="0" w:color="auto"/>
              <w:right w:val="single" w:sz="4" w:space="0" w:color="auto"/>
            </w:tcBorders>
            <w:shd w:val="clear" w:color="000000" w:fill="auto"/>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630 2 02 40014 10 0000 150</w:t>
            </w:r>
          </w:p>
        </w:tc>
        <w:tc>
          <w:tcPr>
            <w:tcW w:w="4742" w:type="dxa"/>
            <w:tcBorders>
              <w:top w:val="nil"/>
              <w:left w:val="nil"/>
              <w:bottom w:val="single" w:sz="4" w:space="0" w:color="auto"/>
              <w:right w:val="single" w:sz="4" w:space="0" w:color="auto"/>
            </w:tcBorders>
            <w:shd w:val="clear" w:color="000000" w:fill="auto"/>
            <w:hideMark/>
          </w:tcPr>
          <w:p w:rsidR="00B415A9" w:rsidRPr="00B415A9" w:rsidRDefault="00B415A9" w:rsidP="00B415A9">
            <w:pPr>
              <w:spacing w:after="0" w:line="240" w:lineRule="auto"/>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Иные межбюджетные трансферты в рамках МП "Безопасность на территории муниципального района "Заполярный район" на 2019-2030 годы" в том числе:</w:t>
            </w:r>
          </w:p>
        </w:tc>
        <w:tc>
          <w:tcPr>
            <w:tcW w:w="1273" w:type="dxa"/>
            <w:tcBorders>
              <w:top w:val="nil"/>
              <w:left w:val="nil"/>
              <w:bottom w:val="single" w:sz="4" w:space="0" w:color="auto"/>
              <w:right w:val="single" w:sz="4" w:space="0" w:color="auto"/>
            </w:tcBorders>
            <w:shd w:val="clear" w:color="000000" w:fill="auto"/>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152,0</w:t>
            </w:r>
          </w:p>
        </w:tc>
        <w:tc>
          <w:tcPr>
            <w:tcW w:w="1292" w:type="dxa"/>
            <w:tcBorders>
              <w:top w:val="nil"/>
              <w:left w:val="nil"/>
              <w:bottom w:val="single" w:sz="4" w:space="0" w:color="auto"/>
              <w:right w:val="single" w:sz="4" w:space="0" w:color="auto"/>
            </w:tcBorders>
            <w:shd w:val="clear" w:color="000000" w:fill="auto"/>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0,0</w:t>
            </w:r>
          </w:p>
        </w:tc>
        <w:tc>
          <w:tcPr>
            <w:tcW w:w="855" w:type="dxa"/>
            <w:gridSpan w:val="2"/>
            <w:tcBorders>
              <w:top w:val="nil"/>
              <w:left w:val="nil"/>
              <w:bottom w:val="single" w:sz="4" w:space="0" w:color="auto"/>
              <w:right w:val="single" w:sz="4" w:space="0" w:color="auto"/>
            </w:tcBorders>
            <w:shd w:val="clear" w:color="000000" w:fill="auto"/>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0,0</w:t>
            </w:r>
          </w:p>
        </w:tc>
        <w:tc>
          <w:tcPr>
            <w:tcW w:w="256" w:type="dxa"/>
            <w:tcBorders>
              <w:top w:val="nil"/>
              <w:left w:val="nil"/>
              <w:bottom w:val="nil"/>
              <w:right w:val="nil"/>
            </w:tcBorders>
            <w:shd w:val="clear" w:color="auto" w:fill="auto"/>
            <w:noWrap/>
            <w:vAlign w:val="bottom"/>
            <w:hideMark/>
          </w:tcPr>
          <w:p w:rsidR="00B415A9" w:rsidRPr="00B415A9" w:rsidRDefault="00B415A9" w:rsidP="00B415A9">
            <w:pPr>
              <w:spacing w:after="0" w:line="240" w:lineRule="auto"/>
              <w:rPr>
                <w:rFonts w:ascii="Times New Roman" w:eastAsia="Times New Roman" w:hAnsi="Times New Roman" w:cs="Times New Roman"/>
                <w:color w:val="000000"/>
                <w:sz w:val="16"/>
                <w:szCs w:val="16"/>
              </w:rPr>
            </w:pPr>
          </w:p>
        </w:tc>
      </w:tr>
      <w:tr w:rsidR="00B415A9" w:rsidRPr="00B415A9" w:rsidTr="00B415A9">
        <w:trPr>
          <w:trHeight w:val="480"/>
        </w:trPr>
        <w:tc>
          <w:tcPr>
            <w:tcW w:w="2623" w:type="dxa"/>
            <w:tcBorders>
              <w:top w:val="nil"/>
              <w:left w:val="single" w:sz="4" w:space="0" w:color="auto"/>
              <w:bottom w:val="single" w:sz="4" w:space="0" w:color="auto"/>
              <w:right w:val="single" w:sz="4" w:space="0" w:color="auto"/>
            </w:tcBorders>
            <w:shd w:val="clear" w:color="000000" w:fill="auto"/>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630 2 02 40014 10 0000150</w:t>
            </w:r>
          </w:p>
        </w:tc>
        <w:tc>
          <w:tcPr>
            <w:tcW w:w="4742" w:type="dxa"/>
            <w:tcBorders>
              <w:top w:val="nil"/>
              <w:left w:val="nil"/>
              <w:bottom w:val="nil"/>
              <w:right w:val="nil"/>
            </w:tcBorders>
            <w:shd w:val="clear" w:color="auto" w:fill="auto"/>
            <w:vAlign w:val="bottom"/>
            <w:hideMark/>
          </w:tcPr>
          <w:p w:rsidR="00B415A9" w:rsidRPr="00B415A9" w:rsidRDefault="00B415A9" w:rsidP="00B415A9">
            <w:pPr>
              <w:spacing w:after="0" w:line="240" w:lineRule="auto"/>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Предупреждение и ликвидация последствий ЧС в границах поселений муниципальных образований</w:t>
            </w:r>
          </w:p>
        </w:tc>
        <w:tc>
          <w:tcPr>
            <w:tcW w:w="1273" w:type="dxa"/>
            <w:tcBorders>
              <w:top w:val="nil"/>
              <w:left w:val="single" w:sz="4" w:space="0" w:color="auto"/>
              <w:bottom w:val="single" w:sz="4" w:space="0" w:color="auto"/>
              <w:right w:val="single" w:sz="4" w:space="0" w:color="auto"/>
            </w:tcBorders>
            <w:shd w:val="clear" w:color="000000" w:fill="auto"/>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110,1</w:t>
            </w:r>
          </w:p>
        </w:tc>
        <w:tc>
          <w:tcPr>
            <w:tcW w:w="1292" w:type="dxa"/>
            <w:tcBorders>
              <w:top w:val="nil"/>
              <w:left w:val="nil"/>
              <w:bottom w:val="single" w:sz="4" w:space="0" w:color="auto"/>
              <w:right w:val="single" w:sz="4" w:space="0" w:color="auto"/>
            </w:tcBorders>
            <w:shd w:val="clear" w:color="000000" w:fill="auto"/>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0,0</w:t>
            </w:r>
          </w:p>
        </w:tc>
        <w:tc>
          <w:tcPr>
            <w:tcW w:w="855" w:type="dxa"/>
            <w:gridSpan w:val="2"/>
            <w:tcBorders>
              <w:top w:val="nil"/>
              <w:left w:val="nil"/>
              <w:bottom w:val="single" w:sz="4" w:space="0" w:color="auto"/>
              <w:right w:val="single" w:sz="4" w:space="0" w:color="auto"/>
            </w:tcBorders>
            <w:shd w:val="clear" w:color="000000" w:fill="auto"/>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0,0</w:t>
            </w:r>
          </w:p>
        </w:tc>
        <w:tc>
          <w:tcPr>
            <w:tcW w:w="256" w:type="dxa"/>
            <w:tcBorders>
              <w:top w:val="nil"/>
              <w:left w:val="nil"/>
              <w:bottom w:val="nil"/>
              <w:right w:val="nil"/>
            </w:tcBorders>
            <w:shd w:val="clear" w:color="auto" w:fill="auto"/>
            <w:noWrap/>
            <w:vAlign w:val="bottom"/>
            <w:hideMark/>
          </w:tcPr>
          <w:p w:rsidR="00B415A9" w:rsidRPr="00B415A9" w:rsidRDefault="00B415A9" w:rsidP="00B415A9">
            <w:pPr>
              <w:spacing w:after="0" w:line="240" w:lineRule="auto"/>
              <w:rPr>
                <w:rFonts w:ascii="Times New Roman" w:eastAsia="Times New Roman" w:hAnsi="Times New Roman" w:cs="Times New Roman"/>
                <w:color w:val="000000"/>
                <w:sz w:val="16"/>
                <w:szCs w:val="16"/>
              </w:rPr>
            </w:pPr>
          </w:p>
        </w:tc>
      </w:tr>
      <w:tr w:rsidR="00B415A9" w:rsidRPr="00B415A9" w:rsidTr="00B415A9">
        <w:trPr>
          <w:trHeight w:val="540"/>
        </w:trPr>
        <w:tc>
          <w:tcPr>
            <w:tcW w:w="2623" w:type="dxa"/>
            <w:tcBorders>
              <w:top w:val="nil"/>
              <w:left w:val="single" w:sz="4" w:space="0" w:color="auto"/>
              <w:bottom w:val="single" w:sz="4" w:space="0" w:color="auto"/>
              <w:right w:val="single" w:sz="4" w:space="0" w:color="auto"/>
            </w:tcBorders>
            <w:shd w:val="clear" w:color="000000" w:fill="auto"/>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630 2 02 40014 10 0000150</w:t>
            </w:r>
          </w:p>
        </w:tc>
        <w:tc>
          <w:tcPr>
            <w:tcW w:w="4742" w:type="dxa"/>
            <w:tcBorders>
              <w:top w:val="single" w:sz="4" w:space="0" w:color="auto"/>
              <w:left w:val="nil"/>
              <w:bottom w:val="single" w:sz="4" w:space="0" w:color="auto"/>
              <w:right w:val="single" w:sz="4" w:space="0" w:color="auto"/>
            </w:tcBorders>
            <w:shd w:val="clear" w:color="000000" w:fill="auto"/>
            <w:hideMark/>
          </w:tcPr>
          <w:p w:rsidR="00B415A9" w:rsidRPr="00B415A9" w:rsidRDefault="00B415A9" w:rsidP="00B415A9">
            <w:pPr>
              <w:spacing w:after="0" w:line="240" w:lineRule="auto"/>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Организация обучения неработающего населения в области гражданской обороны и защиты от чрезвычайных ситуаций</w:t>
            </w:r>
          </w:p>
        </w:tc>
        <w:tc>
          <w:tcPr>
            <w:tcW w:w="1273" w:type="dxa"/>
            <w:tcBorders>
              <w:top w:val="nil"/>
              <w:left w:val="nil"/>
              <w:bottom w:val="single" w:sz="4" w:space="0" w:color="auto"/>
              <w:right w:val="single" w:sz="4" w:space="0" w:color="auto"/>
            </w:tcBorders>
            <w:shd w:val="clear" w:color="000000" w:fill="auto"/>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41,9</w:t>
            </w:r>
          </w:p>
        </w:tc>
        <w:tc>
          <w:tcPr>
            <w:tcW w:w="1292" w:type="dxa"/>
            <w:tcBorders>
              <w:top w:val="nil"/>
              <w:left w:val="nil"/>
              <w:bottom w:val="single" w:sz="4" w:space="0" w:color="auto"/>
              <w:right w:val="single" w:sz="4" w:space="0" w:color="auto"/>
            </w:tcBorders>
            <w:shd w:val="clear" w:color="000000" w:fill="auto"/>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0,0</w:t>
            </w:r>
          </w:p>
        </w:tc>
        <w:tc>
          <w:tcPr>
            <w:tcW w:w="855" w:type="dxa"/>
            <w:gridSpan w:val="2"/>
            <w:tcBorders>
              <w:top w:val="nil"/>
              <w:left w:val="nil"/>
              <w:bottom w:val="single" w:sz="4" w:space="0" w:color="auto"/>
              <w:right w:val="single" w:sz="4" w:space="0" w:color="auto"/>
            </w:tcBorders>
            <w:shd w:val="clear" w:color="000000" w:fill="auto"/>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0,0</w:t>
            </w:r>
          </w:p>
        </w:tc>
        <w:tc>
          <w:tcPr>
            <w:tcW w:w="256" w:type="dxa"/>
            <w:tcBorders>
              <w:top w:val="nil"/>
              <w:left w:val="nil"/>
              <w:bottom w:val="nil"/>
              <w:right w:val="nil"/>
            </w:tcBorders>
            <w:shd w:val="clear" w:color="auto" w:fill="auto"/>
            <w:noWrap/>
            <w:vAlign w:val="bottom"/>
            <w:hideMark/>
          </w:tcPr>
          <w:p w:rsidR="00B415A9" w:rsidRPr="00B415A9" w:rsidRDefault="00B415A9" w:rsidP="00B415A9">
            <w:pPr>
              <w:spacing w:after="0" w:line="240" w:lineRule="auto"/>
              <w:rPr>
                <w:rFonts w:ascii="Times New Roman" w:eastAsia="Times New Roman" w:hAnsi="Times New Roman" w:cs="Times New Roman"/>
                <w:color w:val="000000"/>
                <w:sz w:val="16"/>
                <w:szCs w:val="16"/>
              </w:rPr>
            </w:pPr>
          </w:p>
        </w:tc>
      </w:tr>
      <w:tr w:rsidR="00B415A9" w:rsidRPr="00B415A9" w:rsidTr="00B415A9">
        <w:trPr>
          <w:trHeight w:val="780"/>
        </w:trPr>
        <w:tc>
          <w:tcPr>
            <w:tcW w:w="2623" w:type="dxa"/>
            <w:tcBorders>
              <w:top w:val="nil"/>
              <w:left w:val="single" w:sz="4" w:space="0" w:color="auto"/>
              <w:bottom w:val="single" w:sz="4" w:space="0" w:color="auto"/>
              <w:right w:val="single" w:sz="4" w:space="0" w:color="auto"/>
            </w:tcBorders>
            <w:shd w:val="clear" w:color="000000" w:fill="auto"/>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630 2 02 40014 10 0000 150</w:t>
            </w:r>
          </w:p>
        </w:tc>
        <w:tc>
          <w:tcPr>
            <w:tcW w:w="4742" w:type="dxa"/>
            <w:tcBorders>
              <w:top w:val="nil"/>
              <w:left w:val="nil"/>
              <w:bottom w:val="single" w:sz="4" w:space="0" w:color="auto"/>
              <w:right w:val="single" w:sz="4" w:space="0" w:color="auto"/>
            </w:tcBorders>
            <w:shd w:val="clear" w:color="auto" w:fill="auto"/>
            <w:hideMark/>
          </w:tcPr>
          <w:p w:rsidR="00B415A9" w:rsidRPr="00B415A9" w:rsidRDefault="00B415A9" w:rsidP="00B415A9">
            <w:pPr>
              <w:spacing w:after="0" w:line="240" w:lineRule="auto"/>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 xml:space="preserve">Иные межбюджетные трансферты в рамках МП "Обеспечение населения муниципального района "Заполярный район" чистой водой" на 2021 - 2030 годы" </w:t>
            </w:r>
          </w:p>
        </w:tc>
        <w:tc>
          <w:tcPr>
            <w:tcW w:w="1273" w:type="dxa"/>
            <w:tcBorders>
              <w:top w:val="nil"/>
              <w:left w:val="nil"/>
              <w:bottom w:val="single" w:sz="4" w:space="0" w:color="auto"/>
              <w:right w:val="single" w:sz="4" w:space="0" w:color="auto"/>
            </w:tcBorders>
            <w:shd w:val="clear" w:color="000000" w:fill="auto"/>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190,0</w:t>
            </w:r>
          </w:p>
        </w:tc>
        <w:tc>
          <w:tcPr>
            <w:tcW w:w="1292" w:type="dxa"/>
            <w:tcBorders>
              <w:top w:val="nil"/>
              <w:left w:val="nil"/>
              <w:bottom w:val="single" w:sz="4" w:space="0" w:color="auto"/>
              <w:right w:val="single" w:sz="4" w:space="0" w:color="auto"/>
            </w:tcBorders>
            <w:shd w:val="clear" w:color="000000" w:fill="auto"/>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57,0</w:t>
            </w:r>
          </w:p>
        </w:tc>
        <w:tc>
          <w:tcPr>
            <w:tcW w:w="855" w:type="dxa"/>
            <w:gridSpan w:val="2"/>
            <w:tcBorders>
              <w:top w:val="nil"/>
              <w:left w:val="nil"/>
              <w:bottom w:val="single" w:sz="4" w:space="0" w:color="auto"/>
              <w:right w:val="single" w:sz="4" w:space="0" w:color="auto"/>
            </w:tcBorders>
            <w:shd w:val="clear" w:color="000000" w:fill="auto"/>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57,0</w:t>
            </w:r>
          </w:p>
        </w:tc>
        <w:tc>
          <w:tcPr>
            <w:tcW w:w="256" w:type="dxa"/>
            <w:tcBorders>
              <w:top w:val="nil"/>
              <w:left w:val="nil"/>
              <w:bottom w:val="nil"/>
              <w:right w:val="nil"/>
            </w:tcBorders>
            <w:shd w:val="clear" w:color="auto" w:fill="auto"/>
            <w:noWrap/>
            <w:vAlign w:val="bottom"/>
            <w:hideMark/>
          </w:tcPr>
          <w:p w:rsidR="00B415A9" w:rsidRPr="00B415A9" w:rsidRDefault="00B415A9" w:rsidP="00B415A9">
            <w:pPr>
              <w:spacing w:after="0" w:line="240" w:lineRule="auto"/>
              <w:rPr>
                <w:rFonts w:ascii="Times New Roman" w:eastAsia="Times New Roman" w:hAnsi="Times New Roman" w:cs="Times New Roman"/>
                <w:color w:val="000000"/>
                <w:sz w:val="16"/>
                <w:szCs w:val="16"/>
              </w:rPr>
            </w:pPr>
          </w:p>
        </w:tc>
      </w:tr>
      <w:tr w:rsidR="00B415A9" w:rsidRPr="00B415A9" w:rsidTr="00B415A9">
        <w:trPr>
          <w:trHeight w:val="1272"/>
        </w:trPr>
        <w:tc>
          <w:tcPr>
            <w:tcW w:w="2623" w:type="dxa"/>
            <w:tcBorders>
              <w:top w:val="nil"/>
              <w:left w:val="single" w:sz="4" w:space="0" w:color="auto"/>
              <w:bottom w:val="single" w:sz="4" w:space="0" w:color="auto"/>
              <w:right w:val="single" w:sz="4" w:space="0" w:color="auto"/>
            </w:tcBorders>
            <w:shd w:val="clear" w:color="FFFFFF" w:fill="FFFFFF"/>
            <w:vAlign w:val="bottom"/>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630 2 02 40014 10 0000 150</w:t>
            </w:r>
          </w:p>
        </w:tc>
        <w:tc>
          <w:tcPr>
            <w:tcW w:w="4742"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Сельское поселение "Пустозерский сельсовет" Заполярного района Ненецкого автономного округа. Мероприятие "Разработка проекта зон санитарной охраны поверхностного источника водоснабжения и водопроводов питьевого назначения в п.Хонгурей Сельского поселения "Пустозерский сельсовет" ЗР НАО</w:t>
            </w:r>
          </w:p>
        </w:tc>
        <w:tc>
          <w:tcPr>
            <w:tcW w:w="1273" w:type="dxa"/>
            <w:tcBorders>
              <w:top w:val="nil"/>
              <w:left w:val="nil"/>
              <w:bottom w:val="single" w:sz="4" w:space="0" w:color="auto"/>
              <w:right w:val="single" w:sz="4" w:space="0" w:color="auto"/>
            </w:tcBorders>
            <w:shd w:val="clear" w:color="FFFFFF" w:fill="FFFFFF"/>
            <w:vAlign w:val="center"/>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190,0</w:t>
            </w:r>
          </w:p>
        </w:tc>
        <w:tc>
          <w:tcPr>
            <w:tcW w:w="1292" w:type="dxa"/>
            <w:tcBorders>
              <w:top w:val="nil"/>
              <w:left w:val="nil"/>
              <w:bottom w:val="single" w:sz="4" w:space="0" w:color="auto"/>
              <w:right w:val="single" w:sz="4" w:space="0" w:color="auto"/>
            </w:tcBorders>
            <w:shd w:val="clear" w:color="FFFFFF" w:fill="FFFFFF"/>
            <w:vAlign w:val="center"/>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57,0</w:t>
            </w:r>
          </w:p>
        </w:tc>
        <w:tc>
          <w:tcPr>
            <w:tcW w:w="855" w:type="dxa"/>
            <w:gridSpan w:val="2"/>
            <w:tcBorders>
              <w:top w:val="nil"/>
              <w:left w:val="nil"/>
              <w:bottom w:val="single" w:sz="4" w:space="0" w:color="auto"/>
              <w:right w:val="single" w:sz="4" w:space="0" w:color="auto"/>
            </w:tcBorders>
            <w:shd w:val="clear" w:color="FFFFFF" w:fill="FFFFFF"/>
            <w:vAlign w:val="center"/>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57,0</w:t>
            </w:r>
          </w:p>
        </w:tc>
        <w:tc>
          <w:tcPr>
            <w:tcW w:w="256" w:type="dxa"/>
            <w:tcBorders>
              <w:top w:val="nil"/>
              <w:left w:val="nil"/>
              <w:bottom w:val="nil"/>
              <w:right w:val="nil"/>
            </w:tcBorders>
            <w:shd w:val="clear" w:color="auto" w:fill="auto"/>
            <w:noWrap/>
            <w:vAlign w:val="bottom"/>
            <w:hideMark/>
          </w:tcPr>
          <w:p w:rsidR="00B415A9" w:rsidRPr="00B415A9" w:rsidRDefault="00B415A9" w:rsidP="00B415A9">
            <w:pPr>
              <w:spacing w:after="0" w:line="240" w:lineRule="auto"/>
              <w:rPr>
                <w:rFonts w:ascii="Times New Roman" w:eastAsia="Times New Roman" w:hAnsi="Times New Roman" w:cs="Times New Roman"/>
                <w:color w:val="000000"/>
                <w:sz w:val="16"/>
                <w:szCs w:val="16"/>
              </w:rPr>
            </w:pPr>
          </w:p>
        </w:tc>
      </w:tr>
      <w:tr w:rsidR="00B415A9" w:rsidRPr="00B415A9" w:rsidTr="00B415A9">
        <w:trPr>
          <w:trHeight w:val="255"/>
        </w:trPr>
        <w:tc>
          <w:tcPr>
            <w:tcW w:w="2623" w:type="dxa"/>
            <w:tcBorders>
              <w:top w:val="nil"/>
              <w:left w:val="single" w:sz="4" w:space="0" w:color="auto"/>
              <w:bottom w:val="single" w:sz="4" w:space="0" w:color="auto"/>
              <w:right w:val="single" w:sz="4" w:space="0" w:color="auto"/>
            </w:tcBorders>
            <w:shd w:val="clear" w:color="000000" w:fill="auto"/>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000 2 02 49999 00 0000 150</w:t>
            </w:r>
          </w:p>
        </w:tc>
        <w:tc>
          <w:tcPr>
            <w:tcW w:w="4742" w:type="dxa"/>
            <w:tcBorders>
              <w:top w:val="nil"/>
              <w:left w:val="nil"/>
              <w:bottom w:val="single" w:sz="4" w:space="0" w:color="auto"/>
              <w:right w:val="single" w:sz="4" w:space="0" w:color="auto"/>
            </w:tcBorders>
            <w:shd w:val="clear" w:color="000000" w:fill="auto"/>
            <w:hideMark/>
          </w:tcPr>
          <w:p w:rsidR="00B415A9" w:rsidRPr="00B415A9" w:rsidRDefault="00B415A9" w:rsidP="00B415A9">
            <w:pPr>
              <w:spacing w:after="0" w:line="240" w:lineRule="auto"/>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Прочие межбюджетные трансферты, передаваемые бюджетам</w:t>
            </w:r>
          </w:p>
        </w:tc>
        <w:tc>
          <w:tcPr>
            <w:tcW w:w="1273" w:type="dxa"/>
            <w:tcBorders>
              <w:top w:val="nil"/>
              <w:left w:val="nil"/>
              <w:bottom w:val="single" w:sz="4" w:space="0" w:color="auto"/>
              <w:right w:val="single" w:sz="4" w:space="0" w:color="auto"/>
            </w:tcBorders>
            <w:shd w:val="clear" w:color="000000" w:fill="auto"/>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55582,9</w:t>
            </w:r>
          </w:p>
        </w:tc>
        <w:tc>
          <w:tcPr>
            <w:tcW w:w="1292" w:type="dxa"/>
            <w:tcBorders>
              <w:top w:val="nil"/>
              <w:left w:val="nil"/>
              <w:bottom w:val="single" w:sz="4" w:space="0" w:color="auto"/>
              <w:right w:val="single" w:sz="4" w:space="0" w:color="auto"/>
            </w:tcBorders>
            <w:shd w:val="clear" w:color="000000" w:fill="auto"/>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11284,2</w:t>
            </w:r>
          </w:p>
        </w:tc>
        <w:tc>
          <w:tcPr>
            <w:tcW w:w="855" w:type="dxa"/>
            <w:gridSpan w:val="2"/>
            <w:tcBorders>
              <w:top w:val="nil"/>
              <w:left w:val="nil"/>
              <w:bottom w:val="single" w:sz="4" w:space="0" w:color="auto"/>
              <w:right w:val="single" w:sz="4" w:space="0" w:color="auto"/>
            </w:tcBorders>
            <w:shd w:val="clear" w:color="000000" w:fill="auto"/>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11282,3</w:t>
            </w:r>
          </w:p>
        </w:tc>
        <w:tc>
          <w:tcPr>
            <w:tcW w:w="256" w:type="dxa"/>
            <w:tcBorders>
              <w:top w:val="nil"/>
              <w:left w:val="nil"/>
              <w:bottom w:val="nil"/>
              <w:right w:val="nil"/>
            </w:tcBorders>
            <w:shd w:val="clear" w:color="auto" w:fill="auto"/>
            <w:noWrap/>
            <w:vAlign w:val="bottom"/>
            <w:hideMark/>
          </w:tcPr>
          <w:p w:rsidR="00B415A9" w:rsidRPr="00B415A9" w:rsidRDefault="00B415A9" w:rsidP="00B415A9">
            <w:pPr>
              <w:spacing w:after="0" w:line="240" w:lineRule="auto"/>
              <w:rPr>
                <w:rFonts w:ascii="Times New Roman" w:eastAsia="Times New Roman" w:hAnsi="Times New Roman" w:cs="Times New Roman"/>
                <w:color w:val="000000"/>
                <w:sz w:val="16"/>
                <w:szCs w:val="16"/>
              </w:rPr>
            </w:pPr>
          </w:p>
        </w:tc>
      </w:tr>
      <w:tr w:rsidR="00B415A9" w:rsidRPr="00B415A9" w:rsidTr="00B415A9">
        <w:trPr>
          <w:trHeight w:val="528"/>
        </w:trPr>
        <w:tc>
          <w:tcPr>
            <w:tcW w:w="2623" w:type="dxa"/>
            <w:tcBorders>
              <w:top w:val="nil"/>
              <w:left w:val="single" w:sz="4" w:space="0" w:color="auto"/>
              <w:bottom w:val="single" w:sz="4" w:space="0" w:color="auto"/>
              <w:right w:val="single" w:sz="4" w:space="0" w:color="auto"/>
            </w:tcBorders>
            <w:shd w:val="clear" w:color="000000" w:fill="auto"/>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630 2 02 49999 10 0000 150</w:t>
            </w:r>
          </w:p>
        </w:tc>
        <w:tc>
          <w:tcPr>
            <w:tcW w:w="4742" w:type="dxa"/>
            <w:tcBorders>
              <w:top w:val="nil"/>
              <w:left w:val="nil"/>
              <w:bottom w:val="single" w:sz="4" w:space="0" w:color="auto"/>
              <w:right w:val="single" w:sz="4" w:space="0" w:color="auto"/>
            </w:tcBorders>
            <w:shd w:val="clear" w:color="000000" w:fill="auto"/>
            <w:hideMark/>
          </w:tcPr>
          <w:p w:rsidR="00B415A9" w:rsidRPr="00B415A9" w:rsidRDefault="00B415A9" w:rsidP="00B415A9">
            <w:pPr>
              <w:spacing w:after="0" w:line="240" w:lineRule="auto"/>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Прочие межбюджетные трансферты, передаваемые бюджетам сельских поселений  </w:t>
            </w:r>
          </w:p>
        </w:tc>
        <w:tc>
          <w:tcPr>
            <w:tcW w:w="1273" w:type="dxa"/>
            <w:tcBorders>
              <w:top w:val="nil"/>
              <w:left w:val="nil"/>
              <w:bottom w:val="single" w:sz="4" w:space="0" w:color="auto"/>
              <w:right w:val="single" w:sz="4" w:space="0" w:color="auto"/>
            </w:tcBorders>
            <w:shd w:val="clear" w:color="000000" w:fill="auto"/>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55582,9</w:t>
            </w:r>
          </w:p>
        </w:tc>
        <w:tc>
          <w:tcPr>
            <w:tcW w:w="1292" w:type="dxa"/>
            <w:tcBorders>
              <w:top w:val="nil"/>
              <w:left w:val="nil"/>
              <w:bottom w:val="single" w:sz="4" w:space="0" w:color="auto"/>
              <w:right w:val="single" w:sz="4" w:space="0" w:color="auto"/>
            </w:tcBorders>
            <w:shd w:val="clear" w:color="000000" w:fill="auto"/>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11284,2</w:t>
            </w:r>
          </w:p>
        </w:tc>
        <w:tc>
          <w:tcPr>
            <w:tcW w:w="855" w:type="dxa"/>
            <w:gridSpan w:val="2"/>
            <w:tcBorders>
              <w:top w:val="nil"/>
              <w:left w:val="nil"/>
              <w:bottom w:val="single" w:sz="4" w:space="0" w:color="auto"/>
              <w:right w:val="single" w:sz="4" w:space="0" w:color="auto"/>
            </w:tcBorders>
            <w:shd w:val="clear" w:color="000000" w:fill="auto"/>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11282,3</w:t>
            </w:r>
          </w:p>
        </w:tc>
        <w:tc>
          <w:tcPr>
            <w:tcW w:w="256" w:type="dxa"/>
            <w:tcBorders>
              <w:top w:val="nil"/>
              <w:left w:val="nil"/>
              <w:bottom w:val="nil"/>
              <w:right w:val="nil"/>
            </w:tcBorders>
            <w:shd w:val="clear" w:color="auto" w:fill="auto"/>
            <w:noWrap/>
            <w:vAlign w:val="bottom"/>
            <w:hideMark/>
          </w:tcPr>
          <w:p w:rsidR="00B415A9" w:rsidRPr="00B415A9" w:rsidRDefault="00B415A9" w:rsidP="00B415A9">
            <w:pPr>
              <w:spacing w:after="0" w:line="240" w:lineRule="auto"/>
              <w:rPr>
                <w:rFonts w:ascii="Times New Roman" w:eastAsia="Times New Roman" w:hAnsi="Times New Roman" w:cs="Times New Roman"/>
                <w:color w:val="000000"/>
                <w:sz w:val="16"/>
                <w:szCs w:val="16"/>
              </w:rPr>
            </w:pPr>
          </w:p>
        </w:tc>
      </w:tr>
      <w:tr w:rsidR="00B415A9" w:rsidRPr="00B415A9" w:rsidTr="00B415A9">
        <w:trPr>
          <w:trHeight w:val="1056"/>
        </w:trPr>
        <w:tc>
          <w:tcPr>
            <w:tcW w:w="2623" w:type="dxa"/>
            <w:tcBorders>
              <w:top w:val="nil"/>
              <w:left w:val="single" w:sz="4" w:space="0" w:color="auto"/>
              <w:bottom w:val="single" w:sz="4" w:space="0" w:color="auto"/>
              <w:right w:val="single" w:sz="4" w:space="0" w:color="auto"/>
            </w:tcBorders>
            <w:shd w:val="clear" w:color="000000" w:fill="auto"/>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630 2 02 49999 10 0000 150</w:t>
            </w:r>
          </w:p>
        </w:tc>
        <w:tc>
          <w:tcPr>
            <w:tcW w:w="4742" w:type="dxa"/>
            <w:tcBorders>
              <w:top w:val="nil"/>
              <w:left w:val="nil"/>
              <w:bottom w:val="single" w:sz="4" w:space="0" w:color="auto"/>
              <w:right w:val="single" w:sz="4" w:space="0" w:color="auto"/>
            </w:tcBorders>
            <w:shd w:val="clear" w:color="000000" w:fill="auto"/>
            <w:hideMark/>
          </w:tcPr>
          <w:p w:rsidR="00B415A9" w:rsidRPr="00B415A9" w:rsidRDefault="00B415A9" w:rsidP="00B415A9">
            <w:pPr>
              <w:spacing w:after="0" w:line="240" w:lineRule="auto"/>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 xml:space="preserve">Иные межбюджетные трансферты на поддержку мер по обеспечению сбалансированности бюджетов поселений муниципального района "Заполярный район" </w:t>
            </w:r>
          </w:p>
        </w:tc>
        <w:tc>
          <w:tcPr>
            <w:tcW w:w="1273" w:type="dxa"/>
            <w:tcBorders>
              <w:top w:val="nil"/>
              <w:left w:val="nil"/>
              <w:bottom w:val="single" w:sz="4" w:space="0" w:color="auto"/>
              <w:right w:val="single" w:sz="4" w:space="0" w:color="auto"/>
            </w:tcBorders>
            <w:shd w:val="clear" w:color="auto" w:fill="auto"/>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11950,8</w:t>
            </w:r>
          </w:p>
        </w:tc>
        <w:tc>
          <w:tcPr>
            <w:tcW w:w="1292" w:type="dxa"/>
            <w:tcBorders>
              <w:top w:val="nil"/>
              <w:left w:val="nil"/>
              <w:bottom w:val="single" w:sz="4" w:space="0" w:color="auto"/>
              <w:right w:val="single" w:sz="4" w:space="0" w:color="auto"/>
            </w:tcBorders>
            <w:shd w:val="clear" w:color="auto" w:fill="auto"/>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2987,7</w:t>
            </w:r>
          </w:p>
        </w:tc>
        <w:tc>
          <w:tcPr>
            <w:tcW w:w="855" w:type="dxa"/>
            <w:gridSpan w:val="2"/>
            <w:tcBorders>
              <w:top w:val="nil"/>
              <w:left w:val="nil"/>
              <w:bottom w:val="single" w:sz="4" w:space="0" w:color="auto"/>
              <w:right w:val="single" w:sz="4" w:space="0" w:color="auto"/>
            </w:tcBorders>
            <w:shd w:val="clear" w:color="auto" w:fill="auto"/>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2987,7</w:t>
            </w:r>
          </w:p>
        </w:tc>
        <w:tc>
          <w:tcPr>
            <w:tcW w:w="256" w:type="dxa"/>
            <w:tcBorders>
              <w:top w:val="nil"/>
              <w:left w:val="nil"/>
              <w:bottom w:val="nil"/>
              <w:right w:val="nil"/>
            </w:tcBorders>
            <w:shd w:val="clear" w:color="auto" w:fill="auto"/>
            <w:noWrap/>
            <w:vAlign w:val="bottom"/>
            <w:hideMark/>
          </w:tcPr>
          <w:p w:rsidR="00B415A9" w:rsidRPr="00B415A9" w:rsidRDefault="00B415A9" w:rsidP="00B415A9">
            <w:pPr>
              <w:spacing w:after="0" w:line="240" w:lineRule="auto"/>
              <w:rPr>
                <w:rFonts w:ascii="Times New Roman" w:eastAsia="Times New Roman" w:hAnsi="Times New Roman" w:cs="Times New Roman"/>
                <w:color w:val="000000"/>
                <w:sz w:val="16"/>
                <w:szCs w:val="16"/>
              </w:rPr>
            </w:pPr>
          </w:p>
        </w:tc>
      </w:tr>
      <w:tr w:rsidR="00B415A9" w:rsidRPr="00B415A9" w:rsidTr="00B415A9">
        <w:trPr>
          <w:trHeight w:val="828"/>
        </w:trPr>
        <w:tc>
          <w:tcPr>
            <w:tcW w:w="2623" w:type="dxa"/>
            <w:tcBorders>
              <w:top w:val="nil"/>
              <w:left w:val="single" w:sz="4" w:space="0" w:color="auto"/>
              <w:bottom w:val="single" w:sz="4" w:space="0" w:color="auto"/>
              <w:right w:val="single" w:sz="4" w:space="0" w:color="auto"/>
            </w:tcBorders>
            <w:shd w:val="clear" w:color="000000" w:fill="auto"/>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630 2 02 49999 10 0000 150</w:t>
            </w:r>
          </w:p>
        </w:tc>
        <w:tc>
          <w:tcPr>
            <w:tcW w:w="4742" w:type="dxa"/>
            <w:tcBorders>
              <w:top w:val="nil"/>
              <w:left w:val="nil"/>
              <w:bottom w:val="single" w:sz="4" w:space="0" w:color="auto"/>
              <w:right w:val="single" w:sz="4" w:space="0" w:color="auto"/>
            </w:tcBorders>
            <w:shd w:val="clear" w:color="000000" w:fill="auto"/>
            <w:hideMark/>
          </w:tcPr>
          <w:p w:rsidR="00B415A9" w:rsidRPr="00B415A9" w:rsidRDefault="00B415A9" w:rsidP="00B415A9">
            <w:pPr>
              <w:spacing w:after="0" w:line="240" w:lineRule="auto"/>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Иные межбюджетные трансферты в рамках МП "Управление муниципальным имуществом муниципального района "Заполярный район" на 2022-2030 годы" в том числе:</w:t>
            </w:r>
          </w:p>
        </w:tc>
        <w:tc>
          <w:tcPr>
            <w:tcW w:w="1273" w:type="dxa"/>
            <w:tcBorders>
              <w:top w:val="nil"/>
              <w:left w:val="nil"/>
              <w:bottom w:val="single" w:sz="4" w:space="0" w:color="auto"/>
              <w:right w:val="single" w:sz="4" w:space="0" w:color="auto"/>
            </w:tcBorders>
            <w:shd w:val="clear" w:color="000000" w:fill="auto"/>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61,7</w:t>
            </w:r>
          </w:p>
        </w:tc>
        <w:tc>
          <w:tcPr>
            <w:tcW w:w="1292" w:type="dxa"/>
            <w:tcBorders>
              <w:top w:val="nil"/>
              <w:left w:val="nil"/>
              <w:bottom w:val="single" w:sz="4" w:space="0" w:color="auto"/>
              <w:right w:val="single" w:sz="4" w:space="0" w:color="auto"/>
            </w:tcBorders>
            <w:shd w:val="clear" w:color="000000" w:fill="auto"/>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0,0</w:t>
            </w:r>
          </w:p>
        </w:tc>
        <w:tc>
          <w:tcPr>
            <w:tcW w:w="855" w:type="dxa"/>
            <w:gridSpan w:val="2"/>
            <w:tcBorders>
              <w:top w:val="nil"/>
              <w:left w:val="nil"/>
              <w:bottom w:val="single" w:sz="4" w:space="0" w:color="auto"/>
              <w:right w:val="single" w:sz="4" w:space="0" w:color="auto"/>
            </w:tcBorders>
            <w:shd w:val="clear" w:color="000000" w:fill="auto"/>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0,0</w:t>
            </w:r>
          </w:p>
        </w:tc>
        <w:tc>
          <w:tcPr>
            <w:tcW w:w="256" w:type="dxa"/>
            <w:tcBorders>
              <w:top w:val="nil"/>
              <w:left w:val="nil"/>
              <w:bottom w:val="nil"/>
              <w:right w:val="nil"/>
            </w:tcBorders>
            <w:shd w:val="clear" w:color="auto" w:fill="auto"/>
            <w:noWrap/>
            <w:vAlign w:val="bottom"/>
            <w:hideMark/>
          </w:tcPr>
          <w:p w:rsidR="00B415A9" w:rsidRPr="00B415A9" w:rsidRDefault="00B415A9" w:rsidP="00B415A9">
            <w:pPr>
              <w:spacing w:after="0" w:line="240" w:lineRule="auto"/>
              <w:rPr>
                <w:rFonts w:ascii="Times New Roman" w:eastAsia="Times New Roman" w:hAnsi="Times New Roman" w:cs="Times New Roman"/>
                <w:color w:val="000000"/>
                <w:sz w:val="16"/>
                <w:szCs w:val="16"/>
              </w:rPr>
            </w:pPr>
          </w:p>
        </w:tc>
      </w:tr>
      <w:tr w:rsidR="00B415A9" w:rsidRPr="00B415A9" w:rsidTr="00B415A9">
        <w:trPr>
          <w:trHeight w:val="519"/>
        </w:trPr>
        <w:tc>
          <w:tcPr>
            <w:tcW w:w="2623" w:type="dxa"/>
            <w:tcBorders>
              <w:top w:val="nil"/>
              <w:left w:val="single" w:sz="4" w:space="0" w:color="auto"/>
              <w:bottom w:val="single" w:sz="4" w:space="0" w:color="auto"/>
              <w:right w:val="single" w:sz="4" w:space="0" w:color="auto"/>
            </w:tcBorders>
            <w:shd w:val="clear" w:color="000000" w:fill="auto"/>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630 2 02 49999 10 0000 150</w:t>
            </w:r>
          </w:p>
        </w:tc>
        <w:tc>
          <w:tcPr>
            <w:tcW w:w="4742" w:type="dxa"/>
            <w:tcBorders>
              <w:top w:val="nil"/>
              <w:left w:val="nil"/>
              <w:bottom w:val="single" w:sz="4" w:space="0" w:color="auto"/>
              <w:right w:val="single" w:sz="4" w:space="0" w:color="auto"/>
            </w:tcBorders>
            <w:shd w:val="clear" w:color="000000" w:fill="auto"/>
            <w:hideMark/>
          </w:tcPr>
          <w:p w:rsidR="00B415A9" w:rsidRPr="00B415A9" w:rsidRDefault="00B415A9" w:rsidP="00B415A9">
            <w:pPr>
              <w:spacing w:after="0" w:line="240" w:lineRule="auto"/>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Выполнение работ по гидравлической промывке, испытаний на плотность и прочность системы отопления потребителя тепловой энергии</w:t>
            </w:r>
          </w:p>
        </w:tc>
        <w:tc>
          <w:tcPr>
            <w:tcW w:w="1273" w:type="dxa"/>
            <w:tcBorders>
              <w:top w:val="nil"/>
              <w:left w:val="nil"/>
              <w:bottom w:val="single" w:sz="4" w:space="0" w:color="auto"/>
              <w:right w:val="single" w:sz="4" w:space="0" w:color="auto"/>
            </w:tcBorders>
            <w:shd w:val="clear" w:color="000000" w:fill="auto"/>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61,7</w:t>
            </w:r>
          </w:p>
        </w:tc>
        <w:tc>
          <w:tcPr>
            <w:tcW w:w="1292" w:type="dxa"/>
            <w:tcBorders>
              <w:top w:val="nil"/>
              <w:left w:val="nil"/>
              <w:bottom w:val="single" w:sz="4" w:space="0" w:color="auto"/>
              <w:right w:val="single" w:sz="4" w:space="0" w:color="auto"/>
            </w:tcBorders>
            <w:shd w:val="clear" w:color="000000" w:fill="auto"/>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0,0</w:t>
            </w:r>
          </w:p>
        </w:tc>
        <w:tc>
          <w:tcPr>
            <w:tcW w:w="855" w:type="dxa"/>
            <w:gridSpan w:val="2"/>
            <w:tcBorders>
              <w:top w:val="nil"/>
              <w:left w:val="nil"/>
              <w:bottom w:val="single" w:sz="4" w:space="0" w:color="auto"/>
              <w:right w:val="single" w:sz="4" w:space="0" w:color="auto"/>
            </w:tcBorders>
            <w:shd w:val="clear" w:color="000000" w:fill="auto"/>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0,0</w:t>
            </w:r>
          </w:p>
        </w:tc>
        <w:tc>
          <w:tcPr>
            <w:tcW w:w="256" w:type="dxa"/>
            <w:tcBorders>
              <w:top w:val="nil"/>
              <w:left w:val="nil"/>
              <w:bottom w:val="nil"/>
              <w:right w:val="nil"/>
            </w:tcBorders>
            <w:shd w:val="clear" w:color="auto" w:fill="auto"/>
            <w:noWrap/>
            <w:vAlign w:val="bottom"/>
            <w:hideMark/>
          </w:tcPr>
          <w:p w:rsidR="00B415A9" w:rsidRPr="00B415A9" w:rsidRDefault="00B415A9" w:rsidP="00B415A9">
            <w:pPr>
              <w:spacing w:after="0" w:line="240" w:lineRule="auto"/>
              <w:rPr>
                <w:rFonts w:ascii="Times New Roman" w:eastAsia="Times New Roman" w:hAnsi="Times New Roman" w:cs="Times New Roman"/>
                <w:color w:val="000000"/>
                <w:sz w:val="16"/>
                <w:szCs w:val="16"/>
              </w:rPr>
            </w:pPr>
          </w:p>
        </w:tc>
      </w:tr>
      <w:tr w:rsidR="00B415A9" w:rsidRPr="00B415A9" w:rsidTr="00B415A9">
        <w:trPr>
          <w:trHeight w:val="1365"/>
        </w:trPr>
        <w:tc>
          <w:tcPr>
            <w:tcW w:w="2623" w:type="dxa"/>
            <w:tcBorders>
              <w:top w:val="nil"/>
              <w:left w:val="single" w:sz="4" w:space="0" w:color="auto"/>
              <w:bottom w:val="single" w:sz="4" w:space="0" w:color="auto"/>
              <w:right w:val="single" w:sz="4" w:space="0" w:color="auto"/>
            </w:tcBorders>
            <w:shd w:val="clear" w:color="000000" w:fill="auto"/>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630 2 02 49999 10 0000 150</w:t>
            </w:r>
          </w:p>
        </w:tc>
        <w:tc>
          <w:tcPr>
            <w:tcW w:w="4742" w:type="dxa"/>
            <w:tcBorders>
              <w:top w:val="nil"/>
              <w:left w:val="nil"/>
              <w:bottom w:val="single" w:sz="4" w:space="0" w:color="auto"/>
              <w:right w:val="single" w:sz="4" w:space="0" w:color="auto"/>
            </w:tcBorders>
            <w:shd w:val="clear" w:color="000000" w:fill="auto"/>
            <w:hideMark/>
          </w:tcPr>
          <w:p w:rsidR="00B415A9" w:rsidRPr="00B415A9" w:rsidRDefault="00B415A9" w:rsidP="00B415A9">
            <w:pPr>
              <w:spacing w:after="0" w:line="240" w:lineRule="auto"/>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Иные межбюджетные трансферты в рамках МП"Возмещение части затрат  органов местного самоуправления поселений муниципального района "Заполярный район" на 2024-2030 годы, в том числе:</w:t>
            </w:r>
          </w:p>
        </w:tc>
        <w:tc>
          <w:tcPr>
            <w:tcW w:w="1273" w:type="dxa"/>
            <w:tcBorders>
              <w:top w:val="nil"/>
              <w:left w:val="nil"/>
              <w:bottom w:val="single" w:sz="4" w:space="0" w:color="auto"/>
              <w:right w:val="single" w:sz="4" w:space="0" w:color="auto"/>
            </w:tcBorders>
            <w:shd w:val="clear" w:color="000000" w:fill="auto"/>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5493,3</w:t>
            </w:r>
          </w:p>
        </w:tc>
        <w:tc>
          <w:tcPr>
            <w:tcW w:w="1292" w:type="dxa"/>
            <w:tcBorders>
              <w:top w:val="nil"/>
              <w:left w:val="nil"/>
              <w:bottom w:val="single" w:sz="4" w:space="0" w:color="auto"/>
              <w:right w:val="single" w:sz="4" w:space="0" w:color="auto"/>
            </w:tcBorders>
            <w:shd w:val="clear" w:color="000000" w:fill="auto"/>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590,5</w:t>
            </w:r>
          </w:p>
        </w:tc>
        <w:tc>
          <w:tcPr>
            <w:tcW w:w="855" w:type="dxa"/>
            <w:gridSpan w:val="2"/>
            <w:tcBorders>
              <w:top w:val="nil"/>
              <w:left w:val="nil"/>
              <w:bottom w:val="single" w:sz="4" w:space="0" w:color="auto"/>
              <w:right w:val="single" w:sz="4" w:space="0" w:color="auto"/>
            </w:tcBorders>
            <w:shd w:val="clear" w:color="000000" w:fill="auto"/>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590,4</w:t>
            </w:r>
          </w:p>
        </w:tc>
        <w:tc>
          <w:tcPr>
            <w:tcW w:w="256" w:type="dxa"/>
            <w:tcBorders>
              <w:top w:val="nil"/>
              <w:left w:val="nil"/>
              <w:bottom w:val="nil"/>
              <w:right w:val="nil"/>
            </w:tcBorders>
            <w:shd w:val="clear" w:color="auto" w:fill="auto"/>
            <w:noWrap/>
            <w:vAlign w:val="bottom"/>
            <w:hideMark/>
          </w:tcPr>
          <w:p w:rsidR="00B415A9" w:rsidRPr="00B415A9" w:rsidRDefault="00B415A9" w:rsidP="00B415A9">
            <w:pPr>
              <w:spacing w:after="0" w:line="240" w:lineRule="auto"/>
              <w:rPr>
                <w:rFonts w:ascii="Times New Roman" w:eastAsia="Times New Roman" w:hAnsi="Times New Roman" w:cs="Times New Roman"/>
                <w:color w:val="000000"/>
                <w:sz w:val="16"/>
                <w:szCs w:val="16"/>
              </w:rPr>
            </w:pPr>
          </w:p>
        </w:tc>
      </w:tr>
      <w:tr w:rsidR="00B415A9" w:rsidRPr="00B415A9" w:rsidTr="00B415A9">
        <w:trPr>
          <w:trHeight w:val="585"/>
        </w:trPr>
        <w:tc>
          <w:tcPr>
            <w:tcW w:w="2623" w:type="dxa"/>
            <w:tcBorders>
              <w:top w:val="nil"/>
              <w:left w:val="single" w:sz="4" w:space="0" w:color="auto"/>
              <w:bottom w:val="single" w:sz="4" w:space="0" w:color="auto"/>
              <w:right w:val="single" w:sz="4" w:space="0" w:color="auto"/>
            </w:tcBorders>
            <w:shd w:val="clear" w:color="000000" w:fill="auto"/>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630 2 02 49999 10 0000 150</w:t>
            </w:r>
          </w:p>
        </w:tc>
        <w:tc>
          <w:tcPr>
            <w:tcW w:w="4742" w:type="dxa"/>
            <w:tcBorders>
              <w:top w:val="nil"/>
              <w:left w:val="nil"/>
              <w:bottom w:val="single" w:sz="4" w:space="0" w:color="auto"/>
              <w:right w:val="single" w:sz="4" w:space="0" w:color="auto"/>
            </w:tcBorders>
            <w:shd w:val="clear" w:color="000000" w:fill="auto"/>
            <w:hideMark/>
          </w:tcPr>
          <w:p w:rsidR="00B415A9" w:rsidRPr="00B415A9" w:rsidRDefault="00B415A9" w:rsidP="00B415A9">
            <w:pPr>
              <w:spacing w:after="0" w:line="240" w:lineRule="auto"/>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Расходы на оплату коммунальных услуг и приобретение твердого топлива</w:t>
            </w:r>
          </w:p>
        </w:tc>
        <w:tc>
          <w:tcPr>
            <w:tcW w:w="1273" w:type="dxa"/>
            <w:tcBorders>
              <w:top w:val="nil"/>
              <w:left w:val="nil"/>
              <w:bottom w:val="single" w:sz="4" w:space="0" w:color="auto"/>
              <w:right w:val="single" w:sz="4" w:space="0" w:color="auto"/>
            </w:tcBorders>
            <w:shd w:val="clear" w:color="auto" w:fill="auto"/>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2337,9</w:t>
            </w:r>
          </w:p>
        </w:tc>
        <w:tc>
          <w:tcPr>
            <w:tcW w:w="1292" w:type="dxa"/>
            <w:tcBorders>
              <w:top w:val="nil"/>
              <w:left w:val="nil"/>
              <w:bottom w:val="single" w:sz="4" w:space="0" w:color="auto"/>
              <w:right w:val="single" w:sz="4" w:space="0" w:color="auto"/>
            </w:tcBorders>
            <w:shd w:val="clear" w:color="auto" w:fill="auto"/>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130,9</w:t>
            </w:r>
          </w:p>
        </w:tc>
        <w:tc>
          <w:tcPr>
            <w:tcW w:w="855" w:type="dxa"/>
            <w:gridSpan w:val="2"/>
            <w:tcBorders>
              <w:top w:val="nil"/>
              <w:left w:val="nil"/>
              <w:bottom w:val="single" w:sz="4" w:space="0" w:color="auto"/>
              <w:right w:val="single" w:sz="4" w:space="0" w:color="auto"/>
            </w:tcBorders>
            <w:shd w:val="clear" w:color="auto" w:fill="auto"/>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130,9</w:t>
            </w:r>
          </w:p>
        </w:tc>
        <w:tc>
          <w:tcPr>
            <w:tcW w:w="256" w:type="dxa"/>
            <w:tcBorders>
              <w:top w:val="nil"/>
              <w:left w:val="nil"/>
              <w:bottom w:val="nil"/>
              <w:right w:val="nil"/>
            </w:tcBorders>
            <w:shd w:val="clear" w:color="auto" w:fill="auto"/>
            <w:noWrap/>
            <w:vAlign w:val="bottom"/>
            <w:hideMark/>
          </w:tcPr>
          <w:p w:rsidR="00B415A9" w:rsidRPr="00B415A9" w:rsidRDefault="00B415A9" w:rsidP="00B415A9">
            <w:pPr>
              <w:spacing w:after="0" w:line="240" w:lineRule="auto"/>
              <w:rPr>
                <w:rFonts w:ascii="Times New Roman" w:eastAsia="Times New Roman" w:hAnsi="Times New Roman" w:cs="Times New Roman"/>
                <w:color w:val="000000"/>
                <w:sz w:val="16"/>
                <w:szCs w:val="16"/>
              </w:rPr>
            </w:pPr>
          </w:p>
        </w:tc>
      </w:tr>
      <w:tr w:rsidR="00B415A9" w:rsidRPr="00B415A9" w:rsidTr="00B415A9">
        <w:trPr>
          <w:trHeight w:val="540"/>
        </w:trPr>
        <w:tc>
          <w:tcPr>
            <w:tcW w:w="2623" w:type="dxa"/>
            <w:tcBorders>
              <w:top w:val="nil"/>
              <w:left w:val="single" w:sz="4" w:space="0" w:color="auto"/>
              <w:bottom w:val="single" w:sz="4" w:space="0" w:color="auto"/>
              <w:right w:val="single" w:sz="4" w:space="0" w:color="auto"/>
            </w:tcBorders>
            <w:shd w:val="clear" w:color="000000" w:fill="auto"/>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630 2 02 49999 10 0000 150</w:t>
            </w:r>
          </w:p>
        </w:tc>
        <w:tc>
          <w:tcPr>
            <w:tcW w:w="4742" w:type="dxa"/>
            <w:tcBorders>
              <w:top w:val="nil"/>
              <w:left w:val="nil"/>
              <w:bottom w:val="single" w:sz="4" w:space="0" w:color="auto"/>
              <w:right w:val="single" w:sz="4" w:space="0" w:color="auto"/>
            </w:tcBorders>
            <w:shd w:val="clear" w:color="000000" w:fill="auto"/>
            <w:hideMark/>
          </w:tcPr>
          <w:p w:rsidR="00B415A9" w:rsidRPr="00B415A9" w:rsidRDefault="00B415A9" w:rsidP="00B415A9">
            <w:pPr>
              <w:spacing w:after="0" w:line="240" w:lineRule="auto"/>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Расходы на выплату пенсий за выслугу лет  лицам, замещавшим выборные должности</w:t>
            </w:r>
          </w:p>
        </w:tc>
        <w:tc>
          <w:tcPr>
            <w:tcW w:w="1273" w:type="dxa"/>
            <w:tcBorders>
              <w:top w:val="nil"/>
              <w:left w:val="nil"/>
              <w:bottom w:val="single" w:sz="4" w:space="0" w:color="auto"/>
              <w:right w:val="single" w:sz="4" w:space="0" w:color="auto"/>
            </w:tcBorders>
            <w:shd w:val="clear" w:color="000000" w:fill="auto"/>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855,6</w:t>
            </w:r>
          </w:p>
        </w:tc>
        <w:tc>
          <w:tcPr>
            <w:tcW w:w="1292" w:type="dxa"/>
            <w:tcBorders>
              <w:top w:val="nil"/>
              <w:left w:val="nil"/>
              <w:bottom w:val="single" w:sz="4" w:space="0" w:color="auto"/>
              <w:right w:val="single" w:sz="4" w:space="0" w:color="auto"/>
            </w:tcBorders>
            <w:shd w:val="clear" w:color="000000" w:fill="auto"/>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133,9</w:t>
            </w:r>
          </w:p>
        </w:tc>
        <w:tc>
          <w:tcPr>
            <w:tcW w:w="855" w:type="dxa"/>
            <w:gridSpan w:val="2"/>
            <w:tcBorders>
              <w:top w:val="nil"/>
              <w:left w:val="nil"/>
              <w:bottom w:val="single" w:sz="4" w:space="0" w:color="auto"/>
              <w:right w:val="single" w:sz="4" w:space="0" w:color="auto"/>
            </w:tcBorders>
            <w:shd w:val="clear" w:color="000000" w:fill="auto"/>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133,9</w:t>
            </w:r>
          </w:p>
        </w:tc>
        <w:tc>
          <w:tcPr>
            <w:tcW w:w="256" w:type="dxa"/>
            <w:tcBorders>
              <w:top w:val="nil"/>
              <w:left w:val="nil"/>
              <w:bottom w:val="nil"/>
              <w:right w:val="nil"/>
            </w:tcBorders>
            <w:shd w:val="clear" w:color="auto" w:fill="auto"/>
            <w:noWrap/>
            <w:vAlign w:val="bottom"/>
            <w:hideMark/>
          </w:tcPr>
          <w:p w:rsidR="00B415A9" w:rsidRPr="00B415A9" w:rsidRDefault="00B415A9" w:rsidP="00B415A9">
            <w:pPr>
              <w:spacing w:after="0" w:line="240" w:lineRule="auto"/>
              <w:rPr>
                <w:rFonts w:ascii="Times New Roman" w:eastAsia="Times New Roman" w:hAnsi="Times New Roman" w:cs="Times New Roman"/>
                <w:color w:val="000000"/>
                <w:sz w:val="16"/>
                <w:szCs w:val="16"/>
              </w:rPr>
            </w:pPr>
          </w:p>
        </w:tc>
      </w:tr>
      <w:tr w:rsidR="00B415A9" w:rsidRPr="00B415A9" w:rsidTr="00B415A9">
        <w:trPr>
          <w:trHeight w:val="540"/>
        </w:trPr>
        <w:tc>
          <w:tcPr>
            <w:tcW w:w="2623" w:type="dxa"/>
            <w:tcBorders>
              <w:top w:val="nil"/>
              <w:left w:val="single" w:sz="4" w:space="0" w:color="auto"/>
              <w:bottom w:val="single" w:sz="4" w:space="0" w:color="auto"/>
              <w:right w:val="single" w:sz="4" w:space="0" w:color="auto"/>
            </w:tcBorders>
            <w:shd w:val="clear" w:color="000000" w:fill="auto"/>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630 2 02 49999 10 0000 150</w:t>
            </w:r>
          </w:p>
        </w:tc>
        <w:tc>
          <w:tcPr>
            <w:tcW w:w="4742" w:type="dxa"/>
            <w:tcBorders>
              <w:top w:val="nil"/>
              <w:left w:val="nil"/>
              <w:bottom w:val="single" w:sz="4" w:space="0" w:color="auto"/>
              <w:right w:val="single" w:sz="4" w:space="0" w:color="auto"/>
            </w:tcBorders>
            <w:shd w:val="clear" w:color="000000" w:fill="auto"/>
            <w:hideMark/>
          </w:tcPr>
          <w:p w:rsidR="00B415A9" w:rsidRPr="00B415A9" w:rsidRDefault="00B415A9" w:rsidP="00B415A9">
            <w:pPr>
              <w:spacing w:after="0" w:line="240" w:lineRule="auto"/>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Расходы на выплату пенсий за выслугу лет  лицам, замещавшим   должности муниципальной службы</w:t>
            </w:r>
          </w:p>
        </w:tc>
        <w:tc>
          <w:tcPr>
            <w:tcW w:w="1273" w:type="dxa"/>
            <w:tcBorders>
              <w:top w:val="nil"/>
              <w:left w:val="nil"/>
              <w:bottom w:val="single" w:sz="4" w:space="0" w:color="auto"/>
              <w:right w:val="single" w:sz="4" w:space="0" w:color="auto"/>
            </w:tcBorders>
            <w:shd w:val="clear" w:color="000000" w:fill="auto"/>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1779,2</w:t>
            </w:r>
          </w:p>
        </w:tc>
        <w:tc>
          <w:tcPr>
            <w:tcW w:w="1292" w:type="dxa"/>
            <w:tcBorders>
              <w:top w:val="nil"/>
              <w:left w:val="nil"/>
              <w:bottom w:val="single" w:sz="4" w:space="0" w:color="auto"/>
              <w:right w:val="single" w:sz="4" w:space="0" w:color="auto"/>
            </w:tcBorders>
            <w:shd w:val="clear" w:color="000000" w:fill="auto"/>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325,7</w:t>
            </w:r>
          </w:p>
        </w:tc>
        <w:tc>
          <w:tcPr>
            <w:tcW w:w="855" w:type="dxa"/>
            <w:gridSpan w:val="2"/>
            <w:tcBorders>
              <w:top w:val="nil"/>
              <w:left w:val="nil"/>
              <w:bottom w:val="single" w:sz="4" w:space="0" w:color="auto"/>
              <w:right w:val="single" w:sz="4" w:space="0" w:color="auto"/>
            </w:tcBorders>
            <w:shd w:val="clear" w:color="000000" w:fill="auto"/>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325,6</w:t>
            </w:r>
          </w:p>
        </w:tc>
        <w:tc>
          <w:tcPr>
            <w:tcW w:w="256" w:type="dxa"/>
            <w:tcBorders>
              <w:top w:val="nil"/>
              <w:left w:val="nil"/>
              <w:bottom w:val="nil"/>
              <w:right w:val="nil"/>
            </w:tcBorders>
            <w:shd w:val="clear" w:color="auto" w:fill="auto"/>
            <w:noWrap/>
            <w:vAlign w:val="bottom"/>
            <w:hideMark/>
          </w:tcPr>
          <w:p w:rsidR="00B415A9" w:rsidRPr="00B415A9" w:rsidRDefault="00B415A9" w:rsidP="00B415A9">
            <w:pPr>
              <w:spacing w:after="0" w:line="240" w:lineRule="auto"/>
              <w:rPr>
                <w:rFonts w:ascii="Times New Roman" w:eastAsia="Times New Roman" w:hAnsi="Times New Roman" w:cs="Times New Roman"/>
                <w:color w:val="000000"/>
                <w:sz w:val="16"/>
                <w:szCs w:val="16"/>
              </w:rPr>
            </w:pPr>
          </w:p>
        </w:tc>
      </w:tr>
      <w:tr w:rsidR="00B415A9" w:rsidRPr="00B415A9" w:rsidTr="00B415A9">
        <w:trPr>
          <w:trHeight w:val="825"/>
        </w:trPr>
        <w:tc>
          <w:tcPr>
            <w:tcW w:w="2623" w:type="dxa"/>
            <w:tcBorders>
              <w:top w:val="nil"/>
              <w:left w:val="single" w:sz="4" w:space="0" w:color="auto"/>
              <w:bottom w:val="single" w:sz="4" w:space="0" w:color="auto"/>
              <w:right w:val="single" w:sz="4" w:space="0" w:color="auto"/>
            </w:tcBorders>
            <w:shd w:val="clear" w:color="000000" w:fill="auto"/>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630 2 02 49999 10 0000 150</w:t>
            </w:r>
          </w:p>
        </w:tc>
        <w:tc>
          <w:tcPr>
            <w:tcW w:w="4742" w:type="dxa"/>
            <w:tcBorders>
              <w:top w:val="nil"/>
              <w:left w:val="nil"/>
              <w:bottom w:val="single" w:sz="4" w:space="0" w:color="auto"/>
              <w:right w:val="single" w:sz="4" w:space="0" w:color="auto"/>
            </w:tcBorders>
            <w:shd w:val="clear" w:color="auto" w:fill="auto"/>
            <w:hideMark/>
          </w:tcPr>
          <w:p w:rsidR="00B415A9" w:rsidRPr="00B415A9" w:rsidRDefault="00B415A9" w:rsidP="00B415A9">
            <w:pPr>
              <w:spacing w:after="0" w:line="240" w:lineRule="auto"/>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Расходы на организацию и проведение выборов депутатов представительных органов местного самоуправления и глав местных администраций</w:t>
            </w:r>
          </w:p>
        </w:tc>
        <w:tc>
          <w:tcPr>
            <w:tcW w:w="1273" w:type="dxa"/>
            <w:tcBorders>
              <w:top w:val="nil"/>
              <w:left w:val="nil"/>
              <w:bottom w:val="single" w:sz="4" w:space="0" w:color="auto"/>
              <w:right w:val="single" w:sz="4" w:space="0" w:color="auto"/>
            </w:tcBorders>
            <w:shd w:val="clear" w:color="auto" w:fill="auto"/>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520,6</w:t>
            </w:r>
          </w:p>
        </w:tc>
        <w:tc>
          <w:tcPr>
            <w:tcW w:w="1292" w:type="dxa"/>
            <w:tcBorders>
              <w:top w:val="nil"/>
              <w:left w:val="nil"/>
              <w:bottom w:val="single" w:sz="4" w:space="0" w:color="auto"/>
              <w:right w:val="single" w:sz="4" w:space="0" w:color="auto"/>
            </w:tcBorders>
            <w:shd w:val="clear" w:color="auto" w:fill="auto"/>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0,0</w:t>
            </w:r>
          </w:p>
        </w:tc>
        <w:tc>
          <w:tcPr>
            <w:tcW w:w="855" w:type="dxa"/>
            <w:gridSpan w:val="2"/>
            <w:tcBorders>
              <w:top w:val="nil"/>
              <w:left w:val="nil"/>
              <w:bottom w:val="single" w:sz="4" w:space="0" w:color="auto"/>
              <w:right w:val="single" w:sz="4" w:space="0" w:color="auto"/>
            </w:tcBorders>
            <w:shd w:val="clear" w:color="auto" w:fill="auto"/>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0,0</w:t>
            </w:r>
          </w:p>
        </w:tc>
        <w:tc>
          <w:tcPr>
            <w:tcW w:w="256" w:type="dxa"/>
            <w:tcBorders>
              <w:top w:val="nil"/>
              <w:left w:val="nil"/>
              <w:bottom w:val="nil"/>
              <w:right w:val="nil"/>
            </w:tcBorders>
            <w:shd w:val="clear" w:color="auto" w:fill="auto"/>
            <w:noWrap/>
            <w:vAlign w:val="bottom"/>
            <w:hideMark/>
          </w:tcPr>
          <w:p w:rsidR="00B415A9" w:rsidRPr="00B415A9" w:rsidRDefault="00B415A9" w:rsidP="00B415A9">
            <w:pPr>
              <w:spacing w:after="0" w:line="240" w:lineRule="auto"/>
              <w:rPr>
                <w:rFonts w:ascii="Times New Roman" w:eastAsia="Times New Roman" w:hAnsi="Times New Roman" w:cs="Times New Roman"/>
                <w:color w:val="000000"/>
                <w:sz w:val="16"/>
                <w:szCs w:val="16"/>
              </w:rPr>
            </w:pPr>
          </w:p>
        </w:tc>
      </w:tr>
      <w:tr w:rsidR="00B415A9" w:rsidRPr="00B415A9" w:rsidTr="00B415A9">
        <w:trPr>
          <w:trHeight w:val="1056"/>
        </w:trPr>
        <w:tc>
          <w:tcPr>
            <w:tcW w:w="2623" w:type="dxa"/>
            <w:tcBorders>
              <w:top w:val="nil"/>
              <w:left w:val="single" w:sz="4" w:space="0" w:color="auto"/>
              <w:bottom w:val="single" w:sz="4" w:space="0" w:color="auto"/>
              <w:right w:val="single" w:sz="4" w:space="0" w:color="auto"/>
            </w:tcBorders>
            <w:shd w:val="clear" w:color="000000" w:fill="auto"/>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630 2 02 49999 10 0000 150</w:t>
            </w:r>
          </w:p>
        </w:tc>
        <w:tc>
          <w:tcPr>
            <w:tcW w:w="4742" w:type="dxa"/>
            <w:tcBorders>
              <w:top w:val="nil"/>
              <w:left w:val="nil"/>
              <w:bottom w:val="single" w:sz="4" w:space="0" w:color="auto"/>
              <w:right w:val="single" w:sz="4" w:space="0" w:color="auto"/>
            </w:tcBorders>
            <w:shd w:val="clear" w:color="000000" w:fill="auto"/>
            <w:hideMark/>
          </w:tcPr>
          <w:p w:rsidR="00B415A9" w:rsidRPr="00B415A9" w:rsidRDefault="00B415A9" w:rsidP="00B415A9">
            <w:pPr>
              <w:spacing w:after="0" w:line="240" w:lineRule="auto"/>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Иные межбюджетные трансферты в рамках МП "Безопасность на территории муниципального района "Заполярный район" на 2019 - 2030 годы", в том числе:</w:t>
            </w:r>
          </w:p>
        </w:tc>
        <w:tc>
          <w:tcPr>
            <w:tcW w:w="1273" w:type="dxa"/>
            <w:tcBorders>
              <w:top w:val="nil"/>
              <w:left w:val="nil"/>
              <w:bottom w:val="single" w:sz="4" w:space="0" w:color="auto"/>
              <w:right w:val="single" w:sz="4" w:space="0" w:color="auto"/>
            </w:tcBorders>
            <w:shd w:val="clear" w:color="000000" w:fill="auto"/>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1957,0</w:t>
            </w:r>
          </w:p>
        </w:tc>
        <w:tc>
          <w:tcPr>
            <w:tcW w:w="1292" w:type="dxa"/>
            <w:tcBorders>
              <w:top w:val="nil"/>
              <w:left w:val="nil"/>
              <w:bottom w:val="single" w:sz="4" w:space="0" w:color="auto"/>
              <w:right w:val="single" w:sz="4" w:space="0" w:color="auto"/>
            </w:tcBorders>
            <w:shd w:val="clear" w:color="000000" w:fill="auto"/>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102,0</w:t>
            </w:r>
          </w:p>
        </w:tc>
        <w:tc>
          <w:tcPr>
            <w:tcW w:w="855" w:type="dxa"/>
            <w:gridSpan w:val="2"/>
            <w:tcBorders>
              <w:top w:val="nil"/>
              <w:left w:val="nil"/>
              <w:bottom w:val="single" w:sz="4" w:space="0" w:color="auto"/>
              <w:right w:val="single" w:sz="4" w:space="0" w:color="auto"/>
            </w:tcBorders>
            <w:shd w:val="clear" w:color="000000" w:fill="auto"/>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101,9</w:t>
            </w:r>
          </w:p>
        </w:tc>
        <w:tc>
          <w:tcPr>
            <w:tcW w:w="256" w:type="dxa"/>
            <w:tcBorders>
              <w:top w:val="nil"/>
              <w:left w:val="nil"/>
              <w:bottom w:val="nil"/>
              <w:right w:val="nil"/>
            </w:tcBorders>
            <w:shd w:val="clear" w:color="auto" w:fill="auto"/>
            <w:noWrap/>
            <w:vAlign w:val="bottom"/>
            <w:hideMark/>
          </w:tcPr>
          <w:p w:rsidR="00B415A9" w:rsidRPr="00B415A9" w:rsidRDefault="00B415A9" w:rsidP="00B415A9">
            <w:pPr>
              <w:spacing w:after="0" w:line="240" w:lineRule="auto"/>
              <w:rPr>
                <w:rFonts w:ascii="Times New Roman" w:eastAsia="Times New Roman" w:hAnsi="Times New Roman" w:cs="Times New Roman"/>
                <w:color w:val="000000"/>
                <w:sz w:val="16"/>
                <w:szCs w:val="16"/>
              </w:rPr>
            </w:pPr>
          </w:p>
        </w:tc>
      </w:tr>
      <w:tr w:rsidR="00B415A9" w:rsidRPr="00B415A9" w:rsidTr="00B415A9">
        <w:trPr>
          <w:trHeight w:val="1059"/>
        </w:trPr>
        <w:tc>
          <w:tcPr>
            <w:tcW w:w="2623" w:type="dxa"/>
            <w:tcBorders>
              <w:top w:val="nil"/>
              <w:left w:val="single" w:sz="4" w:space="0" w:color="auto"/>
              <w:bottom w:val="single" w:sz="4" w:space="0" w:color="auto"/>
              <w:right w:val="single" w:sz="4" w:space="0" w:color="auto"/>
            </w:tcBorders>
            <w:shd w:val="clear" w:color="000000" w:fill="auto"/>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630 2 02 49999 10 0000 150</w:t>
            </w:r>
          </w:p>
        </w:tc>
        <w:tc>
          <w:tcPr>
            <w:tcW w:w="4742" w:type="dxa"/>
            <w:tcBorders>
              <w:top w:val="nil"/>
              <w:left w:val="nil"/>
              <w:bottom w:val="single" w:sz="4" w:space="0" w:color="auto"/>
              <w:right w:val="single" w:sz="4" w:space="0" w:color="auto"/>
            </w:tcBorders>
            <w:shd w:val="clear" w:color="000000" w:fill="auto"/>
            <w:hideMark/>
          </w:tcPr>
          <w:p w:rsidR="00B415A9" w:rsidRPr="00B415A9" w:rsidRDefault="00B415A9" w:rsidP="00B415A9">
            <w:pPr>
              <w:spacing w:after="0" w:line="240" w:lineRule="auto"/>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Поддержание в постоянной готовности местной автоматизированной системы централизованного оповещения гражданской обороны муниципального района "Заполярный район" в муниципальных образованиях</w:t>
            </w:r>
          </w:p>
        </w:tc>
        <w:tc>
          <w:tcPr>
            <w:tcW w:w="1273" w:type="dxa"/>
            <w:tcBorders>
              <w:top w:val="nil"/>
              <w:left w:val="nil"/>
              <w:bottom w:val="single" w:sz="4" w:space="0" w:color="auto"/>
              <w:right w:val="single" w:sz="4" w:space="0" w:color="auto"/>
            </w:tcBorders>
            <w:shd w:val="clear" w:color="000000" w:fill="auto"/>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1840,0</w:t>
            </w:r>
          </w:p>
        </w:tc>
        <w:tc>
          <w:tcPr>
            <w:tcW w:w="1292" w:type="dxa"/>
            <w:tcBorders>
              <w:top w:val="nil"/>
              <w:left w:val="nil"/>
              <w:bottom w:val="single" w:sz="4" w:space="0" w:color="auto"/>
              <w:right w:val="single" w:sz="4" w:space="0" w:color="auto"/>
            </w:tcBorders>
            <w:shd w:val="clear" w:color="000000" w:fill="auto"/>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92,0</w:t>
            </w:r>
          </w:p>
        </w:tc>
        <w:tc>
          <w:tcPr>
            <w:tcW w:w="855" w:type="dxa"/>
            <w:gridSpan w:val="2"/>
            <w:tcBorders>
              <w:top w:val="nil"/>
              <w:left w:val="nil"/>
              <w:bottom w:val="single" w:sz="4" w:space="0" w:color="auto"/>
              <w:right w:val="single" w:sz="4" w:space="0" w:color="auto"/>
            </w:tcBorders>
            <w:shd w:val="clear" w:color="000000" w:fill="auto"/>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91,9</w:t>
            </w:r>
          </w:p>
        </w:tc>
        <w:tc>
          <w:tcPr>
            <w:tcW w:w="256" w:type="dxa"/>
            <w:tcBorders>
              <w:top w:val="nil"/>
              <w:left w:val="nil"/>
              <w:bottom w:val="nil"/>
              <w:right w:val="nil"/>
            </w:tcBorders>
            <w:shd w:val="clear" w:color="auto" w:fill="auto"/>
            <w:noWrap/>
            <w:vAlign w:val="bottom"/>
            <w:hideMark/>
          </w:tcPr>
          <w:p w:rsidR="00B415A9" w:rsidRPr="00B415A9" w:rsidRDefault="00B415A9" w:rsidP="00B415A9">
            <w:pPr>
              <w:spacing w:after="0" w:line="240" w:lineRule="auto"/>
              <w:rPr>
                <w:rFonts w:ascii="Times New Roman" w:eastAsia="Times New Roman" w:hAnsi="Times New Roman" w:cs="Times New Roman"/>
                <w:color w:val="000000"/>
                <w:sz w:val="16"/>
                <w:szCs w:val="16"/>
              </w:rPr>
            </w:pPr>
          </w:p>
        </w:tc>
      </w:tr>
      <w:tr w:rsidR="00B415A9" w:rsidRPr="00B415A9" w:rsidTr="00B415A9">
        <w:trPr>
          <w:trHeight w:val="1050"/>
        </w:trPr>
        <w:tc>
          <w:tcPr>
            <w:tcW w:w="2623" w:type="dxa"/>
            <w:tcBorders>
              <w:top w:val="nil"/>
              <w:left w:val="single" w:sz="4" w:space="0" w:color="auto"/>
              <w:bottom w:val="single" w:sz="4" w:space="0" w:color="auto"/>
              <w:right w:val="single" w:sz="4" w:space="0" w:color="auto"/>
            </w:tcBorders>
            <w:shd w:val="clear" w:color="000000" w:fill="auto"/>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lastRenderedPageBreak/>
              <w:t>630 2 02 49999 10 0000 150</w:t>
            </w:r>
          </w:p>
        </w:tc>
        <w:tc>
          <w:tcPr>
            <w:tcW w:w="4742" w:type="dxa"/>
            <w:tcBorders>
              <w:top w:val="nil"/>
              <w:left w:val="nil"/>
              <w:bottom w:val="single" w:sz="4" w:space="0" w:color="auto"/>
              <w:right w:val="single" w:sz="4" w:space="0" w:color="auto"/>
            </w:tcBorders>
            <w:shd w:val="clear" w:color="000000" w:fill="auto"/>
            <w:hideMark/>
          </w:tcPr>
          <w:p w:rsidR="00B415A9" w:rsidRPr="00B415A9" w:rsidRDefault="00B415A9" w:rsidP="00B415A9">
            <w:pPr>
              <w:spacing w:after="0" w:line="240" w:lineRule="auto"/>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Техническое обслуживание и планово-предупредительный ремонт систем видеонаблюдения в местах массового пребывания людей, расположенных на территории МО</w:t>
            </w:r>
          </w:p>
        </w:tc>
        <w:tc>
          <w:tcPr>
            <w:tcW w:w="1273" w:type="dxa"/>
            <w:tcBorders>
              <w:top w:val="nil"/>
              <w:left w:val="nil"/>
              <w:bottom w:val="single" w:sz="4" w:space="0" w:color="auto"/>
              <w:right w:val="single" w:sz="4" w:space="0" w:color="auto"/>
            </w:tcBorders>
            <w:shd w:val="clear" w:color="000000" w:fill="auto"/>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97,0</w:t>
            </w:r>
          </w:p>
        </w:tc>
        <w:tc>
          <w:tcPr>
            <w:tcW w:w="1292" w:type="dxa"/>
            <w:tcBorders>
              <w:top w:val="nil"/>
              <w:left w:val="nil"/>
              <w:bottom w:val="single" w:sz="4" w:space="0" w:color="auto"/>
              <w:right w:val="single" w:sz="4" w:space="0" w:color="auto"/>
            </w:tcBorders>
            <w:shd w:val="clear" w:color="000000" w:fill="auto"/>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0,0</w:t>
            </w:r>
          </w:p>
        </w:tc>
        <w:tc>
          <w:tcPr>
            <w:tcW w:w="855" w:type="dxa"/>
            <w:gridSpan w:val="2"/>
            <w:tcBorders>
              <w:top w:val="nil"/>
              <w:left w:val="nil"/>
              <w:bottom w:val="single" w:sz="4" w:space="0" w:color="auto"/>
              <w:right w:val="single" w:sz="4" w:space="0" w:color="auto"/>
            </w:tcBorders>
            <w:shd w:val="clear" w:color="000000" w:fill="auto"/>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0,0</w:t>
            </w:r>
          </w:p>
        </w:tc>
        <w:tc>
          <w:tcPr>
            <w:tcW w:w="256" w:type="dxa"/>
            <w:tcBorders>
              <w:top w:val="nil"/>
              <w:left w:val="nil"/>
              <w:bottom w:val="nil"/>
              <w:right w:val="nil"/>
            </w:tcBorders>
            <w:shd w:val="clear" w:color="auto" w:fill="auto"/>
            <w:noWrap/>
            <w:vAlign w:val="bottom"/>
            <w:hideMark/>
          </w:tcPr>
          <w:p w:rsidR="00B415A9" w:rsidRPr="00B415A9" w:rsidRDefault="00B415A9" w:rsidP="00B415A9">
            <w:pPr>
              <w:spacing w:after="0" w:line="240" w:lineRule="auto"/>
              <w:rPr>
                <w:rFonts w:ascii="Times New Roman" w:eastAsia="Times New Roman" w:hAnsi="Times New Roman" w:cs="Times New Roman"/>
                <w:color w:val="000000"/>
                <w:sz w:val="16"/>
                <w:szCs w:val="16"/>
              </w:rPr>
            </w:pPr>
          </w:p>
        </w:tc>
      </w:tr>
      <w:tr w:rsidR="00B415A9" w:rsidRPr="00B415A9" w:rsidTr="00B415A9">
        <w:trPr>
          <w:trHeight w:val="1056"/>
        </w:trPr>
        <w:tc>
          <w:tcPr>
            <w:tcW w:w="2623" w:type="dxa"/>
            <w:tcBorders>
              <w:top w:val="nil"/>
              <w:left w:val="single" w:sz="4" w:space="0" w:color="auto"/>
              <w:bottom w:val="nil"/>
              <w:right w:val="single" w:sz="4" w:space="0" w:color="auto"/>
            </w:tcBorders>
            <w:shd w:val="clear" w:color="000000" w:fill="auto"/>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630 2 02 49999 10 0000 150</w:t>
            </w:r>
          </w:p>
        </w:tc>
        <w:tc>
          <w:tcPr>
            <w:tcW w:w="4742" w:type="dxa"/>
            <w:tcBorders>
              <w:top w:val="nil"/>
              <w:left w:val="nil"/>
              <w:bottom w:val="nil"/>
              <w:right w:val="nil"/>
            </w:tcBorders>
            <w:shd w:val="clear" w:color="auto" w:fill="auto"/>
            <w:hideMark/>
          </w:tcPr>
          <w:p w:rsidR="00B415A9" w:rsidRPr="00B415A9" w:rsidRDefault="00B415A9" w:rsidP="00B415A9">
            <w:pPr>
              <w:spacing w:after="0" w:line="240" w:lineRule="auto"/>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Выплаты денежного поощрения членам добровольных народных дружин, участвующим в охране общественного порядка в муниципальных образованиях</w:t>
            </w:r>
          </w:p>
        </w:tc>
        <w:tc>
          <w:tcPr>
            <w:tcW w:w="1273" w:type="dxa"/>
            <w:tcBorders>
              <w:top w:val="nil"/>
              <w:left w:val="single" w:sz="4" w:space="0" w:color="auto"/>
              <w:bottom w:val="nil"/>
              <w:right w:val="single" w:sz="4" w:space="0" w:color="auto"/>
            </w:tcBorders>
            <w:shd w:val="clear" w:color="000000" w:fill="auto"/>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20,0</w:t>
            </w:r>
          </w:p>
        </w:tc>
        <w:tc>
          <w:tcPr>
            <w:tcW w:w="1292" w:type="dxa"/>
            <w:tcBorders>
              <w:top w:val="nil"/>
              <w:left w:val="nil"/>
              <w:bottom w:val="nil"/>
              <w:right w:val="single" w:sz="4" w:space="0" w:color="auto"/>
            </w:tcBorders>
            <w:shd w:val="clear" w:color="000000" w:fill="auto"/>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10,0</w:t>
            </w:r>
          </w:p>
        </w:tc>
        <w:tc>
          <w:tcPr>
            <w:tcW w:w="855" w:type="dxa"/>
            <w:gridSpan w:val="2"/>
            <w:tcBorders>
              <w:top w:val="nil"/>
              <w:left w:val="nil"/>
              <w:bottom w:val="nil"/>
              <w:right w:val="single" w:sz="4" w:space="0" w:color="auto"/>
            </w:tcBorders>
            <w:shd w:val="clear" w:color="000000" w:fill="auto"/>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10,0</w:t>
            </w:r>
          </w:p>
        </w:tc>
        <w:tc>
          <w:tcPr>
            <w:tcW w:w="256" w:type="dxa"/>
            <w:tcBorders>
              <w:top w:val="nil"/>
              <w:left w:val="nil"/>
              <w:bottom w:val="nil"/>
              <w:right w:val="nil"/>
            </w:tcBorders>
            <w:shd w:val="clear" w:color="auto" w:fill="auto"/>
            <w:noWrap/>
            <w:vAlign w:val="bottom"/>
            <w:hideMark/>
          </w:tcPr>
          <w:p w:rsidR="00B415A9" w:rsidRPr="00B415A9" w:rsidRDefault="00B415A9" w:rsidP="00B415A9">
            <w:pPr>
              <w:spacing w:after="0" w:line="240" w:lineRule="auto"/>
              <w:rPr>
                <w:rFonts w:ascii="Times New Roman" w:eastAsia="Times New Roman" w:hAnsi="Times New Roman" w:cs="Times New Roman"/>
                <w:color w:val="000000"/>
                <w:sz w:val="16"/>
                <w:szCs w:val="16"/>
              </w:rPr>
            </w:pPr>
          </w:p>
        </w:tc>
      </w:tr>
      <w:tr w:rsidR="00B415A9" w:rsidRPr="00B415A9" w:rsidTr="00B415A9">
        <w:trPr>
          <w:trHeight w:val="1080"/>
        </w:trPr>
        <w:tc>
          <w:tcPr>
            <w:tcW w:w="2623" w:type="dxa"/>
            <w:tcBorders>
              <w:top w:val="single" w:sz="4" w:space="0" w:color="auto"/>
              <w:left w:val="single" w:sz="4" w:space="0" w:color="auto"/>
              <w:bottom w:val="single" w:sz="4" w:space="0" w:color="auto"/>
              <w:right w:val="single" w:sz="4" w:space="0" w:color="auto"/>
            </w:tcBorders>
            <w:shd w:val="clear" w:color="000000" w:fill="auto"/>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630 2 02 49999 10 0000 150</w:t>
            </w:r>
          </w:p>
        </w:tc>
        <w:tc>
          <w:tcPr>
            <w:tcW w:w="4742" w:type="dxa"/>
            <w:tcBorders>
              <w:top w:val="single" w:sz="4" w:space="0" w:color="auto"/>
              <w:left w:val="nil"/>
              <w:bottom w:val="single" w:sz="4" w:space="0" w:color="auto"/>
              <w:right w:val="single" w:sz="4" w:space="0" w:color="auto"/>
            </w:tcBorders>
            <w:shd w:val="clear" w:color="000000" w:fill="auto"/>
            <w:hideMark/>
          </w:tcPr>
          <w:p w:rsidR="00B415A9" w:rsidRPr="00B415A9" w:rsidRDefault="00B415A9" w:rsidP="00B415A9">
            <w:pPr>
              <w:spacing w:after="0" w:line="240" w:lineRule="auto"/>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Иные межбюджетные трансферты в рамках  МП "Развитие транспортной инфраструктуры муниципального района "Заполярный район" на 2021-2030 годы" в том числе:</w:t>
            </w:r>
          </w:p>
        </w:tc>
        <w:tc>
          <w:tcPr>
            <w:tcW w:w="1273" w:type="dxa"/>
            <w:tcBorders>
              <w:top w:val="single" w:sz="4" w:space="0" w:color="auto"/>
              <w:left w:val="nil"/>
              <w:bottom w:val="single" w:sz="4" w:space="0" w:color="auto"/>
              <w:right w:val="single" w:sz="4" w:space="0" w:color="auto"/>
            </w:tcBorders>
            <w:shd w:val="clear" w:color="000000" w:fill="auto"/>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6767,8</w:t>
            </w:r>
          </w:p>
        </w:tc>
        <w:tc>
          <w:tcPr>
            <w:tcW w:w="1292" w:type="dxa"/>
            <w:tcBorders>
              <w:top w:val="single" w:sz="4" w:space="0" w:color="auto"/>
              <w:left w:val="nil"/>
              <w:bottom w:val="single" w:sz="4" w:space="0" w:color="auto"/>
              <w:right w:val="single" w:sz="4" w:space="0" w:color="auto"/>
            </w:tcBorders>
            <w:shd w:val="clear" w:color="000000" w:fill="auto"/>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0,0</w:t>
            </w:r>
          </w:p>
        </w:tc>
        <w:tc>
          <w:tcPr>
            <w:tcW w:w="855" w:type="dxa"/>
            <w:gridSpan w:val="2"/>
            <w:tcBorders>
              <w:top w:val="single" w:sz="4" w:space="0" w:color="auto"/>
              <w:left w:val="nil"/>
              <w:bottom w:val="single" w:sz="4" w:space="0" w:color="auto"/>
              <w:right w:val="single" w:sz="4" w:space="0" w:color="auto"/>
            </w:tcBorders>
            <w:shd w:val="clear" w:color="000000" w:fill="auto"/>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0,0</w:t>
            </w:r>
          </w:p>
        </w:tc>
        <w:tc>
          <w:tcPr>
            <w:tcW w:w="256" w:type="dxa"/>
            <w:tcBorders>
              <w:top w:val="nil"/>
              <w:left w:val="nil"/>
              <w:bottom w:val="nil"/>
              <w:right w:val="nil"/>
            </w:tcBorders>
            <w:shd w:val="clear" w:color="auto" w:fill="auto"/>
            <w:noWrap/>
            <w:vAlign w:val="bottom"/>
            <w:hideMark/>
          </w:tcPr>
          <w:p w:rsidR="00B415A9" w:rsidRPr="00B415A9" w:rsidRDefault="00B415A9" w:rsidP="00B415A9">
            <w:pPr>
              <w:spacing w:after="0" w:line="240" w:lineRule="auto"/>
              <w:rPr>
                <w:rFonts w:ascii="Times New Roman" w:eastAsia="Times New Roman" w:hAnsi="Times New Roman" w:cs="Times New Roman"/>
                <w:color w:val="000000"/>
                <w:sz w:val="16"/>
                <w:szCs w:val="16"/>
              </w:rPr>
            </w:pPr>
          </w:p>
        </w:tc>
      </w:tr>
      <w:tr w:rsidR="00B415A9" w:rsidRPr="00B415A9" w:rsidTr="00B415A9">
        <w:trPr>
          <w:trHeight w:val="1635"/>
        </w:trPr>
        <w:tc>
          <w:tcPr>
            <w:tcW w:w="2623" w:type="dxa"/>
            <w:tcBorders>
              <w:top w:val="nil"/>
              <w:left w:val="single" w:sz="4" w:space="0" w:color="auto"/>
              <w:bottom w:val="single" w:sz="4" w:space="0" w:color="auto"/>
              <w:right w:val="single" w:sz="4" w:space="0" w:color="auto"/>
            </w:tcBorders>
            <w:shd w:val="clear" w:color="000000" w:fill="auto"/>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630 2 02 49999 10 0000 150</w:t>
            </w:r>
          </w:p>
        </w:tc>
        <w:tc>
          <w:tcPr>
            <w:tcW w:w="4742" w:type="dxa"/>
            <w:tcBorders>
              <w:top w:val="nil"/>
              <w:left w:val="nil"/>
              <w:bottom w:val="single" w:sz="4" w:space="0" w:color="auto"/>
              <w:right w:val="single" w:sz="4" w:space="0" w:color="auto"/>
            </w:tcBorders>
            <w:shd w:val="clear" w:color="000000" w:fill="auto"/>
            <w:hideMark/>
          </w:tcPr>
          <w:p w:rsidR="00B415A9" w:rsidRPr="00B415A9" w:rsidRDefault="00B415A9" w:rsidP="00B415A9">
            <w:pPr>
              <w:spacing w:after="0" w:line="240" w:lineRule="auto"/>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Осуществление дорожной деятельности в отношении автомобильных дорог местного значения за счет средств дорожного фонда муниципального района "Заполярный район"(ремонт и содержание автомобильных дорог общего пользования местного значения)</w:t>
            </w:r>
          </w:p>
        </w:tc>
        <w:tc>
          <w:tcPr>
            <w:tcW w:w="1273" w:type="dxa"/>
            <w:tcBorders>
              <w:top w:val="nil"/>
              <w:left w:val="nil"/>
              <w:bottom w:val="single" w:sz="4" w:space="0" w:color="auto"/>
              <w:right w:val="single" w:sz="4" w:space="0" w:color="auto"/>
            </w:tcBorders>
            <w:shd w:val="clear" w:color="000000" w:fill="auto"/>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772,8</w:t>
            </w:r>
          </w:p>
        </w:tc>
        <w:tc>
          <w:tcPr>
            <w:tcW w:w="1292" w:type="dxa"/>
            <w:tcBorders>
              <w:top w:val="nil"/>
              <w:left w:val="nil"/>
              <w:bottom w:val="single" w:sz="4" w:space="0" w:color="auto"/>
              <w:right w:val="single" w:sz="4" w:space="0" w:color="auto"/>
            </w:tcBorders>
            <w:shd w:val="clear" w:color="000000" w:fill="auto"/>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0,0</w:t>
            </w:r>
          </w:p>
        </w:tc>
        <w:tc>
          <w:tcPr>
            <w:tcW w:w="855" w:type="dxa"/>
            <w:gridSpan w:val="2"/>
            <w:tcBorders>
              <w:top w:val="nil"/>
              <w:left w:val="nil"/>
              <w:bottom w:val="single" w:sz="4" w:space="0" w:color="auto"/>
              <w:right w:val="single" w:sz="4" w:space="0" w:color="auto"/>
            </w:tcBorders>
            <w:shd w:val="clear" w:color="000000" w:fill="auto"/>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0,0</w:t>
            </w:r>
          </w:p>
        </w:tc>
        <w:tc>
          <w:tcPr>
            <w:tcW w:w="256" w:type="dxa"/>
            <w:tcBorders>
              <w:top w:val="nil"/>
              <w:left w:val="nil"/>
              <w:bottom w:val="nil"/>
              <w:right w:val="nil"/>
            </w:tcBorders>
            <w:shd w:val="clear" w:color="auto" w:fill="auto"/>
            <w:noWrap/>
            <w:vAlign w:val="bottom"/>
            <w:hideMark/>
          </w:tcPr>
          <w:p w:rsidR="00B415A9" w:rsidRPr="00B415A9" w:rsidRDefault="00B415A9" w:rsidP="00B415A9">
            <w:pPr>
              <w:spacing w:after="0" w:line="240" w:lineRule="auto"/>
              <w:rPr>
                <w:rFonts w:ascii="Times New Roman" w:eastAsia="Times New Roman" w:hAnsi="Times New Roman" w:cs="Times New Roman"/>
                <w:color w:val="000000"/>
                <w:sz w:val="16"/>
                <w:szCs w:val="16"/>
              </w:rPr>
            </w:pPr>
          </w:p>
        </w:tc>
      </w:tr>
      <w:tr w:rsidR="00B415A9" w:rsidRPr="00B415A9" w:rsidTr="00B415A9">
        <w:trPr>
          <w:trHeight w:val="2175"/>
        </w:trPr>
        <w:tc>
          <w:tcPr>
            <w:tcW w:w="2623" w:type="dxa"/>
            <w:tcBorders>
              <w:top w:val="nil"/>
              <w:left w:val="single" w:sz="4" w:space="0" w:color="auto"/>
              <w:bottom w:val="nil"/>
              <w:right w:val="single" w:sz="4" w:space="0" w:color="auto"/>
            </w:tcBorders>
            <w:shd w:val="clear" w:color="000000" w:fill="auto"/>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630 2 02 49999 10 0000 150</w:t>
            </w:r>
          </w:p>
        </w:tc>
        <w:tc>
          <w:tcPr>
            <w:tcW w:w="4742" w:type="dxa"/>
            <w:tcBorders>
              <w:top w:val="nil"/>
              <w:left w:val="nil"/>
              <w:bottom w:val="single" w:sz="4" w:space="0" w:color="auto"/>
              <w:right w:val="single" w:sz="4" w:space="0" w:color="auto"/>
            </w:tcBorders>
            <w:shd w:val="clear" w:color="auto" w:fill="auto"/>
            <w:hideMark/>
          </w:tcPr>
          <w:p w:rsidR="00B415A9" w:rsidRPr="00B415A9" w:rsidRDefault="00B415A9" w:rsidP="00B415A9">
            <w:pPr>
              <w:spacing w:after="0" w:line="240" w:lineRule="auto"/>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Другие мероприятия за счет средств дорожного фонда. Сельское поселение "Пустозерский сельсовет" Заполярного района Ненецкого автономного округа</w:t>
            </w:r>
            <w:r w:rsidRPr="00B415A9">
              <w:rPr>
                <w:rFonts w:ascii="Times New Roman" w:eastAsia="Times New Roman" w:hAnsi="Times New Roman" w:cs="Times New Roman"/>
                <w:sz w:val="16"/>
                <w:szCs w:val="16"/>
              </w:rPr>
              <w:br/>
              <w:t>Мероприятие "Текущий ремонт участка автомобильной дороги общего пользования местного значения «с. Оксино-аэропорт» (участок от дома № 25 до дома № 81/1) Сельского поселения «Пустозерский сельсовет» ЗР НАО"</w:t>
            </w:r>
          </w:p>
        </w:tc>
        <w:tc>
          <w:tcPr>
            <w:tcW w:w="1273" w:type="dxa"/>
            <w:tcBorders>
              <w:top w:val="nil"/>
              <w:left w:val="nil"/>
              <w:bottom w:val="nil"/>
              <w:right w:val="single" w:sz="4" w:space="0" w:color="auto"/>
            </w:tcBorders>
            <w:shd w:val="clear" w:color="auto" w:fill="auto"/>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5995,0</w:t>
            </w:r>
          </w:p>
        </w:tc>
        <w:tc>
          <w:tcPr>
            <w:tcW w:w="1292" w:type="dxa"/>
            <w:tcBorders>
              <w:top w:val="nil"/>
              <w:left w:val="nil"/>
              <w:bottom w:val="nil"/>
              <w:right w:val="single" w:sz="4" w:space="0" w:color="auto"/>
            </w:tcBorders>
            <w:shd w:val="clear" w:color="auto" w:fill="auto"/>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0,0</w:t>
            </w:r>
          </w:p>
        </w:tc>
        <w:tc>
          <w:tcPr>
            <w:tcW w:w="855" w:type="dxa"/>
            <w:gridSpan w:val="2"/>
            <w:tcBorders>
              <w:top w:val="nil"/>
              <w:left w:val="nil"/>
              <w:bottom w:val="nil"/>
              <w:right w:val="single" w:sz="4" w:space="0" w:color="auto"/>
            </w:tcBorders>
            <w:shd w:val="clear" w:color="auto" w:fill="auto"/>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0,0</w:t>
            </w:r>
          </w:p>
        </w:tc>
        <w:tc>
          <w:tcPr>
            <w:tcW w:w="256" w:type="dxa"/>
            <w:tcBorders>
              <w:top w:val="nil"/>
              <w:left w:val="nil"/>
              <w:bottom w:val="nil"/>
              <w:right w:val="nil"/>
            </w:tcBorders>
            <w:shd w:val="clear" w:color="auto" w:fill="auto"/>
            <w:noWrap/>
            <w:vAlign w:val="bottom"/>
            <w:hideMark/>
          </w:tcPr>
          <w:p w:rsidR="00B415A9" w:rsidRPr="00B415A9" w:rsidRDefault="00B415A9" w:rsidP="00B415A9">
            <w:pPr>
              <w:spacing w:after="0" w:line="240" w:lineRule="auto"/>
              <w:rPr>
                <w:rFonts w:ascii="Times New Roman" w:eastAsia="Times New Roman" w:hAnsi="Times New Roman" w:cs="Times New Roman"/>
                <w:color w:val="000000"/>
                <w:sz w:val="16"/>
                <w:szCs w:val="16"/>
              </w:rPr>
            </w:pPr>
          </w:p>
        </w:tc>
      </w:tr>
      <w:tr w:rsidR="00B415A9" w:rsidRPr="00B415A9" w:rsidTr="00B415A9">
        <w:trPr>
          <w:trHeight w:val="1032"/>
        </w:trPr>
        <w:tc>
          <w:tcPr>
            <w:tcW w:w="2623" w:type="dxa"/>
            <w:tcBorders>
              <w:top w:val="single" w:sz="4" w:space="0" w:color="auto"/>
              <w:left w:val="single" w:sz="4" w:space="0" w:color="auto"/>
              <w:bottom w:val="single" w:sz="4" w:space="0" w:color="auto"/>
              <w:right w:val="single" w:sz="4" w:space="0" w:color="auto"/>
            </w:tcBorders>
            <w:shd w:val="clear" w:color="000000" w:fill="auto"/>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630 2 02 49999 10 0000150</w:t>
            </w:r>
          </w:p>
        </w:tc>
        <w:tc>
          <w:tcPr>
            <w:tcW w:w="4742" w:type="dxa"/>
            <w:tcBorders>
              <w:top w:val="nil"/>
              <w:left w:val="nil"/>
              <w:bottom w:val="single" w:sz="4" w:space="0" w:color="auto"/>
              <w:right w:val="single" w:sz="4" w:space="0" w:color="auto"/>
            </w:tcBorders>
            <w:shd w:val="clear" w:color="000000" w:fill="auto"/>
            <w:hideMark/>
          </w:tcPr>
          <w:p w:rsidR="00B415A9" w:rsidRPr="00B415A9" w:rsidRDefault="00B415A9" w:rsidP="00B415A9">
            <w:pPr>
              <w:spacing w:after="0" w:line="240" w:lineRule="auto"/>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Иные межбюджетные трансферты в рамках МП "Развитие социальной инфраструктуры и создание комфортных условий проживания на территории муниципального района "Заполярный район"  на 2021-2030 годы" в том числе:</w:t>
            </w:r>
          </w:p>
        </w:tc>
        <w:tc>
          <w:tcPr>
            <w:tcW w:w="1273" w:type="dxa"/>
            <w:tcBorders>
              <w:top w:val="single" w:sz="4" w:space="0" w:color="auto"/>
              <w:left w:val="nil"/>
              <w:bottom w:val="single" w:sz="4" w:space="0" w:color="auto"/>
              <w:right w:val="single" w:sz="4" w:space="0" w:color="auto"/>
            </w:tcBorders>
            <w:shd w:val="clear" w:color="000000" w:fill="auto"/>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20727,0</w:t>
            </w:r>
          </w:p>
        </w:tc>
        <w:tc>
          <w:tcPr>
            <w:tcW w:w="1292" w:type="dxa"/>
            <w:tcBorders>
              <w:top w:val="single" w:sz="4" w:space="0" w:color="auto"/>
              <w:left w:val="nil"/>
              <w:bottom w:val="single" w:sz="4" w:space="0" w:color="auto"/>
              <w:right w:val="single" w:sz="4" w:space="0" w:color="auto"/>
            </w:tcBorders>
            <w:shd w:val="clear" w:color="000000" w:fill="auto"/>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6300,4</w:t>
            </w:r>
          </w:p>
        </w:tc>
        <w:tc>
          <w:tcPr>
            <w:tcW w:w="855" w:type="dxa"/>
            <w:gridSpan w:val="2"/>
            <w:tcBorders>
              <w:top w:val="single" w:sz="4" w:space="0" w:color="auto"/>
              <w:left w:val="nil"/>
              <w:bottom w:val="single" w:sz="4" w:space="0" w:color="auto"/>
              <w:right w:val="single" w:sz="4" w:space="0" w:color="auto"/>
            </w:tcBorders>
            <w:shd w:val="clear" w:color="000000" w:fill="auto"/>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6299,6</w:t>
            </w:r>
          </w:p>
        </w:tc>
        <w:tc>
          <w:tcPr>
            <w:tcW w:w="256" w:type="dxa"/>
            <w:tcBorders>
              <w:top w:val="nil"/>
              <w:left w:val="nil"/>
              <w:bottom w:val="nil"/>
              <w:right w:val="nil"/>
            </w:tcBorders>
            <w:shd w:val="clear" w:color="auto" w:fill="auto"/>
            <w:noWrap/>
            <w:vAlign w:val="bottom"/>
            <w:hideMark/>
          </w:tcPr>
          <w:p w:rsidR="00B415A9" w:rsidRPr="00B415A9" w:rsidRDefault="00B415A9" w:rsidP="00B415A9">
            <w:pPr>
              <w:spacing w:after="0" w:line="240" w:lineRule="auto"/>
              <w:rPr>
                <w:rFonts w:ascii="Times New Roman" w:eastAsia="Times New Roman" w:hAnsi="Times New Roman" w:cs="Times New Roman"/>
                <w:color w:val="000000"/>
                <w:sz w:val="16"/>
                <w:szCs w:val="16"/>
              </w:rPr>
            </w:pPr>
          </w:p>
        </w:tc>
      </w:tr>
      <w:tr w:rsidR="00B415A9" w:rsidRPr="00B415A9" w:rsidTr="00B415A9">
        <w:trPr>
          <w:trHeight w:val="1050"/>
        </w:trPr>
        <w:tc>
          <w:tcPr>
            <w:tcW w:w="2623" w:type="dxa"/>
            <w:tcBorders>
              <w:top w:val="nil"/>
              <w:left w:val="single" w:sz="4" w:space="0" w:color="auto"/>
              <w:bottom w:val="single" w:sz="4" w:space="0" w:color="auto"/>
              <w:right w:val="single" w:sz="4" w:space="0" w:color="auto"/>
            </w:tcBorders>
            <w:shd w:val="clear" w:color="000000" w:fill="auto"/>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630 2 02 49999 10 0000 150</w:t>
            </w:r>
          </w:p>
        </w:tc>
        <w:tc>
          <w:tcPr>
            <w:tcW w:w="4742" w:type="dxa"/>
            <w:tcBorders>
              <w:top w:val="nil"/>
              <w:left w:val="nil"/>
              <w:bottom w:val="single" w:sz="4" w:space="0" w:color="auto"/>
              <w:right w:val="single" w:sz="4" w:space="0" w:color="auto"/>
            </w:tcBorders>
            <w:shd w:val="clear" w:color="000000" w:fill="auto"/>
            <w:hideMark/>
          </w:tcPr>
          <w:p w:rsidR="00B415A9" w:rsidRPr="00B415A9" w:rsidRDefault="00B415A9" w:rsidP="00B415A9">
            <w:pPr>
              <w:spacing w:after="0" w:line="240" w:lineRule="auto"/>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Предоставление  муниципальным  образованиям иных межбюджетных трансфертов  на возмещение недополученных доходов или финансовое возмещение затрат,возникающих при оказании жителям поселения услуг общественных бань</w:t>
            </w:r>
          </w:p>
        </w:tc>
        <w:tc>
          <w:tcPr>
            <w:tcW w:w="1273" w:type="dxa"/>
            <w:tcBorders>
              <w:top w:val="nil"/>
              <w:left w:val="nil"/>
              <w:bottom w:val="single" w:sz="4" w:space="0" w:color="auto"/>
              <w:right w:val="single" w:sz="4" w:space="0" w:color="auto"/>
            </w:tcBorders>
            <w:shd w:val="clear" w:color="000000" w:fill="auto"/>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15101,9</w:t>
            </w:r>
          </w:p>
        </w:tc>
        <w:tc>
          <w:tcPr>
            <w:tcW w:w="1292" w:type="dxa"/>
            <w:tcBorders>
              <w:top w:val="nil"/>
              <w:left w:val="nil"/>
              <w:bottom w:val="single" w:sz="4" w:space="0" w:color="auto"/>
              <w:right w:val="single" w:sz="4" w:space="0" w:color="auto"/>
            </w:tcBorders>
            <w:shd w:val="clear" w:color="000000" w:fill="auto"/>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3766,5</w:t>
            </w:r>
          </w:p>
        </w:tc>
        <w:tc>
          <w:tcPr>
            <w:tcW w:w="855" w:type="dxa"/>
            <w:gridSpan w:val="2"/>
            <w:tcBorders>
              <w:top w:val="nil"/>
              <w:left w:val="nil"/>
              <w:bottom w:val="single" w:sz="4" w:space="0" w:color="auto"/>
              <w:right w:val="single" w:sz="4" w:space="0" w:color="auto"/>
            </w:tcBorders>
            <w:shd w:val="clear" w:color="000000" w:fill="auto"/>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3766,5</w:t>
            </w:r>
          </w:p>
        </w:tc>
        <w:tc>
          <w:tcPr>
            <w:tcW w:w="256" w:type="dxa"/>
            <w:tcBorders>
              <w:top w:val="nil"/>
              <w:left w:val="nil"/>
              <w:bottom w:val="nil"/>
              <w:right w:val="nil"/>
            </w:tcBorders>
            <w:shd w:val="clear" w:color="auto" w:fill="auto"/>
            <w:noWrap/>
            <w:vAlign w:val="bottom"/>
            <w:hideMark/>
          </w:tcPr>
          <w:p w:rsidR="00B415A9" w:rsidRPr="00B415A9" w:rsidRDefault="00B415A9" w:rsidP="00B415A9">
            <w:pPr>
              <w:spacing w:after="0" w:line="240" w:lineRule="auto"/>
              <w:rPr>
                <w:rFonts w:ascii="Times New Roman" w:eastAsia="Times New Roman" w:hAnsi="Times New Roman" w:cs="Times New Roman"/>
                <w:color w:val="000000"/>
                <w:sz w:val="16"/>
                <w:szCs w:val="16"/>
              </w:rPr>
            </w:pPr>
          </w:p>
        </w:tc>
      </w:tr>
      <w:tr w:rsidR="00B415A9" w:rsidRPr="00B415A9" w:rsidTr="00B415A9">
        <w:trPr>
          <w:trHeight w:val="264"/>
        </w:trPr>
        <w:tc>
          <w:tcPr>
            <w:tcW w:w="2623" w:type="dxa"/>
            <w:tcBorders>
              <w:top w:val="nil"/>
              <w:left w:val="single" w:sz="4" w:space="0" w:color="auto"/>
              <w:bottom w:val="single" w:sz="4" w:space="0" w:color="auto"/>
              <w:right w:val="single" w:sz="4" w:space="0" w:color="auto"/>
            </w:tcBorders>
            <w:shd w:val="clear" w:color="000000" w:fill="auto"/>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630 2 02 49999 10 0000150</w:t>
            </w:r>
          </w:p>
        </w:tc>
        <w:tc>
          <w:tcPr>
            <w:tcW w:w="4742" w:type="dxa"/>
            <w:tcBorders>
              <w:top w:val="nil"/>
              <w:left w:val="nil"/>
              <w:bottom w:val="single" w:sz="4" w:space="0" w:color="auto"/>
              <w:right w:val="single" w:sz="4" w:space="0" w:color="auto"/>
            </w:tcBorders>
            <w:shd w:val="clear" w:color="000000" w:fill="auto"/>
            <w:hideMark/>
          </w:tcPr>
          <w:p w:rsidR="00B415A9" w:rsidRPr="00B415A9" w:rsidRDefault="00B415A9" w:rsidP="00B415A9">
            <w:pPr>
              <w:spacing w:after="0" w:line="240" w:lineRule="auto"/>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Благоустройство территорий поселений</w:t>
            </w:r>
          </w:p>
        </w:tc>
        <w:tc>
          <w:tcPr>
            <w:tcW w:w="1273" w:type="dxa"/>
            <w:tcBorders>
              <w:top w:val="nil"/>
              <w:left w:val="nil"/>
              <w:bottom w:val="single" w:sz="4" w:space="0" w:color="auto"/>
              <w:right w:val="single" w:sz="4" w:space="0" w:color="auto"/>
            </w:tcBorders>
            <w:shd w:val="clear" w:color="000000" w:fill="auto"/>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286,9</w:t>
            </w:r>
          </w:p>
        </w:tc>
        <w:tc>
          <w:tcPr>
            <w:tcW w:w="1292" w:type="dxa"/>
            <w:tcBorders>
              <w:top w:val="nil"/>
              <w:left w:val="nil"/>
              <w:bottom w:val="single" w:sz="4" w:space="0" w:color="auto"/>
              <w:right w:val="single" w:sz="4" w:space="0" w:color="auto"/>
            </w:tcBorders>
            <w:shd w:val="clear" w:color="000000" w:fill="auto"/>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286,9</w:t>
            </w:r>
          </w:p>
        </w:tc>
        <w:tc>
          <w:tcPr>
            <w:tcW w:w="855" w:type="dxa"/>
            <w:gridSpan w:val="2"/>
            <w:tcBorders>
              <w:top w:val="nil"/>
              <w:left w:val="nil"/>
              <w:bottom w:val="single" w:sz="4" w:space="0" w:color="auto"/>
              <w:right w:val="single" w:sz="4" w:space="0" w:color="auto"/>
            </w:tcBorders>
            <w:shd w:val="clear" w:color="000000" w:fill="auto"/>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286,2</w:t>
            </w:r>
          </w:p>
        </w:tc>
        <w:tc>
          <w:tcPr>
            <w:tcW w:w="256" w:type="dxa"/>
            <w:tcBorders>
              <w:top w:val="nil"/>
              <w:left w:val="nil"/>
              <w:bottom w:val="nil"/>
              <w:right w:val="nil"/>
            </w:tcBorders>
            <w:shd w:val="clear" w:color="auto" w:fill="auto"/>
            <w:noWrap/>
            <w:vAlign w:val="bottom"/>
            <w:hideMark/>
          </w:tcPr>
          <w:p w:rsidR="00B415A9" w:rsidRPr="00B415A9" w:rsidRDefault="00B415A9" w:rsidP="00B415A9">
            <w:pPr>
              <w:spacing w:after="0" w:line="240" w:lineRule="auto"/>
              <w:rPr>
                <w:rFonts w:ascii="Times New Roman" w:eastAsia="Times New Roman" w:hAnsi="Times New Roman" w:cs="Times New Roman"/>
                <w:color w:val="000000"/>
                <w:sz w:val="16"/>
                <w:szCs w:val="16"/>
              </w:rPr>
            </w:pPr>
          </w:p>
        </w:tc>
      </w:tr>
      <w:tr w:rsidR="00B415A9" w:rsidRPr="00B415A9" w:rsidTr="00B415A9">
        <w:trPr>
          <w:trHeight w:val="264"/>
        </w:trPr>
        <w:tc>
          <w:tcPr>
            <w:tcW w:w="2623" w:type="dxa"/>
            <w:tcBorders>
              <w:top w:val="nil"/>
              <w:left w:val="single" w:sz="4" w:space="0" w:color="auto"/>
              <w:bottom w:val="single" w:sz="4" w:space="0" w:color="auto"/>
              <w:right w:val="single" w:sz="4" w:space="0" w:color="auto"/>
            </w:tcBorders>
            <w:shd w:val="clear" w:color="000000" w:fill="auto"/>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630 2 02 49999 10 0000 150</w:t>
            </w:r>
          </w:p>
        </w:tc>
        <w:tc>
          <w:tcPr>
            <w:tcW w:w="4742" w:type="dxa"/>
            <w:tcBorders>
              <w:top w:val="nil"/>
              <w:left w:val="nil"/>
              <w:bottom w:val="single" w:sz="4" w:space="0" w:color="auto"/>
              <w:right w:val="single" w:sz="4" w:space="0" w:color="auto"/>
            </w:tcBorders>
            <w:shd w:val="clear" w:color="000000" w:fill="auto"/>
            <w:hideMark/>
          </w:tcPr>
          <w:p w:rsidR="00B415A9" w:rsidRPr="00B415A9" w:rsidRDefault="00B415A9" w:rsidP="00B415A9">
            <w:pPr>
              <w:spacing w:after="0" w:line="240" w:lineRule="auto"/>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Уличное освещение</w:t>
            </w:r>
          </w:p>
        </w:tc>
        <w:tc>
          <w:tcPr>
            <w:tcW w:w="1273" w:type="dxa"/>
            <w:tcBorders>
              <w:top w:val="nil"/>
              <w:left w:val="nil"/>
              <w:bottom w:val="single" w:sz="4" w:space="0" w:color="auto"/>
              <w:right w:val="single" w:sz="4" w:space="0" w:color="auto"/>
            </w:tcBorders>
            <w:shd w:val="clear" w:color="auto" w:fill="auto"/>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5338,2</w:t>
            </w:r>
          </w:p>
        </w:tc>
        <w:tc>
          <w:tcPr>
            <w:tcW w:w="1292" w:type="dxa"/>
            <w:tcBorders>
              <w:top w:val="nil"/>
              <w:left w:val="nil"/>
              <w:bottom w:val="single" w:sz="4" w:space="0" w:color="auto"/>
              <w:right w:val="single" w:sz="4" w:space="0" w:color="auto"/>
            </w:tcBorders>
            <w:shd w:val="clear" w:color="auto" w:fill="auto"/>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2247,0</w:t>
            </w:r>
          </w:p>
        </w:tc>
        <w:tc>
          <w:tcPr>
            <w:tcW w:w="855" w:type="dxa"/>
            <w:gridSpan w:val="2"/>
            <w:tcBorders>
              <w:top w:val="nil"/>
              <w:left w:val="nil"/>
              <w:bottom w:val="single" w:sz="4" w:space="0" w:color="auto"/>
              <w:right w:val="single" w:sz="4" w:space="0" w:color="auto"/>
            </w:tcBorders>
            <w:shd w:val="clear" w:color="auto" w:fill="auto"/>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2246,9</w:t>
            </w:r>
          </w:p>
        </w:tc>
        <w:tc>
          <w:tcPr>
            <w:tcW w:w="256" w:type="dxa"/>
            <w:tcBorders>
              <w:top w:val="nil"/>
              <w:left w:val="nil"/>
              <w:bottom w:val="nil"/>
              <w:right w:val="nil"/>
            </w:tcBorders>
            <w:shd w:val="clear" w:color="auto" w:fill="auto"/>
            <w:noWrap/>
            <w:vAlign w:val="bottom"/>
            <w:hideMark/>
          </w:tcPr>
          <w:p w:rsidR="00B415A9" w:rsidRPr="00B415A9" w:rsidRDefault="00B415A9" w:rsidP="00B415A9">
            <w:pPr>
              <w:spacing w:after="0" w:line="240" w:lineRule="auto"/>
              <w:rPr>
                <w:rFonts w:ascii="Times New Roman" w:eastAsia="Times New Roman" w:hAnsi="Times New Roman" w:cs="Times New Roman"/>
                <w:color w:val="000000"/>
                <w:sz w:val="16"/>
                <w:szCs w:val="16"/>
              </w:rPr>
            </w:pPr>
          </w:p>
        </w:tc>
      </w:tr>
      <w:tr w:rsidR="00B415A9" w:rsidRPr="00B415A9" w:rsidTr="00B415A9">
        <w:trPr>
          <w:trHeight w:val="1065"/>
        </w:trPr>
        <w:tc>
          <w:tcPr>
            <w:tcW w:w="2623" w:type="dxa"/>
            <w:tcBorders>
              <w:top w:val="nil"/>
              <w:left w:val="single" w:sz="4" w:space="0" w:color="auto"/>
              <w:bottom w:val="single" w:sz="4" w:space="0" w:color="auto"/>
              <w:right w:val="single" w:sz="4" w:space="0" w:color="auto"/>
            </w:tcBorders>
            <w:shd w:val="clear" w:color="000000" w:fill="auto"/>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630 2 02 49999 10 0000 150</w:t>
            </w:r>
          </w:p>
        </w:tc>
        <w:tc>
          <w:tcPr>
            <w:tcW w:w="4742" w:type="dxa"/>
            <w:tcBorders>
              <w:top w:val="nil"/>
              <w:left w:val="nil"/>
              <w:bottom w:val="single" w:sz="4" w:space="0" w:color="auto"/>
              <w:right w:val="single" w:sz="4" w:space="0" w:color="auto"/>
            </w:tcBorders>
            <w:shd w:val="clear" w:color="000000" w:fill="auto"/>
            <w:hideMark/>
          </w:tcPr>
          <w:p w:rsidR="00B415A9" w:rsidRPr="00B415A9" w:rsidRDefault="00B415A9" w:rsidP="00B415A9">
            <w:pPr>
              <w:spacing w:after="0" w:line="240" w:lineRule="auto"/>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Иные межбюджетные трансферты в рамках МП "Развитие коммунальной инфраструктуры  муниципального района "Заполярный район" на 2020-2030 годы" в том числе:</w:t>
            </w:r>
          </w:p>
        </w:tc>
        <w:tc>
          <w:tcPr>
            <w:tcW w:w="1273" w:type="dxa"/>
            <w:tcBorders>
              <w:top w:val="nil"/>
              <w:left w:val="nil"/>
              <w:bottom w:val="single" w:sz="4" w:space="0" w:color="auto"/>
              <w:right w:val="single" w:sz="4" w:space="0" w:color="auto"/>
            </w:tcBorders>
            <w:shd w:val="clear" w:color="000000" w:fill="auto"/>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171,5</w:t>
            </w:r>
          </w:p>
        </w:tc>
        <w:tc>
          <w:tcPr>
            <w:tcW w:w="1292" w:type="dxa"/>
            <w:tcBorders>
              <w:top w:val="nil"/>
              <w:left w:val="nil"/>
              <w:bottom w:val="single" w:sz="4" w:space="0" w:color="auto"/>
              <w:right w:val="single" w:sz="4" w:space="0" w:color="auto"/>
            </w:tcBorders>
            <w:shd w:val="clear" w:color="000000" w:fill="auto"/>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0,0</w:t>
            </w:r>
          </w:p>
        </w:tc>
        <w:tc>
          <w:tcPr>
            <w:tcW w:w="855" w:type="dxa"/>
            <w:gridSpan w:val="2"/>
            <w:tcBorders>
              <w:top w:val="nil"/>
              <w:left w:val="nil"/>
              <w:bottom w:val="single" w:sz="4" w:space="0" w:color="auto"/>
              <w:right w:val="single" w:sz="4" w:space="0" w:color="auto"/>
            </w:tcBorders>
            <w:shd w:val="clear" w:color="000000" w:fill="auto"/>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0,0</w:t>
            </w:r>
          </w:p>
        </w:tc>
        <w:tc>
          <w:tcPr>
            <w:tcW w:w="256" w:type="dxa"/>
            <w:tcBorders>
              <w:top w:val="nil"/>
              <w:left w:val="nil"/>
              <w:bottom w:val="nil"/>
              <w:right w:val="nil"/>
            </w:tcBorders>
            <w:shd w:val="clear" w:color="auto" w:fill="auto"/>
            <w:noWrap/>
            <w:vAlign w:val="bottom"/>
            <w:hideMark/>
          </w:tcPr>
          <w:p w:rsidR="00B415A9" w:rsidRPr="00B415A9" w:rsidRDefault="00B415A9" w:rsidP="00B415A9">
            <w:pPr>
              <w:spacing w:after="0" w:line="240" w:lineRule="auto"/>
              <w:rPr>
                <w:rFonts w:ascii="Times New Roman" w:eastAsia="Times New Roman" w:hAnsi="Times New Roman" w:cs="Times New Roman"/>
                <w:color w:val="000000"/>
                <w:sz w:val="16"/>
                <w:szCs w:val="16"/>
              </w:rPr>
            </w:pPr>
          </w:p>
        </w:tc>
      </w:tr>
      <w:tr w:rsidR="00B415A9" w:rsidRPr="00B415A9" w:rsidTr="00B415A9">
        <w:trPr>
          <w:trHeight w:val="1470"/>
        </w:trPr>
        <w:tc>
          <w:tcPr>
            <w:tcW w:w="2623" w:type="dxa"/>
            <w:tcBorders>
              <w:top w:val="nil"/>
              <w:left w:val="single" w:sz="4" w:space="0" w:color="auto"/>
              <w:bottom w:val="single" w:sz="4" w:space="0" w:color="auto"/>
              <w:right w:val="single" w:sz="4" w:space="0" w:color="auto"/>
            </w:tcBorders>
            <w:shd w:val="clear" w:color="000000" w:fill="auto"/>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630 2 02 49999 10 0000 150</w:t>
            </w:r>
          </w:p>
        </w:tc>
        <w:tc>
          <w:tcPr>
            <w:tcW w:w="4742" w:type="dxa"/>
            <w:tcBorders>
              <w:top w:val="nil"/>
              <w:left w:val="nil"/>
              <w:bottom w:val="single" w:sz="4" w:space="0" w:color="auto"/>
              <w:right w:val="single" w:sz="4" w:space="0" w:color="auto"/>
            </w:tcBorders>
            <w:shd w:val="clear" w:color="000000" w:fill="auto"/>
            <w:hideMark/>
          </w:tcPr>
          <w:p w:rsidR="00B415A9" w:rsidRPr="00B415A9" w:rsidRDefault="00B415A9" w:rsidP="00B415A9">
            <w:pPr>
              <w:spacing w:after="0" w:line="240" w:lineRule="auto"/>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Предоставление муниципальным образованиям иных межбюджетных трансфертов на содержание земельных участков, находящихся в собственности или в постоянном (бессрочном) пользовании муниципальных образований, предназначенных под складирование отходов</w:t>
            </w:r>
          </w:p>
        </w:tc>
        <w:tc>
          <w:tcPr>
            <w:tcW w:w="1273" w:type="dxa"/>
            <w:tcBorders>
              <w:top w:val="nil"/>
              <w:left w:val="nil"/>
              <w:bottom w:val="single" w:sz="4" w:space="0" w:color="auto"/>
              <w:right w:val="single" w:sz="4" w:space="0" w:color="auto"/>
            </w:tcBorders>
            <w:shd w:val="clear" w:color="000000" w:fill="auto"/>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171,5</w:t>
            </w:r>
          </w:p>
        </w:tc>
        <w:tc>
          <w:tcPr>
            <w:tcW w:w="1292" w:type="dxa"/>
            <w:tcBorders>
              <w:top w:val="nil"/>
              <w:left w:val="nil"/>
              <w:bottom w:val="single" w:sz="4" w:space="0" w:color="auto"/>
              <w:right w:val="single" w:sz="4" w:space="0" w:color="auto"/>
            </w:tcBorders>
            <w:shd w:val="clear" w:color="000000" w:fill="auto"/>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0,0</w:t>
            </w:r>
          </w:p>
        </w:tc>
        <w:tc>
          <w:tcPr>
            <w:tcW w:w="855" w:type="dxa"/>
            <w:gridSpan w:val="2"/>
            <w:tcBorders>
              <w:top w:val="nil"/>
              <w:left w:val="nil"/>
              <w:bottom w:val="single" w:sz="4" w:space="0" w:color="auto"/>
              <w:right w:val="single" w:sz="4" w:space="0" w:color="auto"/>
            </w:tcBorders>
            <w:shd w:val="clear" w:color="000000" w:fill="auto"/>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0,0</w:t>
            </w:r>
          </w:p>
        </w:tc>
        <w:tc>
          <w:tcPr>
            <w:tcW w:w="256" w:type="dxa"/>
            <w:tcBorders>
              <w:top w:val="nil"/>
              <w:left w:val="nil"/>
              <w:bottom w:val="nil"/>
              <w:right w:val="nil"/>
            </w:tcBorders>
            <w:shd w:val="clear" w:color="auto" w:fill="auto"/>
            <w:noWrap/>
            <w:vAlign w:val="bottom"/>
            <w:hideMark/>
          </w:tcPr>
          <w:p w:rsidR="00B415A9" w:rsidRPr="00B415A9" w:rsidRDefault="00B415A9" w:rsidP="00B415A9">
            <w:pPr>
              <w:spacing w:after="0" w:line="240" w:lineRule="auto"/>
              <w:rPr>
                <w:rFonts w:ascii="Times New Roman" w:eastAsia="Times New Roman" w:hAnsi="Times New Roman" w:cs="Times New Roman"/>
                <w:color w:val="000000"/>
                <w:sz w:val="16"/>
                <w:szCs w:val="16"/>
              </w:rPr>
            </w:pPr>
          </w:p>
        </w:tc>
      </w:tr>
      <w:tr w:rsidR="00B415A9" w:rsidRPr="00B415A9" w:rsidTr="00B415A9">
        <w:trPr>
          <w:trHeight w:val="1584"/>
        </w:trPr>
        <w:tc>
          <w:tcPr>
            <w:tcW w:w="2623" w:type="dxa"/>
            <w:tcBorders>
              <w:top w:val="nil"/>
              <w:left w:val="single" w:sz="4" w:space="0" w:color="auto"/>
              <w:bottom w:val="single" w:sz="4" w:space="0" w:color="auto"/>
              <w:right w:val="single" w:sz="4" w:space="0" w:color="auto"/>
            </w:tcBorders>
            <w:shd w:val="clear" w:color="000000" w:fill="auto"/>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630 2 02 49999 10 0000 150</w:t>
            </w:r>
          </w:p>
        </w:tc>
        <w:tc>
          <w:tcPr>
            <w:tcW w:w="4742" w:type="dxa"/>
            <w:tcBorders>
              <w:top w:val="nil"/>
              <w:left w:val="nil"/>
              <w:bottom w:val="single" w:sz="4" w:space="0" w:color="auto"/>
              <w:right w:val="single" w:sz="4" w:space="0" w:color="auto"/>
            </w:tcBorders>
            <w:shd w:val="clear" w:color="auto" w:fill="auto"/>
            <w:vAlign w:val="bottom"/>
            <w:hideMark/>
          </w:tcPr>
          <w:p w:rsidR="00B415A9" w:rsidRPr="00B415A9" w:rsidRDefault="00B415A9" w:rsidP="00B415A9">
            <w:pPr>
              <w:spacing w:after="0" w:line="240" w:lineRule="auto"/>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Иные межбюджетные трансферты в рамках МП "Строительство (приобретение) и проведение мероприятий по капитальному и текущему ремонту жилых помещений муниципального района "Заполярный район" на 2020-2030 годы" в том числе:</w:t>
            </w:r>
          </w:p>
        </w:tc>
        <w:tc>
          <w:tcPr>
            <w:tcW w:w="1273" w:type="dxa"/>
            <w:tcBorders>
              <w:top w:val="nil"/>
              <w:left w:val="nil"/>
              <w:bottom w:val="single" w:sz="4" w:space="0" w:color="auto"/>
              <w:right w:val="single" w:sz="4" w:space="0" w:color="auto"/>
            </w:tcBorders>
            <w:shd w:val="clear" w:color="FFFFFF" w:fill="FFFFFF"/>
            <w:noWrap/>
            <w:vAlign w:val="center"/>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6487,0</w:t>
            </w:r>
          </w:p>
        </w:tc>
        <w:tc>
          <w:tcPr>
            <w:tcW w:w="1292" w:type="dxa"/>
            <w:tcBorders>
              <w:top w:val="nil"/>
              <w:left w:val="nil"/>
              <w:bottom w:val="single" w:sz="4" w:space="0" w:color="auto"/>
              <w:right w:val="single" w:sz="4" w:space="0" w:color="auto"/>
            </w:tcBorders>
            <w:shd w:val="clear" w:color="FFFFFF" w:fill="FFFFFF"/>
            <w:noWrap/>
            <w:vAlign w:val="center"/>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0,0</w:t>
            </w:r>
          </w:p>
        </w:tc>
        <w:tc>
          <w:tcPr>
            <w:tcW w:w="855" w:type="dxa"/>
            <w:gridSpan w:val="2"/>
            <w:tcBorders>
              <w:top w:val="nil"/>
              <w:left w:val="nil"/>
              <w:bottom w:val="single" w:sz="4" w:space="0" w:color="auto"/>
              <w:right w:val="single" w:sz="4" w:space="0" w:color="auto"/>
            </w:tcBorders>
            <w:shd w:val="clear" w:color="FFFFFF" w:fill="FFFFFF"/>
            <w:noWrap/>
            <w:vAlign w:val="center"/>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0,0</w:t>
            </w:r>
          </w:p>
        </w:tc>
        <w:tc>
          <w:tcPr>
            <w:tcW w:w="256" w:type="dxa"/>
            <w:tcBorders>
              <w:top w:val="nil"/>
              <w:left w:val="nil"/>
              <w:bottom w:val="nil"/>
              <w:right w:val="nil"/>
            </w:tcBorders>
            <w:shd w:val="clear" w:color="auto" w:fill="auto"/>
            <w:noWrap/>
            <w:vAlign w:val="bottom"/>
            <w:hideMark/>
          </w:tcPr>
          <w:p w:rsidR="00B415A9" w:rsidRPr="00B415A9" w:rsidRDefault="00B415A9" w:rsidP="00B415A9">
            <w:pPr>
              <w:spacing w:after="0" w:line="240" w:lineRule="auto"/>
              <w:rPr>
                <w:rFonts w:ascii="Times New Roman" w:eastAsia="Times New Roman" w:hAnsi="Times New Roman" w:cs="Times New Roman"/>
                <w:color w:val="000000"/>
                <w:sz w:val="16"/>
                <w:szCs w:val="16"/>
              </w:rPr>
            </w:pPr>
          </w:p>
        </w:tc>
      </w:tr>
      <w:tr w:rsidR="00B415A9" w:rsidRPr="00B415A9" w:rsidTr="00B415A9">
        <w:trPr>
          <w:trHeight w:val="915"/>
        </w:trPr>
        <w:tc>
          <w:tcPr>
            <w:tcW w:w="2623" w:type="dxa"/>
            <w:tcBorders>
              <w:top w:val="nil"/>
              <w:left w:val="single" w:sz="4" w:space="0" w:color="auto"/>
              <w:bottom w:val="single" w:sz="4" w:space="0" w:color="auto"/>
              <w:right w:val="single" w:sz="4" w:space="0" w:color="auto"/>
            </w:tcBorders>
            <w:shd w:val="clear" w:color="000000" w:fill="auto"/>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630 2 02 49999 10 0000 150</w:t>
            </w:r>
          </w:p>
        </w:tc>
        <w:tc>
          <w:tcPr>
            <w:tcW w:w="4742" w:type="dxa"/>
            <w:tcBorders>
              <w:top w:val="nil"/>
              <w:left w:val="nil"/>
              <w:bottom w:val="single" w:sz="4" w:space="0" w:color="auto"/>
              <w:right w:val="single" w:sz="4" w:space="0" w:color="auto"/>
            </w:tcBorders>
            <w:shd w:val="clear" w:color="auto" w:fill="auto"/>
            <w:hideMark/>
          </w:tcPr>
          <w:p w:rsidR="00B415A9" w:rsidRPr="00B415A9" w:rsidRDefault="00B415A9" w:rsidP="00B415A9">
            <w:pPr>
              <w:spacing w:after="0" w:line="240" w:lineRule="auto"/>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Сельское поселение "Пустозерский сельсовет" ЗР НАО </w:t>
            </w:r>
            <w:r w:rsidRPr="00B415A9">
              <w:rPr>
                <w:rFonts w:ascii="Times New Roman" w:eastAsia="Times New Roman" w:hAnsi="Times New Roman" w:cs="Times New Roman"/>
                <w:sz w:val="16"/>
                <w:szCs w:val="16"/>
              </w:rPr>
              <w:br/>
              <w:t>Мероприятие "Капитальный ремонт жилого дома № 41  в п.Хонгурей  Сельского поселения «Пустозерский сельсовет» ЗР НАО"</w:t>
            </w:r>
          </w:p>
        </w:tc>
        <w:tc>
          <w:tcPr>
            <w:tcW w:w="1273" w:type="dxa"/>
            <w:tcBorders>
              <w:top w:val="nil"/>
              <w:left w:val="nil"/>
              <w:bottom w:val="single" w:sz="4" w:space="0" w:color="auto"/>
              <w:right w:val="single" w:sz="4" w:space="0" w:color="auto"/>
            </w:tcBorders>
            <w:shd w:val="clear" w:color="000000" w:fill="auto"/>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3359,0</w:t>
            </w:r>
          </w:p>
        </w:tc>
        <w:tc>
          <w:tcPr>
            <w:tcW w:w="1292" w:type="dxa"/>
            <w:tcBorders>
              <w:top w:val="nil"/>
              <w:left w:val="nil"/>
              <w:bottom w:val="single" w:sz="4" w:space="0" w:color="auto"/>
              <w:right w:val="single" w:sz="4" w:space="0" w:color="auto"/>
            </w:tcBorders>
            <w:shd w:val="clear" w:color="000000" w:fill="auto"/>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0,0</w:t>
            </w:r>
          </w:p>
        </w:tc>
        <w:tc>
          <w:tcPr>
            <w:tcW w:w="855" w:type="dxa"/>
            <w:gridSpan w:val="2"/>
            <w:tcBorders>
              <w:top w:val="nil"/>
              <w:left w:val="nil"/>
              <w:bottom w:val="single" w:sz="4" w:space="0" w:color="auto"/>
              <w:right w:val="single" w:sz="4" w:space="0" w:color="auto"/>
            </w:tcBorders>
            <w:shd w:val="clear" w:color="000000" w:fill="auto"/>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0,0</w:t>
            </w:r>
          </w:p>
        </w:tc>
        <w:tc>
          <w:tcPr>
            <w:tcW w:w="256" w:type="dxa"/>
            <w:tcBorders>
              <w:top w:val="nil"/>
              <w:left w:val="nil"/>
              <w:bottom w:val="nil"/>
              <w:right w:val="nil"/>
            </w:tcBorders>
            <w:shd w:val="clear" w:color="auto" w:fill="auto"/>
            <w:noWrap/>
            <w:vAlign w:val="bottom"/>
            <w:hideMark/>
          </w:tcPr>
          <w:p w:rsidR="00B415A9" w:rsidRPr="00B415A9" w:rsidRDefault="00B415A9" w:rsidP="00B415A9">
            <w:pPr>
              <w:spacing w:after="0" w:line="240" w:lineRule="auto"/>
              <w:rPr>
                <w:rFonts w:ascii="Times New Roman" w:eastAsia="Times New Roman" w:hAnsi="Times New Roman" w:cs="Times New Roman"/>
                <w:color w:val="000000"/>
                <w:sz w:val="16"/>
                <w:szCs w:val="16"/>
              </w:rPr>
            </w:pPr>
          </w:p>
        </w:tc>
      </w:tr>
      <w:tr w:rsidR="00B415A9" w:rsidRPr="00B415A9" w:rsidTr="00B415A9">
        <w:trPr>
          <w:trHeight w:val="975"/>
        </w:trPr>
        <w:tc>
          <w:tcPr>
            <w:tcW w:w="2623" w:type="dxa"/>
            <w:tcBorders>
              <w:top w:val="nil"/>
              <w:left w:val="single" w:sz="4" w:space="0" w:color="auto"/>
              <w:bottom w:val="single" w:sz="4" w:space="0" w:color="auto"/>
              <w:right w:val="single" w:sz="4" w:space="0" w:color="auto"/>
            </w:tcBorders>
            <w:shd w:val="clear" w:color="000000" w:fill="auto"/>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lastRenderedPageBreak/>
              <w:t>630 2 02 49999 10 0000 150</w:t>
            </w:r>
          </w:p>
        </w:tc>
        <w:tc>
          <w:tcPr>
            <w:tcW w:w="4742" w:type="dxa"/>
            <w:tcBorders>
              <w:top w:val="nil"/>
              <w:left w:val="nil"/>
              <w:bottom w:val="single" w:sz="4" w:space="0" w:color="auto"/>
              <w:right w:val="single" w:sz="4" w:space="0" w:color="auto"/>
            </w:tcBorders>
            <w:shd w:val="clear" w:color="auto" w:fill="auto"/>
            <w:hideMark/>
          </w:tcPr>
          <w:p w:rsidR="00B415A9" w:rsidRPr="00B415A9" w:rsidRDefault="00B415A9" w:rsidP="00B415A9">
            <w:pPr>
              <w:spacing w:after="0" w:line="240" w:lineRule="auto"/>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Сельское поселение "Пустозерский сельсовет" ЗР НАО </w:t>
            </w:r>
            <w:r w:rsidRPr="00B415A9">
              <w:rPr>
                <w:rFonts w:ascii="Times New Roman" w:eastAsia="Times New Roman" w:hAnsi="Times New Roman" w:cs="Times New Roman"/>
                <w:sz w:val="16"/>
                <w:szCs w:val="16"/>
              </w:rPr>
              <w:br/>
              <w:t>Мероприятие "Капитальный ремонт квартиры №3 в многоквартирном доме №25 в с.Оксино  Сельского поселения «Пустозерский  сельсовет»  ЗР НАО»</w:t>
            </w:r>
          </w:p>
        </w:tc>
        <w:tc>
          <w:tcPr>
            <w:tcW w:w="1273" w:type="dxa"/>
            <w:tcBorders>
              <w:top w:val="nil"/>
              <w:left w:val="nil"/>
              <w:bottom w:val="single" w:sz="4" w:space="0" w:color="auto"/>
              <w:right w:val="single" w:sz="4" w:space="0" w:color="auto"/>
            </w:tcBorders>
            <w:shd w:val="clear" w:color="000000" w:fill="auto"/>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1518,0</w:t>
            </w:r>
          </w:p>
        </w:tc>
        <w:tc>
          <w:tcPr>
            <w:tcW w:w="1292" w:type="dxa"/>
            <w:tcBorders>
              <w:top w:val="nil"/>
              <w:left w:val="nil"/>
              <w:bottom w:val="single" w:sz="4" w:space="0" w:color="auto"/>
              <w:right w:val="single" w:sz="4" w:space="0" w:color="auto"/>
            </w:tcBorders>
            <w:shd w:val="clear" w:color="000000" w:fill="auto"/>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0,0</w:t>
            </w:r>
          </w:p>
        </w:tc>
        <w:tc>
          <w:tcPr>
            <w:tcW w:w="855" w:type="dxa"/>
            <w:gridSpan w:val="2"/>
            <w:tcBorders>
              <w:top w:val="nil"/>
              <w:left w:val="nil"/>
              <w:bottom w:val="single" w:sz="4" w:space="0" w:color="auto"/>
              <w:right w:val="single" w:sz="4" w:space="0" w:color="auto"/>
            </w:tcBorders>
            <w:shd w:val="clear" w:color="000000" w:fill="auto"/>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0,0</w:t>
            </w:r>
          </w:p>
        </w:tc>
        <w:tc>
          <w:tcPr>
            <w:tcW w:w="256" w:type="dxa"/>
            <w:tcBorders>
              <w:top w:val="nil"/>
              <w:left w:val="nil"/>
              <w:bottom w:val="nil"/>
              <w:right w:val="nil"/>
            </w:tcBorders>
            <w:shd w:val="clear" w:color="auto" w:fill="auto"/>
            <w:noWrap/>
            <w:vAlign w:val="bottom"/>
            <w:hideMark/>
          </w:tcPr>
          <w:p w:rsidR="00B415A9" w:rsidRPr="00B415A9" w:rsidRDefault="00B415A9" w:rsidP="00B415A9">
            <w:pPr>
              <w:spacing w:after="0" w:line="240" w:lineRule="auto"/>
              <w:rPr>
                <w:rFonts w:ascii="Times New Roman" w:eastAsia="Times New Roman" w:hAnsi="Times New Roman" w:cs="Times New Roman"/>
                <w:color w:val="000000"/>
                <w:sz w:val="16"/>
                <w:szCs w:val="16"/>
              </w:rPr>
            </w:pPr>
          </w:p>
        </w:tc>
      </w:tr>
      <w:tr w:rsidR="00B415A9" w:rsidRPr="00B415A9" w:rsidTr="00B415A9">
        <w:trPr>
          <w:trHeight w:val="750"/>
        </w:trPr>
        <w:tc>
          <w:tcPr>
            <w:tcW w:w="2623" w:type="dxa"/>
            <w:tcBorders>
              <w:top w:val="nil"/>
              <w:left w:val="single" w:sz="4" w:space="0" w:color="auto"/>
              <w:bottom w:val="single" w:sz="4" w:space="0" w:color="auto"/>
              <w:right w:val="single" w:sz="4" w:space="0" w:color="auto"/>
            </w:tcBorders>
            <w:shd w:val="clear" w:color="auto" w:fill="auto"/>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630 2 02 49999 10 0000 150</w:t>
            </w:r>
          </w:p>
        </w:tc>
        <w:tc>
          <w:tcPr>
            <w:tcW w:w="4742" w:type="dxa"/>
            <w:tcBorders>
              <w:top w:val="nil"/>
              <w:left w:val="nil"/>
              <w:bottom w:val="single" w:sz="4" w:space="0" w:color="auto"/>
              <w:right w:val="single" w:sz="4" w:space="0" w:color="auto"/>
            </w:tcBorders>
            <w:shd w:val="clear" w:color="auto" w:fill="auto"/>
            <w:hideMark/>
          </w:tcPr>
          <w:p w:rsidR="00B415A9" w:rsidRPr="00B415A9" w:rsidRDefault="00B415A9" w:rsidP="00B415A9">
            <w:pPr>
              <w:spacing w:after="0" w:line="240" w:lineRule="auto"/>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Сельское поселение "Пустозерский сельсовет" ЗР НАО </w:t>
            </w:r>
            <w:r w:rsidRPr="00B415A9">
              <w:rPr>
                <w:rFonts w:ascii="Times New Roman" w:eastAsia="Times New Roman" w:hAnsi="Times New Roman" w:cs="Times New Roman"/>
                <w:sz w:val="16"/>
                <w:szCs w:val="16"/>
              </w:rPr>
              <w:br/>
              <w:t>Мероприятие "Приобретение квартиры в с. Оксино Сельского поселения «Пустозерский сельсовет» ЗР НАО»</w:t>
            </w:r>
          </w:p>
        </w:tc>
        <w:tc>
          <w:tcPr>
            <w:tcW w:w="1273" w:type="dxa"/>
            <w:tcBorders>
              <w:top w:val="nil"/>
              <w:left w:val="nil"/>
              <w:bottom w:val="single" w:sz="4" w:space="0" w:color="auto"/>
              <w:right w:val="single" w:sz="4" w:space="0" w:color="auto"/>
            </w:tcBorders>
            <w:shd w:val="clear" w:color="auto" w:fill="auto"/>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1610,0</w:t>
            </w:r>
          </w:p>
        </w:tc>
        <w:tc>
          <w:tcPr>
            <w:tcW w:w="1292" w:type="dxa"/>
            <w:tcBorders>
              <w:top w:val="nil"/>
              <w:left w:val="nil"/>
              <w:bottom w:val="single" w:sz="4" w:space="0" w:color="auto"/>
              <w:right w:val="single" w:sz="4" w:space="0" w:color="auto"/>
            </w:tcBorders>
            <w:shd w:val="clear" w:color="auto" w:fill="auto"/>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0,0</w:t>
            </w:r>
          </w:p>
        </w:tc>
        <w:tc>
          <w:tcPr>
            <w:tcW w:w="855" w:type="dxa"/>
            <w:gridSpan w:val="2"/>
            <w:tcBorders>
              <w:top w:val="nil"/>
              <w:left w:val="nil"/>
              <w:bottom w:val="single" w:sz="4" w:space="0" w:color="auto"/>
              <w:right w:val="single" w:sz="4" w:space="0" w:color="auto"/>
            </w:tcBorders>
            <w:shd w:val="clear" w:color="auto" w:fill="auto"/>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0,0</w:t>
            </w:r>
          </w:p>
        </w:tc>
        <w:tc>
          <w:tcPr>
            <w:tcW w:w="256" w:type="dxa"/>
            <w:tcBorders>
              <w:top w:val="nil"/>
              <w:left w:val="nil"/>
              <w:bottom w:val="nil"/>
              <w:right w:val="nil"/>
            </w:tcBorders>
            <w:shd w:val="clear" w:color="auto" w:fill="auto"/>
            <w:noWrap/>
            <w:vAlign w:val="bottom"/>
            <w:hideMark/>
          </w:tcPr>
          <w:p w:rsidR="00B415A9" w:rsidRPr="00B415A9" w:rsidRDefault="00B415A9" w:rsidP="00B415A9">
            <w:pPr>
              <w:spacing w:after="0" w:line="240" w:lineRule="auto"/>
              <w:rPr>
                <w:rFonts w:ascii="Times New Roman" w:eastAsia="Times New Roman" w:hAnsi="Times New Roman" w:cs="Times New Roman"/>
                <w:color w:val="000000"/>
                <w:sz w:val="16"/>
                <w:szCs w:val="16"/>
              </w:rPr>
            </w:pPr>
          </w:p>
        </w:tc>
      </w:tr>
      <w:tr w:rsidR="00B415A9" w:rsidRPr="00B415A9" w:rsidTr="00B415A9">
        <w:trPr>
          <w:trHeight w:val="1005"/>
        </w:trPr>
        <w:tc>
          <w:tcPr>
            <w:tcW w:w="2623" w:type="dxa"/>
            <w:tcBorders>
              <w:top w:val="nil"/>
              <w:left w:val="single" w:sz="4" w:space="0" w:color="auto"/>
              <w:bottom w:val="single" w:sz="4" w:space="0" w:color="auto"/>
              <w:right w:val="single" w:sz="4" w:space="0" w:color="auto"/>
            </w:tcBorders>
            <w:shd w:val="clear" w:color="000000" w:fill="auto"/>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630 2 02 49999 10 0000 150</w:t>
            </w:r>
          </w:p>
        </w:tc>
        <w:tc>
          <w:tcPr>
            <w:tcW w:w="4742" w:type="dxa"/>
            <w:tcBorders>
              <w:top w:val="nil"/>
              <w:left w:val="nil"/>
              <w:bottom w:val="single" w:sz="4" w:space="0" w:color="auto"/>
              <w:right w:val="single" w:sz="4" w:space="0" w:color="auto"/>
            </w:tcBorders>
            <w:shd w:val="clear" w:color="000000" w:fill="auto"/>
            <w:hideMark/>
          </w:tcPr>
          <w:p w:rsidR="00B415A9" w:rsidRPr="00B415A9" w:rsidRDefault="00B415A9" w:rsidP="00B415A9">
            <w:pPr>
              <w:spacing w:after="0" w:line="240" w:lineRule="auto"/>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Иные межбюджетные трансферты в рамках МП "Развитие культуры на территории муниципального района"Заполярный район" на 2025-2035 годы" в том числе:</w:t>
            </w:r>
          </w:p>
        </w:tc>
        <w:tc>
          <w:tcPr>
            <w:tcW w:w="1273" w:type="dxa"/>
            <w:tcBorders>
              <w:top w:val="nil"/>
              <w:left w:val="nil"/>
              <w:bottom w:val="single" w:sz="4" w:space="0" w:color="auto"/>
              <w:right w:val="single" w:sz="4" w:space="0" w:color="auto"/>
            </w:tcBorders>
            <w:shd w:val="clear" w:color="FFFFFF" w:fill="FFFFFF"/>
            <w:noWrap/>
            <w:vAlign w:val="center"/>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983,8</w:t>
            </w:r>
          </w:p>
        </w:tc>
        <w:tc>
          <w:tcPr>
            <w:tcW w:w="1292" w:type="dxa"/>
            <w:tcBorders>
              <w:top w:val="nil"/>
              <w:left w:val="nil"/>
              <w:bottom w:val="single" w:sz="4" w:space="0" w:color="auto"/>
              <w:right w:val="single" w:sz="4" w:space="0" w:color="auto"/>
            </w:tcBorders>
            <w:shd w:val="clear" w:color="FFFFFF" w:fill="FFFFFF"/>
            <w:noWrap/>
            <w:vAlign w:val="center"/>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806,3</w:t>
            </w:r>
          </w:p>
        </w:tc>
        <w:tc>
          <w:tcPr>
            <w:tcW w:w="855" w:type="dxa"/>
            <w:gridSpan w:val="2"/>
            <w:tcBorders>
              <w:top w:val="nil"/>
              <w:left w:val="nil"/>
              <w:bottom w:val="single" w:sz="4" w:space="0" w:color="auto"/>
              <w:right w:val="single" w:sz="4" w:space="0" w:color="auto"/>
            </w:tcBorders>
            <w:shd w:val="clear" w:color="FFFFFF" w:fill="FFFFFF"/>
            <w:noWrap/>
            <w:vAlign w:val="center"/>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805,4</w:t>
            </w:r>
          </w:p>
        </w:tc>
        <w:tc>
          <w:tcPr>
            <w:tcW w:w="256" w:type="dxa"/>
            <w:tcBorders>
              <w:top w:val="nil"/>
              <w:left w:val="nil"/>
              <w:bottom w:val="nil"/>
              <w:right w:val="nil"/>
            </w:tcBorders>
            <w:shd w:val="clear" w:color="auto" w:fill="auto"/>
            <w:noWrap/>
            <w:vAlign w:val="bottom"/>
            <w:hideMark/>
          </w:tcPr>
          <w:p w:rsidR="00B415A9" w:rsidRPr="00B415A9" w:rsidRDefault="00B415A9" w:rsidP="00B415A9">
            <w:pPr>
              <w:spacing w:after="0" w:line="240" w:lineRule="auto"/>
              <w:rPr>
                <w:rFonts w:ascii="Times New Roman" w:eastAsia="Times New Roman" w:hAnsi="Times New Roman" w:cs="Times New Roman"/>
                <w:color w:val="000000"/>
                <w:sz w:val="16"/>
                <w:szCs w:val="16"/>
              </w:rPr>
            </w:pPr>
          </w:p>
        </w:tc>
      </w:tr>
      <w:tr w:rsidR="00B415A9" w:rsidRPr="00B415A9" w:rsidTr="00B415A9">
        <w:trPr>
          <w:trHeight w:val="330"/>
        </w:trPr>
        <w:tc>
          <w:tcPr>
            <w:tcW w:w="2623" w:type="dxa"/>
            <w:tcBorders>
              <w:top w:val="nil"/>
              <w:left w:val="single" w:sz="4" w:space="0" w:color="auto"/>
              <w:bottom w:val="single" w:sz="4" w:space="0" w:color="auto"/>
              <w:right w:val="single" w:sz="4" w:space="0" w:color="auto"/>
            </w:tcBorders>
            <w:shd w:val="clear" w:color="000000" w:fill="auto"/>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630 2 02 49999 10 0000 150</w:t>
            </w:r>
          </w:p>
        </w:tc>
        <w:tc>
          <w:tcPr>
            <w:tcW w:w="4742" w:type="dxa"/>
            <w:tcBorders>
              <w:top w:val="nil"/>
              <w:left w:val="nil"/>
              <w:bottom w:val="single" w:sz="4" w:space="0" w:color="auto"/>
              <w:right w:val="single" w:sz="4" w:space="0" w:color="auto"/>
            </w:tcBorders>
            <w:shd w:val="clear" w:color="auto" w:fill="auto"/>
            <w:hideMark/>
          </w:tcPr>
          <w:p w:rsidR="00B415A9" w:rsidRPr="00B415A9" w:rsidRDefault="00B415A9" w:rsidP="00B415A9">
            <w:pPr>
              <w:spacing w:after="0" w:line="240" w:lineRule="auto"/>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Организация культурно-досуговой деятельности населения</w:t>
            </w:r>
          </w:p>
        </w:tc>
        <w:tc>
          <w:tcPr>
            <w:tcW w:w="1273" w:type="dxa"/>
            <w:tcBorders>
              <w:top w:val="nil"/>
              <w:left w:val="nil"/>
              <w:bottom w:val="single" w:sz="4" w:space="0" w:color="auto"/>
              <w:right w:val="single" w:sz="4" w:space="0" w:color="auto"/>
            </w:tcBorders>
            <w:shd w:val="clear" w:color="000000" w:fill="auto"/>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983,8</w:t>
            </w:r>
          </w:p>
        </w:tc>
        <w:tc>
          <w:tcPr>
            <w:tcW w:w="1292" w:type="dxa"/>
            <w:tcBorders>
              <w:top w:val="nil"/>
              <w:left w:val="nil"/>
              <w:bottom w:val="single" w:sz="4" w:space="0" w:color="auto"/>
              <w:right w:val="single" w:sz="4" w:space="0" w:color="auto"/>
            </w:tcBorders>
            <w:shd w:val="clear" w:color="000000" w:fill="auto"/>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806,3</w:t>
            </w:r>
          </w:p>
        </w:tc>
        <w:tc>
          <w:tcPr>
            <w:tcW w:w="855" w:type="dxa"/>
            <w:gridSpan w:val="2"/>
            <w:tcBorders>
              <w:top w:val="nil"/>
              <w:left w:val="nil"/>
              <w:bottom w:val="single" w:sz="4" w:space="0" w:color="auto"/>
              <w:right w:val="single" w:sz="4" w:space="0" w:color="auto"/>
            </w:tcBorders>
            <w:shd w:val="clear" w:color="000000" w:fill="auto"/>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805,4</w:t>
            </w:r>
          </w:p>
        </w:tc>
        <w:tc>
          <w:tcPr>
            <w:tcW w:w="256" w:type="dxa"/>
            <w:tcBorders>
              <w:top w:val="nil"/>
              <w:left w:val="nil"/>
              <w:bottom w:val="nil"/>
              <w:right w:val="nil"/>
            </w:tcBorders>
            <w:shd w:val="clear" w:color="auto" w:fill="auto"/>
            <w:noWrap/>
            <w:vAlign w:val="bottom"/>
            <w:hideMark/>
          </w:tcPr>
          <w:p w:rsidR="00B415A9" w:rsidRPr="00B415A9" w:rsidRDefault="00B415A9" w:rsidP="00B415A9">
            <w:pPr>
              <w:spacing w:after="0" w:line="240" w:lineRule="auto"/>
              <w:rPr>
                <w:rFonts w:ascii="Times New Roman" w:eastAsia="Times New Roman" w:hAnsi="Times New Roman" w:cs="Times New Roman"/>
                <w:color w:val="000000"/>
                <w:sz w:val="16"/>
                <w:szCs w:val="16"/>
              </w:rPr>
            </w:pPr>
          </w:p>
        </w:tc>
      </w:tr>
      <w:tr w:rsidR="00B415A9" w:rsidRPr="00B415A9" w:rsidTr="00B415A9">
        <w:trPr>
          <w:trHeight w:val="1245"/>
        </w:trPr>
        <w:tc>
          <w:tcPr>
            <w:tcW w:w="2623" w:type="dxa"/>
            <w:tcBorders>
              <w:top w:val="nil"/>
              <w:left w:val="single" w:sz="4" w:space="0" w:color="auto"/>
              <w:bottom w:val="single" w:sz="4" w:space="0" w:color="auto"/>
              <w:right w:val="single" w:sz="4" w:space="0" w:color="auto"/>
            </w:tcBorders>
            <w:shd w:val="clear" w:color="000000" w:fill="auto"/>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630 2 02 49999 10 0000 150</w:t>
            </w:r>
          </w:p>
        </w:tc>
        <w:tc>
          <w:tcPr>
            <w:tcW w:w="4742" w:type="dxa"/>
            <w:tcBorders>
              <w:top w:val="nil"/>
              <w:left w:val="nil"/>
              <w:bottom w:val="single" w:sz="4" w:space="0" w:color="auto"/>
              <w:right w:val="single" w:sz="4" w:space="0" w:color="auto"/>
            </w:tcBorders>
            <w:shd w:val="clear" w:color="auto" w:fill="auto"/>
            <w:hideMark/>
          </w:tcPr>
          <w:p w:rsidR="00B415A9" w:rsidRPr="00B415A9" w:rsidRDefault="00B415A9" w:rsidP="00B415A9">
            <w:pPr>
              <w:spacing w:after="0" w:line="240" w:lineRule="auto"/>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Муниципальная программа «Развитие физической культуры, спорта и повышение эффективности реализации молодежной политики на территории муниципального района «Заполярный район» на 2025-2035 годы»</w:t>
            </w:r>
          </w:p>
        </w:tc>
        <w:tc>
          <w:tcPr>
            <w:tcW w:w="1273" w:type="dxa"/>
            <w:tcBorders>
              <w:top w:val="nil"/>
              <w:left w:val="nil"/>
              <w:bottom w:val="single" w:sz="4" w:space="0" w:color="auto"/>
              <w:right w:val="single" w:sz="4" w:space="0" w:color="auto"/>
            </w:tcBorders>
            <w:shd w:val="clear" w:color="FFFFFF" w:fill="FFFFFF"/>
            <w:noWrap/>
            <w:vAlign w:val="center"/>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544,5</w:t>
            </w:r>
          </w:p>
        </w:tc>
        <w:tc>
          <w:tcPr>
            <w:tcW w:w="1292" w:type="dxa"/>
            <w:tcBorders>
              <w:top w:val="nil"/>
              <w:left w:val="nil"/>
              <w:bottom w:val="single" w:sz="4" w:space="0" w:color="auto"/>
              <w:right w:val="single" w:sz="4" w:space="0" w:color="auto"/>
            </w:tcBorders>
            <w:shd w:val="clear" w:color="FFFFFF" w:fill="FFFFFF"/>
            <w:noWrap/>
            <w:vAlign w:val="center"/>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364,2</w:t>
            </w:r>
          </w:p>
        </w:tc>
        <w:tc>
          <w:tcPr>
            <w:tcW w:w="855" w:type="dxa"/>
            <w:gridSpan w:val="2"/>
            <w:tcBorders>
              <w:top w:val="nil"/>
              <w:left w:val="nil"/>
              <w:bottom w:val="single" w:sz="4" w:space="0" w:color="auto"/>
              <w:right w:val="single" w:sz="4" w:space="0" w:color="auto"/>
            </w:tcBorders>
            <w:shd w:val="clear" w:color="FFFFFF" w:fill="FFFFFF"/>
            <w:noWrap/>
            <w:vAlign w:val="center"/>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364,2</w:t>
            </w:r>
          </w:p>
        </w:tc>
        <w:tc>
          <w:tcPr>
            <w:tcW w:w="256" w:type="dxa"/>
            <w:tcBorders>
              <w:top w:val="nil"/>
              <w:left w:val="nil"/>
              <w:bottom w:val="nil"/>
              <w:right w:val="nil"/>
            </w:tcBorders>
            <w:shd w:val="clear" w:color="auto" w:fill="auto"/>
            <w:noWrap/>
            <w:vAlign w:val="bottom"/>
            <w:hideMark/>
          </w:tcPr>
          <w:p w:rsidR="00B415A9" w:rsidRPr="00B415A9" w:rsidRDefault="00B415A9" w:rsidP="00B415A9">
            <w:pPr>
              <w:spacing w:after="0" w:line="240" w:lineRule="auto"/>
              <w:rPr>
                <w:rFonts w:ascii="Times New Roman" w:eastAsia="Times New Roman" w:hAnsi="Times New Roman" w:cs="Times New Roman"/>
                <w:color w:val="000000"/>
                <w:sz w:val="16"/>
                <w:szCs w:val="16"/>
              </w:rPr>
            </w:pPr>
          </w:p>
        </w:tc>
      </w:tr>
      <w:tr w:rsidR="00B415A9" w:rsidRPr="00B415A9" w:rsidTr="00B415A9">
        <w:trPr>
          <w:trHeight w:val="360"/>
        </w:trPr>
        <w:tc>
          <w:tcPr>
            <w:tcW w:w="2623" w:type="dxa"/>
            <w:tcBorders>
              <w:top w:val="nil"/>
              <w:left w:val="single" w:sz="4" w:space="0" w:color="auto"/>
              <w:bottom w:val="single" w:sz="4" w:space="0" w:color="auto"/>
              <w:right w:val="single" w:sz="4" w:space="0" w:color="auto"/>
            </w:tcBorders>
            <w:shd w:val="clear" w:color="000000" w:fill="auto"/>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630 2 02 49999 10 0000 150</w:t>
            </w:r>
          </w:p>
        </w:tc>
        <w:tc>
          <w:tcPr>
            <w:tcW w:w="4742" w:type="dxa"/>
            <w:tcBorders>
              <w:top w:val="nil"/>
              <w:left w:val="nil"/>
              <w:bottom w:val="single" w:sz="4" w:space="0" w:color="auto"/>
              <w:right w:val="single" w:sz="4" w:space="0" w:color="auto"/>
            </w:tcBorders>
            <w:shd w:val="clear" w:color="auto" w:fill="auto"/>
            <w:hideMark/>
          </w:tcPr>
          <w:p w:rsidR="00B415A9" w:rsidRPr="00B415A9" w:rsidRDefault="00B415A9" w:rsidP="00B415A9">
            <w:pPr>
              <w:spacing w:after="0" w:line="240" w:lineRule="auto"/>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Организация спортивной деятельности населения</w:t>
            </w:r>
          </w:p>
        </w:tc>
        <w:tc>
          <w:tcPr>
            <w:tcW w:w="1273" w:type="dxa"/>
            <w:tcBorders>
              <w:top w:val="nil"/>
              <w:left w:val="nil"/>
              <w:bottom w:val="single" w:sz="4" w:space="0" w:color="auto"/>
              <w:right w:val="single" w:sz="4" w:space="0" w:color="auto"/>
            </w:tcBorders>
            <w:shd w:val="clear" w:color="auto" w:fill="auto"/>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544,5</w:t>
            </w:r>
          </w:p>
        </w:tc>
        <w:tc>
          <w:tcPr>
            <w:tcW w:w="1292" w:type="dxa"/>
            <w:tcBorders>
              <w:top w:val="nil"/>
              <w:left w:val="nil"/>
              <w:bottom w:val="single" w:sz="4" w:space="0" w:color="auto"/>
              <w:right w:val="single" w:sz="4" w:space="0" w:color="auto"/>
            </w:tcBorders>
            <w:shd w:val="clear" w:color="auto" w:fill="auto"/>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364,2</w:t>
            </w:r>
          </w:p>
        </w:tc>
        <w:tc>
          <w:tcPr>
            <w:tcW w:w="855" w:type="dxa"/>
            <w:gridSpan w:val="2"/>
            <w:tcBorders>
              <w:top w:val="nil"/>
              <w:left w:val="nil"/>
              <w:bottom w:val="single" w:sz="4" w:space="0" w:color="auto"/>
              <w:right w:val="single" w:sz="4" w:space="0" w:color="auto"/>
            </w:tcBorders>
            <w:shd w:val="clear" w:color="auto" w:fill="auto"/>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364,2</w:t>
            </w:r>
          </w:p>
        </w:tc>
        <w:tc>
          <w:tcPr>
            <w:tcW w:w="256" w:type="dxa"/>
            <w:tcBorders>
              <w:top w:val="nil"/>
              <w:left w:val="nil"/>
              <w:bottom w:val="nil"/>
              <w:right w:val="nil"/>
            </w:tcBorders>
            <w:shd w:val="clear" w:color="auto" w:fill="auto"/>
            <w:noWrap/>
            <w:vAlign w:val="bottom"/>
            <w:hideMark/>
          </w:tcPr>
          <w:p w:rsidR="00B415A9" w:rsidRPr="00B415A9" w:rsidRDefault="00B415A9" w:rsidP="00B415A9">
            <w:pPr>
              <w:spacing w:after="0" w:line="240" w:lineRule="auto"/>
              <w:rPr>
                <w:rFonts w:ascii="Times New Roman" w:eastAsia="Times New Roman" w:hAnsi="Times New Roman" w:cs="Times New Roman"/>
                <w:color w:val="000000"/>
                <w:sz w:val="16"/>
                <w:szCs w:val="16"/>
              </w:rPr>
            </w:pPr>
          </w:p>
        </w:tc>
      </w:tr>
      <w:tr w:rsidR="00B415A9" w:rsidRPr="00B415A9" w:rsidTr="00B415A9">
        <w:trPr>
          <w:trHeight w:val="330"/>
        </w:trPr>
        <w:tc>
          <w:tcPr>
            <w:tcW w:w="2623" w:type="dxa"/>
            <w:tcBorders>
              <w:top w:val="nil"/>
              <w:left w:val="single" w:sz="4" w:space="0" w:color="auto"/>
              <w:bottom w:val="single" w:sz="4" w:space="0" w:color="auto"/>
              <w:right w:val="single" w:sz="4" w:space="0" w:color="auto"/>
            </w:tcBorders>
            <w:shd w:val="clear" w:color="000000" w:fill="auto"/>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630 2 02 49999 10 0000 150</w:t>
            </w:r>
          </w:p>
        </w:tc>
        <w:tc>
          <w:tcPr>
            <w:tcW w:w="4742" w:type="dxa"/>
            <w:tcBorders>
              <w:top w:val="nil"/>
              <w:left w:val="nil"/>
              <w:bottom w:val="single" w:sz="4" w:space="0" w:color="auto"/>
              <w:right w:val="single" w:sz="4" w:space="0" w:color="auto"/>
            </w:tcBorders>
            <w:shd w:val="clear" w:color="auto" w:fill="auto"/>
            <w:hideMark/>
          </w:tcPr>
          <w:p w:rsidR="00B415A9" w:rsidRPr="00B415A9" w:rsidRDefault="00B415A9" w:rsidP="00B415A9">
            <w:pPr>
              <w:spacing w:after="0" w:line="240" w:lineRule="auto"/>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Иные межбюджетные трансферты на организацию ритуальных услуг</w:t>
            </w:r>
          </w:p>
        </w:tc>
        <w:tc>
          <w:tcPr>
            <w:tcW w:w="1273" w:type="dxa"/>
            <w:tcBorders>
              <w:top w:val="nil"/>
              <w:left w:val="nil"/>
              <w:bottom w:val="single" w:sz="4" w:space="0" w:color="auto"/>
              <w:right w:val="single" w:sz="4" w:space="0" w:color="auto"/>
            </w:tcBorders>
            <w:shd w:val="clear" w:color="000000" w:fill="auto"/>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438,5</w:t>
            </w:r>
          </w:p>
        </w:tc>
        <w:tc>
          <w:tcPr>
            <w:tcW w:w="1292" w:type="dxa"/>
            <w:tcBorders>
              <w:top w:val="nil"/>
              <w:left w:val="nil"/>
              <w:bottom w:val="single" w:sz="4" w:space="0" w:color="auto"/>
              <w:right w:val="single" w:sz="4" w:space="0" w:color="auto"/>
            </w:tcBorders>
            <w:shd w:val="clear" w:color="000000" w:fill="auto"/>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133,1</w:t>
            </w:r>
          </w:p>
        </w:tc>
        <w:tc>
          <w:tcPr>
            <w:tcW w:w="855" w:type="dxa"/>
            <w:gridSpan w:val="2"/>
            <w:tcBorders>
              <w:top w:val="nil"/>
              <w:left w:val="nil"/>
              <w:bottom w:val="single" w:sz="4" w:space="0" w:color="auto"/>
              <w:right w:val="single" w:sz="4" w:space="0" w:color="auto"/>
            </w:tcBorders>
            <w:shd w:val="clear" w:color="000000" w:fill="auto"/>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133,1</w:t>
            </w:r>
          </w:p>
        </w:tc>
        <w:tc>
          <w:tcPr>
            <w:tcW w:w="256" w:type="dxa"/>
            <w:tcBorders>
              <w:top w:val="nil"/>
              <w:left w:val="nil"/>
              <w:bottom w:val="nil"/>
              <w:right w:val="nil"/>
            </w:tcBorders>
            <w:shd w:val="clear" w:color="auto" w:fill="auto"/>
            <w:noWrap/>
            <w:vAlign w:val="bottom"/>
            <w:hideMark/>
          </w:tcPr>
          <w:p w:rsidR="00B415A9" w:rsidRPr="00B415A9" w:rsidRDefault="00B415A9" w:rsidP="00B415A9">
            <w:pPr>
              <w:spacing w:after="0" w:line="240" w:lineRule="auto"/>
              <w:rPr>
                <w:rFonts w:ascii="Times New Roman" w:eastAsia="Times New Roman" w:hAnsi="Times New Roman" w:cs="Times New Roman"/>
                <w:color w:val="000000"/>
                <w:sz w:val="16"/>
                <w:szCs w:val="16"/>
              </w:rPr>
            </w:pPr>
          </w:p>
        </w:tc>
      </w:tr>
      <w:tr w:rsidR="00B415A9" w:rsidRPr="00B415A9" w:rsidTr="00B415A9">
        <w:trPr>
          <w:trHeight w:val="264"/>
        </w:trPr>
        <w:tc>
          <w:tcPr>
            <w:tcW w:w="2623" w:type="dxa"/>
            <w:tcBorders>
              <w:top w:val="nil"/>
              <w:left w:val="single" w:sz="4" w:space="0" w:color="auto"/>
              <w:bottom w:val="single" w:sz="4" w:space="0" w:color="auto"/>
              <w:right w:val="single" w:sz="4" w:space="0" w:color="auto"/>
            </w:tcBorders>
            <w:shd w:val="clear" w:color="auto" w:fill="auto"/>
            <w:noWrap/>
            <w:vAlign w:val="center"/>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000 2 07 00000 00 0000 000</w:t>
            </w:r>
          </w:p>
        </w:tc>
        <w:tc>
          <w:tcPr>
            <w:tcW w:w="4742" w:type="dxa"/>
            <w:tcBorders>
              <w:top w:val="nil"/>
              <w:left w:val="nil"/>
              <w:bottom w:val="single" w:sz="4" w:space="0" w:color="auto"/>
              <w:right w:val="single" w:sz="4" w:space="0" w:color="auto"/>
            </w:tcBorders>
            <w:shd w:val="clear" w:color="auto" w:fill="auto"/>
            <w:noWrap/>
            <w:vAlign w:val="bottom"/>
            <w:hideMark/>
          </w:tcPr>
          <w:p w:rsidR="00B415A9" w:rsidRPr="00B415A9" w:rsidRDefault="00B415A9" w:rsidP="00B415A9">
            <w:pPr>
              <w:spacing w:after="0" w:line="240" w:lineRule="auto"/>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 xml:space="preserve">Прочие безвозмездные  поступления </w:t>
            </w:r>
          </w:p>
        </w:tc>
        <w:tc>
          <w:tcPr>
            <w:tcW w:w="1273" w:type="dxa"/>
            <w:tcBorders>
              <w:top w:val="nil"/>
              <w:left w:val="nil"/>
              <w:bottom w:val="single" w:sz="4" w:space="0" w:color="auto"/>
              <w:right w:val="single" w:sz="4" w:space="0" w:color="auto"/>
            </w:tcBorders>
            <w:shd w:val="clear" w:color="000000" w:fill="auto"/>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80,0</w:t>
            </w:r>
          </w:p>
        </w:tc>
        <w:tc>
          <w:tcPr>
            <w:tcW w:w="1292" w:type="dxa"/>
            <w:tcBorders>
              <w:top w:val="nil"/>
              <w:left w:val="nil"/>
              <w:bottom w:val="single" w:sz="4" w:space="0" w:color="auto"/>
              <w:right w:val="single" w:sz="4" w:space="0" w:color="auto"/>
            </w:tcBorders>
            <w:shd w:val="clear" w:color="000000" w:fill="auto"/>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80,0</w:t>
            </w:r>
          </w:p>
        </w:tc>
        <w:tc>
          <w:tcPr>
            <w:tcW w:w="855" w:type="dxa"/>
            <w:gridSpan w:val="2"/>
            <w:tcBorders>
              <w:top w:val="nil"/>
              <w:left w:val="nil"/>
              <w:bottom w:val="single" w:sz="4" w:space="0" w:color="auto"/>
              <w:right w:val="single" w:sz="4" w:space="0" w:color="auto"/>
            </w:tcBorders>
            <w:shd w:val="clear" w:color="000000" w:fill="auto"/>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80,0</w:t>
            </w:r>
          </w:p>
        </w:tc>
        <w:tc>
          <w:tcPr>
            <w:tcW w:w="256" w:type="dxa"/>
            <w:tcBorders>
              <w:top w:val="nil"/>
              <w:left w:val="nil"/>
              <w:bottom w:val="nil"/>
              <w:right w:val="nil"/>
            </w:tcBorders>
            <w:shd w:val="clear" w:color="auto" w:fill="auto"/>
            <w:noWrap/>
            <w:vAlign w:val="bottom"/>
            <w:hideMark/>
          </w:tcPr>
          <w:p w:rsidR="00B415A9" w:rsidRPr="00B415A9" w:rsidRDefault="00B415A9" w:rsidP="00B415A9">
            <w:pPr>
              <w:spacing w:after="0" w:line="240" w:lineRule="auto"/>
              <w:rPr>
                <w:rFonts w:ascii="Times New Roman" w:eastAsia="Times New Roman" w:hAnsi="Times New Roman" w:cs="Times New Roman"/>
                <w:color w:val="000000"/>
                <w:sz w:val="16"/>
                <w:szCs w:val="16"/>
              </w:rPr>
            </w:pPr>
          </w:p>
        </w:tc>
      </w:tr>
      <w:tr w:rsidR="00B415A9" w:rsidRPr="00B415A9" w:rsidTr="00B415A9">
        <w:trPr>
          <w:trHeight w:val="480"/>
        </w:trPr>
        <w:tc>
          <w:tcPr>
            <w:tcW w:w="2623" w:type="dxa"/>
            <w:tcBorders>
              <w:top w:val="nil"/>
              <w:left w:val="single" w:sz="4" w:space="0" w:color="auto"/>
              <w:bottom w:val="single" w:sz="4" w:space="0" w:color="auto"/>
              <w:right w:val="single" w:sz="4" w:space="0" w:color="auto"/>
            </w:tcBorders>
            <w:shd w:val="clear" w:color="auto" w:fill="auto"/>
            <w:noWrap/>
            <w:vAlign w:val="bottom"/>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630 2 07 05000 10 0000 150</w:t>
            </w:r>
          </w:p>
        </w:tc>
        <w:tc>
          <w:tcPr>
            <w:tcW w:w="4742" w:type="dxa"/>
            <w:tcBorders>
              <w:top w:val="nil"/>
              <w:left w:val="nil"/>
              <w:bottom w:val="nil"/>
              <w:right w:val="nil"/>
            </w:tcBorders>
            <w:shd w:val="clear" w:color="auto" w:fill="auto"/>
            <w:vAlign w:val="bottom"/>
            <w:hideMark/>
          </w:tcPr>
          <w:p w:rsidR="00B415A9" w:rsidRPr="00B415A9" w:rsidRDefault="00B415A9" w:rsidP="00B415A9">
            <w:pPr>
              <w:spacing w:after="0" w:line="240" w:lineRule="auto"/>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Прочие безвозмездные поступления в бюджеты сельских поселений</w:t>
            </w:r>
          </w:p>
        </w:tc>
        <w:tc>
          <w:tcPr>
            <w:tcW w:w="1273" w:type="dxa"/>
            <w:tcBorders>
              <w:top w:val="nil"/>
              <w:left w:val="single" w:sz="4" w:space="0" w:color="auto"/>
              <w:bottom w:val="single" w:sz="4" w:space="0" w:color="auto"/>
              <w:right w:val="single" w:sz="4" w:space="0" w:color="auto"/>
            </w:tcBorders>
            <w:shd w:val="clear" w:color="auto" w:fill="auto"/>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80,0</w:t>
            </w:r>
          </w:p>
        </w:tc>
        <w:tc>
          <w:tcPr>
            <w:tcW w:w="1292" w:type="dxa"/>
            <w:tcBorders>
              <w:top w:val="nil"/>
              <w:left w:val="nil"/>
              <w:bottom w:val="single" w:sz="4" w:space="0" w:color="auto"/>
              <w:right w:val="single" w:sz="4" w:space="0" w:color="auto"/>
            </w:tcBorders>
            <w:shd w:val="clear" w:color="auto" w:fill="auto"/>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80,0</w:t>
            </w:r>
          </w:p>
        </w:tc>
        <w:tc>
          <w:tcPr>
            <w:tcW w:w="855" w:type="dxa"/>
            <w:gridSpan w:val="2"/>
            <w:tcBorders>
              <w:top w:val="nil"/>
              <w:left w:val="nil"/>
              <w:bottom w:val="single" w:sz="4" w:space="0" w:color="auto"/>
              <w:right w:val="single" w:sz="4" w:space="0" w:color="auto"/>
            </w:tcBorders>
            <w:shd w:val="clear" w:color="auto" w:fill="auto"/>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80,0</w:t>
            </w:r>
          </w:p>
        </w:tc>
        <w:tc>
          <w:tcPr>
            <w:tcW w:w="256" w:type="dxa"/>
            <w:tcBorders>
              <w:top w:val="nil"/>
              <w:left w:val="nil"/>
              <w:bottom w:val="nil"/>
              <w:right w:val="nil"/>
            </w:tcBorders>
            <w:shd w:val="clear" w:color="auto" w:fill="auto"/>
            <w:noWrap/>
            <w:vAlign w:val="bottom"/>
            <w:hideMark/>
          </w:tcPr>
          <w:p w:rsidR="00B415A9" w:rsidRPr="00B415A9" w:rsidRDefault="00B415A9" w:rsidP="00B415A9">
            <w:pPr>
              <w:spacing w:after="0" w:line="240" w:lineRule="auto"/>
              <w:rPr>
                <w:rFonts w:ascii="Times New Roman" w:eastAsia="Times New Roman" w:hAnsi="Times New Roman" w:cs="Times New Roman"/>
                <w:color w:val="000000"/>
                <w:sz w:val="16"/>
                <w:szCs w:val="16"/>
              </w:rPr>
            </w:pPr>
          </w:p>
        </w:tc>
      </w:tr>
      <w:tr w:rsidR="00B415A9" w:rsidRPr="00B415A9" w:rsidTr="00B415A9">
        <w:trPr>
          <w:trHeight w:val="855"/>
        </w:trPr>
        <w:tc>
          <w:tcPr>
            <w:tcW w:w="2623" w:type="dxa"/>
            <w:tcBorders>
              <w:top w:val="nil"/>
              <w:left w:val="single" w:sz="4" w:space="0" w:color="auto"/>
              <w:bottom w:val="single" w:sz="4" w:space="0" w:color="auto"/>
              <w:right w:val="single" w:sz="4" w:space="0" w:color="auto"/>
            </w:tcBorders>
            <w:shd w:val="clear" w:color="auto" w:fill="auto"/>
            <w:noWrap/>
            <w:vAlign w:val="center"/>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630 2 18 00000 00 0000 000</w:t>
            </w:r>
          </w:p>
        </w:tc>
        <w:tc>
          <w:tcPr>
            <w:tcW w:w="4742" w:type="dxa"/>
            <w:tcBorders>
              <w:top w:val="single" w:sz="4" w:space="0" w:color="auto"/>
              <w:left w:val="nil"/>
              <w:bottom w:val="single" w:sz="4" w:space="0" w:color="auto"/>
              <w:right w:val="nil"/>
            </w:tcBorders>
            <w:shd w:val="clear" w:color="auto" w:fill="auto"/>
            <w:hideMark/>
          </w:tcPr>
          <w:p w:rsidR="00B415A9" w:rsidRPr="00B415A9" w:rsidRDefault="00B415A9" w:rsidP="00B415A9">
            <w:pPr>
              <w:spacing w:after="0" w:line="240" w:lineRule="auto"/>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ДОХОДЫ БЮДЖЕТОВ БЮДЖЕТНОЙ СИСТЕМЫ РОССИЙСКОЙ ФЕДЕРАЦИИ ОТ ВОЗВРАТА ОСТАТКОВ СУБСИДИЙ, СУБВЕНЦИЙ И ИНЫХ МЕЖБЮДЖЕТНЫХ ТРАНСФЕРТОВ, ИМЕЮЩИХ ЦЕЛЕВОЕ НАЗНАЧЕНИЕ, ПОШЛЫХ ЛЕТ</w:t>
            </w:r>
          </w:p>
        </w:tc>
        <w:tc>
          <w:tcPr>
            <w:tcW w:w="1273" w:type="dxa"/>
            <w:tcBorders>
              <w:top w:val="nil"/>
              <w:left w:val="single" w:sz="4" w:space="0" w:color="auto"/>
              <w:bottom w:val="single" w:sz="4" w:space="0" w:color="auto"/>
              <w:right w:val="single" w:sz="4" w:space="0" w:color="auto"/>
            </w:tcBorders>
            <w:shd w:val="clear" w:color="000000" w:fill="auto"/>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18,5</w:t>
            </w:r>
          </w:p>
        </w:tc>
        <w:tc>
          <w:tcPr>
            <w:tcW w:w="1292" w:type="dxa"/>
            <w:tcBorders>
              <w:top w:val="nil"/>
              <w:left w:val="nil"/>
              <w:bottom w:val="single" w:sz="4" w:space="0" w:color="auto"/>
              <w:right w:val="single" w:sz="4" w:space="0" w:color="auto"/>
            </w:tcBorders>
            <w:shd w:val="clear" w:color="000000" w:fill="auto"/>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18,5</w:t>
            </w:r>
          </w:p>
        </w:tc>
        <w:tc>
          <w:tcPr>
            <w:tcW w:w="855" w:type="dxa"/>
            <w:gridSpan w:val="2"/>
            <w:tcBorders>
              <w:top w:val="nil"/>
              <w:left w:val="nil"/>
              <w:bottom w:val="single" w:sz="4" w:space="0" w:color="auto"/>
              <w:right w:val="single" w:sz="4" w:space="0" w:color="auto"/>
            </w:tcBorders>
            <w:shd w:val="clear" w:color="000000" w:fill="auto"/>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18,4</w:t>
            </w:r>
          </w:p>
        </w:tc>
        <w:tc>
          <w:tcPr>
            <w:tcW w:w="256" w:type="dxa"/>
            <w:tcBorders>
              <w:top w:val="nil"/>
              <w:left w:val="nil"/>
              <w:bottom w:val="nil"/>
              <w:right w:val="nil"/>
            </w:tcBorders>
            <w:shd w:val="clear" w:color="auto" w:fill="auto"/>
            <w:hideMark/>
          </w:tcPr>
          <w:p w:rsidR="00B415A9" w:rsidRPr="00B415A9" w:rsidRDefault="00B415A9" w:rsidP="00B415A9">
            <w:pPr>
              <w:spacing w:after="0" w:line="240" w:lineRule="auto"/>
              <w:rPr>
                <w:rFonts w:ascii="Times New Roman" w:eastAsia="Times New Roman" w:hAnsi="Times New Roman" w:cs="Times New Roman"/>
                <w:b/>
                <w:bCs/>
                <w:sz w:val="16"/>
                <w:szCs w:val="16"/>
              </w:rPr>
            </w:pPr>
          </w:p>
        </w:tc>
      </w:tr>
      <w:tr w:rsidR="00B415A9" w:rsidRPr="00B415A9" w:rsidTr="00B415A9">
        <w:trPr>
          <w:trHeight w:val="720"/>
        </w:trPr>
        <w:tc>
          <w:tcPr>
            <w:tcW w:w="2623" w:type="dxa"/>
            <w:tcBorders>
              <w:top w:val="nil"/>
              <w:left w:val="single" w:sz="4" w:space="0" w:color="auto"/>
              <w:bottom w:val="single" w:sz="4" w:space="0" w:color="auto"/>
              <w:right w:val="single" w:sz="4" w:space="0" w:color="auto"/>
            </w:tcBorders>
            <w:shd w:val="clear" w:color="auto" w:fill="auto"/>
            <w:noWrap/>
            <w:vAlign w:val="center"/>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630 2 18 60010 10 0000 150</w:t>
            </w:r>
          </w:p>
        </w:tc>
        <w:tc>
          <w:tcPr>
            <w:tcW w:w="4742" w:type="dxa"/>
            <w:tcBorders>
              <w:top w:val="nil"/>
              <w:left w:val="nil"/>
              <w:bottom w:val="single" w:sz="4" w:space="0" w:color="auto"/>
              <w:right w:val="single" w:sz="4" w:space="0" w:color="auto"/>
            </w:tcBorders>
            <w:shd w:val="clear" w:color="auto" w:fill="auto"/>
            <w:vAlign w:val="bottom"/>
            <w:hideMark/>
          </w:tcPr>
          <w:p w:rsidR="00B415A9" w:rsidRPr="00B415A9" w:rsidRDefault="00B415A9" w:rsidP="00B415A9">
            <w:pPr>
              <w:spacing w:after="0" w:line="240" w:lineRule="auto"/>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Доходы бюджетов сельских поселений от возврата остатков субсидий, субвенций и иных межбюджетных трансфертов, имеющих целевое назначение, прошлых лет из бюджетов муниципальных районов</w:t>
            </w:r>
          </w:p>
        </w:tc>
        <w:tc>
          <w:tcPr>
            <w:tcW w:w="1273" w:type="dxa"/>
            <w:tcBorders>
              <w:top w:val="nil"/>
              <w:left w:val="nil"/>
              <w:bottom w:val="single" w:sz="4" w:space="0" w:color="auto"/>
              <w:right w:val="single" w:sz="4" w:space="0" w:color="auto"/>
            </w:tcBorders>
            <w:shd w:val="clear" w:color="000000" w:fill="auto"/>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18,5</w:t>
            </w:r>
          </w:p>
        </w:tc>
        <w:tc>
          <w:tcPr>
            <w:tcW w:w="1292" w:type="dxa"/>
            <w:tcBorders>
              <w:top w:val="nil"/>
              <w:left w:val="nil"/>
              <w:bottom w:val="single" w:sz="4" w:space="0" w:color="auto"/>
              <w:right w:val="single" w:sz="4" w:space="0" w:color="auto"/>
            </w:tcBorders>
            <w:shd w:val="clear" w:color="000000" w:fill="auto"/>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18,5</w:t>
            </w:r>
          </w:p>
        </w:tc>
        <w:tc>
          <w:tcPr>
            <w:tcW w:w="855" w:type="dxa"/>
            <w:gridSpan w:val="2"/>
            <w:tcBorders>
              <w:top w:val="nil"/>
              <w:left w:val="nil"/>
              <w:bottom w:val="single" w:sz="4" w:space="0" w:color="auto"/>
              <w:right w:val="single" w:sz="4" w:space="0" w:color="auto"/>
            </w:tcBorders>
            <w:shd w:val="clear" w:color="000000" w:fill="auto"/>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18,4</w:t>
            </w:r>
          </w:p>
        </w:tc>
        <w:tc>
          <w:tcPr>
            <w:tcW w:w="256" w:type="dxa"/>
            <w:tcBorders>
              <w:top w:val="nil"/>
              <w:left w:val="nil"/>
              <w:bottom w:val="nil"/>
              <w:right w:val="nil"/>
            </w:tcBorders>
            <w:shd w:val="clear" w:color="auto" w:fill="auto"/>
            <w:noWrap/>
            <w:vAlign w:val="bottom"/>
            <w:hideMark/>
          </w:tcPr>
          <w:p w:rsidR="00B415A9" w:rsidRPr="00B415A9" w:rsidRDefault="00B415A9" w:rsidP="00B415A9">
            <w:pPr>
              <w:spacing w:after="0" w:line="240" w:lineRule="auto"/>
              <w:rPr>
                <w:rFonts w:ascii="Times New Roman" w:eastAsia="Times New Roman" w:hAnsi="Times New Roman" w:cs="Times New Roman"/>
                <w:color w:val="000000"/>
                <w:sz w:val="16"/>
                <w:szCs w:val="16"/>
              </w:rPr>
            </w:pPr>
          </w:p>
        </w:tc>
      </w:tr>
      <w:tr w:rsidR="00B415A9" w:rsidRPr="00B415A9" w:rsidTr="00B415A9">
        <w:trPr>
          <w:trHeight w:val="300"/>
        </w:trPr>
        <w:tc>
          <w:tcPr>
            <w:tcW w:w="2623" w:type="dxa"/>
            <w:tcBorders>
              <w:top w:val="nil"/>
              <w:left w:val="single" w:sz="4" w:space="0" w:color="auto"/>
              <w:bottom w:val="single" w:sz="4" w:space="0" w:color="auto"/>
              <w:right w:val="single" w:sz="4" w:space="0" w:color="auto"/>
            </w:tcBorders>
            <w:shd w:val="clear" w:color="000000" w:fill="auto"/>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w:t>
            </w:r>
          </w:p>
        </w:tc>
        <w:tc>
          <w:tcPr>
            <w:tcW w:w="4742" w:type="dxa"/>
            <w:tcBorders>
              <w:top w:val="nil"/>
              <w:left w:val="nil"/>
              <w:bottom w:val="single" w:sz="4" w:space="0" w:color="auto"/>
              <w:right w:val="single" w:sz="4" w:space="0" w:color="auto"/>
            </w:tcBorders>
            <w:shd w:val="clear" w:color="000000" w:fill="auto"/>
            <w:noWrap/>
            <w:hideMark/>
          </w:tcPr>
          <w:p w:rsidR="00B415A9" w:rsidRPr="00B415A9" w:rsidRDefault="00B415A9" w:rsidP="00B415A9">
            <w:pPr>
              <w:spacing w:after="0" w:line="240" w:lineRule="auto"/>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ИТОГО ДОХОДОВ</w:t>
            </w:r>
          </w:p>
        </w:tc>
        <w:tc>
          <w:tcPr>
            <w:tcW w:w="1273" w:type="dxa"/>
            <w:tcBorders>
              <w:top w:val="nil"/>
              <w:left w:val="nil"/>
              <w:bottom w:val="single" w:sz="4" w:space="0" w:color="auto"/>
              <w:right w:val="single" w:sz="4" w:space="0" w:color="auto"/>
            </w:tcBorders>
            <w:shd w:val="clear" w:color="000000" w:fill="auto"/>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69756,8</w:t>
            </w:r>
          </w:p>
        </w:tc>
        <w:tc>
          <w:tcPr>
            <w:tcW w:w="1292" w:type="dxa"/>
            <w:tcBorders>
              <w:top w:val="nil"/>
              <w:left w:val="nil"/>
              <w:bottom w:val="single" w:sz="4" w:space="0" w:color="auto"/>
              <w:right w:val="single" w:sz="4" w:space="0" w:color="auto"/>
            </w:tcBorders>
            <w:shd w:val="clear" w:color="000000" w:fill="auto"/>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14932,2</w:t>
            </w:r>
          </w:p>
        </w:tc>
        <w:tc>
          <w:tcPr>
            <w:tcW w:w="855" w:type="dxa"/>
            <w:gridSpan w:val="2"/>
            <w:tcBorders>
              <w:top w:val="nil"/>
              <w:left w:val="nil"/>
              <w:bottom w:val="single" w:sz="4" w:space="0" w:color="auto"/>
              <w:right w:val="single" w:sz="4" w:space="0" w:color="auto"/>
            </w:tcBorders>
            <w:shd w:val="clear" w:color="000000" w:fill="auto"/>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14821,4</w:t>
            </w:r>
          </w:p>
        </w:tc>
        <w:tc>
          <w:tcPr>
            <w:tcW w:w="256" w:type="dxa"/>
            <w:tcBorders>
              <w:top w:val="nil"/>
              <w:left w:val="nil"/>
              <w:bottom w:val="nil"/>
              <w:right w:val="nil"/>
            </w:tcBorders>
            <w:shd w:val="clear" w:color="auto" w:fill="auto"/>
            <w:noWrap/>
            <w:vAlign w:val="bottom"/>
            <w:hideMark/>
          </w:tcPr>
          <w:p w:rsidR="00B415A9" w:rsidRPr="00B415A9" w:rsidRDefault="00B415A9" w:rsidP="00B415A9">
            <w:pPr>
              <w:spacing w:after="0" w:line="240" w:lineRule="auto"/>
              <w:rPr>
                <w:rFonts w:ascii="Times New Roman" w:eastAsia="Times New Roman" w:hAnsi="Times New Roman" w:cs="Times New Roman"/>
                <w:color w:val="000000"/>
                <w:sz w:val="16"/>
                <w:szCs w:val="16"/>
              </w:rPr>
            </w:pPr>
          </w:p>
        </w:tc>
      </w:tr>
    </w:tbl>
    <w:p w:rsidR="00B415A9" w:rsidRPr="00B415A9" w:rsidRDefault="00B415A9" w:rsidP="00B415A9">
      <w:pPr>
        <w:spacing w:after="0"/>
        <w:jc w:val="both"/>
        <w:rPr>
          <w:rFonts w:ascii="Times New Roman" w:hAnsi="Times New Roman" w:cs="Times New Roman"/>
          <w:color w:val="FF0000"/>
          <w:sz w:val="16"/>
          <w:szCs w:val="16"/>
        </w:rPr>
      </w:pPr>
      <w:r w:rsidRPr="00B415A9">
        <w:rPr>
          <w:rFonts w:ascii="Times New Roman" w:hAnsi="Times New Roman" w:cs="Times New Roman"/>
          <w:color w:val="FF0000"/>
          <w:sz w:val="16"/>
          <w:szCs w:val="16"/>
        </w:rPr>
        <w:t xml:space="preserve">     </w:t>
      </w:r>
    </w:p>
    <w:tbl>
      <w:tblPr>
        <w:tblW w:w="10785" w:type="dxa"/>
        <w:tblInd w:w="96" w:type="dxa"/>
        <w:tblLayout w:type="fixed"/>
        <w:tblLook w:val="04A0"/>
      </w:tblPr>
      <w:tblGrid>
        <w:gridCol w:w="5091"/>
        <w:gridCol w:w="464"/>
        <w:gridCol w:w="464"/>
        <w:gridCol w:w="411"/>
        <w:gridCol w:w="1202"/>
        <w:gridCol w:w="531"/>
        <w:gridCol w:w="1132"/>
        <w:gridCol w:w="782"/>
        <w:gridCol w:w="708"/>
      </w:tblGrid>
      <w:tr w:rsidR="00B415A9" w:rsidRPr="00B415A9" w:rsidTr="00B415A9">
        <w:trPr>
          <w:trHeight w:val="1290"/>
        </w:trPr>
        <w:tc>
          <w:tcPr>
            <w:tcW w:w="5091" w:type="dxa"/>
            <w:tcBorders>
              <w:top w:val="nil"/>
              <w:left w:val="nil"/>
              <w:bottom w:val="nil"/>
              <w:right w:val="nil"/>
            </w:tcBorders>
            <w:shd w:val="clear" w:color="FFFFFF" w:fill="FFFFFF"/>
            <w:vAlign w:val="bottom"/>
            <w:hideMark/>
          </w:tcPr>
          <w:p w:rsidR="00B415A9" w:rsidRPr="00B415A9" w:rsidRDefault="00B415A9" w:rsidP="00B415A9">
            <w:pPr>
              <w:spacing w:after="0" w:line="240" w:lineRule="auto"/>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w:t>
            </w:r>
          </w:p>
        </w:tc>
        <w:tc>
          <w:tcPr>
            <w:tcW w:w="464" w:type="dxa"/>
            <w:tcBorders>
              <w:top w:val="nil"/>
              <w:left w:val="nil"/>
              <w:bottom w:val="nil"/>
              <w:right w:val="nil"/>
            </w:tcBorders>
            <w:shd w:val="clear" w:color="FFFFFF" w:fill="FFFFFF"/>
            <w:hideMark/>
          </w:tcPr>
          <w:p w:rsidR="00B415A9" w:rsidRPr="00B415A9" w:rsidRDefault="00B415A9" w:rsidP="00B415A9">
            <w:pPr>
              <w:spacing w:after="0" w:line="240" w:lineRule="auto"/>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w:t>
            </w:r>
          </w:p>
        </w:tc>
        <w:tc>
          <w:tcPr>
            <w:tcW w:w="464" w:type="dxa"/>
            <w:tcBorders>
              <w:top w:val="nil"/>
              <w:left w:val="nil"/>
              <w:bottom w:val="nil"/>
              <w:right w:val="nil"/>
            </w:tcBorders>
            <w:shd w:val="clear" w:color="FFFFFF" w:fill="FFFFFF"/>
            <w:hideMark/>
          </w:tcPr>
          <w:p w:rsidR="00B415A9" w:rsidRPr="00B415A9" w:rsidRDefault="00B415A9" w:rsidP="00B415A9">
            <w:pPr>
              <w:spacing w:after="0" w:line="240" w:lineRule="auto"/>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w:t>
            </w:r>
          </w:p>
        </w:tc>
        <w:tc>
          <w:tcPr>
            <w:tcW w:w="411" w:type="dxa"/>
            <w:tcBorders>
              <w:top w:val="nil"/>
              <w:left w:val="nil"/>
              <w:bottom w:val="nil"/>
              <w:right w:val="nil"/>
            </w:tcBorders>
            <w:shd w:val="clear" w:color="FFFFFF" w:fill="FFFFFF"/>
            <w:hideMark/>
          </w:tcPr>
          <w:p w:rsidR="00B415A9" w:rsidRPr="00B415A9" w:rsidRDefault="00B415A9" w:rsidP="00B415A9">
            <w:pPr>
              <w:spacing w:after="0" w:line="240" w:lineRule="auto"/>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w:t>
            </w:r>
          </w:p>
        </w:tc>
        <w:tc>
          <w:tcPr>
            <w:tcW w:w="4355" w:type="dxa"/>
            <w:gridSpan w:val="5"/>
            <w:tcBorders>
              <w:top w:val="nil"/>
              <w:left w:val="nil"/>
              <w:bottom w:val="nil"/>
              <w:right w:val="nil"/>
            </w:tcBorders>
            <w:shd w:val="clear" w:color="auto" w:fill="auto"/>
            <w:hideMark/>
          </w:tcPr>
          <w:p w:rsidR="00B415A9" w:rsidRPr="00B415A9" w:rsidRDefault="00B415A9" w:rsidP="00B415A9">
            <w:pPr>
              <w:spacing w:after="0" w:line="240" w:lineRule="auto"/>
              <w:jc w:val="right"/>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Приложение 2   </w:t>
            </w:r>
            <w:r w:rsidRPr="00B415A9">
              <w:rPr>
                <w:rFonts w:ascii="Times New Roman" w:eastAsia="Times New Roman" w:hAnsi="Times New Roman" w:cs="Times New Roman"/>
                <w:sz w:val="16"/>
                <w:szCs w:val="16"/>
              </w:rPr>
              <w:br/>
              <w:t xml:space="preserve"> к Постановлению Администрации                                                                                                                                                                                                 Сельского Поселения "Пустозерский сельсовет" ЗР НАО      </w:t>
            </w:r>
            <w:r w:rsidRPr="00B415A9">
              <w:rPr>
                <w:rFonts w:ascii="Times New Roman" w:eastAsia="Times New Roman" w:hAnsi="Times New Roman" w:cs="Times New Roman"/>
                <w:sz w:val="16"/>
                <w:szCs w:val="16"/>
              </w:rPr>
              <w:br/>
              <w:t>"Об исполнении местного бюджета за первый квартал 2025 года"                                                                                                                                                                                     от 16.04.2025 № 16</w:t>
            </w:r>
          </w:p>
        </w:tc>
      </w:tr>
      <w:tr w:rsidR="00B415A9" w:rsidRPr="00B415A9" w:rsidTr="00B415A9">
        <w:trPr>
          <w:trHeight w:val="465"/>
        </w:trPr>
        <w:tc>
          <w:tcPr>
            <w:tcW w:w="10785" w:type="dxa"/>
            <w:gridSpan w:val="9"/>
            <w:tcBorders>
              <w:top w:val="nil"/>
              <w:left w:val="nil"/>
              <w:bottom w:val="single" w:sz="4" w:space="0" w:color="auto"/>
              <w:right w:val="single" w:sz="4" w:space="0" w:color="000000"/>
            </w:tcBorders>
            <w:shd w:val="clear" w:color="FFFFFF" w:fill="FFFFFF"/>
            <w:vAlign w:val="center"/>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 xml:space="preserve">Расходы бюджета по ведомственной структуре расходов местного бюджета за первый квартал 2025 года  </w:t>
            </w:r>
          </w:p>
        </w:tc>
      </w:tr>
      <w:tr w:rsidR="00B415A9" w:rsidRPr="00B415A9" w:rsidTr="00B415A9">
        <w:trPr>
          <w:trHeight w:val="255"/>
        </w:trPr>
        <w:tc>
          <w:tcPr>
            <w:tcW w:w="5091" w:type="dxa"/>
            <w:vMerge w:val="restart"/>
            <w:tcBorders>
              <w:top w:val="nil"/>
              <w:left w:val="single" w:sz="4" w:space="0" w:color="auto"/>
              <w:bottom w:val="single" w:sz="4" w:space="0" w:color="auto"/>
              <w:right w:val="single" w:sz="4" w:space="0" w:color="auto"/>
            </w:tcBorders>
            <w:shd w:val="clear" w:color="FFFFFF" w:fill="FFFFFF"/>
            <w:vAlign w:val="center"/>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Наименование</w:t>
            </w:r>
          </w:p>
        </w:tc>
        <w:tc>
          <w:tcPr>
            <w:tcW w:w="464" w:type="dxa"/>
            <w:vMerge w:val="restart"/>
            <w:tcBorders>
              <w:top w:val="nil"/>
              <w:left w:val="single" w:sz="4" w:space="0" w:color="auto"/>
              <w:bottom w:val="single" w:sz="4" w:space="0" w:color="auto"/>
              <w:right w:val="single" w:sz="4" w:space="0" w:color="auto"/>
            </w:tcBorders>
            <w:shd w:val="clear" w:color="FFFFFF" w:fill="FFFFFF"/>
            <w:textDirection w:val="btLr"/>
            <w:vAlign w:val="center"/>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Глава</w:t>
            </w:r>
          </w:p>
        </w:tc>
        <w:tc>
          <w:tcPr>
            <w:tcW w:w="464" w:type="dxa"/>
            <w:vMerge w:val="restart"/>
            <w:tcBorders>
              <w:top w:val="nil"/>
              <w:left w:val="single" w:sz="4" w:space="0" w:color="auto"/>
              <w:bottom w:val="single" w:sz="4" w:space="0" w:color="auto"/>
              <w:right w:val="single" w:sz="4" w:space="0" w:color="auto"/>
            </w:tcBorders>
            <w:shd w:val="clear" w:color="FFFFFF" w:fill="FFFFFF"/>
            <w:textDirection w:val="btLr"/>
            <w:vAlign w:val="center"/>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Раздел</w:t>
            </w:r>
          </w:p>
        </w:tc>
        <w:tc>
          <w:tcPr>
            <w:tcW w:w="411" w:type="dxa"/>
            <w:vMerge w:val="restart"/>
            <w:tcBorders>
              <w:top w:val="nil"/>
              <w:left w:val="single" w:sz="4" w:space="0" w:color="auto"/>
              <w:bottom w:val="single" w:sz="4" w:space="0" w:color="auto"/>
              <w:right w:val="single" w:sz="4" w:space="0" w:color="auto"/>
            </w:tcBorders>
            <w:shd w:val="clear" w:color="FFFFFF" w:fill="FFFFFF"/>
            <w:textDirection w:val="btLr"/>
            <w:vAlign w:val="center"/>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Подраздел</w:t>
            </w:r>
          </w:p>
        </w:tc>
        <w:tc>
          <w:tcPr>
            <w:tcW w:w="1202" w:type="dxa"/>
            <w:vMerge w:val="restart"/>
            <w:tcBorders>
              <w:top w:val="nil"/>
              <w:left w:val="single" w:sz="4" w:space="0" w:color="auto"/>
              <w:bottom w:val="single" w:sz="4" w:space="0" w:color="auto"/>
              <w:right w:val="single" w:sz="4" w:space="0" w:color="auto"/>
            </w:tcBorders>
            <w:shd w:val="clear" w:color="FFFFFF" w:fill="FFFFFF"/>
            <w:textDirection w:val="btLr"/>
            <w:vAlign w:val="center"/>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Целевая статья</w:t>
            </w:r>
          </w:p>
        </w:tc>
        <w:tc>
          <w:tcPr>
            <w:tcW w:w="531" w:type="dxa"/>
            <w:vMerge w:val="restart"/>
            <w:tcBorders>
              <w:top w:val="nil"/>
              <w:left w:val="single" w:sz="4" w:space="0" w:color="auto"/>
              <w:bottom w:val="single" w:sz="4" w:space="0" w:color="auto"/>
              <w:right w:val="single" w:sz="4" w:space="0" w:color="auto"/>
            </w:tcBorders>
            <w:shd w:val="clear" w:color="FFFFFF" w:fill="FFFFFF"/>
            <w:textDirection w:val="btLr"/>
            <w:vAlign w:val="center"/>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Группа вида расходов</w:t>
            </w:r>
          </w:p>
        </w:tc>
        <w:tc>
          <w:tcPr>
            <w:tcW w:w="1132" w:type="dxa"/>
            <w:vMerge w:val="restart"/>
            <w:tcBorders>
              <w:top w:val="nil"/>
              <w:left w:val="single" w:sz="4" w:space="0" w:color="auto"/>
              <w:bottom w:val="single" w:sz="4" w:space="0" w:color="000000"/>
              <w:right w:val="single" w:sz="4" w:space="0" w:color="auto"/>
            </w:tcBorders>
            <w:shd w:val="clear" w:color="auto" w:fill="auto"/>
            <w:vAlign w:val="center"/>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Утверждено  на 2025 год</w:t>
            </w:r>
          </w:p>
        </w:tc>
        <w:tc>
          <w:tcPr>
            <w:tcW w:w="782" w:type="dxa"/>
            <w:tcBorders>
              <w:top w:val="nil"/>
              <w:left w:val="single" w:sz="4" w:space="0" w:color="auto"/>
              <w:bottom w:val="nil"/>
              <w:right w:val="single" w:sz="4" w:space="0" w:color="auto"/>
            </w:tcBorders>
            <w:shd w:val="clear" w:color="FFFFFF" w:fill="FFFFFF"/>
            <w:textDirection w:val="btLr"/>
            <w:vAlign w:val="center"/>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w:t>
            </w:r>
          </w:p>
        </w:tc>
        <w:tc>
          <w:tcPr>
            <w:tcW w:w="708" w:type="dxa"/>
            <w:vMerge w:val="restart"/>
            <w:tcBorders>
              <w:top w:val="nil"/>
              <w:left w:val="single" w:sz="4" w:space="0" w:color="auto"/>
              <w:bottom w:val="single" w:sz="4" w:space="0" w:color="000000"/>
              <w:right w:val="single" w:sz="4" w:space="0" w:color="auto"/>
            </w:tcBorders>
            <w:shd w:val="clear" w:color="auto" w:fill="auto"/>
            <w:vAlign w:val="center"/>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Исполнено            за 1 кв-л  2025 года</w:t>
            </w:r>
          </w:p>
        </w:tc>
      </w:tr>
      <w:tr w:rsidR="00B415A9" w:rsidRPr="00B415A9" w:rsidTr="00B415A9">
        <w:trPr>
          <w:trHeight w:val="1110"/>
        </w:trPr>
        <w:tc>
          <w:tcPr>
            <w:tcW w:w="5091" w:type="dxa"/>
            <w:vMerge/>
            <w:tcBorders>
              <w:top w:val="nil"/>
              <w:left w:val="single" w:sz="4" w:space="0" w:color="auto"/>
              <w:bottom w:val="single" w:sz="4" w:space="0" w:color="auto"/>
              <w:right w:val="single" w:sz="4" w:space="0" w:color="auto"/>
            </w:tcBorders>
            <w:vAlign w:val="center"/>
            <w:hideMark/>
          </w:tcPr>
          <w:p w:rsidR="00B415A9" w:rsidRPr="00B415A9" w:rsidRDefault="00B415A9" w:rsidP="00B415A9">
            <w:pPr>
              <w:spacing w:after="0" w:line="240" w:lineRule="auto"/>
              <w:rPr>
                <w:rFonts w:ascii="Times New Roman" w:eastAsia="Times New Roman" w:hAnsi="Times New Roman" w:cs="Times New Roman"/>
                <w:sz w:val="16"/>
                <w:szCs w:val="16"/>
              </w:rPr>
            </w:pPr>
          </w:p>
        </w:tc>
        <w:tc>
          <w:tcPr>
            <w:tcW w:w="464" w:type="dxa"/>
            <w:vMerge/>
            <w:tcBorders>
              <w:top w:val="nil"/>
              <w:left w:val="single" w:sz="4" w:space="0" w:color="auto"/>
              <w:bottom w:val="single" w:sz="4" w:space="0" w:color="auto"/>
              <w:right w:val="single" w:sz="4" w:space="0" w:color="auto"/>
            </w:tcBorders>
            <w:vAlign w:val="center"/>
            <w:hideMark/>
          </w:tcPr>
          <w:p w:rsidR="00B415A9" w:rsidRPr="00B415A9" w:rsidRDefault="00B415A9" w:rsidP="00B415A9">
            <w:pPr>
              <w:spacing w:after="0" w:line="240" w:lineRule="auto"/>
              <w:rPr>
                <w:rFonts w:ascii="Times New Roman" w:eastAsia="Times New Roman" w:hAnsi="Times New Roman" w:cs="Times New Roman"/>
                <w:sz w:val="16"/>
                <w:szCs w:val="16"/>
              </w:rPr>
            </w:pPr>
          </w:p>
        </w:tc>
        <w:tc>
          <w:tcPr>
            <w:tcW w:w="464" w:type="dxa"/>
            <w:vMerge/>
            <w:tcBorders>
              <w:top w:val="nil"/>
              <w:left w:val="single" w:sz="4" w:space="0" w:color="auto"/>
              <w:bottom w:val="single" w:sz="4" w:space="0" w:color="auto"/>
              <w:right w:val="single" w:sz="4" w:space="0" w:color="auto"/>
            </w:tcBorders>
            <w:vAlign w:val="center"/>
            <w:hideMark/>
          </w:tcPr>
          <w:p w:rsidR="00B415A9" w:rsidRPr="00B415A9" w:rsidRDefault="00B415A9" w:rsidP="00B415A9">
            <w:pPr>
              <w:spacing w:after="0" w:line="240" w:lineRule="auto"/>
              <w:rPr>
                <w:rFonts w:ascii="Times New Roman" w:eastAsia="Times New Roman" w:hAnsi="Times New Roman" w:cs="Times New Roman"/>
                <w:sz w:val="16"/>
                <w:szCs w:val="16"/>
              </w:rPr>
            </w:pPr>
          </w:p>
        </w:tc>
        <w:tc>
          <w:tcPr>
            <w:tcW w:w="411" w:type="dxa"/>
            <w:vMerge/>
            <w:tcBorders>
              <w:top w:val="nil"/>
              <w:left w:val="single" w:sz="4" w:space="0" w:color="auto"/>
              <w:bottom w:val="single" w:sz="4" w:space="0" w:color="auto"/>
              <w:right w:val="single" w:sz="4" w:space="0" w:color="auto"/>
            </w:tcBorders>
            <w:vAlign w:val="center"/>
            <w:hideMark/>
          </w:tcPr>
          <w:p w:rsidR="00B415A9" w:rsidRPr="00B415A9" w:rsidRDefault="00B415A9" w:rsidP="00B415A9">
            <w:pPr>
              <w:spacing w:after="0" w:line="240" w:lineRule="auto"/>
              <w:rPr>
                <w:rFonts w:ascii="Times New Roman" w:eastAsia="Times New Roman" w:hAnsi="Times New Roman" w:cs="Times New Roman"/>
                <w:sz w:val="16"/>
                <w:szCs w:val="16"/>
              </w:rPr>
            </w:pPr>
          </w:p>
        </w:tc>
        <w:tc>
          <w:tcPr>
            <w:tcW w:w="1202" w:type="dxa"/>
            <w:vMerge/>
            <w:tcBorders>
              <w:top w:val="nil"/>
              <w:left w:val="single" w:sz="4" w:space="0" w:color="auto"/>
              <w:bottom w:val="single" w:sz="4" w:space="0" w:color="auto"/>
              <w:right w:val="single" w:sz="4" w:space="0" w:color="auto"/>
            </w:tcBorders>
            <w:vAlign w:val="center"/>
            <w:hideMark/>
          </w:tcPr>
          <w:p w:rsidR="00B415A9" w:rsidRPr="00B415A9" w:rsidRDefault="00B415A9" w:rsidP="00B415A9">
            <w:pPr>
              <w:spacing w:after="0" w:line="240" w:lineRule="auto"/>
              <w:rPr>
                <w:rFonts w:ascii="Times New Roman" w:eastAsia="Times New Roman" w:hAnsi="Times New Roman" w:cs="Times New Roman"/>
                <w:sz w:val="16"/>
                <w:szCs w:val="16"/>
              </w:rPr>
            </w:pPr>
          </w:p>
        </w:tc>
        <w:tc>
          <w:tcPr>
            <w:tcW w:w="531" w:type="dxa"/>
            <w:vMerge/>
            <w:tcBorders>
              <w:top w:val="nil"/>
              <w:left w:val="single" w:sz="4" w:space="0" w:color="auto"/>
              <w:bottom w:val="single" w:sz="4" w:space="0" w:color="auto"/>
              <w:right w:val="single" w:sz="4" w:space="0" w:color="auto"/>
            </w:tcBorders>
            <w:vAlign w:val="center"/>
            <w:hideMark/>
          </w:tcPr>
          <w:p w:rsidR="00B415A9" w:rsidRPr="00B415A9" w:rsidRDefault="00B415A9" w:rsidP="00B415A9">
            <w:pPr>
              <w:spacing w:after="0" w:line="240" w:lineRule="auto"/>
              <w:rPr>
                <w:rFonts w:ascii="Times New Roman" w:eastAsia="Times New Roman" w:hAnsi="Times New Roman" w:cs="Times New Roman"/>
                <w:sz w:val="16"/>
                <w:szCs w:val="16"/>
              </w:rPr>
            </w:pPr>
          </w:p>
        </w:tc>
        <w:tc>
          <w:tcPr>
            <w:tcW w:w="1132" w:type="dxa"/>
            <w:vMerge/>
            <w:tcBorders>
              <w:top w:val="nil"/>
              <w:left w:val="single" w:sz="4" w:space="0" w:color="auto"/>
              <w:bottom w:val="single" w:sz="4" w:space="0" w:color="000000"/>
              <w:right w:val="single" w:sz="4" w:space="0" w:color="auto"/>
            </w:tcBorders>
            <w:vAlign w:val="center"/>
            <w:hideMark/>
          </w:tcPr>
          <w:p w:rsidR="00B415A9" w:rsidRPr="00B415A9" w:rsidRDefault="00B415A9" w:rsidP="00B415A9">
            <w:pPr>
              <w:spacing w:after="0" w:line="240" w:lineRule="auto"/>
              <w:rPr>
                <w:rFonts w:ascii="Times New Roman" w:eastAsia="Times New Roman" w:hAnsi="Times New Roman" w:cs="Times New Roman"/>
                <w:sz w:val="16"/>
                <w:szCs w:val="16"/>
              </w:rPr>
            </w:pPr>
          </w:p>
        </w:tc>
        <w:tc>
          <w:tcPr>
            <w:tcW w:w="782" w:type="dxa"/>
            <w:vMerge w:val="restart"/>
            <w:tcBorders>
              <w:top w:val="nil"/>
              <w:left w:val="single" w:sz="4" w:space="0" w:color="auto"/>
              <w:bottom w:val="single" w:sz="4" w:space="0" w:color="000000"/>
              <w:right w:val="single" w:sz="4" w:space="0" w:color="auto"/>
            </w:tcBorders>
            <w:shd w:val="clear" w:color="auto" w:fill="auto"/>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Утверждено  на 1 кв-л        2025 года</w:t>
            </w:r>
          </w:p>
        </w:tc>
        <w:tc>
          <w:tcPr>
            <w:tcW w:w="708" w:type="dxa"/>
            <w:vMerge/>
            <w:tcBorders>
              <w:top w:val="nil"/>
              <w:left w:val="single" w:sz="4" w:space="0" w:color="auto"/>
              <w:bottom w:val="single" w:sz="4" w:space="0" w:color="000000"/>
              <w:right w:val="single" w:sz="4" w:space="0" w:color="auto"/>
            </w:tcBorders>
            <w:vAlign w:val="center"/>
            <w:hideMark/>
          </w:tcPr>
          <w:p w:rsidR="00B415A9" w:rsidRPr="00B415A9" w:rsidRDefault="00B415A9" w:rsidP="00B415A9">
            <w:pPr>
              <w:spacing w:after="0" w:line="240" w:lineRule="auto"/>
              <w:rPr>
                <w:rFonts w:ascii="Times New Roman" w:eastAsia="Times New Roman" w:hAnsi="Times New Roman" w:cs="Times New Roman"/>
                <w:sz w:val="16"/>
                <w:szCs w:val="16"/>
              </w:rPr>
            </w:pPr>
          </w:p>
        </w:tc>
      </w:tr>
      <w:tr w:rsidR="00B415A9" w:rsidRPr="00B415A9" w:rsidTr="00B415A9">
        <w:trPr>
          <w:trHeight w:val="264"/>
        </w:trPr>
        <w:tc>
          <w:tcPr>
            <w:tcW w:w="5091" w:type="dxa"/>
            <w:tcBorders>
              <w:top w:val="nil"/>
              <w:left w:val="single" w:sz="4" w:space="0" w:color="auto"/>
              <w:bottom w:val="single" w:sz="4" w:space="0" w:color="auto"/>
              <w:right w:val="single" w:sz="4" w:space="0" w:color="auto"/>
            </w:tcBorders>
            <w:shd w:val="clear" w:color="FFFFFF" w:fill="FFFFFF"/>
            <w:vAlign w:val="bottom"/>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1</w:t>
            </w:r>
          </w:p>
        </w:tc>
        <w:tc>
          <w:tcPr>
            <w:tcW w:w="464" w:type="dxa"/>
            <w:tcBorders>
              <w:top w:val="nil"/>
              <w:left w:val="nil"/>
              <w:bottom w:val="single" w:sz="4" w:space="0" w:color="auto"/>
              <w:right w:val="single" w:sz="4" w:space="0" w:color="auto"/>
            </w:tcBorders>
            <w:shd w:val="clear" w:color="FFFFFF" w:fill="FFFFFF"/>
            <w:vAlign w:val="bottom"/>
            <w:hideMark/>
          </w:tcPr>
          <w:p w:rsidR="00B415A9" w:rsidRPr="00B415A9" w:rsidRDefault="00B415A9" w:rsidP="00B415A9">
            <w:pPr>
              <w:spacing w:after="0" w:line="240" w:lineRule="auto"/>
              <w:jc w:val="right"/>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2</w:t>
            </w:r>
          </w:p>
        </w:tc>
        <w:tc>
          <w:tcPr>
            <w:tcW w:w="464" w:type="dxa"/>
            <w:tcBorders>
              <w:top w:val="nil"/>
              <w:left w:val="nil"/>
              <w:bottom w:val="single" w:sz="4" w:space="0" w:color="auto"/>
              <w:right w:val="single" w:sz="4" w:space="0" w:color="auto"/>
            </w:tcBorders>
            <w:shd w:val="clear" w:color="FFFFFF" w:fill="FFFFFF"/>
            <w:vAlign w:val="bottom"/>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3</w:t>
            </w:r>
          </w:p>
        </w:tc>
        <w:tc>
          <w:tcPr>
            <w:tcW w:w="411" w:type="dxa"/>
            <w:tcBorders>
              <w:top w:val="nil"/>
              <w:left w:val="nil"/>
              <w:bottom w:val="single" w:sz="4" w:space="0" w:color="auto"/>
              <w:right w:val="single" w:sz="4" w:space="0" w:color="auto"/>
            </w:tcBorders>
            <w:shd w:val="clear" w:color="FFFFFF" w:fill="FFFFFF"/>
            <w:vAlign w:val="bottom"/>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4</w:t>
            </w:r>
          </w:p>
        </w:tc>
        <w:tc>
          <w:tcPr>
            <w:tcW w:w="1202" w:type="dxa"/>
            <w:tcBorders>
              <w:top w:val="nil"/>
              <w:left w:val="nil"/>
              <w:bottom w:val="single" w:sz="4" w:space="0" w:color="auto"/>
              <w:right w:val="single" w:sz="4" w:space="0" w:color="auto"/>
            </w:tcBorders>
            <w:shd w:val="clear" w:color="FFFFFF" w:fill="FFFFFF"/>
            <w:vAlign w:val="bottom"/>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5</w:t>
            </w:r>
          </w:p>
        </w:tc>
        <w:tc>
          <w:tcPr>
            <w:tcW w:w="531" w:type="dxa"/>
            <w:tcBorders>
              <w:top w:val="nil"/>
              <w:left w:val="nil"/>
              <w:bottom w:val="single" w:sz="4" w:space="0" w:color="auto"/>
              <w:right w:val="single" w:sz="4" w:space="0" w:color="auto"/>
            </w:tcBorders>
            <w:shd w:val="clear" w:color="FFFFFF" w:fill="FFFFFF"/>
            <w:vAlign w:val="bottom"/>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6</w:t>
            </w:r>
          </w:p>
        </w:tc>
        <w:tc>
          <w:tcPr>
            <w:tcW w:w="1132" w:type="dxa"/>
            <w:tcBorders>
              <w:top w:val="single" w:sz="4" w:space="0" w:color="auto"/>
              <w:left w:val="single" w:sz="4" w:space="0" w:color="auto"/>
              <w:bottom w:val="single" w:sz="4" w:space="0" w:color="auto"/>
              <w:right w:val="single" w:sz="4" w:space="0" w:color="auto"/>
            </w:tcBorders>
            <w:shd w:val="clear" w:color="FFFFFF" w:fill="FFFFFF"/>
            <w:vAlign w:val="bottom"/>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w:t>
            </w:r>
          </w:p>
        </w:tc>
        <w:tc>
          <w:tcPr>
            <w:tcW w:w="782" w:type="dxa"/>
            <w:vMerge/>
            <w:tcBorders>
              <w:top w:val="nil"/>
              <w:left w:val="single" w:sz="4" w:space="0" w:color="auto"/>
              <w:bottom w:val="single" w:sz="4" w:space="0" w:color="000000"/>
              <w:right w:val="single" w:sz="4" w:space="0" w:color="auto"/>
            </w:tcBorders>
            <w:vAlign w:val="center"/>
            <w:hideMark/>
          </w:tcPr>
          <w:p w:rsidR="00B415A9" w:rsidRPr="00B415A9" w:rsidRDefault="00B415A9" w:rsidP="00B415A9">
            <w:pPr>
              <w:spacing w:after="0" w:line="240" w:lineRule="auto"/>
              <w:rPr>
                <w:rFonts w:ascii="Times New Roman" w:eastAsia="Times New Roman" w:hAnsi="Times New Roman" w:cs="Times New Roman"/>
                <w:sz w:val="16"/>
                <w:szCs w:val="16"/>
              </w:rPr>
            </w:pPr>
          </w:p>
        </w:tc>
        <w:tc>
          <w:tcPr>
            <w:tcW w:w="708" w:type="dxa"/>
            <w:tcBorders>
              <w:top w:val="nil"/>
              <w:left w:val="single" w:sz="4" w:space="0" w:color="auto"/>
              <w:bottom w:val="single" w:sz="4" w:space="0" w:color="auto"/>
              <w:right w:val="single" w:sz="4" w:space="0" w:color="auto"/>
            </w:tcBorders>
            <w:shd w:val="clear" w:color="FFFFFF" w:fill="FFFFFF"/>
            <w:vAlign w:val="bottom"/>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7</w:t>
            </w:r>
          </w:p>
        </w:tc>
      </w:tr>
      <w:tr w:rsidR="00B415A9" w:rsidRPr="00B415A9" w:rsidTr="00B415A9">
        <w:trPr>
          <w:trHeight w:val="528"/>
        </w:trPr>
        <w:tc>
          <w:tcPr>
            <w:tcW w:w="5091" w:type="dxa"/>
            <w:tcBorders>
              <w:top w:val="nil"/>
              <w:left w:val="single" w:sz="4" w:space="0" w:color="auto"/>
              <w:bottom w:val="single" w:sz="4" w:space="0" w:color="auto"/>
              <w:right w:val="single" w:sz="4" w:space="0" w:color="auto"/>
            </w:tcBorders>
            <w:shd w:val="clear" w:color="FFFFFF" w:fill="FFFFFF"/>
            <w:hideMark/>
          </w:tcPr>
          <w:p w:rsidR="00B415A9" w:rsidRPr="00B415A9" w:rsidRDefault="00B415A9" w:rsidP="00B415A9">
            <w:pPr>
              <w:spacing w:after="0" w:line="240" w:lineRule="auto"/>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ВСЕГО РАСХОДОВ                                                                                      в том числе:</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 </w:t>
            </w:r>
          </w:p>
        </w:tc>
        <w:tc>
          <w:tcPr>
            <w:tcW w:w="41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w:t>
            </w:r>
          </w:p>
        </w:tc>
        <w:tc>
          <w:tcPr>
            <w:tcW w:w="120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w:t>
            </w:r>
          </w:p>
        </w:tc>
        <w:tc>
          <w:tcPr>
            <w:tcW w:w="53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w:t>
            </w:r>
          </w:p>
        </w:tc>
        <w:tc>
          <w:tcPr>
            <w:tcW w:w="113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70 041,1</w:t>
            </w:r>
          </w:p>
        </w:tc>
        <w:tc>
          <w:tcPr>
            <w:tcW w:w="78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14 908,2</w:t>
            </w:r>
          </w:p>
        </w:tc>
        <w:tc>
          <w:tcPr>
            <w:tcW w:w="708"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13 451,7</w:t>
            </w:r>
          </w:p>
        </w:tc>
      </w:tr>
      <w:tr w:rsidR="00B415A9" w:rsidRPr="00B415A9" w:rsidTr="00B415A9">
        <w:trPr>
          <w:trHeight w:val="792"/>
        </w:trPr>
        <w:tc>
          <w:tcPr>
            <w:tcW w:w="5091" w:type="dxa"/>
            <w:tcBorders>
              <w:top w:val="nil"/>
              <w:left w:val="single" w:sz="4" w:space="0" w:color="auto"/>
              <w:bottom w:val="single" w:sz="4" w:space="0" w:color="auto"/>
              <w:right w:val="single" w:sz="4" w:space="0" w:color="auto"/>
            </w:tcBorders>
            <w:shd w:val="clear" w:color="FFFFFF" w:fill="FFFFFF"/>
            <w:hideMark/>
          </w:tcPr>
          <w:p w:rsidR="00B415A9" w:rsidRPr="00B415A9" w:rsidRDefault="00B415A9" w:rsidP="00B415A9">
            <w:pPr>
              <w:spacing w:after="0" w:line="240" w:lineRule="auto"/>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Администрация СП "Пустозерский сельсовет" Заполярного района Ненецкого автономного округа</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630</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 </w:t>
            </w:r>
          </w:p>
        </w:tc>
        <w:tc>
          <w:tcPr>
            <w:tcW w:w="41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w:t>
            </w:r>
          </w:p>
        </w:tc>
        <w:tc>
          <w:tcPr>
            <w:tcW w:w="120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w:t>
            </w:r>
          </w:p>
        </w:tc>
        <w:tc>
          <w:tcPr>
            <w:tcW w:w="53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w:t>
            </w:r>
          </w:p>
        </w:tc>
        <w:tc>
          <w:tcPr>
            <w:tcW w:w="113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70 041,1</w:t>
            </w:r>
          </w:p>
        </w:tc>
        <w:tc>
          <w:tcPr>
            <w:tcW w:w="78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14 908,2</w:t>
            </w:r>
          </w:p>
        </w:tc>
        <w:tc>
          <w:tcPr>
            <w:tcW w:w="708"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13 451,7</w:t>
            </w:r>
          </w:p>
        </w:tc>
      </w:tr>
      <w:tr w:rsidR="00B415A9" w:rsidRPr="00B415A9" w:rsidTr="00B415A9">
        <w:trPr>
          <w:trHeight w:val="528"/>
        </w:trPr>
        <w:tc>
          <w:tcPr>
            <w:tcW w:w="5091" w:type="dxa"/>
            <w:tcBorders>
              <w:top w:val="nil"/>
              <w:left w:val="single" w:sz="4" w:space="0" w:color="auto"/>
              <w:bottom w:val="single" w:sz="4" w:space="0" w:color="auto"/>
              <w:right w:val="single" w:sz="4" w:space="0" w:color="auto"/>
            </w:tcBorders>
            <w:shd w:val="clear" w:color="FFFFFF" w:fill="FFFFFF"/>
            <w:hideMark/>
          </w:tcPr>
          <w:p w:rsidR="00B415A9" w:rsidRPr="00B415A9" w:rsidRDefault="00B415A9" w:rsidP="00B415A9">
            <w:pPr>
              <w:spacing w:after="0" w:line="240" w:lineRule="auto"/>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ОБЩЕГОСУДАРСТВЕННЫЕ ВОПРОСЫ</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630</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01</w:t>
            </w:r>
          </w:p>
        </w:tc>
        <w:tc>
          <w:tcPr>
            <w:tcW w:w="41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 </w:t>
            </w:r>
          </w:p>
        </w:tc>
        <w:tc>
          <w:tcPr>
            <w:tcW w:w="120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 </w:t>
            </w:r>
          </w:p>
        </w:tc>
        <w:tc>
          <w:tcPr>
            <w:tcW w:w="53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 </w:t>
            </w:r>
          </w:p>
        </w:tc>
        <w:tc>
          <w:tcPr>
            <w:tcW w:w="113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23 909,5</w:t>
            </w:r>
          </w:p>
        </w:tc>
        <w:tc>
          <w:tcPr>
            <w:tcW w:w="78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5 844,8</w:t>
            </w:r>
          </w:p>
        </w:tc>
        <w:tc>
          <w:tcPr>
            <w:tcW w:w="708"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4 490,7</w:t>
            </w:r>
          </w:p>
        </w:tc>
      </w:tr>
      <w:tr w:rsidR="00B415A9" w:rsidRPr="00B415A9" w:rsidTr="00B415A9">
        <w:trPr>
          <w:trHeight w:val="555"/>
        </w:trPr>
        <w:tc>
          <w:tcPr>
            <w:tcW w:w="5091" w:type="dxa"/>
            <w:tcBorders>
              <w:top w:val="nil"/>
              <w:left w:val="single" w:sz="4" w:space="0" w:color="auto"/>
              <w:bottom w:val="single" w:sz="4" w:space="0" w:color="auto"/>
              <w:right w:val="single" w:sz="4" w:space="0" w:color="auto"/>
            </w:tcBorders>
            <w:shd w:val="clear" w:color="FFFFFF" w:fill="FFFFFF"/>
            <w:hideMark/>
          </w:tcPr>
          <w:p w:rsidR="00B415A9" w:rsidRPr="00B415A9" w:rsidRDefault="00B415A9" w:rsidP="00B415A9">
            <w:pPr>
              <w:spacing w:after="0" w:line="240" w:lineRule="auto"/>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Функционирование высшего должностного лица субъекта Российской Федерации и муниципального образования</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630</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01</w:t>
            </w:r>
          </w:p>
        </w:tc>
        <w:tc>
          <w:tcPr>
            <w:tcW w:w="41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02</w:t>
            </w:r>
          </w:p>
        </w:tc>
        <w:tc>
          <w:tcPr>
            <w:tcW w:w="120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w:t>
            </w:r>
          </w:p>
        </w:tc>
        <w:tc>
          <w:tcPr>
            <w:tcW w:w="53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w:t>
            </w:r>
          </w:p>
        </w:tc>
        <w:tc>
          <w:tcPr>
            <w:tcW w:w="113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3 148,6</w:t>
            </w:r>
          </w:p>
        </w:tc>
        <w:tc>
          <w:tcPr>
            <w:tcW w:w="78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 xml:space="preserve"> 804,6</w:t>
            </w:r>
          </w:p>
        </w:tc>
        <w:tc>
          <w:tcPr>
            <w:tcW w:w="708"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 xml:space="preserve"> 671,3</w:t>
            </w:r>
          </w:p>
        </w:tc>
      </w:tr>
      <w:tr w:rsidR="00B415A9" w:rsidRPr="00B415A9" w:rsidTr="00B415A9">
        <w:trPr>
          <w:trHeight w:val="264"/>
        </w:trPr>
        <w:tc>
          <w:tcPr>
            <w:tcW w:w="5091" w:type="dxa"/>
            <w:tcBorders>
              <w:top w:val="nil"/>
              <w:left w:val="single" w:sz="4" w:space="0" w:color="auto"/>
              <w:bottom w:val="single" w:sz="4" w:space="0" w:color="auto"/>
              <w:right w:val="single" w:sz="4" w:space="0" w:color="auto"/>
            </w:tcBorders>
            <w:shd w:val="clear" w:color="FFFFFF" w:fill="FFFFFF"/>
            <w:hideMark/>
          </w:tcPr>
          <w:p w:rsidR="00B415A9" w:rsidRPr="00B415A9" w:rsidRDefault="00B415A9" w:rsidP="00B415A9">
            <w:pPr>
              <w:spacing w:after="0" w:line="240" w:lineRule="auto"/>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Глава муниципального образования</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630</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01</w:t>
            </w:r>
          </w:p>
        </w:tc>
        <w:tc>
          <w:tcPr>
            <w:tcW w:w="41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02</w:t>
            </w:r>
          </w:p>
        </w:tc>
        <w:tc>
          <w:tcPr>
            <w:tcW w:w="120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91.0.00.00000</w:t>
            </w:r>
          </w:p>
        </w:tc>
        <w:tc>
          <w:tcPr>
            <w:tcW w:w="53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w:t>
            </w:r>
          </w:p>
        </w:tc>
        <w:tc>
          <w:tcPr>
            <w:tcW w:w="113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3 148,6</w:t>
            </w:r>
          </w:p>
        </w:tc>
        <w:tc>
          <w:tcPr>
            <w:tcW w:w="78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804,6</w:t>
            </w:r>
          </w:p>
        </w:tc>
        <w:tc>
          <w:tcPr>
            <w:tcW w:w="708"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671,3</w:t>
            </w:r>
          </w:p>
        </w:tc>
      </w:tr>
      <w:tr w:rsidR="00B415A9" w:rsidRPr="00B415A9" w:rsidTr="00B415A9">
        <w:trPr>
          <w:trHeight w:val="528"/>
        </w:trPr>
        <w:tc>
          <w:tcPr>
            <w:tcW w:w="5091" w:type="dxa"/>
            <w:tcBorders>
              <w:top w:val="nil"/>
              <w:left w:val="single" w:sz="4" w:space="0" w:color="auto"/>
              <w:bottom w:val="single" w:sz="4" w:space="0" w:color="auto"/>
              <w:right w:val="single" w:sz="4" w:space="0" w:color="auto"/>
            </w:tcBorders>
            <w:shd w:val="clear" w:color="FFFFFF" w:fill="FFFFFF"/>
            <w:hideMark/>
          </w:tcPr>
          <w:p w:rsidR="00B415A9" w:rsidRPr="00B415A9" w:rsidRDefault="00B415A9" w:rsidP="00B415A9">
            <w:pPr>
              <w:spacing w:after="0" w:line="240" w:lineRule="auto"/>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Расходы на содержание органов местного самоуправления и обеспечение их функций</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630</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01</w:t>
            </w:r>
          </w:p>
        </w:tc>
        <w:tc>
          <w:tcPr>
            <w:tcW w:w="411"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02</w:t>
            </w:r>
          </w:p>
        </w:tc>
        <w:tc>
          <w:tcPr>
            <w:tcW w:w="1202"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91.0.00.91010</w:t>
            </w:r>
          </w:p>
        </w:tc>
        <w:tc>
          <w:tcPr>
            <w:tcW w:w="531"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w:t>
            </w:r>
          </w:p>
        </w:tc>
        <w:tc>
          <w:tcPr>
            <w:tcW w:w="113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3 148,6</w:t>
            </w:r>
          </w:p>
        </w:tc>
        <w:tc>
          <w:tcPr>
            <w:tcW w:w="78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804,6</w:t>
            </w:r>
          </w:p>
        </w:tc>
        <w:tc>
          <w:tcPr>
            <w:tcW w:w="708"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671,3</w:t>
            </w:r>
          </w:p>
        </w:tc>
      </w:tr>
      <w:tr w:rsidR="00B415A9" w:rsidRPr="00B415A9" w:rsidTr="00B415A9">
        <w:trPr>
          <w:trHeight w:val="1050"/>
        </w:trPr>
        <w:tc>
          <w:tcPr>
            <w:tcW w:w="5091" w:type="dxa"/>
            <w:tcBorders>
              <w:top w:val="nil"/>
              <w:left w:val="single" w:sz="4" w:space="0" w:color="auto"/>
              <w:bottom w:val="single" w:sz="4" w:space="0" w:color="auto"/>
              <w:right w:val="single" w:sz="4" w:space="0" w:color="auto"/>
            </w:tcBorders>
            <w:shd w:val="clear" w:color="FFFFFF" w:fill="FFFFFF"/>
            <w:hideMark/>
          </w:tcPr>
          <w:p w:rsidR="00B415A9" w:rsidRPr="00B415A9" w:rsidRDefault="00B415A9" w:rsidP="00B415A9">
            <w:pPr>
              <w:spacing w:after="0" w:line="240" w:lineRule="auto"/>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630</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01</w:t>
            </w:r>
          </w:p>
        </w:tc>
        <w:tc>
          <w:tcPr>
            <w:tcW w:w="41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02</w:t>
            </w:r>
          </w:p>
        </w:tc>
        <w:tc>
          <w:tcPr>
            <w:tcW w:w="1202"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91.0.00.91010</w:t>
            </w:r>
          </w:p>
        </w:tc>
        <w:tc>
          <w:tcPr>
            <w:tcW w:w="53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100</w:t>
            </w:r>
          </w:p>
        </w:tc>
        <w:tc>
          <w:tcPr>
            <w:tcW w:w="113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3 148,6</w:t>
            </w:r>
          </w:p>
        </w:tc>
        <w:tc>
          <w:tcPr>
            <w:tcW w:w="78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804,6</w:t>
            </w:r>
          </w:p>
        </w:tc>
        <w:tc>
          <w:tcPr>
            <w:tcW w:w="708"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671,3</w:t>
            </w:r>
          </w:p>
        </w:tc>
      </w:tr>
      <w:tr w:rsidR="00B415A9" w:rsidRPr="00B415A9" w:rsidTr="00B415A9">
        <w:trPr>
          <w:trHeight w:val="825"/>
        </w:trPr>
        <w:tc>
          <w:tcPr>
            <w:tcW w:w="5091" w:type="dxa"/>
            <w:tcBorders>
              <w:top w:val="nil"/>
              <w:left w:val="single" w:sz="4" w:space="0" w:color="auto"/>
              <w:bottom w:val="single" w:sz="4" w:space="0" w:color="auto"/>
              <w:right w:val="single" w:sz="4" w:space="0" w:color="auto"/>
            </w:tcBorders>
            <w:shd w:val="clear" w:color="FFFFFF" w:fill="FFFFFF"/>
            <w:hideMark/>
          </w:tcPr>
          <w:p w:rsidR="00B415A9" w:rsidRPr="00B415A9" w:rsidRDefault="00B415A9" w:rsidP="00B415A9">
            <w:pPr>
              <w:spacing w:after="0" w:line="240" w:lineRule="auto"/>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464" w:type="dxa"/>
            <w:tcBorders>
              <w:top w:val="nil"/>
              <w:left w:val="nil"/>
              <w:bottom w:val="single" w:sz="4" w:space="0" w:color="auto"/>
              <w:right w:val="single" w:sz="4" w:space="0" w:color="auto"/>
            </w:tcBorders>
            <w:shd w:val="clear" w:color="FFFFFF" w:fill="FFFFFF"/>
            <w:vAlign w:val="center"/>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630</w:t>
            </w:r>
          </w:p>
        </w:tc>
        <w:tc>
          <w:tcPr>
            <w:tcW w:w="464" w:type="dxa"/>
            <w:tcBorders>
              <w:top w:val="nil"/>
              <w:left w:val="nil"/>
              <w:bottom w:val="single" w:sz="4" w:space="0" w:color="auto"/>
              <w:right w:val="single" w:sz="4" w:space="0" w:color="auto"/>
            </w:tcBorders>
            <w:shd w:val="clear" w:color="FFFFFF" w:fill="FFFFFF"/>
            <w:vAlign w:val="center"/>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01</w:t>
            </w:r>
          </w:p>
        </w:tc>
        <w:tc>
          <w:tcPr>
            <w:tcW w:w="411" w:type="dxa"/>
            <w:tcBorders>
              <w:top w:val="nil"/>
              <w:left w:val="nil"/>
              <w:bottom w:val="single" w:sz="4" w:space="0" w:color="auto"/>
              <w:right w:val="single" w:sz="4" w:space="0" w:color="auto"/>
            </w:tcBorders>
            <w:shd w:val="clear" w:color="FFFFFF" w:fill="FFFFFF"/>
            <w:noWrap/>
            <w:vAlign w:val="center"/>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03</w:t>
            </w:r>
          </w:p>
        </w:tc>
        <w:tc>
          <w:tcPr>
            <w:tcW w:w="1202" w:type="dxa"/>
            <w:tcBorders>
              <w:top w:val="nil"/>
              <w:left w:val="nil"/>
              <w:bottom w:val="single" w:sz="4" w:space="0" w:color="auto"/>
              <w:right w:val="single" w:sz="4" w:space="0" w:color="auto"/>
            </w:tcBorders>
            <w:shd w:val="clear" w:color="FFFFFF" w:fill="FFFFFF"/>
            <w:noWrap/>
            <w:vAlign w:val="center"/>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w:t>
            </w:r>
          </w:p>
        </w:tc>
        <w:tc>
          <w:tcPr>
            <w:tcW w:w="531" w:type="dxa"/>
            <w:tcBorders>
              <w:top w:val="nil"/>
              <w:left w:val="nil"/>
              <w:bottom w:val="single" w:sz="4" w:space="0" w:color="auto"/>
              <w:right w:val="single" w:sz="4" w:space="0" w:color="auto"/>
            </w:tcBorders>
            <w:shd w:val="clear" w:color="FFFFFF" w:fill="FFFFFF"/>
            <w:noWrap/>
            <w:vAlign w:val="center"/>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w:t>
            </w:r>
          </w:p>
        </w:tc>
        <w:tc>
          <w:tcPr>
            <w:tcW w:w="1132" w:type="dxa"/>
            <w:tcBorders>
              <w:top w:val="nil"/>
              <w:left w:val="nil"/>
              <w:bottom w:val="single" w:sz="4" w:space="0" w:color="auto"/>
              <w:right w:val="single" w:sz="4" w:space="0" w:color="auto"/>
            </w:tcBorders>
            <w:shd w:val="clear" w:color="FFFFFF" w:fill="FFFFFF"/>
            <w:noWrap/>
            <w:vAlign w:val="center"/>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 xml:space="preserve"> 236,7</w:t>
            </w:r>
          </w:p>
        </w:tc>
        <w:tc>
          <w:tcPr>
            <w:tcW w:w="782" w:type="dxa"/>
            <w:tcBorders>
              <w:top w:val="nil"/>
              <w:left w:val="nil"/>
              <w:bottom w:val="single" w:sz="4" w:space="0" w:color="auto"/>
              <w:right w:val="single" w:sz="4" w:space="0" w:color="auto"/>
            </w:tcBorders>
            <w:shd w:val="clear" w:color="FFFFFF" w:fill="FFFFFF"/>
            <w:noWrap/>
            <w:vAlign w:val="center"/>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 xml:space="preserve"> 57,4</w:t>
            </w:r>
          </w:p>
        </w:tc>
        <w:tc>
          <w:tcPr>
            <w:tcW w:w="708" w:type="dxa"/>
            <w:tcBorders>
              <w:top w:val="nil"/>
              <w:left w:val="nil"/>
              <w:bottom w:val="single" w:sz="4" w:space="0" w:color="auto"/>
              <w:right w:val="single" w:sz="4" w:space="0" w:color="auto"/>
            </w:tcBorders>
            <w:shd w:val="clear" w:color="FFFFFF" w:fill="FFFFFF"/>
            <w:noWrap/>
            <w:vAlign w:val="center"/>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 xml:space="preserve"> 54,2</w:t>
            </w:r>
          </w:p>
        </w:tc>
      </w:tr>
      <w:tr w:rsidR="00B415A9" w:rsidRPr="00B415A9" w:rsidTr="00B415A9">
        <w:trPr>
          <w:trHeight w:val="528"/>
        </w:trPr>
        <w:tc>
          <w:tcPr>
            <w:tcW w:w="5091" w:type="dxa"/>
            <w:tcBorders>
              <w:top w:val="nil"/>
              <w:left w:val="single" w:sz="4" w:space="0" w:color="auto"/>
              <w:bottom w:val="single" w:sz="4" w:space="0" w:color="auto"/>
              <w:right w:val="single" w:sz="4" w:space="0" w:color="auto"/>
            </w:tcBorders>
            <w:shd w:val="clear" w:color="FFFFFF" w:fill="FFFFFF"/>
            <w:hideMark/>
          </w:tcPr>
          <w:p w:rsidR="00B415A9" w:rsidRPr="00B415A9" w:rsidRDefault="00B415A9" w:rsidP="00B415A9">
            <w:pPr>
              <w:spacing w:after="0" w:line="240" w:lineRule="auto"/>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Представительный орган муниципального образования</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630</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01</w:t>
            </w:r>
          </w:p>
        </w:tc>
        <w:tc>
          <w:tcPr>
            <w:tcW w:w="41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03</w:t>
            </w:r>
          </w:p>
        </w:tc>
        <w:tc>
          <w:tcPr>
            <w:tcW w:w="120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92.0.00.00000</w:t>
            </w:r>
          </w:p>
        </w:tc>
        <w:tc>
          <w:tcPr>
            <w:tcW w:w="53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w:t>
            </w:r>
          </w:p>
        </w:tc>
        <w:tc>
          <w:tcPr>
            <w:tcW w:w="113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 xml:space="preserve"> 236,7</w:t>
            </w:r>
          </w:p>
        </w:tc>
        <w:tc>
          <w:tcPr>
            <w:tcW w:w="78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 xml:space="preserve"> 57,4</w:t>
            </w:r>
          </w:p>
        </w:tc>
        <w:tc>
          <w:tcPr>
            <w:tcW w:w="708"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 xml:space="preserve"> 54,2</w:t>
            </w:r>
          </w:p>
        </w:tc>
      </w:tr>
      <w:tr w:rsidR="00B415A9" w:rsidRPr="00B415A9" w:rsidTr="00B415A9">
        <w:trPr>
          <w:trHeight w:val="264"/>
        </w:trPr>
        <w:tc>
          <w:tcPr>
            <w:tcW w:w="5091" w:type="dxa"/>
            <w:tcBorders>
              <w:top w:val="nil"/>
              <w:left w:val="single" w:sz="4" w:space="0" w:color="auto"/>
              <w:bottom w:val="single" w:sz="4" w:space="0" w:color="auto"/>
              <w:right w:val="single" w:sz="4" w:space="0" w:color="auto"/>
            </w:tcBorders>
            <w:shd w:val="clear" w:color="FFFFFF" w:fill="FFFFFF"/>
            <w:hideMark/>
          </w:tcPr>
          <w:p w:rsidR="00B415A9" w:rsidRPr="00B415A9" w:rsidRDefault="00B415A9" w:rsidP="00B415A9">
            <w:pPr>
              <w:spacing w:after="0" w:line="240" w:lineRule="auto"/>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Депутаты представительного органа</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630</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01</w:t>
            </w:r>
          </w:p>
        </w:tc>
        <w:tc>
          <w:tcPr>
            <w:tcW w:w="41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03</w:t>
            </w:r>
          </w:p>
        </w:tc>
        <w:tc>
          <w:tcPr>
            <w:tcW w:w="120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92.1.00.00000</w:t>
            </w:r>
          </w:p>
        </w:tc>
        <w:tc>
          <w:tcPr>
            <w:tcW w:w="53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w:t>
            </w:r>
          </w:p>
        </w:tc>
        <w:tc>
          <w:tcPr>
            <w:tcW w:w="113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168,0</w:t>
            </w:r>
          </w:p>
        </w:tc>
        <w:tc>
          <w:tcPr>
            <w:tcW w:w="78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42,0</w:t>
            </w:r>
          </w:p>
        </w:tc>
        <w:tc>
          <w:tcPr>
            <w:tcW w:w="708"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42,0</w:t>
            </w:r>
          </w:p>
        </w:tc>
      </w:tr>
      <w:tr w:rsidR="00B415A9" w:rsidRPr="00B415A9" w:rsidTr="00B415A9">
        <w:trPr>
          <w:trHeight w:val="528"/>
        </w:trPr>
        <w:tc>
          <w:tcPr>
            <w:tcW w:w="5091" w:type="dxa"/>
            <w:tcBorders>
              <w:top w:val="nil"/>
              <w:left w:val="single" w:sz="4" w:space="0" w:color="auto"/>
              <w:bottom w:val="single" w:sz="4" w:space="0" w:color="auto"/>
              <w:right w:val="single" w:sz="4" w:space="0" w:color="auto"/>
            </w:tcBorders>
            <w:shd w:val="clear" w:color="FFFFFF" w:fill="FFFFFF"/>
            <w:hideMark/>
          </w:tcPr>
          <w:p w:rsidR="00B415A9" w:rsidRPr="00B415A9" w:rsidRDefault="00B415A9" w:rsidP="00B415A9">
            <w:pPr>
              <w:spacing w:after="0" w:line="240" w:lineRule="auto"/>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Расходы на содержание органов местного самоуправления и обеспечение их функций</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630</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01</w:t>
            </w:r>
          </w:p>
        </w:tc>
        <w:tc>
          <w:tcPr>
            <w:tcW w:w="41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03</w:t>
            </w:r>
          </w:p>
        </w:tc>
        <w:tc>
          <w:tcPr>
            <w:tcW w:w="120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92.1.00.91010</w:t>
            </w:r>
          </w:p>
        </w:tc>
        <w:tc>
          <w:tcPr>
            <w:tcW w:w="53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w:t>
            </w:r>
          </w:p>
        </w:tc>
        <w:tc>
          <w:tcPr>
            <w:tcW w:w="113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168,0</w:t>
            </w:r>
          </w:p>
        </w:tc>
        <w:tc>
          <w:tcPr>
            <w:tcW w:w="78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42,0</w:t>
            </w:r>
          </w:p>
        </w:tc>
        <w:tc>
          <w:tcPr>
            <w:tcW w:w="708"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42,0</w:t>
            </w:r>
          </w:p>
        </w:tc>
      </w:tr>
      <w:tr w:rsidR="00B415A9" w:rsidRPr="00B415A9" w:rsidTr="00B415A9">
        <w:trPr>
          <w:trHeight w:val="1020"/>
        </w:trPr>
        <w:tc>
          <w:tcPr>
            <w:tcW w:w="5091" w:type="dxa"/>
            <w:tcBorders>
              <w:top w:val="nil"/>
              <w:left w:val="single" w:sz="4" w:space="0" w:color="auto"/>
              <w:bottom w:val="single" w:sz="4" w:space="0" w:color="auto"/>
              <w:right w:val="single" w:sz="4" w:space="0" w:color="auto"/>
            </w:tcBorders>
            <w:shd w:val="clear" w:color="FFFFFF" w:fill="FFFFFF"/>
            <w:hideMark/>
          </w:tcPr>
          <w:p w:rsidR="00B415A9" w:rsidRPr="00B415A9" w:rsidRDefault="00B415A9" w:rsidP="00B415A9">
            <w:pPr>
              <w:spacing w:after="0" w:line="240" w:lineRule="auto"/>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630</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01</w:t>
            </w:r>
          </w:p>
        </w:tc>
        <w:tc>
          <w:tcPr>
            <w:tcW w:w="41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03</w:t>
            </w:r>
          </w:p>
        </w:tc>
        <w:tc>
          <w:tcPr>
            <w:tcW w:w="120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92.1.00.91010</w:t>
            </w:r>
          </w:p>
        </w:tc>
        <w:tc>
          <w:tcPr>
            <w:tcW w:w="53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100</w:t>
            </w:r>
          </w:p>
        </w:tc>
        <w:tc>
          <w:tcPr>
            <w:tcW w:w="113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168,0</w:t>
            </w:r>
          </w:p>
        </w:tc>
        <w:tc>
          <w:tcPr>
            <w:tcW w:w="78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42,0</w:t>
            </w:r>
          </w:p>
        </w:tc>
        <w:tc>
          <w:tcPr>
            <w:tcW w:w="708"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42,0</w:t>
            </w:r>
          </w:p>
        </w:tc>
      </w:tr>
      <w:tr w:rsidR="00B415A9" w:rsidRPr="00B415A9" w:rsidTr="00B415A9">
        <w:trPr>
          <w:trHeight w:val="264"/>
        </w:trPr>
        <w:tc>
          <w:tcPr>
            <w:tcW w:w="5091" w:type="dxa"/>
            <w:tcBorders>
              <w:top w:val="nil"/>
              <w:left w:val="single" w:sz="4" w:space="0" w:color="auto"/>
              <w:bottom w:val="single" w:sz="4" w:space="0" w:color="auto"/>
              <w:right w:val="single" w:sz="4" w:space="0" w:color="auto"/>
            </w:tcBorders>
            <w:shd w:val="clear" w:color="FFFFFF" w:fill="FFFFFF"/>
            <w:hideMark/>
          </w:tcPr>
          <w:p w:rsidR="00B415A9" w:rsidRPr="00B415A9" w:rsidRDefault="00B415A9" w:rsidP="00B415A9">
            <w:pPr>
              <w:spacing w:after="0" w:line="240" w:lineRule="auto"/>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Аппарат представительного органа</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630</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01</w:t>
            </w:r>
          </w:p>
        </w:tc>
        <w:tc>
          <w:tcPr>
            <w:tcW w:w="41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03</w:t>
            </w:r>
          </w:p>
        </w:tc>
        <w:tc>
          <w:tcPr>
            <w:tcW w:w="120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92.2.00.00000</w:t>
            </w:r>
          </w:p>
        </w:tc>
        <w:tc>
          <w:tcPr>
            <w:tcW w:w="53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w:t>
            </w:r>
          </w:p>
        </w:tc>
        <w:tc>
          <w:tcPr>
            <w:tcW w:w="113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68,7</w:t>
            </w:r>
          </w:p>
        </w:tc>
        <w:tc>
          <w:tcPr>
            <w:tcW w:w="78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15,4</w:t>
            </w:r>
          </w:p>
        </w:tc>
        <w:tc>
          <w:tcPr>
            <w:tcW w:w="708"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12,2</w:t>
            </w:r>
          </w:p>
        </w:tc>
      </w:tr>
      <w:tr w:rsidR="00B415A9" w:rsidRPr="00B415A9" w:rsidTr="00B415A9">
        <w:trPr>
          <w:trHeight w:val="528"/>
        </w:trPr>
        <w:tc>
          <w:tcPr>
            <w:tcW w:w="5091" w:type="dxa"/>
            <w:tcBorders>
              <w:top w:val="nil"/>
              <w:left w:val="single" w:sz="4" w:space="0" w:color="auto"/>
              <w:bottom w:val="single" w:sz="4" w:space="0" w:color="auto"/>
              <w:right w:val="single" w:sz="4" w:space="0" w:color="auto"/>
            </w:tcBorders>
            <w:shd w:val="clear" w:color="FFFFFF" w:fill="FFFFFF"/>
            <w:hideMark/>
          </w:tcPr>
          <w:p w:rsidR="00B415A9" w:rsidRPr="00B415A9" w:rsidRDefault="00B415A9" w:rsidP="00B415A9">
            <w:pPr>
              <w:spacing w:after="0" w:line="240" w:lineRule="auto"/>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Расходы на содержание органов местного самоуправления и обеспечение их функций</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630</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01</w:t>
            </w:r>
          </w:p>
        </w:tc>
        <w:tc>
          <w:tcPr>
            <w:tcW w:w="41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03</w:t>
            </w:r>
          </w:p>
        </w:tc>
        <w:tc>
          <w:tcPr>
            <w:tcW w:w="120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92.2.00.91010</w:t>
            </w:r>
          </w:p>
        </w:tc>
        <w:tc>
          <w:tcPr>
            <w:tcW w:w="53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w:t>
            </w:r>
          </w:p>
        </w:tc>
        <w:tc>
          <w:tcPr>
            <w:tcW w:w="113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68,7</w:t>
            </w:r>
          </w:p>
        </w:tc>
        <w:tc>
          <w:tcPr>
            <w:tcW w:w="78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15,4</w:t>
            </w:r>
          </w:p>
        </w:tc>
        <w:tc>
          <w:tcPr>
            <w:tcW w:w="708"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12,2</w:t>
            </w:r>
          </w:p>
        </w:tc>
      </w:tr>
      <w:tr w:rsidR="00B415A9" w:rsidRPr="00B415A9" w:rsidTr="00B415A9">
        <w:trPr>
          <w:trHeight w:val="792"/>
        </w:trPr>
        <w:tc>
          <w:tcPr>
            <w:tcW w:w="5091" w:type="dxa"/>
            <w:tcBorders>
              <w:top w:val="nil"/>
              <w:left w:val="single" w:sz="4" w:space="0" w:color="auto"/>
              <w:bottom w:val="single" w:sz="4" w:space="0" w:color="auto"/>
              <w:right w:val="single" w:sz="4" w:space="0" w:color="auto"/>
            </w:tcBorders>
            <w:shd w:val="clear" w:color="FFFFFF" w:fill="FFFFFF"/>
            <w:hideMark/>
          </w:tcPr>
          <w:p w:rsidR="00B415A9" w:rsidRPr="00B415A9" w:rsidRDefault="00B415A9" w:rsidP="00B415A9">
            <w:pPr>
              <w:spacing w:after="0" w:line="240" w:lineRule="auto"/>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630</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01</w:t>
            </w:r>
          </w:p>
        </w:tc>
        <w:tc>
          <w:tcPr>
            <w:tcW w:w="41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03</w:t>
            </w:r>
          </w:p>
        </w:tc>
        <w:tc>
          <w:tcPr>
            <w:tcW w:w="120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92.2.00.91010</w:t>
            </w:r>
          </w:p>
        </w:tc>
        <w:tc>
          <w:tcPr>
            <w:tcW w:w="53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200</w:t>
            </w:r>
          </w:p>
        </w:tc>
        <w:tc>
          <w:tcPr>
            <w:tcW w:w="113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68,7</w:t>
            </w:r>
          </w:p>
        </w:tc>
        <w:tc>
          <w:tcPr>
            <w:tcW w:w="78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15,4</w:t>
            </w:r>
          </w:p>
        </w:tc>
        <w:tc>
          <w:tcPr>
            <w:tcW w:w="708"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12,2</w:t>
            </w:r>
          </w:p>
        </w:tc>
      </w:tr>
      <w:tr w:rsidR="00B415A9" w:rsidRPr="00B415A9" w:rsidTr="00B415A9">
        <w:trPr>
          <w:trHeight w:val="870"/>
        </w:trPr>
        <w:tc>
          <w:tcPr>
            <w:tcW w:w="5091" w:type="dxa"/>
            <w:tcBorders>
              <w:top w:val="nil"/>
              <w:left w:val="single" w:sz="4" w:space="0" w:color="auto"/>
              <w:bottom w:val="single" w:sz="4" w:space="0" w:color="auto"/>
              <w:right w:val="single" w:sz="4" w:space="0" w:color="auto"/>
            </w:tcBorders>
            <w:shd w:val="clear" w:color="FFFFFF" w:fill="FFFFFF"/>
            <w:hideMark/>
          </w:tcPr>
          <w:p w:rsidR="00B415A9" w:rsidRPr="00B415A9" w:rsidRDefault="00B415A9" w:rsidP="00B415A9">
            <w:pPr>
              <w:spacing w:after="0" w:line="240" w:lineRule="auto"/>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Функционирование  Правительства Российской Федерации, высших исполнительных органов субъектов Российской Федерации, местных администраций</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630</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01</w:t>
            </w:r>
          </w:p>
        </w:tc>
        <w:tc>
          <w:tcPr>
            <w:tcW w:w="41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04</w:t>
            </w:r>
          </w:p>
        </w:tc>
        <w:tc>
          <w:tcPr>
            <w:tcW w:w="120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w:t>
            </w:r>
          </w:p>
        </w:tc>
        <w:tc>
          <w:tcPr>
            <w:tcW w:w="53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w:t>
            </w:r>
          </w:p>
        </w:tc>
        <w:tc>
          <w:tcPr>
            <w:tcW w:w="113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18 734,9</w:t>
            </w:r>
          </w:p>
        </w:tc>
        <w:tc>
          <w:tcPr>
            <w:tcW w:w="78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4 701,0</w:t>
            </w:r>
          </w:p>
        </w:tc>
        <w:tc>
          <w:tcPr>
            <w:tcW w:w="708"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3 495,6</w:t>
            </w:r>
          </w:p>
        </w:tc>
      </w:tr>
      <w:tr w:rsidR="00B415A9" w:rsidRPr="00B415A9" w:rsidTr="00B415A9">
        <w:trPr>
          <w:trHeight w:val="825"/>
        </w:trPr>
        <w:tc>
          <w:tcPr>
            <w:tcW w:w="5091" w:type="dxa"/>
            <w:tcBorders>
              <w:top w:val="nil"/>
              <w:left w:val="single" w:sz="4" w:space="0" w:color="auto"/>
              <w:bottom w:val="single" w:sz="4" w:space="0" w:color="auto"/>
              <w:right w:val="single" w:sz="4" w:space="0" w:color="auto"/>
            </w:tcBorders>
            <w:shd w:val="clear" w:color="FFFFFF" w:fill="FFFFFF"/>
            <w:hideMark/>
          </w:tcPr>
          <w:p w:rsidR="00B415A9" w:rsidRPr="00B415A9" w:rsidRDefault="00B415A9" w:rsidP="00B415A9">
            <w:pPr>
              <w:spacing w:after="0" w:line="240" w:lineRule="auto"/>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 xml:space="preserve"> Муниципальная программа  "Возмещение части затрат  органов местного самоуправления поселений муниципального района "Заполярный район" на 2024-2030 годы" </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630</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01</w:t>
            </w:r>
          </w:p>
        </w:tc>
        <w:tc>
          <w:tcPr>
            <w:tcW w:w="41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04</w:t>
            </w:r>
          </w:p>
        </w:tc>
        <w:tc>
          <w:tcPr>
            <w:tcW w:w="120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43.0.00.00000</w:t>
            </w:r>
          </w:p>
        </w:tc>
        <w:tc>
          <w:tcPr>
            <w:tcW w:w="53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 </w:t>
            </w:r>
          </w:p>
        </w:tc>
        <w:tc>
          <w:tcPr>
            <w:tcW w:w="113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2 198,7</w:t>
            </w:r>
          </w:p>
        </w:tc>
        <w:tc>
          <w:tcPr>
            <w:tcW w:w="78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 xml:space="preserve"> 117,7</w:t>
            </w:r>
          </w:p>
        </w:tc>
        <w:tc>
          <w:tcPr>
            <w:tcW w:w="708"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 xml:space="preserve"> 117,7</w:t>
            </w:r>
          </w:p>
        </w:tc>
      </w:tr>
      <w:tr w:rsidR="00B415A9" w:rsidRPr="00B415A9" w:rsidTr="00B415A9">
        <w:trPr>
          <w:trHeight w:val="792"/>
        </w:trPr>
        <w:tc>
          <w:tcPr>
            <w:tcW w:w="5091" w:type="dxa"/>
            <w:tcBorders>
              <w:top w:val="nil"/>
              <w:left w:val="single" w:sz="4" w:space="0" w:color="auto"/>
              <w:bottom w:val="single" w:sz="4" w:space="0" w:color="auto"/>
              <w:right w:val="single" w:sz="4" w:space="0" w:color="auto"/>
            </w:tcBorders>
            <w:shd w:val="clear" w:color="FFFFFF" w:fill="FFFFFF"/>
            <w:hideMark/>
          </w:tcPr>
          <w:p w:rsidR="00B415A9" w:rsidRPr="00B415A9" w:rsidRDefault="00B415A9" w:rsidP="00B415A9">
            <w:pPr>
              <w:spacing w:after="0" w:line="240" w:lineRule="auto"/>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Иные межбюджетные трансферты на оплату коммунальных услуг и приобретение твердого топлива</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630</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01</w:t>
            </w:r>
          </w:p>
        </w:tc>
        <w:tc>
          <w:tcPr>
            <w:tcW w:w="41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04</w:t>
            </w:r>
          </w:p>
        </w:tc>
        <w:tc>
          <w:tcPr>
            <w:tcW w:w="120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43.0.00.89350</w:t>
            </w:r>
          </w:p>
        </w:tc>
        <w:tc>
          <w:tcPr>
            <w:tcW w:w="53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w:t>
            </w:r>
          </w:p>
        </w:tc>
        <w:tc>
          <w:tcPr>
            <w:tcW w:w="113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2 198,7</w:t>
            </w:r>
          </w:p>
        </w:tc>
        <w:tc>
          <w:tcPr>
            <w:tcW w:w="78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117,7</w:t>
            </w:r>
          </w:p>
        </w:tc>
        <w:tc>
          <w:tcPr>
            <w:tcW w:w="708"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117,7</w:t>
            </w:r>
          </w:p>
        </w:tc>
      </w:tr>
      <w:tr w:rsidR="00B415A9" w:rsidRPr="00B415A9" w:rsidTr="00B415A9">
        <w:trPr>
          <w:trHeight w:val="792"/>
        </w:trPr>
        <w:tc>
          <w:tcPr>
            <w:tcW w:w="5091" w:type="dxa"/>
            <w:tcBorders>
              <w:top w:val="nil"/>
              <w:left w:val="single" w:sz="4" w:space="0" w:color="auto"/>
              <w:bottom w:val="single" w:sz="4" w:space="0" w:color="auto"/>
              <w:right w:val="single" w:sz="4" w:space="0" w:color="auto"/>
            </w:tcBorders>
            <w:shd w:val="clear" w:color="FFFFFF" w:fill="FFFFFF"/>
            <w:hideMark/>
          </w:tcPr>
          <w:p w:rsidR="00B415A9" w:rsidRPr="00B415A9" w:rsidRDefault="00B415A9" w:rsidP="00B415A9">
            <w:pPr>
              <w:spacing w:after="0" w:line="240" w:lineRule="auto"/>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630</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01</w:t>
            </w:r>
          </w:p>
        </w:tc>
        <w:tc>
          <w:tcPr>
            <w:tcW w:w="41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04</w:t>
            </w:r>
          </w:p>
        </w:tc>
        <w:tc>
          <w:tcPr>
            <w:tcW w:w="120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43.0.00.89350</w:t>
            </w:r>
          </w:p>
        </w:tc>
        <w:tc>
          <w:tcPr>
            <w:tcW w:w="53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200</w:t>
            </w:r>
          </w:p>
        </w:tc>
        <w:tc>
          <w:tcPr>
            <w:tcW w:w="1132" w:type="dxa"/>
            <w:tcBorders>
              <w:top w:val="nil"/>
              <w:left w:val="nil"/>
              <w:bottom w:val="single" w:sz="4" w:space="0" w:color="auto"/>
              <w:right w:val="single" w:sz="4" w:space="0" w:color="auto"/>
            </w:tcBorders>
            <w:shd w:val="clear" w:color="auto" w:fill="auto"/>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2 198,7</w:t>
            </w:r>
          </w:p>
        </w:tc>
        <w:tc>
          <w:tcPr>
            <w:tcW w:w="782" w:type="dxa"/>
            <w:tcBorders>
              <w:top w:val="nil"/>
              <w:left w:val="nil"/>
              <w:bottom w:val="single" w:sz="4" w:space="0" w:color="auto"/>
              <w:right w:val="single" w:sz="4" w:space="0" w:color="auto"/>
            </w:tcBorders>
            <w:shd w:val="clear" w:color="auto" w:fill="auto"/>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117,7</w:t>
            </w:r>
          </w:p>
        </w:tc>
        <w:tc>
          <w:tcPr>
            <w:tcW w:w="708" w:type="dxa"/>
            <w:tcBorders>
              <w:top w:val="nil"/>
              <w:left w:val="nil"/>
              <w:bottom w:val="single" w:sz="4" w:space="0" w:color="auto"/>
              <w:right w:val="single" w:sz="4" w:space="0" w:color="auto"/>
            </w:tcBorders>
            <w:shd w:val="clear" w:color="auto" w:fill="auto"/>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117,7</w:t>
            </w:r>
          </w:p>
        </w:tc>
      </w:tr>
      <w:tr w:rsidR="00B415A9" w:rsidRPr="00B415A9" w:rsidTr="00B415A9">
        <w:trPr>
          <w:trHeight w:val="264"/>
        </w:trPr>
        <w:tc>
          <w:tcPr>
            <w:tcW w:w="5091" w:type="dxa"/>
            <w:tcBorders>
              <w:top w:val="nil"/>
              <w:left w:val="single" w:sz="4" w:space="0" w:color="auto"/>
              <w:bottom w:val="single" w:sz="4" w:space="0" w:color="auto"/>
              <w:right w:val="single" w:sz="4" w:space="0" w:color="auto"/>
            </w:tcBorders>
            <w:shd w:val="clear" w:color="FFFFFF" w:fill="FFFFFF"/>
            <w:hideMark/>
          </w:tcPr>
          <w:p w:rsidR="00B415A9" w:rsidRPr="00B415A9" w:rsidRDefault="00B415A9" w:rsidP="00B415A9">
            <w:pPr>
              <w:spacing w:after="0" w:line="240" w:lineRule="auto"/>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Администрация поселения</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630</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01</w:t>
            </w:r>
          </w:p>
        </w:tc>
        <w:tc>
          <w:tcPr>
            <w:tcW w:w="41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04</w:t>
            </w:r>
          </w:p>
        </w:tc>
        <w:tc>
          <w:tcPr>
            <w:tcW w:w="120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93.0.00.00000</w:t>
            </w:r>
          </w:p>
        </w:tc>
        <w:tc>
          <w:tcPr>
            <w:tcW w:w="53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 </w:t>
            </w:r>
          </w:p>
        </w:tc>
        <w:tc>
          <w:tcPr>
            <w:tcW w:w="113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16 536,2</w:t>
            </w:r>
          </w:p>
        </w:tc>
        <w:tc>
          <w:tcPr>
            <w:tcW w:w="78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4 583,3</w:t>
            </w:r>
          </w:p>
        </w:tc>
        <w:tc>
          <w:tcPr>
            <w:tcW w:w="708"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3 377,9</w:t>
            </w:r>
          </w:p>
        </w:tc>
      </w:tr>
      <w:tr w:rsidR="00B415A9" w:rsidRPr="00B415A9" w:rsidTr="00B415A9">
        <w:trPr>
          <w:trHeight w:val="528"/>
        </w:trPr>
        <w:tc>
          <w:tcPr>
            <w:tcW w:w="5091" w:type="dxa"/>
            <w:tcBorders>
              <w:top w:val="nil"/>
              <w:left w:val="single" w:sz="4" w:space="0" w:color="auto"/>
              <w:bottom w:val="single" w:sz="4" w:space="0" w:color="auto"/>
              <w:right w:val="single" w:sz="4" w:space="0" w:color="auto"/>
            </w:tcBorders>
            <w:shd w:val="clear" w:color="FFFFFF" w:fill="FFFFFF"/>
            <w:hideMark/>
          </w:tcPr>
          <w:p w:rsidR="00B415A9" w:rsidRPr="00B415A9" w:rsidRDefault="00B415A9" w:rsidP="00B415A9">
            <w:pPr>
              <w:spacing w:after="0" w:line="240" w:lineRule="auto"/>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Расходы на содержание органов местного самоуправления и обеспечение их функций</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630</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01</w:t>
            </w:r>
          </w:p>
        </w:tc>
        <w:tc>
          <w:tcPr>
            <w:tcW w:w="41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04</w:t>
            </w:r>
          </w:p>
        </w:tc>
        <w:tc>
          <w:tcPr>
            <w:tcW w:w="120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93.0.00.91010</w:t>
            </w:r>
          </w:p>
        </w:tc>
        <w:tc>
          <w:tcPr>
            <w:tcW w:w="53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w:t>
            </w:r>
          </w:p>
        </w:tc>
        <w:tc>
          <w:tcPr>
            <w:tcW w:w="113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16 536,2</w:t>
            </w:r>
          </w:p>
        </w:tc>
        <w:tc>
          <w:tcPr>
            <w:tcW w:w="78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4 583,3</w:t>
            </w:r>
          </w:p>
        </w:tc>
        <w:tc>
          <w:tcPr>
            <w:tcW w:w="708"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3 377,9</w:t>
            </w:r>
          </w:p>
        </w:tc>
      </w:tr>
      <w:tr w:rsidR="00B415A9" w:rsidRPr="00B415A9" w:rsidTr="00B415A9">
        <w:trPr>
          <w:trHeight w:val="1080"/>
        </w:trPr>
        <w:tc>
          <w:tcPr>
            <w:tcW w:w="5091" w:type="dxa"/>
            <w:tcBorders>
              <w:top w:val="nil"/>
              <w:left w:val="single" w:sz="4" w:space="0" w:color="auto"/>
              <w:bottom w:val="single" w:sz="4" w:space="0" w:color="auto"/>
              <w:right w:val="single" w:sz="4" w:space="0" w:color="auto"/>
            </w:tcBorders>
            <w:shd w:val="clear" w:color="FFFFFF" w:fill="FFFFFF"/>
            <w:hideMark/>
          </w:tcPr>
          <w:p w:rsidR="00B415A9" w:rsidRPr="00B415A9" w:rsidRDefault="00B415A9" w:rsidP="00B415A9">
            <w:pPr>
              <w:spacing w:after="0" w:line="240" w:lineRule="auto"/>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630</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01</w:t>
            </w:r>
          </w:p>
        </w:tc>
        <w:tc>
          <w:tcPr>
            <w:tcW w:w="41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04</w:t>
            </w:r>
          </w:p>
        </w:tc>
        <w:tc>
          <w:tcPr>
            <w:tcW w:w="120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93.0.00.91010</w:t>
            </w:r>
          </w:p>
        </w:tc>
        <w:tc>
          <w:tcPr>
            <w:tcW w:w="53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100</w:t>
            </w:r>
          </w:p>
        </w:tc>
        <w:tc>
          <w:tcPr>
            <w:tcW w:w="113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14 729,2</w:t>
            </w:r>
          </w:p>
        </w:tc>
        <w:tc>
          <w:tcPr>
            <w:tcW w:w="78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4 297,8</w:t>
            </w:r>
          </w:p>
        </w:tc>
        <w:tc>
          <w:tcPr>
            <w:tcW w:w="708"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3 108,6</w:t>
            </w:r>
          </w:p>
        </w:tc>
      </w:tr>
      <w:tr w:rsidR="00B415A9" w:rsidRPr="00B415A9" w:rsidTr="00B415A9">
        <w:trPr>
          <w:trHeight w:val="792"/>
        </w:trPr>
        <w:tc>
          <w:tcPr>
            <w:tcW w:w="5091" w:type="dxa"/>
            <w:tcBorders>
              <w:top w:val="nil"/>
              <w:left w:val="single" w:sz="4" w:space="0" w:color="auto"/>
              <w:bottom w:val="single" w:sz="4" w:space="0" w:color="auto"/>
              <w:right w:val="single" w:sz="4" w:space="0" w:color="auto"/>
            </w:tcBorders>
            <w:shd w:val="clear" w:color="FFFFFF" w:fill="FFFFFF"/>
            <w:hideMark/>
          </w:tcPr>
          <w:p w:rsidR="00B415A9" w:rsidRPr="00B415A9" w:rsidRDefault="00B415A9" w:rsidP="00B415A9">
            <w:pPr>
              <w:spacing w:after="0" w:line="240" w:lineRule="auto"/>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630</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01</w:t>
            </w:r>
          </w:p>
        </w:tc>
        <w:tc>
          <w:tcPr>
            <w:tcW w:w="41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04</w:t>
            </w:r>
          </w:p>
        </w:tc>
        <w:tc>
          <w:tcPr>
            <w:tcW w:w="120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93.0.00.91010</w:t>
            </w:r>
          </w:p>
        </w:tc>
        <w:tc>
          <w:tcPr>
            <w:tcW w:w="53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200</w:t>
            </w:r>
          </w:p>
        </w:tc>
        <w:tc>
          <w:tcPr>
            <w:tcW w:w="113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1 800,0</w:t>
            </w:r>
          </w:p>
        </w:tc>
        <w:tc>
          <w:tcPr>
            <w:tcW w:w="78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283,2</w:t>
            </w:r>
          </w:p>
        </w:tc>
        <w:tc>
          <w:tcPr>
            <w:tcW w:w="708"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268,6</w:t>
            </w:r>
          </w:p>
        </w:tc>
      </w:tr>
      <w:tr w:rsidR="00B415A9" w:rsidRPr="00B415A9" w:rsidTr="00B415A9">
        <w:trPr>
          <w:trHeight w:val="264"/>
        </w:trPr>
        <w:tc>
          <w:tcPr>
            <w:tcW w:w="5091" w:type="dxa"/>
            <w:tcBorders>
              <w:top w:val="nil"/>
              <w:left w:val="single" w:sz="4" w:space="0" w:color="auto"/>
              <w:bottom w:val="single" w:sz="4" w:space="0" w:color="auto"/>
              <w:right w:val="single" w:sz="4" w:space="0" w:color="auto"/>
            </w:tcBorders>
            <w:shd w:val="clear" w:color="FFFFFF" w:fill="FFFFFF"/>
            <w:hideMark/>
          </w:tcPr>
          <w:p w:rsidR="00B415A9" w:rsidRPr="00B415A9" w:rsidRDefault="00B415A9" w:rsidP="00B415A9">
            <w:pPr>
              <w:spacing w:after="0" w:line="240" w:lineRule="auto"/>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Иные бюджетные ассигнования</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630</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01</w:t>
            </w:r>
          </w:p>
        </w:tc>
        <w:tc>
          <w:tcPr>
            <w:tcW w:w="41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04</w:t>
            </w:r>
          </w:p>
        </w:tc>
        <w:tc>
          <w:tcPr>
            <w:tcW w:w="120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93.0.00.91010</w:t>
            </w:r>
          </w:p>
        </w:tc>
        <w:tc>
          <w:tcPr>
            <w:tcW w:w="53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800</w:t>
            </w:r>
          </w:p>
        </w:tc>
        <w:tc>
          <w:tcPr>
            <w:tcW w:w="113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7,0</w:t>
            </w:r>
          </w:p>
        </w:tc>
        <w:tc>
          <w:tcPr>
            <w:tcW w:w="78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2,3</w:t>
            </w:r>
          </w:p>
        </w:tc>
        <w:tc>
          <w:tcPr>
            <w:tcW w:w="708"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0,7</w:t>
            </w:r>
          </w:p>
        </w:tc>
      </w:tr>
      <w:tr w:rsidR="00B415A9" w:rsidRPr="00B415A9" w:rsidTr="00B415A9">
        <w:trPr>
          <w:trHeight w:val="810"/>
        </w:trPr>
        <w:tc>
          <w:tcPr>
            <w:tcW w:w="5091" w:type="dxa"/>
            <w:tcBorders>
              <w:top w:val="nil"/>
              <w:left w:val="single" w:sz="4" w:space="0" w:color="auto"/>
              <w:bottom w:val="single" w:sz="4" w:space="0" w:color="auto"/>
              <w:right w:val="single" w:sz="4" w:space="0" w:color="auto"/>
            </w:tcBorders>
            <w:shd w:val="clear" w:color="FFFFFF" w:fill="FFFFFF"/>
            <w:hideMark/>
          </w:tcPr>
          <w:p w:rsidR="00B415A9" w:rsidRPr="00B415A9" w:rsidRDefault="00B415A9" w:rsidP="00B415A9">
            <w:pPr>
              <w:spacing w:after="0" w:line="240" w:lineRule="auto"/>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Обеспечение деятельности финансовых, налоговых и таможенных органов и органов финансового (финансово-бюджетного) надзора</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630</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01</w:t>
            </w:r>
          </w:p>
        </w:tc>
        <w:tc>
          <w:tcPr>
            <w:tcW w:w="41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06</w:t>
            </w:r>
          </w:p>
        </w:tc>
        <w:tc>
          <w:tcPr>
            <w:tcW w:w="120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 </w:t>
            </w:r>
          </w:p>
        </w:tc>
        <w:tc>
          <w:tcPr>
            <w:tcW w:w="53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 </w:t>
            </w:r>
          </w:p>
        </w:tc>
        <w:tc>
          <w:tcPr>
            <w:tcW w:w="113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 xml:space="preserve"> 631,1</w:t>
            </w:r>
          </w:p>
        </w:tc>
        <w:tc>
          <w:tcPr>
            <w:tcW w:w="78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 xml:space="preserve"> 157,8</w:t>
            </w:r>
          </w:p>
        </w:tc>
        <w:tc>
          <w:tcPr>
            <w:tcW w:w="708"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 xml:space="preserve"> 157,8</w:t>
            </w:r>
          </w:p>
        </w:tc>
      </w:tr>
      <w:tr w:rsidR="00B415A9" w:rsidRPr="00B415A9" w:rsidTr="00B415A9">
        <w:trPr>
          <w:trHeight w:val="264"/>
        </w:trPr>
        <w:tc>
          <w:tcPr>
            <w:tcW w:w="5091" w:type="dxa"/>
            <w:tcBorders>
              <w:top w:val="nil"/>
              <w:left w:val="single" w:sz="4" w:space="0" w:color="auto"/>
              <w:bottom w:val="single" w:sz="4" w:space="0" w:color="auto"/>
              <w:right w:val="single" w:sz="4" w:space="0" w:color="auto"/>
            </w:tcBorders>
            <w:shd w:val="clear" w:color="FFFFFF" w:fill="FFFFFF"/>
            <w:hideMark/>
          </w:tcPr>
          <w:p w:rsidR="00B415A9" w:rsidRPr="00B415A9" w:rsidRDefault="00B415A9" w:rsidP="00B415A9">
            <w:pPr>
              <w:spacing w:after="0" w:line="240" w:lineRule="auto"/>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Другие непрограммные расходы</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630</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01</w:t>
            </w:r>
          </w:p>
        </w:tc>
        <w:tc>
          <w:tcPr>
            <w:tcW w:w="41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06</w:t>
            </w:r>
          </w:p>
        </w:tc>
        <w:tc>
          <w:tcPr>
            <w:tcW w:w="120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98.0.00.00000</w:t>
            </w:r>
          </w:p>
        </w:tc>
        <w:tc>
          <w:tcPr>
            <w:tcW w:w="53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w:t>
            </w:r>
          </w:p>
        </w:tc>
        <w:tc>
          <w:tcPr>
            <w:tcW w:w="113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631,1</w:t>
            </w:r>
          </w:p>
        </w:tc>
        <w:tc>
          <w:tcPr>
            <w:tcW w:w="78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157,8</w:t>
            </w:r>
          </w:p>
        </w:tc>
        <w:tc>
          <w:tcPr>
            <w:tcW w:w="708"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157,8</w:t>
            </w:r>
          </w:p>
        </w:tc>
      </w:tr>
      <w:tr w:rsidR="00B415A9" w:rsidRPr="00B415A9" w:rsidTr="00B415A9">
        <w:trPr>
          <w:trHeight w:val="528"/>
        </w:trPr>
        <w:tc>
          <w:tcPr>
            <w:tcW w:w="5091" w:type="dxa"/>
            <w:tcBorders>
              <w:top w:val="nil"/>
              <w:left w:val="single" w:sz="4" w:space="0" w:color="auto"/>
              <w:bottom w:val="single" w:sz="4" w:space="0" w:color="auto"/>
              <w:right w:val="single" w:sz="4" w:space="0" w:color="auto"/>
            </w:tcBorders>
            <w:shd w:val="clear" w:color="FFFFFF" w:fill="FFFFFF"/>
            <w:hideMark/>
          </w:tcPr>
          <w:p w:rsidR="00B415A9" w:rsidRPr="00B415A9" w:rsidRDefault="00B415A9" w:rsidP="00B415A9">
            <w:pPr>
              <w:spacing w:after="0" w:line="240" w:lineRule="auto"/>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Межбюджетные трансферты из бюджета поселения</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630</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01</w:t>
            </w:r>
          </w:p>
        </w:tc>
        <w:tc>
          <w:tcPr>
            <w:tcW w:w="41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06</w:t>
            </w:r>
          </w:p>
        </w:tc>
        <w:tc>
          <w:tcPr>
            <w:tcW w:w="120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98.0.00.99000</w:t>
            </w:r>
          </w:p>
        </w:tc>
        <w:tc>
          <w:tcPr>
            <w:tcW w:w="53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w:t>
            </w:r>
          </w:p>
        </w:tc>
        <w:tc>
          <w:tcPr>
            <w:tcW w:w="113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631,1</w:t>
            </w:r>
          </w:p>
        </w:tc>
        <w:tc>
          <w:tcPr>
            <w:tcW w:w="78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157,8</w:t>
            </w:r>
          </w:p>
        </w:tc>
        <w:tc>
          <w:tcPr>
            <w:tcW w:w="708"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157,8</w:t>
            </w:r>
          </w:p>
        </w:tc>
      </w:tr>
      <w:tr w:rsidR="00B415A9" w:rsidRPr="00B415A9" w:rsidTr="00B415A9">
        <w:trPr>
          <w:trHeight w:val="1065"/>
        </w:trPr>
        <w:tc>
          <w:tcPr>
            <w:tcW w:w="5091" w:type="dxa"/>
            <w:tcBorders>
              <w:top w:val="nil"/>
              <w:left w:val="single" w:sz="4" w:space="0" w:color="auto"/>
              <w:bottom w:val="single" w:sz="4" w:space="0" w:color="auto"/>
              <w:right w:val="single" w:sz="4" w:space="0" w:color="auto"/>
            </w:tcBorders>
            <w:shd w:val="clear" w:color="FFFFFF" w:fill="FFFFFF"/>
            <w:hideMark/>
          </w:tcPr>
          <w:p w:rsidR="00B415A9" w:rsidRPr="00B415A9" w:rsidRDefault="00B415A9" w:rsidP="00B415A9">
            <w:pPr>
              <w:spacing w:after="0" w:line="240" w:lineRule="auto"/>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Иные межбюджетные трансферты для выполнения переданных полномочий контроль-счетного органа поселения по осуществлению внешнего муниципального финансового контроля</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630</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01</w:t>
            </w:r>
          </w:p>
        </w:tc>
        <w:tc>
          <w:tcPr>
            <w:tcW w:w="41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06</w:t>
            </w:r>
          </w:p>
        </w:tc>
        <w:tc>
          <w:tcPr>
            <w:tcW w:w="120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98.0.00.99110</w:t>
            </w:r>
          </w:p>
        </w:tc>
        <w:tc>
          <w:tcPr>
            <w:tcW w:w="53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w:t>
            </w:r>
          </w:p>
        </w:tc>
        <w:tc>
          <w:tcPr>
            <w:tcW w:w="113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631,1</w:t>
            </w:r>
          </w:p>
        </w:tc>
        <w:tc>
          <w:tcPr>
            <w:tcW w:w="78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157,8</w:t>
            </w:r>
          </w:p>
        </w:tc>
        <w:tc>
          <w:tcPr>
            <w:tcW w:w="708"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157,8</w:t>
            </w:r>
          </w:p>
        </w:tc>
      </w:tr>
      <w:tr w:rsidR="00B415A9" w:rsidRPr="00B415A9" w:rsidTr="00B415A9">
        <w:trPr>
          <w:trHeight w:val="264"/>
        </w:trPr>
        <w:tc>
          <w:tcPr>
            <w:tcW w:w="5091" w:type="dxa"/>
            <w:tcBorders>
              <w:top w:val="nil"/>
              <w:left w:val="single" w:sz="4" w:space="0" w:color="auto"/>
              <w:bottom w:val="single" w:sz="4" w:space="0" w:color="auto"/>
              <w:right w:val="single" w:sz="4" w:space="0" w:color="auto"/>
            </w:tcBorders>
            <w:shd w:val="clear" w:color="FFFFFF" w:fill="FFFFFF"/>
            <w:hideMark/>
          </w:tcPr>
          <w:p w:rsidR="00B415A9" w:rsidRPr="00B415A9" w:rsidRDefault="00B415A9" w:rsidP="00B415A9">
            <w:pPr>
              <w:spacing w:after="0" w:line="240" w:lineRule="auto"/>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Межбюджетные трансферты</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630</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01</w:t>
            </w:r>
          </w:p>
        </w:tc>
        <w:tc>
          <w:tcPr>
            <w:tcW w:w="41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06</w:t>
            </w:r>
          </w:p>
        </w:tc>
        <w:tc>
          <w:tcPr>
            <w:tcW w:w="120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98.0.00.99110</w:t>
            </w:r>
          </w:p>
        </w:tc>
        <w:tc>
          <w:tcPr>
            <w:tcW w:w="53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500</w:t>
            </w:r>
          </w:p>
        </w:tc>
        <w:tc>
          <w:tcPr>
            <w:tcW w:w="1132" w:type="dxa"/>
            <w:tcBorders>
              <w:top w:val="nil"/>
              <w:left w:val="nil"/>
              <w:bottom w:val="single" w:sz="4" w:space="0" w:color="auto"/>
              <w:right w:val="single" w:sz="4" w:space="0" w:color="auto"/>
            </w:tcBorders>
            <w:shd w:val="clear" w:color="auto" w:fill="auto"/>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631,1</w:t>
            </w:r>
          </w:p>
        </w:tc>
        <w:tc>
          <w:tcPr>
            <w:tcW w:w="782" w:type="dxa"/>
            <w:tcBorders>
              <w:top w:val="nil"/>
              <w:left w:val="nil"/>
              <w:bottom w:val="single" w:sz="4" w:space="0" w:color="auto"/>
              <w:right w:val="single" w:sz="4" w:space="0" w:color="auto"/>
            </w:tcBorders>
            <w:shd w:val="clear" w:color="auto" w:fill="auto"/>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157,8</w:t>
            </w:r>
          </w:p>
        </w:tc>
        <w:tc>
          <w:tcPr>
            <w:tcW w:w="708" w:type="dxa"/>
            <w:tcBorders>
              <w:top w:val="nil"/>
              <w:left w:val="nil"/>
              <w:bottom w:val="single" w:sz="4" w:space="0" w:color="auto"/>
              <w:right w:val="single" w:sz="4" w:space="0" w:color="auto"/>
            </w:tcBorders>
            <w:shd w:val="clear" w:color="auto" w:fill="auto"/>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157,8</w:t>
            </w:r>
          </w:p>
        </w:tc>
      </w:tr>
      <w:tr w:rsidR="00B415A9" w:rsidRPr="00B415A9" w:rsidTr="00B415A9">
        <w:trPr>
          <w:trHeight w:val="528"/>
        </w:trPr>
        <w:tc>
          <w:tcPr>
            <w:tcW w:w="5091" w:type="dxa"/>
            <w:tcBorders>
              <w:top w:val="nil"/>
              <w:left w:val="single" w:sz="4" w:space="0" w:color="auto"/>
              <w:bottom w:val="single" w:sz="4" w:space="0" w:color="auto"/>
              <w:right w:val="single" w:sz="4" w:space="0" w:color="auto"/>
            </w:tcBorders>
            <w:shd w:val="clear" w:color="FFFFFF" w:fill="FFFFFF"/>
            <w:hideMark/>
          </w:tcPr>
          <w:p w:rsidR="00B415A9" w:rsidRPr="00B415A9" w:rsidRDefault="00B415A9" w:rsidP="00B415A9">
            <w:pPr>
              <w:spacing w:after="0" w:line="240" w:lineRule="auto"/>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Обеспечение проведения выборов и референдумов</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630</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01</w:t>
            </w:r>
          </w:p>
        </w:tc>
        <w:tc>
          <w:tcPr>
            <w:tcW w:w="41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07</w:t>
            </w:r>
          </w:p>
        </w:tc>
        <w:tc>
          <w:tcPr>
            <w:tcW w:w="120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w:t>
            </w:r>
          </w:p>
        </w:tc>
        <w:tc>
          <w:tcPr>
            <w:tcW w:w="53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w:t>
            </w:r>
          </w:p>
        </w:tc>
        <w:tc>
          <w:tcPr>
            <w:tcW w:w="113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 xml:space="preserve"> 520,6</w:t>
            </w:r>
          </w:p>
        </w:tc>
        <w:tc>
          <w:tcPr>
            <w:tcW w:w="78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 xml:space="preserve"> 0,0</w:t>
            </w:r>
          </w:p>
        </w:tc>
        <w:tc>
          <w:tcPr>
            <w:tcW w:w="708"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 xml:space="preserve"> 0,0</w:t>
            </w:r>
          </w:p>
        </w:tc>
      </w:tr>
      <w:tr w:rsidR="00B415A9" w:rsidRPr="00B415A9" w:rsidTr="00B415A9">
        <w:trPr>
          <w:trHeight w:val="840"/>
        </w:trPr>
        <w:tc>
          <w:tcPr>
            <w:tcW w:w="5091" w:type="dxa"/>
            <w:tcBorders>
              <w:top w:val="nil"/>
              <w:left w:val="single" w:sz="4" w:space="0" w:color="auto"/>
              <w:bottom w:val="single" w:sz="4" w:space="0" w:color="auto"/>
              <w:right w:val="single" w:sz="4" w:space="0" w:color="auto"/>
            </w:tcBorders>
            <w:shd w:val="clear" w:color="FFFFFF" w:fill="FFFFFF"/>
            <w:hideMark/>
          </w:tcPr>
          <w:p w:rsidR="00B415A9" w:rsidRPr="00B415A9" w:rsidRDefault="00B415A9" w:rsidP="00B415A9">
            <w:pPr>
              <w:spacing w:after="0" w:line="240" w:lineRule="auto"/>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lastRenderedPageBreak/>
              <w:t>МП "Возмещение части затрат  органов местного самоуправления поселений муниципального района "Заполярный район" на 2024-2030 годы"</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630</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01</w:t>
            </w:r>
          </w:p>
        </w:tc>
        <w:tc>
          <w:tcPr>
            <w:tcW w:w="41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07</w:t>
            </w:r>
          </w:p>
        </w:tc>
        <w:tc>
          <w:tcPr>
            <w:tcW w:w="120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43.0.00.00000</w:t>
            </w:r>
          </w:p>
        </w:tc>
        <w:tc>
          <w:tcPr>
            <w:tcW w:w="53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w:t>
            </w:r>
          </w:p>
        </w:tc>
        <w:tc>
          <w:tcPr>
            <w:tcW w:w="113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520,6</w:t>
            </w:r>
          </w:p>
        </w:tc>
        <w:tc>
          <w:tcPr>
            <w:tcW w:w="78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0,0</w:t>
            </w:r>
          </w:p>
        </w:tc>
        <w:tc>
          <w:tcPr>
            <w:tcW w:w="708"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0,0</w:t>
            </w:r>
          </w:p>
        </w:tc>
      </w:tr>
      <w:tr w:rsidR="00B415A9" w:rsidRPr="00B415A9" w:rsidTr="00B415A9">
        <w:trPr>
          <w:trHeight w:val="819"/>
        </w:trPr>
        <w:tc>
          <w:tcPr>
            <w:tcW w:w="5091" w:type="dxa"/>
            <w:tcBorders>
              <w:top w:val="nil"/>
              <w:left w:val="single" w:sz="4" w:space="0" w:color="auto"/>
              <w:bottom w:val="single" w:sz="4" w:space="0" w:color="auto"/>
              <w:right w:val="single" w:sz="4" w:space="0" w:color="auto"/>
            </w:tcBorders>
            <w:shd w:val="clear" w:color="FFFFFF" w:fill="FFFFFF"/>
            <w:hideMark/>
          </w:tcPr>
          <w:p w:rsidR="00B415A9" w:rsidRPr="00B415A9" w:rsidRDefault="00B415A9" w:rsidP="00B415A9">
            <w:pPr>
              <w:spacing w:after="0" w:line="240" w:lineRule="auto"/>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Иные межбюджетные трансферты на организацию и проведение выборов депутатов представительных органов местного самоуправления и глав местных администраций</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630</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01</w:t>
            </w:r>
          </w:p>
        </w:tc>
        <w:tc>
          <w:tcPr>
            <w:tcW w:w="41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07</w:t>
            </w:r>
          </w:p>
        </w:tc>
        <w:tc>
          <w:tcPr>
            <w:tcW w:w="120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43.0.00.89360</w:t>
            </w:r>
          </w:p>
        </w:tc>
        <w:tc>
          <w:tcPr>
            <w:tcW w:w="53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w:t>
            </w:r>
          </w:p>
        </w:tc>
        <w:tc>
          <w:tcPr>
            <w:tcW w:w="113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520,6</w:t>
            </w:r>
          </w:p>
        </w:tc>
        <w:tc>
          <w:tcPr>
            <w:tcW w:w="78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0,0</w:t>
            </w:r>
          </w:p>
        </w:tc>
        <w:tc>
          <w:tcPr>
            <w:tcW w:w="708"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0,0</w:t>
            </w:r>
          </w:p>
        </w:tc>
      </w:tr>
      <w:tr w:rsidR="00B415A9" w:rsidRPr="00B415A9" w:rsidTr="00B415A9">
        <w:trPr>
          <w:trHeight w:val="264"/>
        </w:trPr>
        <w:tc>
          <w:tcPr>
            <w:tcW w:w="5091" w:type="dxa"/>
            <w:tcBorders>
              <w:top w:val="nil"/>
              <w:left w:val="single" w:sz="4" w:space="0" w:color="auto"/>
              <w:bottom w:val="single" w:sz="4" w:space="0" w:color="auto"/>
              <w:right w:val="single" w:sz="4" w:space="0" w:color="auto"/>
            </w:tcBorders>
            <w:shd w:val="clear" w:color="FFFFFF" w:fill="FFFFFF"/>
            <w:hideMark/>
          </w:tcPr>
          <w:p w:rsidR="00B415A9" w:rsidRPr="00B415A9" w:rsidRDefault="00B415A9" w:rsidP="00B415A9">
            <w:pPr>
              <w:spacing w:after="0" w:line="240" w:lineRule="auto"/>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Иные бюджетные ассигнования</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630</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01</w:t>
            </w:r>
          </w:p>
        </w:tc>
        <w:tc>
          <w:tcPr>
            <w:tcW w:w="41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07</w:t>
            </w:r>
          </w:p>
        </w:tc>
        <w:tc>
          <w:tcPr>
            <w:tcW w:w="120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43.0.00.89360</w:t>
            </w:r>
          </w:p>
        </w:tc>
        <w:tc>
          <w:tcPr>
            <w:tcW w:w="53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800</w:t>
            </w:r>
          </w:p>
        </w:tc>
        <w:tc>
          <w:tcPr>
            <w:tcW w:w="113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520,6</w:t>
            </w:r>
          </w:p>
        </w:tc>
        <w:tc>
          <w:tcPr>
            <w:tcW w:w="78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0,0</w:t>
            </w:r>
          </w:p>
        </w:tc>
        <w:tc>
          <w:tcPr>
            <w:tcW w:w="708"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0,0</w:t>
            </w:r>
          </w:p>
        </w:tc>
      </w:tr>
      <w:tr w:rsidR="00B415A9" w:rsidRPr="00B415A9" w:rsidTr="00B415A9">
        <w:trPr>
          <w:trHeight w:val="264"/>
        </w:trPr>
        <w:tc>
          <w:tcPr>
            <w:tcW w:w="5091" w:type="dxa"/>
            <w:tcBorders>
              <w:top w:val="nil"/>
              <w:left w:val="single" w:sz="4" w:space="0" w:color="auto"/>
              <w:bottom w:val="single" w:sz="4" w:space="0" w:color="auto"/>
              <w:right w:val="single" w:sz="4" w:space="0" w:color="auto"/>
            </w:tcBorders>
            <w:shd w:val="clear" w:color="FFFFFF" w:fill="FFFFFF"/>
            <w:hideMark/>
          </w:tcPr>
          <w:p w:rsidR="00B415A9" w:rsidRPr="00B415A9" w:rsidRDefault="00B415A9" w:rsidP="00B415A9">
            <w:pPr>
              <w:spacing w:after="0" w:line="240" w:lineRule="auto"/>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Резервные фонды</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630</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01</w:t>
            </w:r>
          </w:p>
        </w:tc>
        <w:tc>
          <w:tcPr>
            <w:tcW w:w="41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11</w:t>
            </w:r>
          </w:p>
        </w:tc>
        <w:tc>
          <w:tcPr>
            <w:tcW w:w="120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 </w:t>
            </w:r>
          </w:p>
        </w:tc>
        <w:tc>
          <w:tcPr>
            <w:tcW w:w="53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 </w:t>
            </w:r>
          </w:p>
        </w:tc>
        <w:tc>
          <w:tcPr>
            <w:tcW w:w="113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 xml:space="preserve"> 60,0</w:t>
            </w:r>
          </w:p>
        </w:tc>
        <w:tc>
          <w:tcPr>
            <w:tcW w:w="78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 xml:space="preserve"> 0,0</w:t>
            </w:r>
          </w:p>
        </w:tc>
        <w:tc>
          <w:tcPr>
            <w:tcW w:w="708"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 xml:space="preserve"> 0,0</w:t>
            </w:r>
          </w:p>
        </w:tc>
      </w:tr>
      <w:tr w:rsidR="00B415A9" w:rsidRPr="00B415A9" w:rsidTr="00B415A9">
        <w:trPr>
          <w:trHeight w:val="264"/>
        </w:trPr>
        <w:tc>
          <w:tcPr>
            <w:tcW w:w="5091" w:type="dxa"/>
            <w:tcBorders>
              <w:top w:val="nil"/>
              <w:left w:val="single" w:sz="4" w:space="0" w:color="auto"/>
              <w:bottom w:val="single" w:sz="4" w:space="0" w:color="auto"/>
              <w:right w:val="single" w:sz="4" w:space="0" w:color="auto"/>
            </w:tcBorders>
            <w:shd w:val="clear" w:color="FFFFFF" w:fill="FFFFFF"/>
            <w:hideMark/>
          </w:tcPr>
          <w:p w:rsidR="00B415A9" w:rsidRPr="00B415A9" w:rsidRDefault="00B415A9" w:rsidP="00B415A9">
            <w:pPr>
              <w:spacing w:after="0" w:line="240" w:lineRule="auto"/>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Резервный фонд местной администрации</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630</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01</w:t>
            </w:r>
          </w:p>
        </w:tc>
        <w:tc>
          <w:tcPr>
            <w:tcW w:w="41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11</w:t>
            </w:r>
          </w:p>
        </w:tc>
        <w:tc>
          <w:tcPr>
            <w:tcW w:w="120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90.0.00.00000</w:t>
            </w:r>
          </w:p>
        </w:tc>
        <w:tc>
          <w:tcPr>
            <w:tcW w:w="53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w:t>
            </w:r>
          </w:p>
        </w:tc>
        <w:tc>
          <w:tcPr>
            <w:tcW w:w="113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60,0</w:t>
            </w:r>
          </w:p>
        </w:tc>
        <w:tc>
          <w:tcPr>
            <w:tcW w:w="78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0,0</w:t>
            </w:r>
          </w:p>
        </w:tc>
        <w:tc>
          <w:tcPr>
            <w:tcW w:w="708"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0,0</w:t>
            </w:r>
          </w:p>
        </w:tc>
      </w:tr>
      <w:tr w:rsidR="00B415A9" w:rsidRPr="00B415A9" w:rsidTr="00B415A9">
        <w:trPr>
          <w:trHeight w:val="264"/>
        </w:trPr>
        <w:tc>
          <w:tcPr>
            <w:tcW w:w="5091" w:type="dxa"/>
            <w:tcBorders>
              <w:top w:val="nil"/>
              <w:left w:val="single" w:sz="4" w:space="0" w:color="auto"/>
              <w:bottom w:val="single" w:sz="4" w:space="0" w:color="auto"/>
              <w:right w:val="single" w:sz="4" w:space="0" w:color="auto"/>
            </w:tcBorders>
            <w:shd w:val="clear" w:color="FFFFFF" w:fill="FFFFFF"/>
            <w:hideMark/>
          </w:tcPr>
          <w:p w:rsidR="00B415A9" w:rsidRPr="00B415A9" w:rsidRDefault="00B415A9" w:rsidP="00B415A9">
            <w:pPr>
              <w:spacing w:after="0" w:line="240" w:lineRule="auto"/>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Резервный фонд </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630</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01</w:t>
            </w:r>
          </w:p>
        </w:tc>
        <w:tc>
          <w:tcPr>
            <w:tcW w:w="41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11</w:t>
            </w:r>
          </w:p>
        </w:tc>
        <w:tc>
          <w:tcPr>
            <w:tcW w:w="120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90.0.00.90010</w:t>
            </w:r>
          </w:p>
        </w:tc>
        <w:tc>
          <w:tcPr>
            <w:tcW w:w="53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 </w:t>
            </w:r>
          </w:p>
        </w:tc>
        <w:tc>
          <w:tcPr>
            <w:tcW w:w="113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60,0</w:t>
            </w:r>
          </w:p>
        </w:tc>
        <w:tc>
          <w:tcPr>
            <w:tcW w:w="78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0,0</w:t>
            </w:r>
          </w:p>
        </w:tc>
        <w:tc>
          <w:tcPr>
            <w:tcW w:w="708"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0,0</w:t>
            </w:r>
          </w:p>
        </w:tc>
      </w:tr>
      <w:tr w:rsidR="00B415A9" w:rsidRPr="00B415A9" w:rsidTr="00B415A9">
        <w:trPr>
          <w:trHeight w:val="315"/>
        </w:trPr>
        <w:tc>
          <w:tcPr>
            <w:tcW w:w="5091" w:type="dxa"/>
            <w:tcBorders>
              <w:top w:val="nil"/>
              <w:left w:val="single" w:sz="4" w:space="0" w:color="auto"/>
              <w:bottom w:val="single" w:sz="4" w:space="0" w:color="auto"/>
              <w:right w:val="single" w:sz="4" w:space="0" w:color="auto"/>
            </w:tcBorders>
            <w:shd w:val="clear" w:color="FFFFFF" w:fill="FFFFFF"/>
            <w:hideMark/>
          </w:tcPr>
          <w:p w:rsidR="00B415A9" w:rsidRPr="00B415A9" w:rsidRDefault="00B415A9" w:rsidP="00B415A9">
            <w:pPr>
              <w:spacing w:after="0" w:line="240" w:lineRule="auto"/>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Иные бюджетные ассигнования</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630</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01</w:t>
            </w:r>
          </w:p>
        </w:tc>
        <w:tc>
          <w:tcPr>
            <w:tcW w:w="41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11</w:t>
            </w:r>
          </w:p>
        </w:tc>
        <w:tc>
          <w:tcPr>
            <w:tcW w:w="120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90.0.00.90010</w:t>
            </w:r>
          </w:p>
        </w:tc>
        <w:tc>
          <w:tcPr>
            <w:tcW w:w="53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800</w:t>
            </w:r>
          </w:p>
        </w:tc>
        <w:tc>
          <w:tcPr>
            <w:tcW w:w="113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60,0</w:t>
            </w:r>
          </w:p>
        </w:tc>
        <w:tc>
          <w:tcPr>
            <w:tcW w:w="78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0,0</w:t>
            </w:r>
          </w:p>
        </w:tc>
        <w:tc>
          <w:tcPr>
            <w:tcW w:w="708"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0,0</w:t>
            </w:r>
          </w:p>
        </w:tc>
      </w:tr>
      <w:tr w:rsidR="00B415A9" w:rsidRPr="00B415A9" w:rsidTr="00B415A9">
        <w:trPr>
          <w:trHeight w:val="264"/>
        </w:trPr>
        <w:tc>
          <w:tcPr>
            <w:tcW w:w="5091" w:type="dxa"/>
            <w:tcBorders>
              <w:top w:val="nil"/>
              <w:left w:val="single" w:sz="4" w:space="0" w:color="auto"/>
              <w:bottom w:val="single" w:sz="4" w:space="0" w:color="auto"/>
              <w:right w:val="single" w:sz="4" w:space="0" w:color="auto"/>
            </w:tcBorders>
            <w:shd w:val="clear" w:color="FFFFFF" w:fill="FFFFFF"/>
            <w:hideMark/>
          </w:tcPr>
          <w:p w:rsidR="00B415A9" w:rsidRPr="00B415A9" w:rsidRDefault="00B415A9" w:rsidP="00B415A9">
            <w:pPr>
              <w:spacing w:after="0" w:line="240" w:lineRule="auto"/>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Другие общегосударственные вопросы</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630</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01</w:t>
            </w:r>
          </w:p>
        </w:tc>
        <w:tc>
          <w:tcPr>
            <w:tcW w:w="41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13</w:t>
            </w:r>
          </w:p>
        </w:tc>
        <w:tc>
          <w:tcPr>
            <w:tcW w:w="120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 xml:space="preserve"> </w:t>
            </w:r>
          </w:p>
        </w:tc>
        <w:tc>
          <w:tcPr>
            <w:tcW w:w="53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 </w:t>
            </w:r>
          </w:p>
        </w:tc>
        <w:tc>
          <w:tcPr>
            <w:tcW w:w="113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 xml:space="preserve"> 577,6</w:t>
            </w:r>
          </w:p>
        </w:tc>
        <w:tc>
          <w:tcPr>
            <w:tcW w:w="78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 xml:space="preserve"> 124,0</w:t>
            </w:r>
          </w:p>
        </w:tc>
        <w:tc>
          <w:tcPr>
            <w:tcW w:w="708"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 xml:space="preserve"> 111,8</w:t>
            </w:r>
          </w:p>
        </w:tc>
      </w:tr>
      <w:tr w:rsidR="00B415A9" w:rsidRPr="00B415A9" w:rsidTr="00B415A9">
        <w:trPr>
          <w:trHeight w:val="810"/>
        </w:trPr>
        <w:tc>
          <w:tcPr>
            <w:tcW w:w="5091" w:type="dxa"/>
            <w:tcBorders>
              <w:top w:val="nil"/>
              <w:left w:val="single" w:sz="4" w:space="0" w:color="auto"/>
              <w:bottom w:val="single" w:sz="4" w:space="0" w:color="auto"/>
              <w:right w:val="single" w:sz="4" w:space="0" w:color="auto"/>
            </w:tcBorders>
            <w:shd w:val="clear" w:color="FFFFFF" w:fill="FFFFFF"/>
            <w:hideMark/>
          </w:tcPr>
          <w:p w:rsidR="00B415A9" w:rsidRPr="00B415A9" w:rsidRDefault="00B415A9" w:rsidP="00B415A9">
            <w:pPr>
              <w:spacing w:after="0" w:line="240" w:lineRule="auto"/>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Муниципальная программа" Управление муниципальным имуществом муниципального района "Заполярный район" на  2022-2030 годы"</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630</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01</w:t>
            </w:r>
          </w:p>
        </w:tc>
        <w:tc>
          <w:tcPr>
            <w:tcW w:w="41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13</w:t>
            </w:r>
          </w:p>
        </w:tc>
        <w:tc>
          <w:tcPr>
            <w:tcW w:w="120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42.0.00.00000</w:t>
            </w:r>
          </w:p>
        </w:tc>
        <w:tc>
          <w:tcPr>
            <w:tcW w:w="53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 </w:t>
            </w:r>
          </w:p>
        </w:tc>
        <w:tc>
          <w:tcPr>
            <w:tcW w:w="113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 xml:space="preserve"> 61,7</w:t>
            </w:r>
          </w:p>
        </w:tc>
        <w:tc>
          <w:tcPr>
            <w:tcW w:w="78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 xml:space="preserve"> 0,0</w:t>
            </w:r>
          </w:p>
        </w:tc>
        <w:tc>
          <w:tcPr>
            <w:tcW w:w="708"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 xml:space="preserve"> 0,0</w:t>
            </w:r>
          </w:p>
        </w:tc>
      </w:tr>
      <w:tr w:rsidR="00B415A9" w:rsidRPr="00B415A9" w:rsidTr="00B415A9">
        <w:trPr>
          <w:trHeight w:val="804"/>
        </w:trPr>
        <w:tc>
          <w:tcPr>
            <w:tcW w:w="5091" w:type="dxa"/>
            <w:tcBorders>
              <w:top w:val="nil"/>
              <w:left w:val="single" w:sz="4" w:space="0" w:color="auto"/>
              <w:bottom w:val="single" w:sz="4" w:space="0" w:color="auto"/>
              <w:right w:val="single" w:sz="4" w:space="0" w:color="auto"/>
            </w:tcBorders>
            <w:shd w:val="clear" w:color="FFFFFF" w:fill="FFFFFF"/>
            <w:vAlign w:val="bottom"/>
            <w:hideMark/>
          </w:tcPr>
          <w:p w:rsidR="00B415A9" w:rsidRPr="00B415A9" w:rsidRDefault="00B415A9" w:rsidP="00B415A9">
            <w:pPr>
              <w:spacing w:after="0" w:line="240" w:lineRule="auto"/>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Иные межбюджетные трансферты в рамках МП «Управление муниципальным имуществом муниципального района "Заполярный район" на  2022-2030 годы"</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630</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01</w:t>
            </w:r>
          </w:p>
        </w:tc>
        <w:tc>
          <w:tcPr>
            <w:tcW w:w="41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13</w:t>
            </w:r>
          </w:p>
        </w:tc>
        <w:tc>
          <w:tcPr>
            <w:tcW w:w="120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42.0.00.89210</w:t>
            </w:r>
          </w:p>
        </w:tc>
        <w:tc>
          <w:tcPr>
            <w:tcW w:w="53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w:t>
            </w:r>
          </w:p>
        </w:tc>
        <w:tc>
          <w:tcPr>
            <w:tcW w:w="113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61,7</w:t>
            </w:r>
          </w:p>
        </w:tc>
        <w:tc>
          <w:tcPr>
            <w:tcW w:w="78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0,0</w:t>
            </w:r>
          </w:p>
        </w:tc>
        <w:tc>
          <w:tcPr>
            <w:tcW w:w="708"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0,0</w:t>
            </w:r>
          </w:p>
        </w:tc>
      </w:tr>
      <w:tr w:rsidR="00B415A9" w:rsidRPr="00B415A9" w:rsidTr="00B415A9">
        <w:trPr>
          <w:trHeight w:val="840"/>
        </w:trPr>
        <w:tc>
          <w:tcPr>
            <w:tcW w:w="5091" w:type="dxa"/>
            <w:tcBorders>
              <w:top w:val="nil"/>
              <w:left w:val="single" w:sz="4" w:space="0" w:color="auto"/>
              <w:bottom w:val="single" w:sz="4" w:space="0" w:color="auto"/>
              <w:right w:val="single" w:sz="4" w:space="0" w:color="auto"/>
            </w:tcBorders>
            <w:shd w:val="clear" w:color="FFFFFF" w:fill="FFFFFF"/>
            <w:hideMark/>
          </w:tcPr>
          <w:p w:rsidR="00B415A9" w:rsidRPr="00B415A9" w:rsidRDefault="00B415A9" w:rsidP="00B415A9">
            <w:pPr>
              <w:spacing w:after="0" w:line="240" w:lineRule="auto"/>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Выполнение работ по гидравлической промывке, испытаний на плотность и прочность системы отопления потребителя тепловой энергии</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630</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01</w:t>
            </w:r>
          </w:p>
        </w:tc>
        <w:tc>
          <w:tcPr>
            <w:tcW w:w="41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13</w:t>
            </w:r>
          </w:p>
        </w:tc>
        <w:tc>
          <w:tcPr>
            <w:tcW w:w="1202" w:type="dxa"/>
            <w:tcBorders>
              <w:top w:val="nil"/>
              <w:left w:val="nil"/>
              <w:bottom w:val="nil"/>
              <w:right w:val="nil"/>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42.0.00.89210</w:t>
            </w:r>
          </w:p>
        </w:tc>
        <w:tc>
          <w:tcPr>
            <w:tcW w:w="531" w:type="dxa"/>
            <w:tcBorders>
              <w:top w:val="nil"/>
              <w:left w:val="single" w:sz="4" w:space="0" w:color="auto"/>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w:t>
            </w:r>
          </w:p>
        </w:tc>
        <w:tc>
          <w:tcPr>
            <w:tcW w:w="113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61,7</w:t>
            </w:r>
          </w:p>
        </w:tc>
        <w:tc>
          <w:tcPr>
            <w:tcW w:w="78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0,0</w:t>
            </w:r>
          </w:p>
        </w:tc>
        <w:tc>
          <w:tcPr>
            <w:tcW w:w="708"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0,0</w:t>
            </w:r>
          </w:p>
        </w:tc>
      </w:tr>
      <w:tr w:rsidR="00B415A9" w:rsidRPr="00B415A9" w:rsidTr="00B415A9">
        <w:trPr>
          <w:trHeight w:val="600"/>
        </w:trPr>
        <w:tc>
          <w:tcPr>
            <w:tcW w:w="5091" w:type="dxa"/>
            <w:tcBorders>
              <w:top w:val="nil"/>
              <w:left w:val="single" w:sz="4" w:space="0" w:color="auto"/>
              <w:bottom w:val="single" w:sz="4" w:space="0" w:color="auto"/>
              <w:right w:val="single" w:sz="4" w:space="0" w:color="auto"/>
            </w:tcBorders>
            <w:shd w:val="clear" w:color="FFFFFF" w:fill="FFFFFF"/>
            <w:hideMark/>
          </w:tcPr>
          <w:p w:rsidR="00B415A9" w:rsidRPr="00B415A9" w:rsidRDefault="00B415A9" w:rsidP="00B415A9">
            <w:pPr>
              <w:spacing w:after="0" w:line="240" w:lineRule="auto"/>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630</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01</w:t>
            </w:r>
          </w:p>
        </w:tc>
        <w:tc>
          <w:tcPr>
            <w:tcW w:w="41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13</w:t>
            </w:r>
          </w:p>
        </w:tc>
        <w:tc>
          <w:tcPr>
            <w:tcW w:w="120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42.0.00.89210</w:t>
            </w:r>
          </w:p>
        </w:tc>
        <w:tc>
          <w:tcPr>
            <w:tcW w:w="53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200</w:t>
            </w:r>
          </w:p>
        </w:tc>
        <w:tc>
          <w:tcPr>
            <w:tcW w:w="113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61,7</w:t>
            </w:r>
          </w:p>
        </w:tc>
        <w:tc>
          <w:tcPr>
            <w:tcW w:w="78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0,0</w:t>
            </w:r>
          </w:p>
        </w:tc>
        <w:tc>
          <w:tcPr>
            <w:tcW w:w="708"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0,0</w:t>
            </w:r>
          </w:p>
        </w:tc>
      </w:tr>
      <w:tr w:rsidR="00B415A9" w:rsidRPr="00B415A9" w:rsidTr="00B415A9">
        <w:trPr>
          <w:trHeight w:val="795"/>
        </w:trPr>
        <w:tc>
          <w:tcPr>
            <w:tcW w:w="5091" w:type="dxa"/>
            <w:tcBorders>
              <w:top w:val="nil"/>
              <w:left w:val="single" w:sz="4" w:space="0" w:color="auto"/>
              <w:bottom w:val="single" w:sz="4" w:space="0" w:color="auto"/>
              <w:right w:val="single" w:sz="4" w:space="0" w:color="auto"/>
            </w:tcBorders>
            <w:shd w:val="clear" w:color="FFFFFF" w:fill="FFFFFF"/>
            <w:hideMark/>
          </w:tcPr>
          <w:p w:rsidR="00B415A9" w:rsidRPr="00B415A9" w:rsidRDefault="00B415A9" w:rsidP="00B415A9">
            <w:pPr>
              <w:spacing w:after="0" w:line="240" w:lineRule="auto"/>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 xml:space="preserve">Муниципальная программа "Развитие транспортной инфраструктуры муниципального района "Заполярный район" на 2021-2030 годы" </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630</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01</w:t>
            </w:r>
          </w:p>
        </w:tc>
        <w:tc>
          <w:tcPr>
            <w:tcW w:w="41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13</w:t>
            </w:r>
          </w:p>
        </w:tc>
        <w:tc>
          <w:tcPr>
            <w:tcW w:w="120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39.0.00.00000</w:t>
            </w:r>
          </w:p>
        </w:tc>
        <w:tc>
          <w:tcPr>
            <w:tcW w:w="53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w:t>
            </w:r>
          </w:p>
        </w:tc>
        <w:tc>
          <w:tcPr>
            <w:tcW w:w="113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 xml:space="preserve"> 173,8</w:t>
            </w:r>
          </w:p>
        </w:tc>
        <w:tc>
          <w:tcPr>
            <w:tcW w:w="78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 xml:space="preserve"> 0,0</w:t>
            </w:r>
          </w:p>
        </w:tc>
        <w:tc>
          <w:tcPr>
            <w:tcW w:w="708"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 xml:space="preserve"> 0,0</w:t>
            </w:r>
          </w:p>
        </w:tc>
      </w:tr>
      <w:tr w:rsidR="00B415A9" w:rsidRPr="00B415A9" w:rsidTr="00B415A9">
        <w:trPr>
          <w:trHeight w:val="804"/>
        </w:trPr>
        <w:tc>
          <w:tcPr>
            <w:tcW w:w="5091" w:type="dxa"/>
            <w:tcBorders>
              <w:top w:val="nil"/>
              <w:left w:val="single" w:sz="4" w:space="0" w:color="auto"/>
              <w:bottom w:val="single" w:sz="4" w:space="0" w:color="auto"/>
              <w:right w:val="single" w:sz="4" w:space="0" w:color="auto"/>
            </w:tcBorders>
            <w:shd w:val="clear" w:color="FFFFFF" w:fill="FFFFFF"/>
            <w:hideMark/>
          </w:tcPr>
          <w:p w:rsidR="00B415A9" w:rsidRPr="00B415A9" w:rsidRDefault="00B415A9" w:rsidP="00B415A9">
            <w:pPr>
              <w:spacing w:after="0" w:line="240" w:lineRule="auto"/>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Иные межбюджетные трансферты в рамках  МП "Развитие транспортной инфраструктуры муниципального района "Заполярный район" на 2021-2030 годы" в том числе:</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630</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01</w:t>
            </w:r>
          </w:p>
        </w:tc>
        <w:tc>
          <w:tcPr>
            <w:tcW w:w="41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13</w:t>
            </w:r>
          </w:p>
        </w:tc>
        <w:tc>
          <w:tcPr>
            <w:tcW w:w="120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39.0.00.89290</w:t>
            </w:r>
          </w:p>
        </w:tc>
        <w:tc>
          <w:tcPr>
            <w:tcW w:w="53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w:t>
            </w:r>
          </w:p>
        </w:tc>
        <w:tc>
          <w:tcPr>
            <w:tcW w:w="113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173,8</w:t>
            </w:r>
          </w:p>
        </w:tc>
        <w:tc>
          <w:tcPr>
            <w:tcW w:w="78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0,0</w:t>
            </w:r>
          </w:p>
        </w:tc>
        <w:tc>
          <w:tcPr>
            <w:tcW w:w="708"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0,0</w:t>
            </w:r>
          </w:p>
        </w:tc>
      </w:tr>
      <w:tr w:rsidR="00B415A9" w:rsidRPr="00B415A9" w:rsidTr="00B415A9">
        <w:trPr>
          <w:trHeight w:val="315"/>
        </w:trPr>
        <w:tc>
          <w:tcPr>
            <w:tcW w:w="5091" w:type="dxa"/>
            <w:tcBorders>
              <w:top w:val="nil"/>
              <w:left w:val="single" w:sz="4" w:space="0" w:color="auto"/>
              <w:bottom w:val="single" w:sz="4" w:space="0" w:color="auto"/>
              <w:right w:val="single" w:sz="4" w:space="0" w:color="auto"/>
            </w:tcBorders>
            <w:shd w:val="clear" w:color="FFFFFF" w:fill="FFFFFF"/>
            <w:hideMark/>
          </w:tcPr>
          <w:p w:rsidR="00B415A9" w:rsidRPr="00B415A9" w:rsidRDefault="00B415A9" w:rsidP="00B415A9">
            <w:pPr>
              <w:spacing w:after="0" w:line="240" w:lineRule="auto"/>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Обозначение и содержание снегоходных маршрутов</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630</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01</w:t>
            </w:r>
          </w:p>
        </w:tc>
        <w:tc>
          <w:tcPr>
            <w:tcW w:w="41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13</w:t>
            </w:r>
          </w:p>
        </w:tc>
        <w:tc>
          <w:tcPr>
            <w:tcW w:w="120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39.0.00.89290</w:t>
            </w:r>
          </w:p>
        </w:tc>
        <w:tc>
          <w:tcPr>
            <w:tcW w:w="53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w:t>
            </w:r>
          </w:p>
        </w:tc>
        <w:tc>
          <w:tcPr>
            <w:tcW w:w="113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173,8</w:t>
            </w:r>
          </w:p>
        </w:tc>
        <w:tc>
          <w:tcPr>
            <w:tcW w:w="78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0,0</w:t>
            </w:r>
          </w:p>
        </w:tc>
        <w:tc>
          <w:tcPr>
            <w:tcW w:w="708"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0,0</w:t>
            </w:r>
          </w:p>
        </w:tc>
      </w:tr>
      <w:tr w:rsidR="00B415A9" w:rsidRPr="00B415A9" w:rsidTr="00B415A9">
        <w:trPr>
          <w:trHeight w:val="600"/>
        </w:trPr>
        <w:tc>
          <w:tcPr>
            <w:tcW w:w="5091" w:type="dxa"/>
            <w:tcBorders>
              <w:top w:val="nil"/>
              <w:left w:val="single" w:sz="4" w:space="0" w:color="auto"/>
              <w:bottom w:val="single" w:sz="4" w:space="0" w:color="auto"/>
              <w:right w:val="single" w:sz="4" w:space="0" w:color="auto"/>
            </w:tcBorders>
            <w:shd w:val="clear" w:color="FFFFFF" w:fill="FFFFFF"/>
            <w:hideMark/>
          </w:tcPr>
          <w:p w:rsidR="00B415A9" w:rsidRPr="00B415A9" w:rsidRDefault="00B415A9" w:rsidP="00B415A9">
            <w:pPr>
              <w:spacing w:after="0" w:line="240" w:lineRule="auto"/>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630</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01</w:t>
            </w:r>
          </w:p>
        </w:tc>
        <w:tc>
          <w:tcPr>
            <w:tcW w:w="41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13</w:t>
            </w:r>
          </w:p>
        </w:tc>
        <w:tc>
          <w:tcPr>
            <w:tcW w:w="120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39.0.00.89290</w:t>
            </w:r>
          </w:p>
        </w:tc>
        <w:tc>
          <w:tcPr>
            <w:tcW w:w="53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200</w:t>
            </w:r>
          </w:p>
        </w:tc>
        <w:tc>
          <w:tcPr>
            <w:tcW w:w="113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173,8</w:t>
            </w:r>
          </w:p>
        </w:tc>
        <w:tc>
          <w:tcPr>
            <w:tcW w:w="78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0,0</w:t>
            </w:r>
          </w:p>
        </w:tc>
        <w:tc>
          <w:tcPr>
            <w:tcW w:w="708"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0,0</w:t>
            </w:r>
          </w:p>
        </w:tc>
      </w:tr>
      <w:tr w:rsidR="00B415A9" w:rsidRPr="00B415A9" w:rsidTr="00B415A9">
        <w:trPr>
          <w:trHeight w:val="315"/>
        </w:trPr>
        <w:tc>
          <w:tcPr>
            <w:tcW w:w="5091" w:type="dxa"/>
            <w:tcBorders>
              <w:top w:val="nil"/>
              <w:left w:val="single" w:sz="4" w:space="0" w:color="auto"/>
              <w:bottom w:val="single" w:sz="4" w:space="0" w:color="auto"/>
              <w:right w:val="single" w:sz="4" w:space="0" w:color="auto"/>
            </w:tcBorders>
            <w:shd w:val="clear" w:color="FFFFFF" w:fill="FFFFFF"/>
            <w:hideMark/>
          </w:tcPr>
          <w:p w:rsidR="00B415A9" w:rsidRPr="00B415A9" w:rsidRDefault="00B415A9" w:rsidP="00B415A9">
            <w:pPr>
              <w:spacing w:after="0" w:line="240" w:lineRule="auto"/>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Выполнение переданных государственных полномочий</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630</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01</w:t>
            </w:r>
          </w:p>
        </w:tc>
        <w:tc>
          <w:tcPr>
            <w:tcW w:w="41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13</w:t>
            </w:r>
          </w:p>
        </w:tc>
        <w:tc>
          <w:tcPr>
            <w:tcW w:w="120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95.0.00.00000</w:t>
            </w:r>
          </w:p>
        </w:tc>
        <w:tc>
          <w:tcPr>
            <w:tcW w:w="53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 </w:t>
            </w:r>
          </w:p>
        </w:tc>
        <w:tc>
          <w:tcPr>
            <w:tcW w:w="113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 xml:space="preserve"> 7,3</w:t>
            </w:r>
          </w:p>
        </w:tc>
        <w:tc>
          <w:tcPr>
            <w:tcW w:w="78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 xml:space="preserve"> 1,8</w:t>
            </w:r>
          </w:p>
        </w:tc>
        <w:tc>
          <w:tcPr>
            <w:tcW w:w="708"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 xml:space="preserve"> 1,2</w:t>
            </w:r>
          </w:p>
        </w:tc>
      </w:tr>
      <w:tr w:rsidR="00B415A9" w:rsidRPr="00B415A9" w:rsidTr="00B415A9">
        <w:trPr>
          <w:trHeight w:val="840"/>
        </w:trPr>
        <w:tc>
          <w:tcPr>
            <w:tcW w:w="5091" w:type="dxa"/>
            <w:tcBorders>
              <w:top w:val="nil"/>
              <w:left w:val="single" w:sz="4" w:space="0" w:color="auto"/>
              <w:bottom w:val="single" w:sz="4" w:space="0" w:color="auto"/>
              <w:right w:val="single" w:sz="4" w:space="0" w:color="auto"/>
            </w:tcBorders>
            <w:shd w:val="clear" w:color="FFFFFF" w:fill="FFFFFF"/>
            <w:hideMark/>
          </w:tcPr>
          <w:p w:rsidR="00B415A9" w:rsidRPr="00B415A9" w:rsidRDefault="00B415A9" w:rsidP="00B415A9">
            <w:pPr>
              <w:spacing w:after="0" w:line="240" w:lineRule="auto"/>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Субвенции местным бюджетам на осуществление отдельных государственных полномочий Ненецкого автономного округа в сфере административных правонарушений</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630</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01</w:t>
            </w:r>
          </w:p>
        </w:tc>
        <w:tc>
          <w:tcPr>
            <w:tcW w:w="41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13</w:t>
            </w:r>
          </w:p>
        </w:tc>
        <w:tc>
          <w:tcPr>
            <w:tcW w:w="120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95.0.00.79210</w:t>
            </w:r>
          </w:p>
        </w:tc>
        <w:tc>
          <w:tcPr>
            <w:tcW w:w="53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w:t>
            </w:r>
          </w:p>
        </w:tc>
        <w:tc>
          <w:tcPr>
            <w:tcW w:w="113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7,3</w:t>
            </w:r>
          </w:p>
        </w:tc>
        <w:tc>
          <w:tcPr>
            <w:tcW w:w="78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1,8</w:t>
            </w:r>
          </w:p>
        </w:tc>
        <w:tc>
          <w:tcPr>
            <w:tcW w:w="708"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1,2</w:t>
            </w:r>
          </w:p>
        </w:tc>
      </w:tr>
      <w:tr w:rsidR="00B415A9" w:rsidRPr="00B415A9" w:rsidTr="00B415A9">
        <w:trPr>
          <w:trHeight w:val="792"/>
        </w:trPr>
        <w:tc>
          <w:tcPr>
            <w:tcW w:w="5091" w:type="dxa"/>
            <w:tcBorders>
              <w:top w:val="nil"/>
              <w:left w:val="single" w:sz="4" w:space="0" w:color="auto"/>
              <w:bottom w:val="single" w:sz="4" w:space="0" w:color="auto"/>
              <w:right w:val="single" w:sz="4" w:space="0" w:color="auto"/>
            </w:tcBorders>
            <w:shd w:val="clear" w:color="FFFFFF" w:fill="FFFFFF"/>
            <w:hideMark/>
          </w:tcPr>
          <w:p w:rsidR="00B415A9" w:rsidRPr="00B415A9" w:rsidRDefault="00B415A9" w:rsidP="00B415A9">
            <w:pPr>
              <w:spacing w:after="0" w:line="240" w:lineRule="auto"/>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630</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01</w:t>
            </w:r>
          </w:p>
        </w:tc>
        <w:tc>
          <w:tcPr>
            <w:tcW w:w="41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13</w:t>
            </w:r>
          </w:p>
        </w:tc>
        <w:tc>
          <w:tcPr>
            <w:tcW w:w="120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95.0.00.79210</w:t>
            </w:r>
          </w:p>
        </w:tc>
        <w:tc>
          <w:tcPr>
            <w:tcW w:w="53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200</w:t>
            </w:r>
          </w:p>
        </w:tc>
        <w:tc>
          <w:tcPr>
            <w:tcW w:w="113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7,3</w:t>
            </w:r>
          </w:p>
        </w:tc>
        <w:tc>
          <w:tcPr>
            <w:tcW w:w="78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1,8</w:t>
            </w:r>
          </w:p>
        </w:tc>
        <w:tc>
          <w:tcPr>
            <w:tcW w:w="708"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1,2</w:t>
            </w:r>
          </w:p>
        </w:tc>
      </w:tr>
      <w:tr w:rsidR="00B415A9" w:rsidRPr="00B415A9" w:rsidTr="00B415A9">
        <w:trPr>
          <w:trHeight w:val="264"/>
        </w:trPr>
        <w:tc>
          <w:tcPr>
            <w:tcW w:w="5091" w:type="dxa"/>
            <w:tcBorders>
              <w:top w:val="nil"/>
              <w:left w:val="single" w:sz="4" w:space="0" w:color="auto"/>
              <w:bottom w:val="single" w:sz="4" w:space="0" w:color="auto"/>
              <w:right w:val="single" w:sz="4" w:space="0" w:color="auto"/>
            </w:tcBorders>
            <w:shd w:val="clear" w:color="FFFFFF" w:fill="FFFFFF"/>
            <w:hideMark/>
          </w:tcPr>
          <w:p w:rsidR="00B415A9" w:rsidRPr="00B415A9" w:rsidRDefault="00B415A9" w:rsidP="00B415A9">
            <w:pPr>
              <w:spacing w:after="0" w:line="240" w:lineRule="auto"/>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Другие непрограммные расходы</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630</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01</w:t>
            </w:r>
          </w:p>
        </w:tc>
        <w:tc>
          <w:tcPr>
            <w:tcW w:w="41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13</w:t>
            </w:r>
          </w:p>
        </w:tc>
        <w:tc>
          <w:tcPr>
            <w:tcW w:w="120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98.0.00.00000</w:t>
            </w:r>
          </w:p>
        </w:tc>
        <w:tc>
          <w:tcPr>
            <w:tcW w:w="53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 </w:t>
            </w:r>
          </w:p>
        </w:tc>
        <w:tc>
          <w:tcPr>
            <w:tcW w:w="113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 xml:space="preserve"> 334,8</w:t>
            </w:r>
          </w:p>
        </w:tc>
        <w:tc>
          <w:tcPr>
            <w:tcW w:w="78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 xml:space="preserve"> 122,2</w:t>
            </w:r>
          </w:p>
        </w:tc>
        <w:tc>
          <w:tcPr>
            <w:tcW w:w="708"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 xml:space="preserve"> 110,6</w:t>
            </w:r>
          </w:p>
        </w:tc>
      </w:tr>
      <w:tr w:rsidR="00B415A9" w:rsidRPr="00B415A9" w:rsidTr="00B415A9">
        <w:trPr>
          <w:trHeight w:val="540"/>
        </w:trPr>
        <w:tc>
          <w:tcPr>
            <w:tcW w:w="5091" w:type="dxa"/>
            <w:tcBorders>
              <w:top w:val="nil"/>
              <w:left w:val="single" w:sz="4" w:space="0" w:color="auto"/>
              <w:bottom w:val="single" w:sz="4" w:space="0" w:color="auto"/>
              <w:right w:val="single" w:sz="4" w:space="0" w:color="auto"/>
            </w:tcBorders>
            <w:shd w:val="clear" w:color="FFFFFF" w:fill="FFFFFF"/>
            <w:hideMark/>
          </w:tcPr>
          <w:p w:rsidR="00B415A9" w:rsidRPr="00B415A9" w:rsidRDefault="00B415A9" w:rsidP="00B415A9">
            <w:pPr>
              <w:spacing w:after="0" w:line="240" w:lineRule="auto"/>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Уплата членских взносов в ассоциацию "Совет муниципальных образований Ненецкого автономного округа".</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630</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01</w:t>
            </w:r>
          </w:p>
        </w:tc>
        <w:tc>
          <w:tcPr>
            <w:tcW w:w="41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13</w:t>
            </w:r>
          </w:p>
        </w:tc>
        <w:tc>
          <w:tcPr>
            <w:tcW w:w="120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98.0.00.91040</w:t>
            </w:r>
          </w:p>
        </w:tc>
        <w:tc>
          <w:tcPr>
            <w:tcW w:w="53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w:t>
            </w:r>
          </w:p>
        </w:tc>
        <w:tc>
          <w:tcPr>
            <w:tcW w:w="113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200,0</w:t>
            </w:r>
          </w:p>
        </w:tc>
        <w:tc>
          <w:tcPr>
            <w:tcW w:w="78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100,0</w:t>
            </w:r>
          </w:p>
        </w:tc>
        <w:tc>
          <w:tcPr>
            <w:tcW w:w="708"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100,0</w:t>
            </w:r>
          </w:p>
        </w:tc>
      </w:tr>
      <w:tr w:rsidR="00B415A9" w:rsidRPr="00B415A9" w:rsidTr="00B415A9">
        <w:trPr>
          <w:trHeight w:val="264"/>
        </w:trPr>
        <w:tc>
          <w:tcPr>
            <w:tcW w:w="5091" w:type="dxa"/>
            <w:tcBorders>
              <w:top w:val="nil"/>
              <w:left w:val="single" w:sz="4" w:space="0" w:color="auto"/>
              <w:bottom w:val="single" w:sz="4" w:space="0" w:color="auto"/>
              <w:right w:val="single" w:sz="4" w:space="0" w:color="auto"/>
            </w:tcBorders>
            <w:shd w:val="clear" w:color="FFFFFF" w:fill="FFFFFF"/>
            <w:hideMark/>
          </w:tcPr>
          <w:p w:rsidR="00B415A9" w:rsidRPr="00B415A9" w:rsidRDefault="00B415A9" w:rsidP="00B415A9">
            <w:pPr>
              <w:spacing w:after="0" w:line="240" w:lineRule="auto"/>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Иные бюджетные ассигнования</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630</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01</w:t>
            </w:r>
          </w:p>
        </w:tc>
        <w:tc>
          <w:tcPr>
            <w:tcW w:w="41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13</w:t>
            </w:r>
          </w:p>
        </w:tc>
        <w:tc>
          <w:tcPr>
            <w:tcW w:w="120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98.0.00.91040</w:t>
            </w:r>
          </w:p>
        </w:tc>
        <w:tc>
          <w:tcPr>
            <w:tcW w:w="53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800</w:t>
            </w:r>
          </w:p>
        </w:tc>
        <w:tc>
          <w:tcPr>
            <w:tcW w:w="113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200,0</w:t>
            </w:r>
          </w:p>
        </w:tc>
        <w:tc>
          <w:tcPr>
            <w:tcW w:w="78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100,0</w:t>
            </w:r>
          </w:p>
        </w:tc>
        <w:tc>
          <w:tcPr>
            <w:tcW w:w="708"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100,0</w:t>
            </w:r>
          </w:p>
        </w:tc>
      </w:tr>
      <w:tr w:rsidR="00B415A9" w:rsidRPr="00B415A9" w:rsidTr="00B415A9">
        <w:trPr>
          <w:trHeight w:val="792"/>
        </w:trPr>
        <w:tc>
          <w:tcPr>
            <w:tcW w:w="5091" w:type="dxa"/>
            <w:tcBorders>
              <w:top w:val="nil"/>
              <w:left w:val="single" w:sz="4" w:space="0" w:color="auto"/>
              <w:bottom w:val="single" w:sz="4" w:space="0" w:color="auto"/>
              <w:right w:val="single" w:sz="4" w:space="0" w:color="auto"/>
            </w:tcBorders>
            <w:shd w:val="clear" w:color="FFFFFF" w:fill="FFFFFF"/>
            <w:hideMark/>
          </w:tcPr>
          <w:p w:rsidR="00B415A9" w:rsidRPr="00B415A9" w:rsidRDefault="00B415A9" w:rsidP="00B415A9">
            <w:pPr>
              <w:spacing w:after="0" w:line="240" w:lineRule="auto"/>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Содержание зданий и сооружений на территории взлетно-посадочных полос и вертолетных площадок</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630</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01</w:t>
            </w:r>
          </w:p>
        </w:tc>
        <w:tc>
          <w:tcPr>
            <w:tcW w:w="41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13</w:t>
            </w:r>
          </w:p>
        </w:tc>
        <w:tc>
          <w:tcPr>
            <w:tcW w:w="120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98.0.00.91080</w:t>
            </w:r>
          </w:p>
        </w:tc>
        <w:tc>
          <w:tcPr>
            <w:tcW w:w="53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w:t>
            </w:r>
          </w:p>
        </w:tc>
        <w:tc>
          <w:tcPr>
            <w:tcW w:w="113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24,7</w:t>
            </w:r>
          </w:p>
        </w:tc>
        <w:tc>
          <w:tcPr>
            <w:tcW w:w="78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0,0</w:t>
            </w:r>
          </w:p>
        </w:tc>
        <w:tc>
          <w:tcPr>
            <w:tcW w:w="708"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0,0</w:t>
            </w:r>
          </w:p>
        </w:tc>
      </w:tr>
      <w:tr w:rsidR="00B415A9" w:rsidRPr="00B415A9" w:rsidTr="00B415A9">
        <w:trPr>
          <w:trHeight w:val="792"/>
        </w:trPr>
        <w:tc>
          <w:tcPr>
            <w:tcW w:w="5091" w:type="dxa"/>
            <w:tcBorders>
              <w:top w:val="nil"/>
              <w:left w:val="single" w:sz="4" w:space="0" w:color="auto"/>
              <w:bottom w:val="single" w:sz="4" w:space="0" w:color="auto"/>
              <w:right w:val="single" w:sz="4" w:space="0" w:color="auto"/>
            </w:tcBorders>
            <w:shd w:val="clear" w:color="FFFFFF" w:fill="FFFFFF"/>
            <w:hideMark/>
          </w:tcPr>
          <w:p w:rsidR="00B415A9" w:rsidRPr="00B415A9" w:rsidRDefault="00B415A9" w:rsidP="00B415A9">
            <w:pPr>
              <w:spacing w:after="0" w:line="240" w:lineRule="auto"/>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630</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01</w:t>
            </w:r>
          </w:p>
        </w:tc>
        <w:tc>
          <w:tcPr>
            <w:tcW w:w="41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13</w:t>
            </w:r>
          </w:p>
        </w:tc>
        <w:tc>
          <w:tcPr>
            <w:tcW w:w="120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98.0.00.91080</w:t>
            </w:r>
          </w:p>
        </w:tc>
        <w:tc>
          <w:tcPr>
            <w:tcW w:w="53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200</w:t>
            </w:r>
          </w:p>
        </w:tc>
        <w:tc>
          <w:tcPr>
            <w:tcW w:w="113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24,7</w:t>
            </w:r>
          </w:p>
        </w:tc>
        <w:tc>
          <w:tcPr>
            <w:tcW w:w="78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0,0</w:t>
            </w:r>
          </w:p>
        </w:tc>
        <w:tc>
          <w:tcPr>
            <w:tcW w:w="708"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0,0</w:t>
            </w:r>
          </w:p>
        </w:tc>
      </w:tr>
      <w:tr w:rsidR="00B415A9" w:rsidRPr="00B415A9" w:rsidTr="00B415A9">
        <w:trPr>
          <w:trHeight w:val="1056"/>
        </w:trPr>
        <w:tc>
          <w:tcPr>
            <w:tcW w:w="5091" w:type="dxa"/>
            <w:tcBorders>
              <w:top w:val="nil"/>
              <w:left w:val="single" w:sz="4" w:space="0" w:color="auto"/>
              <w:bottom w:val="single" w:sz="4" w:space="0" w:color="auto"/>
              <w:right w:val="single" w:sz="4" w:space="0" w:color="auto"/>
            </w:tcBorders>
            <w:shd w:val="clear" w:color="FFFFFF" w:fill="FFFFFF"/>
            <w:hideMark/>
          </w:tcPr>
          <w:p w:rsidR="00B415A9" w:rsidRPr="00B415A9" w:rsidRDefault="00B415A9" w:rsidP="00B415A9">
            <w:pPr>
              <w:spacing w:after="0" w:line="240" w:lineRule="auto"/>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Оценка недвижимости, признание прав и регулирование отношений по государственной и  муниципальной собственности</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630</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01</w:t>
            </w:r>
          </w:p>
        </w:tc>
        <w:tc>
          <w:tcPr>
            <w:tcW w:w="41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13</w:t>
            </w:r>
          </w:p>
        </w:tc>
        <w:tc>
          <w:tcPr>
            <w:tcW w:w="120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98.0.00.91090</w:t>
            </w:r>
          </w:p>
        </w:tc>
        <w:tc>
          <w:tcPr>
            <w:tcW w:w="53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w:t>
            </w:r>
          </w:p>
        </w:tc>
        <w:tc>
          <w:tcPr>
            <w:tcW w:w="113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30,0</w:t>
            </w:r>
          </w:p>
        </w:tc>
        <w:tc>
          <w:tcPr>
            <w:tcW w:w="78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0,0</w:t>
            </w:r>
          </w:p>
        </w:tc>
        <w:tc>
          <w:tcPr>
            <w:tcW w:w="708"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0,0</w:t>
            </w:r>
          </w:p>
        </w:tc>
      </w:tr>
      <w:tr w:rsidR="00B415A9" w:rsidRPr="00B415A9" w:rsidTr="00B415A9">
        <w:trPr>
          <w:trHeight w:val="792"/>
        </w:trPr>
        <w:tc>
          <w:tcPr>
            <w:tcW w:w="5091" w:type="dxa"/>
            <w:tcBorders>
              <w:top w:val="nil"/>
              <w:left w:val="single" w:sz="4" w:space="0" w:color="auto"/>
              <w:bottom w:val="single" w:sz="4" w:space="0" w:color="auto"/>
              <w:right w:val="single" w:sz="4" w:space="0" w:color="auto"/>
            </w:tcBorders>
            <w:shd w:val="clear" w:color="FFFFFF" w:fill="FFFFFF"/>
            <w:hideMark/>
          </w:tcPr>
          <w:p w:rsidR="00B415A9" w:rsidRPr="00B415A9" w:rsidRDefault="00B415A9" w:rsidP="00B415A9">
            <w:pPr>
              <w:spacing w:after="0" w:line="240" w:lineRule="auto"/>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630</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01</w:t>
            </w:r>
          </w:p>
        </w:tc>
        <w:tc>
          <w:tcPr>
            <w:tcW w:w="41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13</w:t>
            </w:r>
          </w:p>
        </w:tc>
        <w:tc>
          <w:tcPr>
            <w:tcW w:w="120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98.0.00.91090</w:t>
            </w:r>
          </w:p>
        </w:tc>
        <w:tc>
          <w:tcPr>
            <w:tcW w:w="53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200</w:t>
            </w:r>
          </w:p>
        </w:tc>
        <w:tc>
          <w:tcPr>
            <w:tcW w:w="113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30,0</w:t>
            </w:r>
          </w:p>
        </w:tc>
        <w:tc>
          <w:tcPr>
            <w:tcW w:w="78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0,0</w:t>
            </w:r>
          </w:p>
        </w:tc>
        <w:tc>
          <w:tcPr>
            <w:tcW w:w="708"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0,0</w:t>
            </w:r>
          </w:p>
        </w:tc>
      </w:tr>
      <w:tr w:rsidR="00B415A9" w:rsidRPr="00B415A9" w:rsidTr="00B415A9">
        <w:trPr>
          <w:trHeight w:val="540"/>
        </w:trPr>
        <w:tc>
          <w:tcPr>
            <w:tcW w:w="5091" w:type="dxa"/>
            <w:tcBorders>
              <w:top w:val="nil"/>
              <w:left w:val="single" w:sz="4" w:space="0" w:color="auto"/>
              <w:bottom w:val="single" w:sz="4" w:space="0" w:color="auto"/>
              <w:right w:val="single" w:sz="4" w:space="0" w:color="auto"/>
            </w:tcBorders>
            <w:shd w:val="clear" w:color="FFFFFF" w:fill="FFFFFF"/>
            <w:hideMark/>
          </w:tcPr>
          <w:p w:rsidR="00B415A9" w:rsidRPr="00B415A9" w:rsidRDefault="00B415A9" w:rsidP="00B415A9">
            <w:pPr>
              <w:spacing w:after="0" w:line="240" w:lineRule="auto"/>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lastRenderedPageBreak/>
              <w:t>Эксплуатационные и иные расходы по содержанию объектов муниципальной казны</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630</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01</w:t>
            </w:r>
          </w:p>
        </w:tc>
        <w:tc>
          <w:tcPr>
            <w:tcW w:w="41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13</w:t>
            </w:r>
          </w:p>
        </w:tc>
        <w:tc>
          <w:tcPr>
            <w:tcW w:w="120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98.0.00.91100</w:t>
            </w:r>
          </w:p>
        </w:tc>
        <w:tc>
          <w:tcPr>
            <w:tcW w:w="53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w:t>
            </w:r>
          </w:p>
        </w:tc>
        <w:tc>
          <w:tcPr>
            <w:tcW w:w="113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40,4</w:t>
            </w:r>
          </w:p>
        </w:tc>
        <w:tc>
          <w:tcPr>
            <w:tcW w:w="78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12,2</w:t>
            </w:r>
          </w:p>
        </w:tc>
        <w:tc>
          <w:tcPr>
            <w:tcW w:w="708"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0,7</w:t>
            </w:r>
          </w:p>
        </w:tc>
      </w:tr>
      <w:tr w:rsidR="00B415A9" w:rsidRPr="00B415A9" w:rsidTr="00B415A9">
        <w:trPr>
          <w:trHeight w:val="540"/>
        </w:trPr>
        <w:tc>
          <w:tcPr>
            <w:tcW w:w="5091" w:type="dxa"/>
            <w:tcBorders>
              <w:top w:val="nil"/>
              <w:left w:val="single" w:sz="4" w:space="0" w:color="auto"/>
              <w:bottom w:val="single" w:sz="4" w:space="0" w:color="auto"/>
              <w:right w:val="single" w:sz="4" w:space="0" w:color="auto"/>
            </w:tcBorders>
            <w:shd w:val="clear" w:color="FFFFFF" w:fill="FFFFFF"/>
            <w:hideMark/>
          </w:tcPr>
          <w:p w:rsidR="00B415A9" w:rsidRPr="00B415A9" w:rsidRDefault="00B415A9" w:rsidP="00B415A9">
            <w:pPr>
              <w:spacing w:after="0" w:line="240" w:lineRule="auto"/>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630</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01</w:t>
            </w:r>
          </w:p>
        </w:tc>
        <w:tc>
          <w:tcPr>
            <w:tcW w:w="41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13</w:t>
            </w:r>
          </w:p>
        </w:tc>
        <w:tc>
          <w:tcPr>
            <w:tcW w:w="120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98.0.00.91100</w:t>
            </w:r>
          </w:p>
        </w:tc>
        <w:tc>
          <w:tcPr>
            <w:tcW w:w="53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200</w:t>
            </w:r>
          </w:p>
        </w:tc>
        <w:tc>
          <w:tcPr>
            <w:tcW w:w="1132" w:type="dxa"/>
            <w:tcBorders>
              <w:top w:val="nil"/>
              <w:left w:val="nil"/>
              <w:bottom w:val="single" w:sz="4" w:space="0" w:color="auto"/>
              <w:right w:val="single" w:sz="4" w:space="0" w:color="auto"/>
            </w:tcBorders>
            <w:shd w:val="clear" w:color="auto" w:fill="auto"/>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40,4</w:t>
            </w:r>
          </w:p>
        </w:tc>
        <w:tc>
          <w:tcPr>
            <w:tcW w:w="782" w:type="dxa"/>
            <w:tcBorders>
              <w:top w:val="nil"/>
              <w:left w:val="nil"/>
              <w:bottom w:val="single" w:sz="4" w:space="0" w:color="auto"/>
              <w:right w:val="single" w:sz="4" w:space="0" w:color="auto"/>
            </w:tcBorders>
            <w:shd w:val="clear" w:color="auto" w:fill="auto"/>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12,2</w:t>
            </w:r>
          </w:p>
        </w:tc>
        <w:tc>
          <w:tcPr>
            <w:tcW w:w="708" w:type="dxa"/>
            <w:tcBorders>
              <w:top w:val="nil"/>
              <w:left w:val="nil"/>
              <w:bottom w:val="single" w:sz="4" w:space="0" w:color="auto"/>
              <w:right w:val="single" w:sz="4" w:space="0" w:color="auto"/>
            </w:tcBorders>
            <w:shd w:val="clear" w:color="auto" w:fill="auto"/>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0,7</w:t>
            </w:r>
          </w:p>
        </w:tc>
      </w:tr>
      <w:tr w:rsidR="00B415A9" w:rsidRPr="00B415A9" w:rsidTr="00B415A9">
        <w:trPr>
          <w:trHeight w:val="1080"/>
        </w:trPr>
        <w:tc>
          <w:tcPr>
            <w:tcW w:w="5091" w:type="dxa"/>
            <w:tcBorders>
              <w:top w:val="nil"/>
              <w:left w:val="single" w:sz="4" w:space="0" w:color="auto"/>
              <w:bottom w:val="single" w:sz="4" w:space="0" w:color="auto"/>
              <w:right w:val="single" w:sz="4" w:space="0" w:color="auto"/>
            </w:tcBorders>
            <w:shd w:val="clear" w:color="FFFFFF" w:fill="FFFFFF"/>
            <w:hideMark/>
          </w:tcPr>
          <w:p w:rsidR="00B415A9" w:rsidRPr="00B415A9" w:rsidRDefault="00B415A9" w:rsidP="00B415A9">
            <w:pPr>
              <w:spacing w:after="0" w:line="240" w:lineRule="auto"/>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Уплата взносов на капитальный ремонт по помещениям в многоквартирных домах включенных в региональную программу капитального ремонта, находящимся в собственности муниципального образования</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630</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01</w:t>
            </w:r>
          </w:p>
        </w:tc>
        <w:tc>
          <w:tcPr>
            <w:tcW w:w="41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13</w:t>
            </w:r>
          </w:p>
        </w:tc>
        <w:tc>
          <w:tcPr>
            <w:tcW w:w="120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98.0.00.91110</w:t>
            </w:r>
          </w:p>
        </w:tc>
        <w:tc>
          <w:tcPr>
            <w:tcW w:w="53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w:t>
            </w:r>
          </w:p>
        </w:tc>
        <w:tc>
          <w:tcPr>
            <w:tcW w:w="113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39,7</w:t>
            </w:r>
          </w:p>
        </w:tc>
        <w:tc>
          <w:tcPr>
            <w:tcW w:w="78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10,0</w:t>
            </w:r>
          </w:p>
        </w:tc>
        <w:tc>
          <w:tcPr>
            <w:tcW w:w="708"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9,9</w:t>
            </w:r>
          </w:p>
        </w:tc>
      </w:tr>
      <w:tr w:rsidR="00B415A9" w:rsidRPr="00B415A9" w:rsidTr="00B415A9">
        <w:trPr>
          <w:trHeight w:val="792"/>
        </w:trPr>
        <w:tc>
          <w:tcPr>
            <w:tcW w:w="5091" w:type="dxa"/>
            <w:tcBorders>
              <w:top w:val="nil"/>
              <w:left w:val="single" w:sz="4" w:space="0" w:color="auto"/>
              <w:bottom w:val="single" w:sz="4" w:space="0" w:color="auto"/>
              <w:right w:val="single" w:sz="4" w:space="0" w:color="auto"/>
            </w:tcBorders>
            <w:shd w:val="clear" w:color="FFFFFF" w:fill="FFFFFF"/>
            <w:hideMark/>
          </w:tcPr>
          <w:p w:rsidR="00B415A9" w:rsidRPr="00B415A9" w:rsidRDefault="00B415A9" w:rsidP="00B415A9">
            <w:pPr>
              <w:spacing w:after="0" w:line="240" w:lineRule="auto"/>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630</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01</w:t>
            </w:r>
          </w:p>
        </w:tc>
        <w:tc>
          <w:tcPr>
            <w:tcW w:w="41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13</w:t>
            </w:r>
          </w:p>
        </w:tc>
        <w:tc>
          <w:tcPr>
            <w:tcW w:w="120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98.0.00.91110</w:t>
            </w:r>
          </w:p>
        </w:tc>
        <w:tc>
          <w:tcPr>
            <w:tcW w:w="53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200</w:t>
            </w:r>
          </w:p>
        </w:tc>
        <w:tc>
          <w:tcPr>
            <w:tcW w:w="113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39,7</w:t>
            </w:r>
          </w:p>
        </w:tc>
        <w:tc>
          <w:tcPr>
            <w:tcW w:w="78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10,0</w:t>
            </w:r>
          </w:p>
        </w:tc>
        <w:tc>
          <w:tcPr>
            <w:tcW w:w="708"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9,9</w:t>
            </w:r>
          </w:p>
        </w:tc>
      </w:tr>
      <w:tr w:rsidR="00B415A9" w:rsidRPr="00B415A9" w:rsidTr="00B415A9">
        <w:trPr>
          <w:trHeight w:val="264"/>
        </w:trPr>
        <w:tc>
          <w:tcPr>
            <w:tcW w:w="5091" w:type="dxa"/>
            <w:tcBorders>
              <w:top w:val="nil"/>
              <w:left w:val="single" w:sz="4" w:space="0" w:color="auto"/>
              <w:bottom w:val="single" w:sz="4" w:space="0" w:color="auto"/>
              <w:right w:val="single" w:sz="4" w:space="0" w:color="auto"/>
            </w:tcBorders>
            <w:shd w:val="clear" w:color="FFFFFF" w:fill="FFFFFF"/>
            <w:hideMark/>
          </w:tcPr>
          <w:p w:rsidR="00B415A9" w:rsidRPr="00B415A9" w:rsidRDefault="00B415A9" w:rsidP="00B415A9">
            <w:pPr>
              <w:spacing w:after="0" w:line="240" w:lineRule="auto"/>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НАЦИОНАЛЬНАЯ ОБОРОНА</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630</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02</w:t>
            </w:r>
          </w:p>
        </w:tc>
        <w:tc>
          <w:tcPr>
            <w:tcW w:w="41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00</w:t>
            </w:r>
          </w:p>
        </w:tc>
        <w:tc>
          <w:tcPr>
            <w:tcW w:w="120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 </w:t>
            </w:r>
          </w:p>
        </w:tc>
        <w:tc>
          <w:tcPr>
            <w:tcW w:w="53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 </w:t>
            </w:r>
          </w:p>
        </w:tc>
        <w:tc>
          <w:tcPr>
            <w:tcW w:w="113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 xml:space="preserve"> 296,3</w:t>
            </w:r>
          </w:p>
        </w:tc>
        <w:tc>
          <w:tcPr>
            <w:tcW w:w="78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 xml:space="preserve"> 74,1</w:t>
            </w:r>
          </w:p>
        </w:tc>
        <w:tc>
          <w:tcPr>
            <w:tcW w:w="708"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 xml:space="preserve"> 73,9</w:t>
            </w:r>
          </w:p>
        </w:tc>
      </w:tr>
      <w:tr w:rsidR="00B415A9" w:rsidRPr="00B415A9" w:rsidTr="00B415A9">
        <w:trPr>
          <w:trHeight w:val="528"/>
        </w:trPr>
        <w:tc>
          <w:tcPr>
            <w:tcW w:w="5091" w:type="dxa"/>
            <w:tcBorders>
              <w:top w:val="nil"/>
              <w:left w:val="single" w:sz="4" w:space="0" w:color="auto"/>
              <w:bottom w:val="single" w:sz="4" w:space="0" w:color="auto"/>
              <w:right w:val="single" w:sz="4" w:space="0" w:color="auto"/>
            </w:tcBorders>
            <w:shd w:val="clear" w:color="FFFFFF" w:fill="FFFFFF"/>
            <w:hideMark/>
          </w:tcPr>
          <w:p w:rsidR="00B415A9" w:rsidRPr="00B415A9" w:rsidRDefault="00B415A9" w:rsidP="00B415A9">
            <w:pPr>
              <w:spacing w:after="0" w:line="240" w:lineRule="auto"/>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Мобилизационная и вневойсковая подготовка</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630</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02</w:t>
            </w:r>
          </w:p>
        </w:tc>
        <w:tc>
          <w:tcPr>
            <w:tcW w:w="41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03</w:t>
            </w:r>
          </w:p>
        </w:tc>
        <w:tc>
          <w:tcPr>
            <w:tcW w:w="120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 </w:t>
            </w:r>
          </w:p>
        </w:tc>
        <w:tc>
          <w:tcPr>
            <w:tcW w:w="53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 </w:t>
            </w:r>
          </w:p>
        </w:tc>
        <w:tc>
          <w:tcPr>
            <w:tcW w:w="113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 xml:space="preserve"> 296,3</w:t>
            </w:r>
          </w:p>
        </w:tc>
        <w:tc>
          <w:tcPr>
            <w:tcW w:w="78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 xml:space="preserve"> 74,1</w:t>
            </w:r>
          </w:p>
        </w:tc>
        <w:tc>
          <w:tcPr>
            <w:tcW w:w="708"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 xml:space="preserve"> 73,9</w:t>
            </w:r>
          </w:p>
        </w:tc>
      </w:tr>
      <w:tr w:rsidR="00B415A9" w:rsidRPr="00B415A9" w:rsidTr="00B415A9">
        <w:trPr>
          <w:trHeight w:val="285"/>
        </w:trPr>
        <w:tc>
          <w:tcPr>
            <w:tcW w:w="5091" w:type="dxa"/>
            <w:tcBorders>
              <w:top w:val="nil"/>
              <w:left w:val="single" w:sz="4" w:space="0" w:color="auto"/>
              <w:bottom w:val="single" w:sz="4" w:space="0" w:color="auto"/>
              <w:right w:val="single" w:sz="4" w:space="0" w:color="auto"/>
            </w:tcBorders>
            <w:shd w:val="clear" w:color="FFFFFF" w:fill="FFFFFF"/>
            <w:hideMark/>
          </w:tcPr>
          <w:p w:rsidR="00B415A9" w:rsidRPr="00B415A9" w:rsidRDefault="00B415A9" w:rsidP="00B415A9">
            <w:pPr>
              <w:spacing w:after="0" w:line="240" w:lineRule="auto"/>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Выполнение переданных государственных полномочий</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630</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02</w:t>
            </w:r>
          </w:p>
        </w:tc>
        <w:tc>
          <w:tcPr>
            <w:tcW w:w="41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03</w:t>
            </w:r>
          </w:p>
        </w:tc>
        <w:tc>
          <w:tcPr>
            <w:tcW w:w="120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95.0.00.00000</w:t>
            </w:r>
          </w:p>
        </w:tc>
        <w:tc>
          <w:tcPr>
            <w:tcW w:w="53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 </w:t>
            </w:r>
          </w:p>
        </w:tc>
        <w:tc>
          <w:tcPr>
            <w:tcW w:w="113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 xml:space="preserve"> 296,3</w:t>
            </w:r>
          </w:p>
        </w:tc>
        <w:tc>
          <w:tcPr>
            <w:tcW w:w="78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 xml:space="preserve"> 74,1</w:t>
            </w:r>
          </w:p>
        </w:tc>
        <w:tc>
          <w:tcPr>
            <w:tcW w:w="708"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 xml:space="preserve"> 73,9</w:t>
            </w:r>
          </w:p>
        </w:tc>
      </w:tr>
      <w:tr w:rsidR="00B415A9" w:rsidRPr="00B415A9" w:rsidTr="00B415A9">
        <w:trPr>
          <w:trHeight w:val="1056"/>
        </w:trPr>
        <w:tc>
          <w:tcPr>
            <w:tcW w:w="5091" w:type="dxa"/>
            <w:tcBorders>
              <w:top w:val="nil"/>
              <w:left w:val="single" w:sz="4" w:space="0" w:color="auto"/>
              <w:bottom w:val="single" w:sz="4" w:space="0" w:color="auto"/>
              <w:right w:val="single" w:sz="4" w:space="0" w:color="auto"/>
            </w:tcBorders>
            <w:shd w:val="clear" w:color="FFFFFF" w:fill="FFFFFF"/>
            <w:hideMark/>
          </w:tcPr>
          <w:p w:rsidR="00B415A9" w:rsidRPr="00B415A9" w:rsidRDefault="00B415A9" w:rsidP="00B415A9">
            <w:pPr>
              <w:spacing w:after="0" w:line="240" w:lineRule="auto"/>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Осуществление первичного воинского учета органами местного самоуправления поселений, муниципальных и городских округов</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630</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02</w:t>
            </w:r>
          </w:p>
        </w:tc>
        <w:tc>
          <w:tcPr>
            <w:tcW w:w="41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03</w:t>
            </w:r>
          </w:p>
        </w:tc>
        <w:tc>
          <w:tcPr>
            <w:tcW w:w="120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95.0.00.51180</w:t>
            </w:r>
          </w:p>
        </w:tc>
        <w:tc>
          <w:tcPr>
            <w:tcW w:w="53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w:t>
            </w:r>
          </w:p>
        </w:tc>
        <w:tc>
          <w:tcPr>
            <w:tcW w:w="113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296,3</w:t>
            </w:r>
          </w:p>
        </w:tc>
        <w:tc>
          <w:tcPr>
            <w:tcW w:w="78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74,1</w:t>
            </w:r>
          </w:p>
        </w:tc>
        <w:tc>
          <w:tcPr>
            <w:tcW w:w="708"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73,9</w:t>
            </w:r>
          </w:p>
        </w:tc>
      </w:tr>
      <w:tr w:rsidR="00B415A9" w:rsidRPr="00B415A9" w:rsidTr="00B415A9">
        <w:trPr>
          <w:trHeight w:val="1050"/>
        </w:trPr>
        <w:tc>
          <w:tcPr>
            <w:tcW w:w="5091" w:type="dxa"/>
            <w:tcBorders>
              <w:top w:val="nil"/>
              <w:left w:val="single" w:sz="4" w:space="0" w:color="auto"/>
              <w:bottom w:val="single" w:sz="4" w:space="0" w:color="auto"/>
              <w:right w:val="single" w:sz="4" w:space="0" w:color="auto"/>
            </w:tcBorders>
            <w:shd w:val="clear" w:color="FFFFFF" w:fill="FFFFFF"/>
            <w:hideMark/>
          </w:tcPr>
          <w:p w:rsidR="00B415A9" w:rsidRPr="00B415A9" w:rsidRDefault="00B415A9" w:rsidP="00B415A9">
            <w:pPr>
              <w:spacing w:after="0" w:line="240" w:lineRule="auto"/>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630</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02</w:t>
            </w:r>
          </w:p>
        </w:tc>
        <w:tc>
          <w:tcPr>
            <w:tcW w:w="41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03</w:t>
            </w:r>
          </w:p>
        </w:tc>
        <w:tc>
          <w:tcPr>
            <w:tcW w:w="120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95.0.00.51180</w:t>
            </w:r>
          </w:p>
        </w:tc>
        <w:tc>
          <w:tcPr>
            <w:tcW w:w="53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100</w:t>
            </w:r>
          </w:p>
        </w:tc>
        <w:tc>
          <w:tcPr>
            <w:tcW w:w="113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276,5</w:t>
            </w:r>
          </w:p>
        </w:tc>
        <w:tc>
          <w:tcPr>
            <w:tcW w:w="78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68,4</w:t>
            </w:r>
          </w:p>
        </w:tc>
        <w:tc>
          <w:tcPr>
            <w:tcW w:w="708"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68,2</w:t>
            </w:r>
          </w:p>
        </w:tc>
      </w:tr>
      <w:tr w:rsidR="00B415A9" w:rsidRPr="00B415A9" w:rsidTr="00B415A9">
        <w:trPr>
          <w:trHeight w:val="792"/>
        </w:trPr>
        <w:tc>
          <w:tcPr>
            <w:tcW w:w="5091" w:type="dxa"/>
            <w:tcBorders>
              <w:top w:val="nil"/>
              <w:left w:val="single" w:sz="4" w:space="0" w:color="auto"/>
              <w:bottom w:val="single" w:sz="4" w:space="0" w:color="auto"/>
              <w:right w:val="single" w:sz="4" w:space="0" w:color="auto"/>
            </w:tcBorders>
            <w:shd w:val="clear" w:color="FFFFFF" w:fill="FFFFFF"/>
            <w:hideMark/>
          </w:tcPr>
          <w:p w:rsidR="00B415A9" w:rsidRPr="00B415A9" w:rsidRDefault="00B415A9" w:rsidP="00B415A9">
            <w:pPr>
              <w:spacing w:after="0" w:line="240" w:lineRule="auto"/>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630</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02</w:t>
            </w:r>
          </w:p>
        </w:tc>
        <w:tc>
          <w:tcPr>
            <w:tcW w:w="41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03</w:t>
            </w:r>
          </w:p>
        </w:tc>
        <w:tc>
          <w:tcPr>
            <w:tcW w:w="120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95.0.00.51180</w:t>
            </w:r>
          </w:p>
        </w:tc>
        <w:tc>
          <w:tcPr>
            <w:tcW w:w="53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200</w:t>
            </w:r>
          </w:p>
        </w:tc>
        <w:tc>
          <w:tcPr>
            <w:tcW w:w="113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19,8</w:t>
            </w:r>
          </w:p>
        </w:tc>
        <w:tc>
          <w:tcPr>
            <w:tcW w:w="78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5,7</w:t>
            </w:r>
          </w:p>
        </w:tc>
        <w:tc>
          <w:tcPr>
            <w:tcW w:w="708"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5,7</w:t>
            </w:r>
          </w:p>
        </w:tc>
      </w:tr>
      <w:tr w:rsidR="00B415A9" w:rsidRPr="00B415A9" w:rsidTr="00B415A9">
        <w:trPr>
          <w:trHeight w:val="792"/>
        </w:trPr>
        <w:tc>
          <w:tcPr>
            <w:tcW w:w="5091" w:type="dxa"/>
            <w:tcBorders>
              <w:top w:val="nil"/>
              <w:left w:val="single" w:sz="4" w:space="0" w:color="auto"/>
              <w:bottom w:val="single" w:sz="4" w:space="0" w:color="auto"/>
              <w:right w:val="single" w:sz="4" w:space="0" w:color="auto"/>
            </w:tcBorders>
            <w:shd w:val="clear" w:color="FFFFFF" w:fill="FFFFFF"/>
            <w:hideMark/>
          </w:tcPr>
          <w:p w:rsidR="00B415A9" w:rsidRPr="00B415A9" w:rsidRDefault="00B415A9" w:rsidP="00B415A9">
            <w:pPr>
              <w:spacing w:after="0" w:line="240" w:lineRule="auto"/>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НАЦИОНАЛЬНАЯ БЕЗОПАСНОСТЬ И ПРАВООХРАНИТЕЛЬНАЯ ДЕЯТЕЛЬНОСТЬ</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630</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03</w:t>
            </w:r>
          </w:p>
        </w:tc>
        <w:tc>
          <w:tcPr>
            <w:tcW w:w="41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00</w:t>
            </w:r>
          </w:p>
        </w:tc>
        <w:tc>
          <w:tcPr>
            <w:tcW w:w="120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 </w:t>
            </w:r>
          </w:p>
        </w:tc>
        <w:tc>
          <w:tcPr>
            <w:tcW w:w="53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 </w:t>
            </w:r>
          </w:p>
        </w:tc>
        <w:tc>
          <w:tcPr>
            <w:tcW w:w="113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2 731,9</w:t>
            </w:r>
          </w:p>
        </w:tc>
        <w:tc>
          <w:tcPr>
            <w:tcW w:w="78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 xml:space="preserve"> 302,6</w:t>
            </w:r>
          </w:p>
        </w:tc>
        <w:tc>
          <w:tcPr>
            <w:tcW w:w="708"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 xml:space="preserve"> 302,4</w:t>
            </w:r>
          </w:p>
        </w:tc>
      </w:tr>
      <w:tr w:rsidR="00B415A9" w:rsidRPr="00B415A9" w:rsidTr="00B415A9">
        <w:trPr>
          <w:trHeight w:val="345"/>
        </w:trPr>
        <w:tc>
          <w:tcPr>
            <w:tcW w:w="5091" w:type="dxa"/>
            <w:tcBorders>
              <w:top w:val="nil"/>
              <w:left w:val="single" w:sz="4" w:space="0" w:color="auto"/>
              <w:bottom w:val="single" w:sz="4" w:space="0" w:color="auto"/>
              <w:right w:val="single" w:sz="4" w:space="0" w:color="auto"/>
            </w:tcBorders>
            <w:shd w:val="clear" w:color="FFFFFF" w:fill="FFFFFF"/>
            <w:hideMark/>
          </w:tcPr>
          <w:p w:rsidR="00B415A9" w:rsidRPr="00B415A9" w:rsidRDefault="00B415A9" w:rsidP="00B415A9">
            <w:pPr>
              <w:spacing w:after="0" w:line="240" w:lineRule="auto"/>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Гражданская оборона</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630</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03</w:t>
            </w:r>
          </w:p>
        </w:tc>
        <w:tc>
          <w:tcPr>
            <w:tcW w:w="41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09</w:t>
            </w:r>
          </w:p>
        </w:tc>
        <w:tc>
          <w:tcPr>
            <w:tcW w:w="120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 </w:t>
            </w:r>
          </w:p>
        </w:tc>
        <w:tc>
          <w:tcPr>
            <w:tcW w:w="53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 </w:t>
            </w:r>
          </w:p>
        </w:tc>
        <w:tc>
          <w:tcPr>
            <w:tcW w:w="113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2 076,2</w:t>
            </w:r>
          </w:p>
        </w:tc>
        <w:tc>
          <w:tcPr>
            <w:tcW w:w="78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 xml:space="preserve"> 105,2</w:t>
            </w:r>
          </w:p>
        </w:tc>
        <w:tc>
          <w:tcPr>
            <w:tcW w:w="708"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 xml:space="preserve"> 105,1</w:t>
            </w:r>
          </w:p>
        </w:tc>
      </w:tr>
      <w:tr w:rsidR="00B415A9" w:rsidRPr="00B415A9" w:rsidTr="00B415A9">
        <w:trPr>
          <w:trHeight w:val="810"/>
        </w:trPr>
        <w:tc>
          <w:tcPr>
            <w:tcW w:w="5091" w:type="dxa"/>
            <w:tcBorders>
              <w:top w:val="nil"/>
              <w:left w:val="single" w:sz="4" w:space="0" w:color="auto"/>
              <w:bottom w:val="single" w:sz="4" w:space="0" w:color="auto"/>
              <w:right w:val="single" w:sz="4" w:space="0" w:color="auto"/>
            </w:tcBorders>
            <w:shd w:val="clear" w:color="FFFFFF" w:fill="FFFFFF"/>
            <w:hideMark/>
          </w:tcPr>
          <w:p w:rsidR="00B415A9" w:rsidRPr="00B415A9" w:rsidRDefault="00B415A9" w:rsidP="00B415A9">
            <w:pPr>
              <w:spacing w:after="0" w:line="240" w:lineRule="auto"/>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Муниципальная программа "Возмещение части затрат органов местного самоуправления поселений муниципального района "Заполярный район" на 2024-2030 годы"</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630</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03</w:t>
            </w:r>
          </w:p>
        </w:tc>
        <w:tc>
          <w:tcPr>
            <w:tcW w:w="41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09</w:t>
            </w:r>
          </w:p>
        </w:tc>
        <w:tc>
          <w:tcPr>
            <w:tcW w:w="120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43.0.00.00000</w:t>
            </w:r>
          </w:p>
        </w:tc>
        <w:tc>
          <w:tcPr>
            <w:tcW w:w="53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 </w:t>
            </w:r>
          </w:p>
        </w:tc>
        <w:tc>
          <w:tcPr>
            <w:tcW w:w="113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 xml:space="preserve"> 139,2</w:t>
            </w:r>
          </w:p>
        </w:tc>
        <w:tc>
          <w:tcPr>
            <w:tcW w:w="78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 xml:space="preserve"> 13,2</w:t>
            </w:r>
          </w:p>
        </w:tc>
        <w:tc>
          <w:tcPr>
            <w:tcW w:w="708"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 xml:space="preserve"> 13,2</w:t>
            </w:r>
          </w:p>
        </w:tc>
      </w:tr>
      <w:tr w:rsidR="00B415A9" w:rsidRPr="00B415A9" w:rsidTr="00B415A9">
        <w:trPr>
          <w:trHeight w:val="705"/>
        </w:trPr>
        <w:tc>
          <w:tcPr>
            <w:tcW w:w="5091" w:type="dxa"/>
            <w:tcBorders>
              <w:top w:val="nil"/>
              <w:left w:val="single" w:sz="4" w:space="0" w:color="auto"/>
              <w:bottom w:val="single" w:sz="4" w:space="0" w:color="auto"/>
              <w:right w:val="single" w:sz="4" w:space="0" w:color="auto"/>
            </w:tcBorders>
            <w:shd w:val="clear" w:color="FFFFFF" w:fill="FFFFFF"/>
            <w:hideMark/>
          </w:tcPr>
          <w:p w:rsidR="00B415A9" w:rsidRPr="00B415A9" w:rsidRDefault="00B415A9" w:rsidP="00B415A9">
            <w:pPr>
              <w:spacing w:after="0" w:line="240" w:lineRule="auto"/>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Иные межбюджетные трансферты на оплату коммунальных услуг и приобретение твердого топлива </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630</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03</w:t>
            </w:r>
          </w:p>
        </w:tc>
        <w:tc>
          <w:tcPr>
            <w:tcW w:w="41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09</w:t>
            </w:r>
          </w:p>
        </w:tc>
        <w:tc>
          <w:tcPr>
            <w:tcW w:w="120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43.0.00.89350</w:t>
            </w:r>
          </w:p>
        </w:tc>
        <w:tc>
          <w:tcPr>
            <w:tcW w:w="53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w:t>
            </w:r>
          </w:p>
        </w:tc>
        <w:tc>
          <w:tcPr>
            <w:tcW w:w="113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139,2</w:t>
            </w:r>
          </w:p>
        </w:tc>
        <w:tc>
          <w:tcPr>
            <w:tcW w:w="78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13,2</w:t>
            </w:r>
          </w:p>
        </w:tc>
        <w:tc>
          <w:tcPr>
            <w:tcW w:w="708"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13,2</w:t>
            </w:r>
          </w:p>
        </w:tc>
      </w:tr>
      <w:tr w:rsidR="00B415A9" w:rsidRPr="00B415A9" w:rsidTr="00B415A9">
        <w:trPr>
          <w:trHeight w:val="792"/>
        </w:trPr>
        <w:tc>
          <w:tcPr>
            <w:tcW w:w="5091" w:type="dxa"/>
            <w:tcBorders>
              <w:top w:val="nil"/>
              <w:left w:val="single" w:sz="4" w:space="0" w:color="auto"/>
              <w:bottom w:val="single" w:sz="4" w:space="0" w:color="auto"/>
              <w:right w:val="single" w:sz="4" w:space="0" w:color="auto"/>
            </w:tcBorders>
            <w:shd w:val="clear" w:color="FFFFFF" w:fill="FFFFFF"/>
            <w:hideMark/>
          </w:tcPr>
          <w:p w:rsidR="00B415A9" w:rsidRPr="00B415A9" w:rsidRDefault="00B415A9" w:rsidP="00B415A9">
            <w:pPr>
              <w:spacing w:after="0" w:line="240" w:lineRule="auto"/>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630</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03</w:t>
            </w:r>
          </w:p>
        </w:tc>
        <w:tc>
          <w:tcPr>
            <w:tcW w:w="41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09</w:t>
            </w:r>
          </w:p>
        </w:tc>
        <w:tc>
          <w:tcPr>
            <w:tcW w:w="120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43.0.00.89350</w:t>
            </w:r>
          </w:p>
        </w:tc>
        <w:tc>
          <w:tcPr>
            <w:tcW w:w="53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200</w:t>
            </w:r>
          </w:p>
        </w:tc>
        <w:tc>
          <w:tcPr>
            <w:tcW w:w="1132" w:type="dxa"/>
            <w:tcBorders>
              <w:top w:val="nil"/>
              <w:left w:val="nil"/>
              <w:bottom w:val="single" w:sz="4" w:space="0" w:color="auto"/>
              <w:right w:val="single" w:sz="4" w:space="0" w:color="auto"/>
            </w:tcBorders>
            <w:shd w:val="clear" w:color="auto" w:fill="auto"/>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139,2</w:t>
            </w:r>
          </w:p>
        </w:tc>
        <w:tc>
          <w:tcPr>
            <w:tcW w:w="782" w:type="dxa"/>
            <w:tcBorders>
              <w:top w:val="nil"/>
              <w:left w:val="nil"/>
              <w:bottom w:val="single" w:sz="4" w:space="0" w:color="auto"/>
              <w:right w:val="single" w:sz="4" w:space="0" w:color="auto"/>
            </w:tcBorders>
            <w:shd w:val="clear" w:color="auto" w:fill="auto"/>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13,2</w:t>
            </w:r>
          </w:p>
        </w:tc>
        <w:tc>
          <w:tcPr>
            <w:tcW w:w="708" w:type="dxa"/>
            <w:tcBorders>
              <w:top w:val="nil"/>
              <w:left w:val="nil"/>
              <w:bottom w:val="single" w:sz="4" w:space="0" w:color="auto"/>
              <w:right w:val="single" w:sz="4" w:space="0" w:color="auto"/>
            </w:tcBorders>
            <w:shd w:val="clear" w:color="auto" w:fill="auto"/>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13,2</w:t>
            </w:r>
          </w:p>
        </w:tc>
      </w:tr>
      <w:tr w:rsidR="00B415A9" w:rsidRPr="00B415A9" w:rsidTr="00B415A9">
        <w:trPr>
          <w:trHeight w:val="765"/>
        </w:trPr>
        <w:tc>
          <w:tcPr>
            <w:tcW w:w="5091" w:type="dxa"/>
            <w:tcBorders>
              <w:top w:val="nil"/>
              <w:left w:val="single" w:sz="4" w:space="0" w:color="auto"/>
              <w:bottom w:val="single" w:sz="4" w:space="0" w:color="auto"/>
              <w:right w:val="single" w:sz="4" w:space="0" w:color="auto"/>
            </w:tcBorders>
            <w:shd w:val="clear" w:color="FFFFFF" w:fill="FFFFFF"/>
            <w:hideMark/>
          </w:tcPr>
          <w:p w:rsidR="00B415A9" w:rsidRPr="00B415A9" w:rsidRDefault="00B415A9" w:rsidP="00B415A9">
            <w:pPr>
              <w:spacing w:after="0" w:line="240" w:lineRule="auto"/>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Муниципальная программа "Безопасность на территории муниципального района "Заполярный район" на 2019-2030 годы"</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630</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03</w:t>
            </w:r>
          </w:p>
        </w:tc>
        <w:tc>
          <w:tcPr>
            <w:tcW w:w="41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09</w:t>
            </w:r>
          </w:p>
        </w:tc>
        <w:tc>
          <w:tcPr>
            <w:tcW w:w="120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33.0.00.00000</w:t>
            </w:r>
          </w:p>
        </w:tc>
        <w:tc>
          <w:tcPr>
            <w:tcW w:w="53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 </w:t>
            </w:r>
          </w:p>
        </w:tc>
        <w:tc>
          <w:tcPr>
            <w:tcW w:w="113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1 937,0</w:t>
            </w:r>
          </w:p>
        </w:tc>
        <w:tc>
          <w:tcPr>
            <w:tcW w:w="78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 xml:space="preserve"> 92,0</w:t>
            </w:r>
          </w:p>
        </w:tc>
        <w:tc>
          <w:tcPr>
            <w:tcW w:w="708"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 xml:space="preserve"> 91,9</w:t>
            </w:r>
          </w:p>
        </w:tc>
      </w:tr>
      <w:tr w:rsidR="00B415A9" w:rsidRPr="00B415A9" w:rsidTr="00B415A9">
        <w:trPr>
          <w:trHeight w:val="1320"/>
        </w:trPr>
        <w:tc>
          <w:tcPr>
            <w:tcW w:w="5091" w:type="dxa"/>
            <w:tcBorders>
              <w:top w:val="nil"/>
              <w:left w:val="single" w:sz="4" w:space="0" w:color="auto"/>
              <w:bottom w:val="single" w:sz="4" w:space="0" w:color="auto"/>
              <w:right w:val="single" w:sz="4" w:space="0" w:color="auto"/>
            </w:tcBorders>
            <w:shd w:val="clear" w:color="FFFFFF" w:fill="FFFFFF"/>
            <w:hideMark/>
          </w:tcPr>
          <w:p w:rsidR="00B415A9" w:rsidRPr="00B415A9" w:rsidRDefault="00B415A9" w:rsidP="00B415A9">
            <w:pPr>
              <w:spacing w:after="0" w:line="240" w:lineRule="auto"/>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Иные межбюджетные трансферты в рамках МП "Безопасность на территории муниципального района "Заполярный район" на 2019-2030 годы" в том числе:</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630</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03</w:t>
            </w:r>
          </w:p>
        </w:tc>
        <w:tc>
          <w:tcPr>
            <w:tcW w:w="41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09</w:t>
            </w:r>
          </w:p>
        </w:tc>
        <w:tc>
          <w:tcPr>
            <w:tcW w:w="120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33.0.00.89240</w:t>
            </w:r>
          </w:p>
        </w:tc>
        <w:tc>
          <w:tcPr>
            <w:tcW w:w="53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w:t>
            </w:r>
          </w:p>
        </w:tc>
        <w:tc>
          <w:tcPr>
            <w:tcW w:w="113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1 937,0</w:t>
            </w:r>
          </w:p>
        </w:tc>
        <w:tc>
          <w:tcPr>
            <w:tcW w:w="78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 xml:space="preserve"> 92,0</w:t>
            </w:r>
          </w:p>
        </w:tc>
        <w:tc>
          <w:tcPr>
            <w:tcW w:w="708"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 xml:space="preserve"> 91,9</w:t>
            </w:r>
          </w:p>
        </w:tc>
      </w:tr>
      <w:tr w:rsidR="00B415A9" w:rsidRPr="00B415A9" w:rsidTr="00B415A9">
        <w:trPr>
          <w:trHeight w:val="1320"/>
        </w:trPr>
        <w:tc>
          <w:tcPr>
            <w:tcW w:w="5091" w:type="dxa"/>
            <w:tcBorders>
              <w:top w:val="nil"/>
              <w:left w:val="single" w:sz="4" w:space="0" w:color="auto"/>
              <w:bottom w:val="single" w:sz="4" w:space="0" w:color="auto"/>
              <w:right w:val="single" w:sz="4" w:space="0" w:color="auto"/>
            </w:tcBorders>
            <w:shd w:val="clear" w:color="FFFFFF" w:fill="FFFFFF"/>
            <w:hideMark/>
          </w:tcPr>
          <w:p w:rsidR="00B415A9" w:rsidRPr="00B415A9" w:rsidRDefault="00B415A9" w:rsidP="00B415A9">
            <w:pPr>
              <w:spacing w:after="0" w:line="240" w:lineRule="auto"/>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Техническое обслуживание и планово-предупредительный ремонт систем видеонаблюдения в местах массового пребывания людей, расположенных на территории МО</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630</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03</w:t>
            </w:r>
          </w:p>
        </w:tc>
        <w:tc>
          <w:tcPr>
            <w:tcW w:w="41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09</w:t>
            </w:r>
          </w:p>
        </w:tc>
        <w:tc>
          <w:tcPr>
            <w:tcW w:w="120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33.0.00.89240</w:t>
            </w:r>
          </w:p>
        </w:tc>
        <w:tc>
          <w:tcPr>
            <w:tcW w:w="53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w:t>
            </w:r>
          </w:p>
        </w:tc>
        <w:tc>
          <w:tcPr>
            <w:tcW w:w="113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97,0</w:t>
            </w:r>
          </w:p>
        </w:tc>
        <w:tc>
          <w:tcPr>
            <w:tcW w:w="78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0,0</w:t>
            </w:r>
          </w:p>
        </w:tc>
        <w:tc>
          <w:tcPr>
            <w:tcW w:w="708"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0,0</w:t>
            </w:r>
          </w:p>
        </w:tc>
      </w:tr>
      <w:tr w:rsidR="00B415A9" w:rsidRPr="00B415A9" w:rsidTr="00B415A9">
        <w:trPr>
          <w:trHeight w:val="1140"/>
        </w:trPr>
        <w:tc>
          <w:tcPr>
            <w:tcW w:w="5091" w:type="dxa"/>
            <w:tcBorders>
              <w:top w:val="nil"/>
              <w:left w:val="single" w:sz="4" w:space="0" w:color="auto"/>
              <w:bottom w:val="single" w:sz="4" w:space="0" w:color="auto"/>
              <w:right w:val="single" w:sz="4" w:space="0" w:color="auto"/>
            </w:tcBorders>
            <w:shd w:val="clear" w:color="FFFFFF" w:fill="FFFFFF"/>
            <w:hideMark/>
          </w:tcPr>
          <w:p w:rsidR="00B415A9" w:rsidRPr="00B415A9" w:rsidRDefault="00B415A9" w:rsidP="00B415A9">
            <w:pPr>
              <w:spacing w:after="0" w:line="240" w:lineRule="auto"/>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Поддержание в постоянной готовности местной автоматизированной системы централизованного оповещения гражданской обороны муниципального района "Заполярный район" в муниципальных образованиях </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630</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03</w:t>
            </w:r>
          </w:p>
        </w:tc>
        <w:tc>
          <w:tcPr>
            <w:tcW w:w="41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09</w:t>
            </w:r>
          </w:p>
        </w:tc>
        <w:tc>
          <w:tcPr>
            <w:tcW w:w="120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33.0.00.89240</w:t>
            </w:r>
          </w:p>
        </w:tc>
        <w:tc>
          <w:tcPr>
            <w:tcW w:w="53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w:t>
            </w:r>
          </w:p>
        </w:tc>
        <w:tc>
          <w:tcPr>
            <w:tcW w:w="113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1 840,0</w:t>
            </w:r>
          </w:p>
        </w:tc>
        <w:tc>
          <w:tcPr>
            <w:tcW w:w="78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92,0</w:t>
            </w:r>
          </w:p>
        </w:tc>
        <w:tc>
          <w:tcPr>
            <w:tcW w:w="708"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91,9</w:t>
            </w:r>
          </w:p>
        </w:tc>
      </w:tr>
      <w:tr w:rsidR="00B415A9" w:rsidRPr="00B415A9" w:rsidTr="00B415A9">
        <w:trPr>
          <w:trHeight w:val="792"/>
        </w:trPr>
        <w:tc>
          <w:tcPr>
            <w:tcW w:w="5091" w:type="dxa"/>
            <w:tcBorders>
              <w:top w:val="nil"/>
              <w:left w:val="single" w:sz="4" w:space="0" w:color="auto"/>
              <w:bottom w:val="single" w:sz="4" w:space="0" w:color="auto"/>
              <w:right w:val="single" w:sz="4" w:space="0" w:color="auto"/>
            </w:tcBorders>
            <w:shd w:val="clear" w:color="FFFFFF" w:fill="FFFFFF"/>
            <w:hideMark/>
          </w:tcPr>
          <w:p w:rsidR="00B415A9" w:rsidRPr="00B415A9" w:rsidRDefault="00B415A9" w:rsidP="00B415A9">
            <w:pPr>
              <w:spacing w:after="0" w:line="240" w:lineRule="auto"/>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lastRenderedPageBreak/>
              <w:t>Закупка товаров, работ и услуг для обеспечения государственных (муниципальных) нужд</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630</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03</w:t>
            </w:r>
          </w:p>
        </w:tc>
        <w:tc>
          <w:tcPr>
            <w:tcW w:w="41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09</w:t>
            </w:r>
          </w:p>
        </w:tc>
        <w:tc>
          <w:tcPr>
            <w:tcW w:w="120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33.0.00.89240</w:t>
            </w:r>
          </w:p>
        </w:tc>
        <w:tc>
          <w:tcPr>
            <w:tcW w:w="53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200</w:t>
            </w:r>
          </w:p>
        </w:tc>
        <w:tc>
          <w:tcPr>
            <w:tcW w:w="113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1 937,0</w:t>
            </w:r>
          </w:p>
        </w:tc>
        <w:tc>
          <w:tcPr>
            <w:tcW w:w="78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92,0</w:t>
            </w:r>
          </w:p>
        </w:tc>
        <w:tc>
          <w:tcPr>
            <w:tcW w:w="708"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91,9</w:t>
            </w:r>
          </w:p>
        </w:tc>
      </w:tr>
      <w:tr w:rsidR="00B415A9" w:rsidRPr="00B415A9" w:rsidTr="00B415A9">
        <w:trPr>
          <w:trHeight w:val="615"/>
        </w:trPr>
        <w:tc>
          <w:tcPr>
            <w:tcW w:w="5091" w:type="dxa"/>
            <w:tcBorders>
              <w:top w:val="nil"/>
              <w:left w:val="single" w:sz="4" w:space="0" w:color="auto"/>
              <w:bottom w:val="single" w:sz="4" w:space="0" w:color="auto"/>
              <w:right w:val="single" w:sz="4" w:space="0" w:color="auto"/>
            </w:tcBorders>
            <w:shd w:val="clear" w:color="FFFFFF" w:fill="FFFFFF"/>
            <w:hideMark/>
          </w:tcPr>
          <w:p w:rsidR="00B415A9" w:rsidRPr="00B415A9" w:rsidRDefault="00B415A9" w:rsidP="00B415A9">
            <w:pPr>
              <w:spacing w:after="0" w:line="240" w:lineRule="auto"/>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Защита населения и территории от чрезвычайных ситуаций природного и техногенного характера, пожарная безопасность</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630</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03</w:t>
            </w:r>
          </w:p>
        </w:tc>
        <w:tc>
          <w:tcPr>
            <w:tcW w:w="41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10</w:t>
            </w:r>
          </w:p>
        </w:tc>
        <w:tc>
          <w:tcPr>
            <w:tcW w:w="120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 </w:t>
            </w:r>
          </w:p>
        </w:tc>
        <w:tc>
          <w:tcPr>
            <w:tcW w:w="53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 </w:t>
            </w:r>
          </w:p>
        </w:tc>
        <w:tc>
          <w:tcPr>
            <w:tcW w:w="113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 xml:space="preserve"> 593,8</w:t>
            </w:r>
          </w:p>
        </w:tc>
        <w:tc>
          <w:tcPr>
            <w:tcW w:w="78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 xml:space="preserve"> 187,4</w:t>
            </w:r>
          </w:p>
        </w:tc>
        <w:tc>
          <w:tcPr>
            <w:tcW w:w="708"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 xml:space="preserve"> 187,3</w:t>
            </w:r>
          </w:p>
        </w:tc>
      </w:tr>
      <w:tr w:rsidR="00B415A9" w:rsidRPr="00B415A9" w:rsidTr="00B415A9">
        <w:trPr>
          <w:trHeight w:val="1056"/>
        </w:trPr>
        <w:tc>
          <w:tcPr>
            <w:tcW w:w="5091" w:type="dxa"/>
            <w:tcBorders>
              <w:top w:val="nil"/>
              <w:left w:val="single" w:sz="4" w:space="0" w:color="auto"/>
              <w:bottom w:val="single" w:sz="4" w:space="0" w:color="auto"/>
              <w:right w:val="single" w:sz="4" w:space="0" w:color="auto"/>
            </w:tcBorders>
            <w:shd w:val="clear" w:color="FFFFFF" w:fill="FFFFFF"/>
            <w:hideMark/>
          </w:tcPr>
          <w:p w:rsidR="00B415A9" w:rsidRPr="00B415A9" w:rsidRDefault="00B415A9" w:rsidP="00B415A9">
            <w:pPr>
              <w:spacing w:after="0" w:line="240" w:lineRule="auto"/>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Муниципальная программа "Безопасность на территории муниципального района "Заполярный район" на 2019-2030 годы"</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630</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03</w:t>
            </w:r>
          </w:p>
        </w:tc>
        <w:tc>
          <w:tcPr>
            <w:tcW w:w="41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10</w:t>
            </w:r>
          </w:p>
        </w:tc>
        <w:tc>
          <w:tcPr>
            <w:tcW w:w="120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33.0.00.00000</w:t>
            </w:r>
          </w:p>
        </w:tc>
        <w:tc>
          <w:tcPr>
            <w:tcW w:w="53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 </w:t>
            </w:r>
          </w:p>
        </w:tc>
        <w:tc>
          <w:tcPr>
            <w:tcW w:w="113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 xml:space="preserve"> 110,1</w:t>
            </w:r>
          </w:p>
        </w:tc>
        <w:tc>
          <w:tcPr>
            <w:tcW w:w="78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 xml:space="preserve"> 0,0</w:t>
            </w:r>
          </w:p>
        </w:tc>
        <w:tc>
          <w:tcPr>
            <w:tcW w:w="708"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 xml:space="preserve"> 0,0</w:t>
            </w:r>
          </w:p>
        </w:tc>
      </w:tr>
      <w:tr w:rsidR="00B415A9" w:rsidRPr="00B415A9" w:rsidTr="00B415A9">
        <w:trPr>
          <w:trHeight w:val="1320"/>
        </w:trPr>
        <w:tc>
          <w:tcPr>
            <w:tcW w:w="5091" w:type="dxa"/>
            <w:tcBorders>
              <w:top w:val="nil"/>
              <w:left w:val="single" w:sz="4" w:space="0" w:color="auto"/>
              <w:bottom w:val="single" w:sz="4" w:space="0" w:color="auto"/>
              <w:right w:val="single" w:sz="4" w:space="0" w:color="auto"/>
            </w:tcBorders>
            <w:shd w:val="clear" w:color="FFFFFF" w:fill="FFFFFF"/>
            <w:hideMark/>
          </w:tcPr>
          <w:p w:rsidR="00B415A9" w:rsidRPr="00B415A9" w:rsidRDefault="00B415A9" w:rsidP="00B415A9">
            <w:pPr>
              <w:spacing w:after="0" w:line="240" w:lineRule="auto"/>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Иные межбюджетные трансферты в рамках МП "Безопасность на территории муниципального района "Заполярный район" на 2019-2030 годы" в том числе:</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630</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03</w:t>
            </w:r>
          </w:p>
        </w:tc>
        <w:tc>
          <w:tcPr>
            <w:tcW w:w="41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10</w:t>
            </w:r>
          </w:p>
        </w:tc>
        <w:tc>
          <w:tcPr>
            <w:tcW w:w="120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33.0.00.89240</w:t>
            </w:r>
          </w:p>
        </w:tc>
        <w:tc>
          <w:tcPr>
            <w:tcW w:w="53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 </w:t>
            </w:r>
          </w:p>
        </w:tc>
        <w:tc>
          <w:tcPr>
            <w:tcW w:w="113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 xml:space="preserve"> 110,1</w:t>
            </w:r>
          </w:p>
        </w:tc>
        <w:tc>
          <w:tcPr>
            <w:tcW w:w="78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 xml:space="preserve"> 0,0</w:t>
            </w:r>
          </w:p>
        </w:tc>
        <w:tc>
          <w:tcPr>
            <w:tcW w:w="708"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 xml:space="preserve"> 0,0</w:t>
            </w:r>
          </w:p>
        </w:tc>
      </w:tr>
      <w:tr w:rsidR="00B415A9" w:rsidRPr="00B415A9" w:rsidTr="00B415A9">
        <w:trPr>
          <w:trHeight w:val="792"/>
        </w:trPr>
        <w:tc>
          <w:tcPr>
            <w:tcW w:w="5091" w:type="dxa"/>
            <w:tcBorders>
              <w:top w:val="nil"/>
              <w:left w:val="single" w:sz="4" w:space="0" w:color="auto"/>
              <w:bottom w:val="single" w:sz="4" w:space="0" w:color="auto"/>
              <w:right w:val="single" w:sz="4" w:space="0" w:color="auto"/>
            </w:tcBorders>
            <w:shd w:val="clear" w:color="FFFFFF" w:fill="FFFFFF"/>
            <w:hideMark/>
          </w:tcPr>
          <w:p w:rsidR="00B415A9" w:rsidRPr="00B415A9" w:rsidRDefault="00B415A9" w:rsidP="00B415A9">
            <w:pPr>
              <w:spacing w:after="0" w:line="240" w:lineRule="auto"/>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Предупреждение и ликвидация последствий ЧС в границах поселений муниципальных образований</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630</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03</w:t>
            </w:r>
          </w:p>
        </w:tc>
        <w:tc>
          <w:tcPr>
            <w:tcW w:w="41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10</w:t>
            </w:r>
          </w:p>
        </w:tc>
        <w:tc>
          <w:tcPr>
            <w:tcW w:w="120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33.0.00.89240</w:t>
            </w:r>
          </w:p>
        </w:tc>
        <w:tc>
          <w:tcPr>
            <w:tcW w:w="53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 </w:t>
            </w:r>
          </w:p>
        </w:tc>
        <w:tc>
          <w:tcPr>
            <w:tcW w:w="113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110,1</w:t>
            </w:r>
          </w:p>
        </w:tc>
        <w:tc>
          <w:tcPr>
            <w:tcW w:w="78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0,0</w:t>
            </w:r>
          </w:p>
        </w:tc>
        <w:tc>
          <w:tcPr>
            <w:tcW w:w="708"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0,0</w:t>
            </w:r>
          </w:p>
        </w:tc>
      </w:tr>
      <w:tr w:rsidR="00B415A9" w:rsidRPr="00B415A9" w:rsidTr="00B415A9">
        <w:trPr>
          <w:trHeight w:val="792"/>
        </w:trPr>
        <w:tc>
          <w:tcPr>
            <w:tcW w:w="5091" w:type="dxa"/>
            <w:tcBorders>
              <w:top w:val="nil"/>
              <w:left w:val="single" w:sz="4" w:space="0" w:color="auto"/>
              <w:bottom w:val="single" w:sz="4" w:space="0" w:color="auto"/>
              <w:right w:val="single" w:sz="4" w:space="0" w:color="auto"/>
            </w:tcBorders>
            <w:shd w:val="clear" w:color="FFFFFF" w:fill="FFFFFF"/>
            <w:hideMark/>
          </w:tcPr>
          <w:p w:rsidR="00B415A9" w:rsidRPr="00B415A9" w:rsidRDefault="00B415A9" w:rsidP="00B415A9">
            <w:pPr>
              <w:spacing w:after="0" w:line="240" w:lineRule="auto"/>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630</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03</w:t>
            </w:r>
          </w:p>
        </w:tc>
        <w:tc>
          <w:tcPr>
            <w:tcW w:w="41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10</w:t>
            </w:r>
          </w:p>
        </w:tc>
        <w:tc>
          <w:tcPr>
            <w:tcW w:w="120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33.0.00.89240</w:t>
            </w:r>
          </w:p>
        </w:tc>
        <w:tc>
          <w:tcPr>
            <w:tcW w:w="53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200</w:t>
            </w:r>
          </w:p>
        </w:tc>
        <w:tc>
          <w:tcPr>
            <w:tcW w:w="113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110,1</w:t>
            </w:r>
          </w:p>
        </w:tc>
        <w:tc>
          <w:tcPr>
            <w:tcW w:w="78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0,0</w:t>
            </w:r>
          </w:p>
        </w:tc>
        <w:tc>
          <w:tcPr>
            <w:tcW w:w="708"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0,0</w:t>
            </w:r>
          </w:p>
        </w:tc>
      </w:tr>
      <w:tr w:rsidR="00B415A9" w:rsidRPr="00B415A9" w:rsidTr="00B415A9">
        <w:trPr>
          <w:trHeight w:val="264"/>
        </w:trPr>
        <w:tc>
          <w:tcPr>
            <w:tcW w:w="5091" w:type="dxa"/>
            <w:tcBorders>
              <w:top w:val="nil"/>
              <w:left w:val="single" w:sz="4" w:space="0" w:color="auto"/>
              <w:bottom w:val="single" w:sz="4" w:space="0" w:color="auto"/>
              <w:right w:val="single" w:sz="4" w:space="0" w:color="auto"/>
            </w:tcBorders>
            <w:shd w:val="clear" w:color="FFFFFF" w:fill="FFFFFF"/>
            <w:hideMark/>
          </w:tcPr>
          <w:p w:rsidR="00B415A9" w:rsidRPr="00B415A9" w:rsidRDefault="00B415A9" w:rsidP="00B415A9">
            <w:pPr>
              <w:spacing w:after="0" w:line="240" w:lineRule="auto"/>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Другие непрограммные расходы</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630</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03</w:t>
            </w:r>
          </w:p>
        </w:tc>
        <w:tc>
          <w:tcPr>
            <w:tcW w:w="41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10</w:t>
            </w:r>
          </w:p>
        </w:tc>
        <w:tc>
          <w:tcPr>
            <w:tcW w:w="120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98.0.00.00000</w:t>
            </w:r>
          </w:p>
        </w:tc>
        <w:tc>
          <w:tcPr>
            <w:tcW w:w="53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 </w:t>
            </w:r>
          </w:p>
        </w:tc>
        <w:tc>
          <w:tcPr>
            <w:tcW w:w="113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 xml:space="preserve"> 483,7</w:t>
            </w:r>
          </w:p>
        </w:tc>
        <w:tc>
          <w:tcPr>
            <w:tcW w:w="78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 xml:space="preserve"> 187,4</w:t>
            </w:r>
          </w:p>
        </w:tc>
        <w:tc>
          <w:tcPr>
            <w:tcW w:w="708"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 xml:space="preserve"> 187,3</w:t>
            </w:r>
          </w:p>
        </w:tc>
      </w:tr>
      <w:tr w:rsidR="00B415A9" w:rsidRPr="00B415A9" w:rsidTr="00B415A9">
        <w:trPr>
          <w:trHeight w:val="264"/>
        </w:trPr>
        <w:tc>
          <w:tcPr>
            <w:tcW w:w="5091" w:type="dxa"/>
            <w:tcBorders>
              <w:top w:val="nil"/>
              <w:left w:val="single" w:sz="4" w:space="0" w:color="auto"/>
              <w:bottom w:val="single" w:sz="4" w:space="0" w:color="auto"/>
              <w:right w:val="single" w:sz="4" w:space="0" w:color="auto"/>
            </w:tcBorders>
            <w:shd w:val="clear" w:color="FFFFFF" w:fill="FFFFFF"/>
            <w:hideMark/>
          </w:tcPr>
          <w:p w:rsidR="00B415A9" w:rsidRPr="00B415A9" w:rsidRDefault="00B415A9" w:rsidP="00B415A9">
            <w:pPr>
              <w:spacing w:after="0" w:line="240" w:lineRule="auto"/>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Обеспечение пожарной безопасности</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630</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03</w:t>
            </w:r>
          </w:p>
        </w:tc>
        <w:tc>
          <w:tcPr>
            <w:tcW w:w="41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10</w:t>
            </w:r>
          </w:p>
        </w:tc>
        <w:tc>
          <w:tcPr>
            <w:tcW w:w="120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98.0.00.92010</w:t>
            </w:r>
          </w:p>
        </w:tc>
        <w:tc>
          <w:tcPr>
            <w:tcW w:w="53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w:t>
            </w:r>
          </w:p>
        </w:tc>
        <w:tc>
          <w:tcPr>
            <w:tcW w:w="113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483,7</w:t>
            </w:r>
          </w:p>
        </w:tc>
        <w:tc>
          <w:tcPr>
            <w:tcW w:w="78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187,4</w:t>
            </w:r>
          </w:p>
        </w:tc>
        <w:tc>
          <w:tcPr>
            <w:tcW w:w="708"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187,3</w:t>
            </w:r>
          </w:p>
        </w:tc>
      </w:tr>
      <w:tr w:rsidR="00B415A9" w:rsidRPr="00B415A9" w:rsidTr="00B415A9">
        <w:trPr>
          <w:trHeight w:val="792"/>
        </w:trPr>
        <w:tc>
          <w:tcPr>
            <w:tcW w:w="5091" w:type="dxa"/>
            <w:tcBorders>
              <w:top w:val="nil"/>
              <w:left w:val="single" w:sz="4" w:space="0" w:color="auto"/>
              <w:bottom w:val="single" w:sz="4" w:space="0" w:color="auto"/>
              <w:right w:val="single" w:sz="4" w:space="0" w:color="auto"/>
            </w:tcBorders>
            <w:shd w:val="clear" w:color="FFFFFF" w:fill="FFFFFF"/>
            <w:hideMark/>
          </w:tcPr>
          <w:p w:rsidR="00B415A9" w:rsidRPr="00B415A9" w:rsidRDefault="00B415A9" w:rsidP="00B415A9">
            <w:pPr>
              <w:spacing w:after="0" w:line="240" w:lineRule="auto"/>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630</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03</w:t>
            </w:r>
          </w:p>
        </w:tc>
        <w:tc>
          <w:tcPr>
            <w:tcW w:w="41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10</w:t>
            </w:r>
          </w:p>
        </w:tc>
        <w:tc>
          <w:tcPr>
            <w:tcW w:w="120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98.0.00.92010</w:t>
            </w:r>
          </w:p>
        </w:tc>
        <w:tc>
          <w:tcPr>
            <w:tcW w:w="53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200</w:t>
            </w:r>
          </w:p>
        </w:tc>
        <w:tc>
          <w:tcPr>
            <w:tcW w:w="113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483,7</w:t>
            </w:r>
          </w:p>
        </w:tc>
        <w:tc>
          <w:tcPr>
            <w:tcW w:w="78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187,4</w:t>
            </w:r>
          </w:p>
        </w:tc>
        <w:tc>
          <w:tcPr>
            <w:tcW w:w="708"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187,3</w:t>
            </w:r>
          </w:p>
        </w:tc>
      </w:tr>
      <w:tr w:rsidR="00B415A9" w:rsidRPr="00B415A9" w:rsidTr="00B415A9">
        <w:trPr>
          <w:trHeight w:val="792"/>
        </w:trPr>
        <w:tc>
          <w:tcPr>
            <w:tcW w:w="5091" w:type="dxa"/>
            <w:tcBorders>
              <w:top w:val="nil"/>
              <w:left w:val="single" w:sz="4" w:space="0" w:color="auto"/>
              <w:bottom w:val="single" w:sz="4" w:space="0" w:color="auto"/>
              <w:right w:val="single" w:sz="4" w:space="0" w:color="auto"/>
            </w:tcBorders>
            <w:shd w:val="clear" w:color="FFFFFF" w:fill="FFFFFF"/>
            <w:vAlign w:val="bottom"/>
            <w:hideMark/>
          </w:tcPr>
          <w:p w:rsidR="00B415A9" w:rsidRPr="00B415A9" w:rsidRDefault="00B415A9" w:rsidP="00B415A9">
            <w:pPr>
              <w:spacing w:after="0" w:line="240" w:lineRule="auto"/>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Другие вопросы в области национальной безопасности и правоохранительной деятельности</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630</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03</w:t>
            </w:r>
          </w:p>
        </w:tc>
        <w:tc>
          <w:tcPr>
            <w:tcW w:w="41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14</w:t>
            </w:r>
          </w:p>
        </w:tc>
        <w:tc>
          <w:tcPr>
            <w:tcW w:w="120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w:t>
            </w:r>
          </w:p>
        </w:tc>
        <w:tc>
          <w:tcPr>
            <w:tcW w:w="53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w:t>
            </w:r>
          </w:p>
        </w:tc>
        <w:tc>
          <w:tcPr>
            <w:tcW w:w="113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 xml:space="preserve"> 61,9</w:t>
            </w:r>
          </w:p>
        </w:tc>
        <w:tc>
          <w:tcPr>
            <w:tcW w:w="78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 xml:space="preserve"> 10,0</w:t>
            </w:r>
          </w:p>
        </w:tc>
        <w:tc>
          <w:tcPr>
            <w:tcW w:w="708"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 xml:space="preserve"> 10,0</w:t>
            </w:r>
          </w:p>
        </w:tc>
      </w:tr>
      <w:tr w:rsidR="00B415A9" w:rsidRPr="00B415A9" w:rsidTr="00B415A9">
        <w:trPr>
          <w:trHeight w:val="1056"/>
        </w:trPr>
        <w:tc>
          <w:tcPr>
            <w:tcW w:w="5091" w:type="dxa"/>
            <w:tcBorders>
              <w:top w:val="nil"/>
              <w:left w:val="single" w:sz="4" w:space="0" w:color="auto"/>
              <w:bottom w:val="single" w:sz="4" w:space="0" w:color="auto"/>
              <w:right w:val="single" w:sz="4" w:space="0" w:color="auto"/>
            </w:tcBorders>
            <w:shd w:val="clear" w:color="FFFFFF" w:fill="FFFFFF"/>
            <w:hideMark/>
          </w:tcPr>
          <w:p w:rsidR="00B415A9" w:rsidRPr="00B415A9" w:rsidRDefault="00B415A9" w:rsidP="00B415A9">
            <w:pPr>
              <w:spacing w:after="0" w:line="240" w:lineRule="auto"/>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Муниципальная программа "Безопасность на территории муниципального района "Заполярный район" на 2019-2030 годы"</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630</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03</w:t>
            </w:r>
          </w:p>
        </w:tc>
        <w:tc>
          <w:tcPr>
            <w:tcW w:w="41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14</w:t>
            </w:r>
          </w:p>
        </w:tc>
        <w:tc>
          <w:tcPr>
            <w:tcW w:w="120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33.0.00.00000</w:t>
            </w:r>
          </w:p>
        </w:tc>
        <w:tc>
          <w:tcPr>
            <w:tcW w:w="53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 </w:t>
            </w:r>
          </w:p>
        </w:tc>
        <w:tc>
          <w:tcPr>
            <w:tcW w:w="113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 xml:space="preserve"> 61,9</w:t>
            </w:r>
          </w:p>
        </w:tc>
        <w:tc>
          <w:tcPr>
            <w:tcW w:w="78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 xml:space="preserve"> 10,0</w:t>
            </w:r>
          </w:p>
        </w:tc>
        <w:tc>
          <w:tcPr>
            <w:tcW w:w="708"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 xml:space="preserve"> 10,0</w:t>
            </w:r>
          </w:p>
        </w:tc>
      </w:tr>
      <w:tr w:rsidR="00B415A9" w:rsidRPr="00B415A9" w:rsidTr="00B415A9">
        <w:trPr>
          <w:trHeight w:val="825"/>
        </w:trPr>
        <w:tc>
          <w:tcPr>
            <w:tcW w:w="5091" w:type="dxa"/>
            <w:tcBorders>
              <w:top w:val="nil"/>
              <w:left w:val="single" w:sz="4" w:space="0" w:color="auto"/>
              <w:bottom w:val="single" w:sz="4" w:space="0" w:color="auto"/>
              <w:right w:val="single" w:sz="4" w:space="0" w:color="auto"/>
            </w:tcBorders>
            <w:shd w:val="clear" w:color="FFFFFF" w:fill="FFFFFF"/>
            <w:hideMark/>
          </w:tcPr>
          <w:p w:rsidR="00B415A9" w:rsidRPr="00B415A9" w:rsidRDefault="00B415A9" w:rsidP="00B415A9">
            <w:pPr>
              <w:spacing w:after="0" w:line="240" w:lineRule="auto"/>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Иные межбюджетные трансферты в рамках МП "Безопасность на территории муниципального района "Заполярный район" на 2019-2030 годы" в том числе:</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630</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03</w:t>
            </w:r>
          </w:p>
        </w:tc>
        <w:tc>
          <w:tcPr>
            <w:tcW w:w="41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14</w:t>
            </w:r>
          </w:p>
        </w:tc>
        <w:tc>
          <w:tcPr>
            <w:tcW w:w="120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33.0.00.89240</w:t>
            </w:r>
          </w:p>
        </w:tc>
        <w:tc>
          <w:tcPr>
            <w:tcW w:w="53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w:t>
            </w:r>
          </w:p>
        </w:tc>
        <w:tc>
          <w:tcPr>
            <w:tcW w:w="113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 xml:space="preserve"> 61,9</w:t>
            </w:r>
          </w:p>
        </w:tc>
        <w:tc>
          <w:tcPr>
            <w:tcW w:w="78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 xml:space="preserve"> 10,0</w:t>
            </w:r>
          </w:p>
        </w:tc>
        <w:tc>
          <w:tcPr>
            <w:tcW w:w="708"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 xml:space="preserve"> 10,0</w:t>
            </w:r>
          </w:p>
        </w:tc>
      </w:tr>
      <w:tr w:rsidR="00B415A9" w:rsidRPr="00B415A9" w:rsidTr="00B415A9">
        <w:trPr>
          <w:trHeight w:val="780"/>
        </w:trPr>
        <w:tc>
          <w:tcPr>
            <w:tcW w:w="5091" w:type="dxa"/>
            <w:tcBorders>
              <w:top w:val="nil"/>
              <w:left w:val="single" w:sz="4" w:space="0" w:color="auto"/>
              <w:bottom w:val="single" w:sz="4" w:space="0" w:color="auto"/>
              <w:right w:val="single" w:sz="4" w:space="0" w:color="auto"/>
            </w:tcBorders>
            <w:shd w:val="clear" w:color="FFFFFF" w:fill="FFFFFF"/>
            <w:hideMark/>
          </w:tcPr>
          <w:p w:rsidR="00B415A9" w:rsidRPr="00B415A9" w:rsidRDefault="00B415A9" w:rsidP="00B415A9">
            <w:pPr>
              <w:spacing w:after="0" w:line="240" w:lineRule="auto"/>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Выплаты денежного поощрения членам добровольных народных дружин, участвующим в охране общественного порядка в муниципальных образованиях</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630</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03</w:t>
            </w:r>
          </w:p>
        </w:tc>
        <w:tc>
          <w:tcPr>
            <w:tcW w:w="41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14</w:t>
            </w:r>
          </w:p>
        </w:tc>
        <w:tc>
          <w:tcPr>
            <w:tcW w:w="120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33.0.00.89240</w:t>
            </w:r>
          </w:p>
        </w:tc>
        <w:tc>
          <w:tcPr>
            <w:tcW w:w="53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w:t>
            </w:r>
          </w:p>
        </w:tc>
        <w:tc>
          <w:tcPr>
            <w:tcW w:w="113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20,0</w:t>
            </w:r>
          </w:p>
        </w:tc>
        <w:tc>
          <w:tcPr>
            <w:tcW w:w="78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10,0</w:t>
            </w:r>
          </w:p>
        </w:tc>
        <w:tc>
          <w:tcPr>
            <w:tcW w:w="708"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10,0</w:t>
            </w:r>
          </w:p>
        </w:tc>
      </w:tr>
      <w:tr w:rsidR="00B415A9" w:rsidRPr="00B415A9" w:rsidTr="00B415A9">
        <w:trPr>
          <w:trHeight w:val="1050"/>
        </w:trPr>
        <w:tc>
          <w:tcPr>
            <w:tcW w:w="5091" w:type="dxa"/>
            <w:tcBorders>
              <w:top w:val="nil"/>
              <w:left w:val="single" w:sz="4" w:space="0" w:color="auto"/>
              <w:bottom w:val="single" w:sz="4" w:space="0" w:color="auto"/>
              <w:right w:val="single" w:sz="4" w:space="0" w:color="auto"/>
            </w:tcBorders>
            <w:shd w:val="clear" w:color="FFFFFF" w:fill="FFFFFF"/>
            <w:hideMark/>
          </w:tcPr>
          <w:p w:rsidR="00B415A9" w:rsidRPr="00B415A9" w:rsidRDefault="00B415A9" w:rsidP="00B415A9">
            <w:pPr>
              <w:spacing w:after="0" w:line="240" w:lineRule="auto"/>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630</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03</w:t>
            </w:r>
          </w:p>
        </w:tc>
        <w:tc>
          <w:tcPr>
            <w:tcW w:w="41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14</w:t>
            </w:r>
          </w:p>
        </w:tc>
        <w:tc>
          <w:tcPr>
            <w:tcW w:w="120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33.0.00.89240</w:t>
            </w:r>
          </w:p>
        </w:tc>
        <w:tc>
          <w:tcPr>
            <w:tcW w:w="53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100</w:t>
            </w:r>
          </w:p>
        </w:tc>
        <w:tc>
          <w:tcPr>
            <w:tcW w:w="113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20,0</w:t>
            </w:r>
          </w:p>
        </w:tc>
        <w:tc>
          <w:tcPr>
            <w:tcW w:w="78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10,0</w:t>
            </w:r>
          </w:p>
        </w:tc>
        <w:tc>
          <w:tcPr>
            <w:tcW w:w="708"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10,0</w:t>
            </w:r>
          </w:p>
        </w:tc>
      </w:tr>
      <w:tr w:rsidR="00B415A9" w:rsidRPr="00B415A9" w:rsidTr="00B415A9">
        <w:trPr>
          <w:trHeight w:val="600"/>
        </w:trPr>
        <w:tc>
          <w:tcPr>
            <w:tcW w:w="5091" w:type="dxa"/>
            <w:tcBorders>
              <w:top w:val="nil"/>
              <w:left w:val="single" w:sz="4" w:space="0" w:color="auto"/>
              <w:bottom w:val="single" w:sz="4" w:space="0" w:color="auto"/>
              <w:right w:val="single" w:sz="4" w:space="0" w:color="auto"/>
            </w:tcBorders>
            <w:shd w:val="clear" w:color="FFFFFF" w:fill="FFFFFF"/>
            <w:hideMark/>
          </w:tcPr>
          <w:p w:rsidR="00B415A9" w:rsidRPr="00B415A9" w:rsidRDefault="00B415A9" w:rsidP="00B415A9">
            <w:pPr>
              <w:spacing w:after="0" w:line="240" w:lineRule="auto"/>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Организация обучения неработающего населения в области гражданской обороны и защиты от чрезвычайных ситуаций</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630</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03</w:t>
            </w:r>
          </w:p>
        </w:tc>
        <w:tc>
          <w:tcPr>
            <w:tcW w:w="41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14</w:t>
            </w:r>
          </w:p>
        </w:tc>
        <w:tc>
          <w:tcPr>
            <w:tcW w:w="120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33.0.00.89240</w:t>
            </w:r>
          </w:p>
        </w:tc>
        <w:tc>
          <w:tcPr>
            <w:tcW w:w="53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w:t>
            </w:r>
          </w:p>
        </w:tc>
        <w:tc>
          <w:tcPr>
            <w:tcW w:w="113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41,9</w:t>
            </w:r>
          </w:p>
        </w:tc>
        <w:tc>
          <w:tcPr>
            <w:tcW w:w="78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0,0</w:t>
            </w:r>
          </w:p>
        </w:tc>
        <w:tc>
          <w:tcPr>
            <w:tcW w:w="708"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0,0</w:t>
            </w:r>
          </w:p>
        </w:tc>
      </w:tr>
      <w:tr w:rsidR="00B415A9" w:rsidRPr="00B415A9" w:rsidTr="00B415A9">
        <w:trPr>
          <w:trHeight w:val="600"/>
        </w:trPr>
        <w:tc>
          <w:tcPr>
            <w:tcW w:w="5091" w:type="dxa"/>
            <w:tcBorders>
              <w:top w:val="nil"/>
              <w:left w:val="single" w:sz="4" w:space="0" w:color="auto"/>
              <w:bottom w:val="single" w:sz="4" w:space="0" w:color="auto"/>
              <w:right w:val="single" w:sz="4" w:space="0" w:color="auto"/>
            </w:tcBorders>
            <w:shd w:val="clear" w:color="FFFFFF" w:fill="FFFFFF"/>
            <w:hideMark/>
          </w:tcPr>
          <w:p w:rsidR="00B415A9" w:rsidRPr="00B415A9" w:rsidRDefault="00B415A9" w:rsidP="00B415A9">
            <w:pPr>
              <w:spacing w:after="0" w:line="240" w:lineRule="auto"/>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630</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03</w:t>
            </w:r>
          </w:p>
        </w:tc>
        <w:tc>
          <w:tcPr>
            <w:tcW w:w="41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14</w:t>
            </w:r>
          </w:p>
        </w:tc>
        <w:tc>
          <w:tcPr>
            <w:tcW w:w="120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33.0.00.89240</w:t>
            </w:r>
          </w:p>
        </w:tc>
        <w:tc>
          <w:tcPr>
            <w:tcW w:w="53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200</w:t>
            </w:r>
          </w:p>
        </w:tc>
        <w:tc>
          <w:tcPr>
            <w:tcW w:w="113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41,9</w:t>
            </w:r>
          </w:p>
        </w:tc>
        <w:tc>
          <w:tcPr>
            <w:tcW w:w="78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0,0</w:t>
            </w:r>
          </w:p>
        </w:tc>
        <w:tc>
          <w:tcPr>
            <w:tcW w:w="708"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0,0</w:t>
            </w:r>
          </w:p>
        </w:tc>
      </w:tr>
      <w:tr w:rsidR="00B415A9" w:rsidRPr="00B415A9" w:rsidTr="00B415A9">
        <w:trPr>
          <w:trHeight w:val="264"/>
        </w:trPr>
        <w:tc>
          <w:tcPr>
            <w:tcW w:w="5091" w:type="dxa"/>
            <w:tcBorders>
              <w:top w:val="nil"/>
              <w:left w:val="single" w:sz="4" w:space="0" w:color="auto"/>
              <w:bottom w:val="single" w:sz="4" w:space="0" w:color="auto"/>
              <w:right w:val="single" w:sz="4" w:space="0" w:color="auto"/>
            </w:tcBorders>
            <w:shd w:val="clear" w:color="FFFFFF" w:fill="FFFFFF"/>
            <w:hideMark/>
          </w:tcPr>
          <w:p w:rsidR="00B415A9" w:rsidRPr="00B415A9" w:rsidRDefault="00B415A9" w:rsidP="00B415A9">
            <w:pPr>
              <w:spacing w:after="0" w:line="240" w:lineRule="auto"/>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Национальная экономика</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630</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04</w:t>
            </w:r>
          </w:p>
        </w:tc>
        <w:tc>
          <w:tcPr>
            <w:tcW w:w="41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00</w:t>
            </w:r>
          </w:p>
        </w:tc>
        <w:tc>
          <w:tcPr>
            <w:tcW w:w="120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 </w:t>
            </w:r>
          </w:p>
        </w:tc>
        <w:tc>
          <w:tcPr>
            <w:tcW w:w="53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 </w:t>
            </w:r>
          </w:p>
        </w:tc>
        <w:tc>
          <w:tcPr>
            <w:tcW w:w="113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7 664,3</w:t>
            </w:r>
          </w:p>
        </w:tc>
        <w:tc>
          <w:tcPr>
            <w:tcW w:w="78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 xml:space="preserve"> 68,3</w:t>
            </w:r>
          </w:p>
        </w:tc>
        <w:tc>
          <w:tcPr>
            <w:tcW w:w="708"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 xml:space="preserve"> 0,0</w:t>
            </w:r>
          </w:p>
        </w:tc>
      </w:tr>
      <w:tr w:rsidR="00B415A9" w:rsidRPr="00B415A9" w:rsidTr="00B415A9">
        <w:trPr>
          <w:trHeight w:val="264"/>
        </w:trPr>
        <w:tc>
          <w:tcPr>
            <w:tcW w:w="5091" w:type="dxa"/>
            <w:tcBorders>
              <w:top w:val="nil"/>
              <w:left w:val="single" w:sz="4" w:space="0" w:color="auto"/>
              <w:bottom w:val="single" w:sz="4" w:space="0" w:color="auto"/>
              <w:right w:val="single" w:sz="4" w:space="0" w:color="auto"/>
            </w:tcBorders>
            <w:shd w:val="clear" w:color="FFFFFF" w:fill="FFFFFF"/>
            <w:hideMark/>
          </w:tcPr>
          <w:p w:rsidR="00B415A9" w:rsidRPr="00B415A9" w:rsidRDefault="00B415A9" w:rsidP="00B415A9">
            <w:pPr>
              <w:spacing w:after="0" w:line="240" w:lineRule="auto"/>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Транспорт</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630</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04</w:t>
            </w:r>
          </w:p>
        </w:tc>
        <w:tc>
          <w:tcPr>
            <w:tcW w:w="41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08</w:t>
            </w:r>
          </w:p>
        </w:tc>
        <w:tc>
          <w:tcPr>
            <w:tcW w:w="120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 </w:t>
            </w:r>
          </w:p>
        </w:tc>
        <w:tc>
          <w:tcPr>
            <w:tcW w:w="53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 </w:t>
            </w:r>
          </w:p>
        </w:tc>
        <w:tc>
          <w:tcPr>
            <w:tcW w:w="113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 xml:space="preserve"> 224,4</w:t>
            </w:r>
          </w:p>
        </w:tc>
        <w:tc>
          <w:tcPr>
            <w:tcW w:w="78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 xml:space="preserve"> 0,0</w:t>
            </w:r>
          </w:p>
        </w:tc>
        <w:tc>
          <w:tcPr>
            <w:tcW w:w="708"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 xml:space="preserve"> 0,0</w:t>
            </w:r>
          </w:p>
        </w:tc>
      </w:tr>
      <w:tr w:rsidR="00B415A9" w:rsidRPr="00B415A9" w:rsidTr="00B415A9">
        <w:trPr>
          <w:trHeight w:val="825"/>
        </w:trPr>
        <w:tc>
          <w:tcPr>
            <w:tcW w:w="5091" w:type="dxa"/>
            <w:tcBorders>
              <w:top w:val="nil"/>
              <w:left w:val="single" w:sz="4" w:space="0" w:color="auto"/>
              <w:bottom w:val="single" w:sz="4" w:space="0" w:color="auto"/>
              <w:right w:val="single" w:sz="4" w:space="0" w:color="auto"/>
            </w:tcBorders>
            <w:shd w:val="clear" w:color="FFFFFF" w:fill="FFFFFF"/>
            <w:hideMark/>
          </w:tcPr>
          <w:p w:rsidR="00B415A9" w:rsidRPr="00B415A9" w:rsidRDefault="00B415A9" w:rsidP="00B415A9">
            <w:pPr>
              <w:spacing w:after="0" w:line="240" w:lineRule="auto"/>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Муниципальная программа  "Развитие транспортной инфраструктуры   муниципального района  "Заполярный район" на 2021-2030 годы"</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630</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04</w:t>
            </w:r>
          </w:p>
        </w:tc>
        <w:tc>
          <w:tcPr>
            <w:tcW w:w="41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08</w:t>
            </w:r>
          </w:p>
        </w:tc>
        <w:tc>
          <w:tcPr>
            <w:tcW w:w="120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39.0.00.00000</w:t>
            </w:r>
          </w:p>
        </w:tc>
        <w:tc>
          <w:tcPr>
            <w:tcW w:w="53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 </w:t>
            </w:r>
          </w:p>
        </w:tc>
        <w:tc>
          <w:tcPr>
            <w:tcW w:w="113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 xml:space="preserve"> 224,4</w:t>
            </w:r>
          </w:p>
        </w:tc>
        <w:tc>
          <w:tcPr>
            <w:tcW w:w="78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 xml:space="preserve"> 0,0</w:t>
            </w:r>
          </w:p>
        </w:tc>
        <w:tc>
          <w:tcPr>
            <w:tcW w:w="708"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 xml:space="preserve"> 0,0</w:t>
            </w:r>
          </w:p>
        </w:tc>
      </w:tr>
      <w:tr w:rsidR="00B415A9" w:rsidRPr="00B415A9" w:rsidTr="00B415A9">
        <w:trPr>
          <w:trHeight w:val="840"/>
        </w:trPr>
        <w:tc>
          <w:tcPr>
            <w:tcW w:w="5091" w:type="dxa"/>
            <w:tcBorders>
              <w:top w:val="nil"/>
              <w:left w:val="single" w:sz="4" w:space="0" w:color="auto"/>
              <w:bottom w:val="single" w:sz="4" w:space="0" w:color="auto"/>
              <w:right w:val="single" w:sz="4" w:space="0" w:color="auto"/>
            </w:tcBorders>
            <w:shd w:val="clear" w:color="FFFFFF" w:fill="FFFFFF"/>
            <w:hideMark/>
          </w:tcPr>
          <w:p w:rsidR="00B415A9" w:rsidRPr="00B415A9" w:rsidRDefault="00B415A9" w:rsidP="00B415A9">
            <w:pPr>
              <w:spacing w:after="0" w:line="240" w:lineRule="auto"/>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Иные межбюджетные трансферты в рамках МП "Развитие транспортной инфраструктуры   муниципального района  "Заполярный район" на 2021-2030 годы" в том числе:</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630</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04</w:t>
            </w:r>
          </w:p>
        </w:tc>
        <w:tc>
          <w:tcPr>
            <w:tcW w:w="41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08</w:t>
            </w:r>
          </w:p>
        </w:tc>
        <w:tc>
          <w:tcPr>
            <w:tcW w:w="120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39.0.00.89290</w:t>
            </w:r>
          </w:p>
        </w:tc>
        <w:tc>
          <w:tcPr>
            <w:tcW w:w="53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 </w:t>
            </w:r>
          </w:p>
        </w:tc>
        <w:tc>
          <w:tcPr>
            <w:tcW w:w="113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 xml:space="preserve"> 224,4</w:t>
            </w:r>
          </w:p>
        </w:tc>
        <w:tc>
          <w:tcPr>
            <w:tcW w:w="78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 xml:space="preserve"> 0,0</w:t>
            </w:r>
          </w:p>
        </w:tc>
        <w:tc>
          <w:tcPr>
            <w:tcW w:w="708"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 xml:space="preserve"> 0,0</w:t>
            </w:r>
          </w:p>
        </w:tc>
      </w:tr>
      <w:tr w:rsidR="00B415A9" w:rsidRPr="00B415A9" w:rsidTr="00B415A9">
        <w:trPr>
          <w:trHeight w:val="330"/>
        </w:trPr>
        <w:tc>
          <w:tcPr>
            <w:tcW w:w="5091" w:type="dxa"/>
            <w:tcBorders>
              <w:top w:val="nil"/>
              <w:left w:val="single" w:sz="4" w:space="0" w:color="auto"/>
              <w:bottom w:val="single" w:sz="4" w:space="0" w:color="auto"/>
              <w:right w:val="single" w:sz="4" w:space="0" w:color="auto"/>
            </w:tcBorders>
            <w:shd w:val="clear" w:color="FFFFFF" w:fill="FFFFFF"/>
            <w:hideMark/>
          </w:tcPr>
          <w:p w:rsidR="00B415A9" w:rsidRPr="00B415A9" w:rsidRDefault="00B415A9" w:rsidP="00B415A9">
            <w:pPr>
              <w:spacing w:after="0" w:line="240" w:lineRule="auto"/>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Содержание авиаплощадок в поселениях Заполярного района</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630</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04</w:t>
            </w:r>
          </w:p>
        </w:tc>
        <w:tc>
          <w:tcPr>
            <w:tcW w:w="41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08</w:t>
            </w:r>
          </w:p>
        </w:tc>
        <w:tc>
          <w:tcPr>
            <w:tcW w:w="120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39.0.00.89290</w:t>
            </w:r>
          </w:p>
        </w:tc>
        <w:tc>
          <w:tcPr>
            <w:tcW w:w="53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w:t>
            </w:r>
          </w:p>
        </w:tc>
        <w:tc>
          <w:tcPr>
            <w:tcW w:w="113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64,9</w:t>
            </w:r>
          </w:p>
        </w:tc>
        <w:tc>
          <w:tcPr>
            <w:tcW w:w="78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0,0</w:t>
            </w:r>
          </w:p>
        </w:tc>
        <w:tc>
          <w:tcPr>
            <w:tcW w:w="708"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0,0</w:t>
            </w:r>
          </w:p>
        </w:tc>
      </w:tr>
      <w:tr w:rsidR="00B415A9" w:rsidRPr="00B415A9" w:rsidTr="00B415A9">
        <w:trPr>
          <w:trHeight w:val="792"/>
        </w:trPr>
        <w:tc>
          <w:tcPr>
            <w:tcW w:w="5091" w:type="dxa"/>
            <w:tcBorders>
              <w:top w:val="nil"/>
              <w:left w:val="single" w:sz="4" w:space="0" w:color="auto"/>
              <w:bottom w:val="single" w:sz="4" w:space="0" w:color="auto"/>
              <w:right w:val="single" w:sz="4" w:space="0" w:color="auto"/>
            </w:tcBorders>
            <w:shd w:val="clear" w:color="FFFFFF" w:fill="FFFFFF"/>
            <w:hideMark/>
          </w:tcPr>
          <w:p w:rsidR="00B415A9" w:rsidRPr="00B415A9" w:rsidRDefault="00B415A9" w:rsidP="00B415A9">
            <w:pPr>
              <w:spacing w:after="0" w:line="240" w:lineRule="auto"/>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lastRenderedPageBreak/>
              <w:t>Содержание мест причаливания речного транспорта в поселениях Заполярного района</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630</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04</w:t>
            </w:r>
          </w:p>
        </w:tc>
        <w:tc>
          <w:tcPr>
            <w:tcW w:w="41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08</w:t>
            </w:r>
          </w:p>
        </w:tc>
        <w:tc>
          <w:tcPr>
            <w:tcW w:w="120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39.0.00.89290</w:t>
            </w:r>
          </w:p>
        </w:tc>
        <w:tc>
          <w:tcPr>
            <w:tcW w:w="53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w:t>
            </w:r>
          </w:p>
        </w:tc>
        <w:tc>
          <w:tcPr>
            <w:tcW w:w="113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159,5</w:t>
            </w:r>
          </w:p>
        </w:tc>
        <w:tc>
          <w:tcPr>
            <w:tcW w:w="78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0,0</w:t>
            </w:r>
          </w:p>
        </w:tc>
        <w:tc>
          <w:tcPr>
            <w:tcW w:w="708"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0,0</w:t>
            </w:r>
          </w:p>
        </w:tc>
      </w:tr>
      <w:tr w:rsidR="00B415A9" w:rsidRPr="00B415A9" w:rsidTr="00B415A9">
        <w:trPr>
          <w:trHeight w:val="792"/>
        </w:trPr>
        <w:tc>
          <w:tcPr>
            <w:tcW w:w="5091" w:type="dxa"/>
            <w:tcBorders>
              <w:top w:val="nil"/>
              <w:left w:val="single" w:sz="4" w:space="0" w:color="auto"/>
              <w:bottom w:val="single" w:sz="4" w:space="0" w:color="auto"/>
              <w:right w:val="single" w:sz="4" w:space="0" w:color="auto"/>
            </w:tcBorders>
            <w:shd w:val="clear" w:color="FFFFFF" w:fill="FFFFFF"/>
            <w:hideMark/>
          </w:tcPr>
          <w:p w:rsidR="00B415A9" w:rsidRPr="00B415A9" w:rsidRDefault="00B415A9" w:rsidP="00B415A9">
            <w:pPr>
              <w:spacing w:after="0" w:line="240" w:lineRule="auto"/>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630</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04</w:t>
            </w:r>
          </w:p>
        </w:tc>
        <w:tc>
          <w:tcPr>
            <w:tcW w:w="41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08</w:t>
            </w:r>
          </w:p>
        </w:tc>
        <w:tc>
          <w:tcPr>
            <w:tcW w:w="120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39.0.00.89290</w:t>
            </w:r>
          </w:p>
        </w:tc>
        <w:tc>
          <w:tcPr>
            <w:tcW w:w="53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200</w:t>
            </w:r>
          </w:p>
        </w:tc>
        <w:tc>
          <w:tcPr>
            <w:tcW w:w="113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224,4</w:t>
            </w:r>
          </w:p>
        </w:tc>
        <w:tc>
          <w:tcPr>
            <w:tcW w:w="78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0,0</w:t>
            </w:r>
          </w:p>
        </w:tc>
        <w:tc>
          <w:tcPr>
            <w:tcW w:w="708"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0,0</w:t>
            </w:r>
          </w:p>
        </w:tc>
      </w:tr>
      <w:tr w:rsidR="00B415A9" w:rsidRPr="00B415A9" w:rsidTr="00B415A9">
        <w:trPr>
          <w:trHeight w:val="264"/>
        </w:trPr>
        <w:tc>
          <w:tcPr>
            <w:tcW w:w="5091" w:type="dxa"/>
            <w:tcBorders>
              <w:top w:val="nil"/>
              <w:left w:val="single" w:sz="4" w:space="0" w:color="auto"/>
              <w:bottom w:val="single" w:sz="4" w:space="0" w:color="auto"/>
              <w:right w:val="single" w:sz="4" w:space="0" w:color="auto"/>
            </w:tcBorders>
            <w:shd w:val="clear" w:color="FFFFFF" w:fill="FFFFFF"/>
            <w:hideMark/>
          </w:tcPr>
          <w:p w:rsidR="00B415A9" w:rsidRPr="00B415A9" w:rsidRDefault="00B415A9" w:rsidP="00B415A9">
            <w:pPr>
              <w:spacing w:after="0" w:line="240" w:lineRule="auto"/>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Дорожное хозяйство (дорожные фонды)</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630</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04</w:t>
            </w:r>
          </w:p>
        </w:tc>
        <w:tc>
          <w:tcPr>
            <w:tcW w:w="41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09</w:t>
            </w:r>
          </w:p>
        </w:tc>
        <w:tc>
          <w:tcPr>
            <w:tcW w:w="120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w:t>
            </w:r>
          </w:p>
        </w:tc>
        <w:tc>
          <w:tcPr>
            <w:tcW w:w="53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w:t>
            </w:r>
          </w:p>
        </w:tc>
        <w:tc>
          <w:tcPr>
            <w:tcW w:w="113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7 419,9</w:t>
            </w:r>
          </w:p>
        </w:tc>
        <w:tc>
          <w:tcPr>
            <w:tcW w:w="78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 xml:space="preserve"> 68,3</w:t>
            </w:r>
          </w:p>
        </w:tc>
        <w:tc>
          <w:tcPr>
            <w:tcW w:w="708"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 xml:space="preserve"> 0,0</w:t>
            </w:r>
          </w:p>
        </w:tc>
      </w:tr>
      <w:tr w:rsidR="00B415A9" w:rsidRPr="00B415A9" w:rsidTr="00B415A9">
        <w:trPr>
          <w:trHeight w:val="795"/>
        </w:trPr>
        <w:tc>
          <w:tcPr>
            <w:tcW w:w="5091" w:type="dxa"/>
            <w:tcBorders>
              <w:top w:val="nil"/>
              <w:left w:val="single" w:sz="4" w:space="0" w:color="auto"/>
              <w:bottom w:val="single" w:sz="4" w:space="0" w:color="auto"/>
              <w:right w:val="single" w:sz="4" w:space="0" w:color="auto"/>
            </w:tcBorders>
            <w:shd w:val="clear" w:color="FFFFFF" w:fill="FFFFFF"/>
            <w:hideMark/>
          </w:tcPr>
          <w:p w:rsidR="00B415A9" w:rsidRPr="00B415A9" w:rsidRDefault="00B415A9" w:rsidP="00B415A9">
            <w:pPr>
              <w:spacing w:after="0" w:line="240" w:lineRule="auto"/>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Муниципальная программа  "Развитие транспортной инфраструктуры   муниципального района  "Заполярный район" на 2021-2030 годы"</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630</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04</w:t>
            </w:r>
          </w:p>
        </w:tc>
        <w:tc>
          <w:tcPr>
            <w:tcW w:w="41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09</w:t>
            </w:r>
          </w:p>
        </w:tc>
        <w:tc>
          <w:tcPr>
            <w:tcW w:w="120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39.0.00.00000</w:t>
            </w:r>
          </w:p>
        </w:tc>
        <w:tc>
          <w:tcPr>
            <w:tcW w:w="53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w:t>
            </w:r>
          </w:p>
        </w:tc>
        <w:tc>
          <w:tcPr>
            <w:tcW w:w="113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6 767,8</w:t>
            </w:r>
          </w:p>
        </w:tc>
        <w:tc>
          <w:tcPr>
            <w:tcW w:w="78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 xml:space="preserve"> 0,0</w:t>
            </w:r>
          </w:p>
        </w:tc>
        <w:tc>
          <w:tcPr>
            <w:tcW w:w="708"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 xml:space="preserve"> 0,0</w:t>
            </w:r>
          </w:p>
        </w:tc>
      </w:tr>
      <w:tr w:rsidR="00B415A9" w:rsidRPr="00B415A9" w:rsidTr="00B415A9">
        <w:trPr>
          <w:trHeight w:val="1020"/>
        </w:trPr>
        <w:tc>
          <w:tcPr>
            <w:tcW w:w="5091" w:type="dxa"/>
            <w:tcBorders>
              <w:top w:val="nil"/>
              <w:left w:val="single" w:sz="4" w:space="0" w:color="auto"/>
              <w:bottom w:val="single" w:sz="4" w:space="0" w:color="auto"/>
              <w:right w:val="single" w:sz="4" w:space="0" w:color="auto"/>
            </w:tcBorders>
            <w:shd w:val="clear" w:color="FFFFFF" w:fill="FFFFFF"/>
            <w:hideMark/>
          </w:tcPr>
          <w:p w:rsidR="00B415A9" w:rsidRPr="00B415A9" w:rsidRDefault="00B415A9" w:rsidP="00B415A9">
            <w:pPr>
              <w:spacing w:after="0" w:line="240" w:lineRule="auto"/>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Иные межбюджетные трансферты на ремонт и содержание автомобильных дорог общего пользования местного значения за счет базового объема бюджетных ассигнований дорожного фонда Заполярного района</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630</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04</w:t>
            </w:r>
          </w:p>
        </w:tc>
        <w:tc>
          <w:tcPr>
            <w:tcW w:w="41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09</w:t>
            </w:r>
          </w:p>
        </w:tc>
        <w:tc>
          <w:tcPr>
            <w:tcW w:w="1202" w:type="dxa"/>
            <w:tcBorders>
              <w:top w:val="nil"/>
              <w:left w:val="nil"/>
              <w:bottom w:val="single" w:sz="4" w:space="0" w:color="auto"/>
              <w:right w:val="single" w:sz="4" w:space="0" w:color="auto"/>
            </w:tcBorders>
            <w:shd w:val="clear" w:color="auto" w:fill="auto"/>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39.0.00.9Д110</w:t>
            </w:r>
          </w:p>
        </w:tc>
        <w:tc>
          <w:tcPr>
            <w:tcW w:w="53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w:t>
            </w:r>
          </w:p>
        </w:tc>
        <w:tc>
          <w:tcPr>
            <w:tcW w:w="113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772,8</w:t>
            </w:r>
          </w:p>
        </w:tc>
        <w:tc>
          <w:tcPr>
            <w:tcW w:w="78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0,0</w:t>
            </w:r>
          </w:p>
        </w:tc>
        <w:tc>
          <w:tcPr>
            <w:tcW w:w="708"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0,0</w:t>
            </w:r>
          </w:p>
        </w:tc>
      </w:tr>
      <w:tr w:rsidR="00B415A9" w:rsidRPr="00B415A9" w:rsidTr="00B415A9">
        <w:trPr>
          <w:trHeight w:val="570"/>
        </w:trPr>
        <w:tc>
          <w:tcPr>
            <w:tcW w:w="5091" w:type="dxa"/>
            <w:tcBorders>
              <w:top w:val="nil"/>
              <w:left w:val="single" w:sz="4" w:space="0" w:color="auto"/>
              <w:bottom w:val="single" w:sz="4" w:space="0" w:color="auto"/>
              <w:right w:val="single" w:sz="4" w:space="0" w:color="auto"/>
            </w:tcBorders>
            <w:shd w:val="clear" w:color="FFFFFF" w:fill="FFFFFF"/>
            <w:hideMark/>
          </w:tcPr>
          <w:p w:rsidR="00B415A9" w:rsidRPr="00B415A9" w:rsidRDefault="00B415A9" w:rsidP="00B415A9">
            <w:pPr>
              <w:spacing w:after="0" w:line="240" w:lineRule="auto"/>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630</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04</w:t>
            </w:r>
          </w:p>
        </w:tc>
        <w:tc>
          <w:tcPr>
            <w:tcW w:w="41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09</w:t>
            </w:r>
          </w:p>
        </w:tc>
        <w:tc>
          <w:tcPr>
            <w:tcW w:w="1202" w:type="dxa"/>
            <w:tcBorders>
              <w:top w:val="nil"/>
              <w:left w:val="nil"/>
              <w:bottom w:val="single" w:sz="4" w:space="0" w:color="auto"/>
              <w:right w:val="single" w:sz="4" w:space="0" w:color="auto"/>
            </w:tcBorders>
            <w:shd w:val="clear" w:color="auto" w:fill="auto"/>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39.0.00.9Д110</w:t>
            </w:r>
          </w:p>
        </w:tc>
        <w:tc>
          <w:tcPr>
            <w:tcW w:w="53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200</w:t>
            </w:r>
          </w:p>
        </w:tc>
        <w:tc>
          <w:tcPr>
            <w:tcW w:w="113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772,8</w:t>
            </w:r>
          </w:p>
        </w:tc>
        <w:tc>
          <w:tcPr>
            <w:tcW w:w="78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0,0</w:t>
            </w:r>
          </w:p>
        </w:tc>
        <w:tc>
          <w:tcPr>
            <w:tcW w:w="708"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0,0</w:t>
            </w:r>
          </w:p>
        </w:tc>
      </w:tr>
      <w:tr w:rsidR="00B415A9" w:rsidRPr="00B415A9" w:rsidTr="00B415A9">
        <w:trPr>
          <w:trHeight w:val="1020"/>
        </w:trPr>
        <w:tc>
          <w:tcPr>
            <w:tcW w:w="5091" w:type="dxa"/>
            <w:tcBorders>
              <w:top w:val="nil"/>
              <w:left w:val="nil"/>
              <w:bottom w:val="nil"/>
              <w:right w:val="nil"/>
            </w:tcBorders>
            <w:shd w:val="clear" w:color="auto" w:fill="auto"/>
            <w:hideMark/>
          </w:tcPr>
          <w:p w:rsidR="00B415A9" w:rsidRPr="00B415A9" w:rsidRDefault="00B415A9" w:rsidP="00B415A9">
            <w:pPr>
              <w:spacing w:after="0" w:line="240" w:lineRule="auto"/>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Иные межбюджетные трансферты на ремонт и содержание автомобильных дорог общего пользования местного значения за счет бюджетных ассигнований дорожного фонда Заполярного района</w:t>
            </w:r>
          </w:p>
        </w:tc>
        <w:tc>
          <w:tcPr>
            <w:tcW w:w="464" w:type="dxa"/>
            <w:tcBorders>
              <w:top w:val="nil"/>
              <w:left w:val="single" w:sz="4" w:space="0" w:color="auto"/>
              <w:bottom w:val="single" w:sz="4" w:space="0" w:color="auto"/>
              <w:right w:val="single" w:sz="4" w:space="0" w:color="auto"/>
            </w:tcBorders>
            <w:shd w:val="clear" w:color="FFFFFF" w:fill="FFFFFF"/>
            <w:vAlign w:val="center"/>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630</w:t>
            </w:r>
          </w:p>
        </w:tc>
        <w:tc>
          <w:tcPr>
            <w:tcW w:w="464" w:type="dxa"/>
            <w:tcBorders>
              <w:top w:val="nil"/>
              <w:left w:val="nil"/>
              <w:bottom w:val="single" w:sz="4" w:space="0" w:color="auto"/>
              <w:right w:val="single" w:sz="4" w:space="0" w:color="auto"/>
            </w:tcBorders>
            <w:shd w:val="clear" w:color="FFFFFF" w:fill="FFFFFF"/>
            <w:vAlign w:val="center"/>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04</w:t>
            </w:r>
          </w:p>
        </w:tc>
        <w:tc>
          <w:tcPr>
            <w:tcW w:w="411" w:type="dxa"/>
            <w:tcBorders>
              <w:top w:val="nil"/>
              <w:left w:val="nil"/>
              <w:bottom w:val="single" w:sz="4" w:space="0" w:color="auto"/>
              <w:right w:val="single" w:sz="4" w:space="0" w:color="auto"/>
            </w:tcBorders>
            <w:shd w:val="clear" w:color="FFFFFF" w:fill="FFFFFF"/>
            <w:noWrap/>
            <w:vAlign w:val="center"/>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09</w:t>
            </w:r>
          </w:p>
        </w:tc>
        <w:tc>
          <w:tcPr>
            <w:tcW w:w="1202" w:type="dxa"/>
            <w:tcBorders>
              <w:top w:val="nil"/>
              <w:left w:val="nil"/>
              <w:bottom w:val="single" w:sz="4" w:space="0" w:color="auto"/>
              <w:right w:val="single" w:sz="4" w:space="0" w:color="auto"/>
            </w:tcBorders>
            <w:shd w:val="clear" w:color="auto" w:fill="auto"/>
            <w:noWrap/>
            <w:vAlign w:val="center"/>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39.0.00.9Д120</w:t>
            </w:r>
          </w:p>
        </w:tc>
        <w:tc>
          <w:tcPr>
            <w:tcW w:w="53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w:t>
            </w:r>
          </w:p>
        </w:tc>
        <w:tc>
          <w:tcPr>
            <w:tcW w:w="1132" w:type="dxa"/>
            <w:tcBorders>
              <w:top w:val="nil"/>
              <w:left w:val="nil"/>
              <w:bottom w:val="single" w:sz="4" w:space="0" w:color="auto"/>
              <w:right w:val="single" w:sz="4" w:space="0" w:color="auto"/>
            </w:tcBorders>
            <w:shd w:val="clear" w:color="FFFFFF" w:fill="FFFFFF"/>
            <w:noWrap/>
            <w:vAlign w:val="center"/>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5 995,0</w:t>
            </w:r>
          </w:p>
        </w:tc>
        <w:tc>
          <w:tcPr>
            <w:tcW w:w="782" w:type="dxa"/>
            <w:tcBorders>
              <w:top w:val="nil"/>
              <w:left w:val="nil"/>
              <w:bottom w:val="single" w:sz="4" w:space="0" w:color="auto"/>
              <w:right w:val="single" w:sz="4" w:space="0" w:color="auto"/>
            </w:tcBorders>
            <w:shd w:val="clear" w:color="FFFFFF" w:fill="FFFFFF"/>
            <w:noWrap/>
            <w:vAlign w:val="center"/>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0,0</w:t>
            </w:r>
          </w:p>
        </w:tc>
        <w:tc>
          <w:tcPr>
            <w:tcW w:w="708" w:type="dxa"/>
            <w:tcBorders>
              <w:top w:val="nil"/>
              <w:left w:val="nil"/>
              <w:bottom w:val="single" w:sz="4" w:space="0" w:color="auto"/>
              <w:right w:val="single" w:sz="4" w:space="0" w:color="auto"/>
            </w:tcBorders>
            <w:shd w:val="clear" w:color="FFFFFF" w:fill="FFFFFF"/>
            <w:noWrap/>
            <w:vAlign w:val="center"/>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0,0</w:t>
            </w:r>
          </w:p>
        </w:tc>
      </w:tr>
      <w:tr w:rsidR="00B415A9" w:rsidRPr="00B415A9" w:rsidTr="00B415A9">
        <w:trPr>
          <w:trHeight w:val="1350"/>
        </w:trPr>
        <w:tc>
          <w:tcPr>
            <w:tcW w:w="5091" w:type="dxa"/>
            <w:tcBorders>
              <w:top w:val="single" w:sz="4" w:space="0" w:color="auto"/>
              <w:left w:val="single" w:sz="4" w:space="0" w:color="auto"/>
              <w:bottom w:val="single" w:sz="4" w:space="0" w:color="auto"/>
              <w:right w:val="single" w:sz="4" w:space="0" w:color="auto"/>
            </w:tcBorders>
            <w:shd w:val="clear" w:color="FFFFFF" w:fill="FFFFFF"/>
            <w:hideMark/>
          </w:tcPr>
          <w:p w:rsidR="00B415A9" w:rsidRPr="00B415A9" w:rsidRDefault="00B415A9" w:rsidP="00B415A9">
            <w:pPr>
              <w:spacing w:after="0" w:line="240" w:lineRule="auto"/>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Сельское поселение "Пустозерский сельсовет" ЗР НАО Мероприятие "Текущий ремонт участка автомобильной дороги общего пользования местного значения «с. Оксино-аэропорт» (участок от дома № 25 до дома № 81/1) Сельского поселения «Пустозерский сельсовет» ЗР НАО</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630</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04</w:t>
            </w:r>
          </w:p>
        </w:tc>
        <w:tc>
          <w:tcPr>
            <w:tcW w:w="41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09</w:t>
            </w:r>
          </w:p>
        </w:tc>
        <w:tc>
          <w:tcPr>
            <w:tcW w:w="1202" w:type="dxa"/>
            <w:tcBorders>
              <w:top w:val="nil"/>
              <w:left w:val="nil"/>
              <w:bottom w:val="single" w:sz="4" w:space="0" w:color="auto"/>
              <w:right w:val="single" w:sz="4" w:space="0" w:color="auto"/>
            </w:tcBorders>
            <w:shd w:val="clear" w:color="auto" w:fill="auto"/>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39.0.00.9Д120</w:t>
            </w:r>
          </w:p>
        </w:tc>
        <w:tc>
          <w:tcPr>
            <w:tcW w:w="53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w:t>
            </w:r>
          </w:p>
        </w:tc>
        <w:tc>
          <w:tcPr>
            <w:tcW w:w="113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5 995,0</w:t>
            </w:r>
          </w:p>
        </w:tc>
        <w:tc>
          <w:tcPr>
            <w:tcW w:w="78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0,0</w:t>
            </w:r>
          </w:p>
        </w:tc>
        <w:tc>
          <w:tcPr>
            <w:tcW w:w="708"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0,0</w:t>
            </w:r>
          </w:p>
        </w:tc>
      </w:tr>
      <w:tr w:rsidR="00B415A9" w:rsidRPr="00B415A9" w:rsidTr="00B415A9">
        <w:trPr>
          <w:trHeight w:val="792"/>
        </w:trPr>
        <w:tc>
          <w:tcPr>
            <w:tcW w:w="5091" w:type="dxa"/>
            <w:tcBorders>
              <w:top w:val="nil"/>
              <w:left w:val="single" w:sz="4" w:space="0" w:color="auto"/>
              <w:bottom w:val="single" w:sz="4" w:space="0" w:color="auto"/>
              <w:right w:val="single" w:sz="4" w:space="0" w:color="auto"/>
            </w:tcBorders>
            <w:shd w:val="clear" w:color="FFFFFF" w:fill="FFFFFF"/>
            <w:hideMark/>
          </w:tcPr>
          <w:p w:rsidR="00B415A9" w:rsidRPr="00B415A9" w:rsidRDefault="00B415A9" w:rsidP="00B415A9">
            <w:pPr>
              <w:spacing w:after="0" w:line="240" w:lineRule="auto"/>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630</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04</w:t>
            </w:r>
          </w:p>
        </w:tc>
        <w:tc>
          <w:tcPr>
            <w:tcW w:w="41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09</w:t>
            </w:r>
          </w:p>
        </w:tc>
        <w:tc>
          <w:tcPr>
            <w:tcW w:w="1202" w:type="dxa"/>
            <w:tcBorders>
              <w:top w:val="nil"/>
              <w:left w:val="nil"/>
              <w:bottom w:val="nil"/>
              <w:right w:val="nil"/>
            </w:tcBorders>
            <w:shd w:val="clear" w:color="auto" w:fill="auto"/>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39.0.00.9Д120</w:t>
            </w:r>
          </w:p>
        </w:tc>
        <w:tc>
          <w:tcPr>
            <w:tcW w:w="531" w:type="dxa"/>
            <w:tcBorders>
              <w:top w:val="nil"/>
              <w:left w:val="single" w:sz="4" w:space="0" w:color="auto"/>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200</w:t>
            </w:r>
          </w:p>
        </w:tc>
        <w:tc>
          <w:tcPr>
            <w:tcW w:w="113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5 995,0</w:t>
            </w:r>
          </w:p>
        </w:tc>
        <w:tc>
          <w:tcPr>
            <w:tcW w:w="78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0,0</w:t>
            </w:r>
          </w:p>
        </w:tc>
        <w:tc>
          <w:tcPr>
            <w:tcW w:w="708"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0,0</w:t>
            </w:r>
          </w:p>
        </w:tc>
      </w:tr>
      <w:tr w:rsidR="00B415A9" w:rsidRPr="00B415A9" w:rsidTr="00B415A9">
        <w:trPr>
          <w:trHeight w:val="264"/>
        </w:trPr>
        <w:tc>
          <w:tcPr>
            <w:tcW w:w="5091" w:type="dxa"/>
            <w:tcBorders>
              <w:top w:val="nil"/>
              <w:left w:val="single" w:sz="4" w:space="0" w:color="auto"/>
              <w:bottom w:val="single" w:sz="4" w:space="0" w:color="auto"/>
              <w:right w:val="single" w:sz="4" w:space="0" w:color="auto"/>
            </w:tcBorders>
            <w:shd w:val="clear" w:color="FFFFFF" w:fill="FFFFFF"/>
            <w:hideMark/>
          </w:tcPr>
          <w:p w:rsidR="00B415A9" w:rsidRPr="00B415A9" w:rsidRDefault="00B415A9" w:rsidP="00B415A9">
            <w:pPr>
              <w:spacing w:after="0" w:line="240" w:lineRule="auto"/>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Другие непрограммные расходы</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630</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04</w:t>
            </w:r>
          </w:p>
        </w:tc>
        <w:tc>
          <w:tcPr>
            <w:tcW w:w="41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09</w:t>
            </w:r>
          </w:p>
        </w:tc>
        <w:tc>
          <w:tcPr>
            <w:tcW w:w="1202" w:type="dxa"/>
            <w:tcBorders>
              <w:top w:val="single" w:sz="4" w:space="0" w:color="auto"/>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98.0.00.00000</w:t>
            </w:r>
          </w:p>
        </w:tc>
        <w:tc>
          <w:tcPr>
            <w:tcW w:w="53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 </w:t>
            </w:r>
          </w:p>
        </w:tc>
        <w:tc>
          <w:tcPr>
            <w:tcW w:w="113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 xml:space="preserve"> 652,1</w:t>
            </w:r>
          </w:p>
        </w:tc>
        <w:tc>
          <w:tcPr>
            <w:tcW w:w="78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 xml:space="preserve"> 68,3</w:t>
            </w:r>
          </w:p>
        </w:tc>
        <w:tc>
          <w:tcPr>
            <w:tcW w:w="708"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 xml:space="preserve"> 0,0</w:t>
            </w:r>
          </w:p>
        </w:tc>
      </w:tr>
      <w:tr w:rsidR="00B415A9" w:rsidRPr="00B415A9" w:rsidTr="00B415A9">
        <w:trPr>
          <w:trHeight w:val="528"/>
        </w:trPr>
        <w:tc>
          <w:tcPr>
            <w:tcW w:w="5091" w:type="dxa"/>
            <w:tcBorders>
              <w:top w:val="nil"/>
              <w:left w:val="single" w:sz="4" w:space="0" w:color="auto"/>
              <w:bottom w:val="single" w:sz="4" w:space="0" w:color="auto"/>
              <w:right w:val="single" w:sz="4" w:space="0" w:color="auto"/>
            </w:tcBorders>
            <w:shd w:val="clear" w:color="FFFFFF" w:fill="FFFFFF"/>
            <w:hideMark/>
          </w:tcPr>
          <w:p w:rsidR="00B415A9" w:rsidRPr="00B415A9" w:rsidRDefault="00B415A9" w:rsidP="00B415A9">
            <w:pPr>
              <w:spacing w:after="0" w:line="240" w:lineRule="auto"/>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Мероприятия в области национальной экономики</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630</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04</w:t>
            </w:r>
          </w:p>
        </w:tc>
        <w:tc>
          <w:tcPr>
            <w:tcW w:w="41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09</w:t>
            </w:r>
          </w:p>
        </w:tc>
        <w:tc>
          <w:tcPr>
            <w:tcW w:w="120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98.0.00.9Д020</w:t>
            </w:r>
          </w:p>
        </w:tc>
        <w:tc>
          <w:tcPr>
            <w:tcW w:w="53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w:t>
            </w:r>
          </w:p>
        </w:tc>
        <w:tc>
          <w:tcPr>
            <w:tcW w:w="113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652,1</w:t>
            </w:r>
          </w:p>
        </w:tc>
        <w:tc>
          <w:tcPr>
            <w:tcW w:w="78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68,3</w:t>
            </w:r>
          </w:p>
        </w:tc>
        <w:tc>
          <w:tcPr>
            <w:tcW w:w="708"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0,0</w:t>
            </w:r>
          </w:p>
        </w:tc>
      </w:tr>
      <w:tr w:rsidR="00B415A9" w:rsidRPr="00B415A9" w:rsidTr="00B415A9">
        <w:trPr>
          <w:trHeight w:val="264"/>
        </w:trPr>
        <w:tc>
          <w:tcPr>
            <w:tcW w:w="5091" w:type="dxa"/>
            <w:tcBorders>
              <w:top w:val="nil"/>
              <w:left w:val="single" w:sz="4" w:space="0" w:color="auto"/>
              <w:bottom w:val="single" w:sz="4" w:space="0" w:color="auto"/>
              <w:right w:val="single" w:sz="4" w:space="0" w:color="auto"/>
            </w:tcBorders>
            <w:shd w:val="clear" w:color="FFFFFF" w:fill="FFFFFF"/>
            <w:hideMark/>
          </w:tcPr>
          <w:p w:rsidR="00B415A9" w:rsidRPr="00B415A9" w:rsidRDefault="00B415A9" w:rsidP="00B415A9">
            <w:pPr>
              <w:spacing w:after="0" w:line="240" w:lineRule="auto"/>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Муниципальный дорожный фонд</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630</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04</w:t>
            </w:r>
          </w:p>
        </w:tc>
        <w:tc>
          <w:tcPr>
            <w:tcW w:w="41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09</w:t>
            </w:r>
          </w:p>
        </w:tc>
        <w:tc>
          <w:tcPr>
            <w:tcW w:w="120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98.0.00.9Д020</w:t>
            </w:r>
          </w:p>
        </w:tc>
        <w:tc>
          <w:tcPr>
            <w:tcW w:w="53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w:t>
            </w:r>
          </w:p>
        </w:tc>
        <w:tc>
          <w:tcPr>
            <w:tcW w:w="113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652,1</w:t>
            </w:r>
          </w:p>
        </w:tc>
        <w:tc>
          <w:tcPr>
            <w:tcW w:w="78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68,3</w:t>
            </w:r>
          </w:p>
        </w:tc>
        <w:tc>
          <w:tcPr>
            <w:tcW w:w="708"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0,0</w:t>
            </w:r>
          </w:p>
        </w:tc>
      </w:tr>
      <w:tr w:rsidR="00B415A9" w:rsidRPr="00B415A9" w:rsidTr="00B415A9">
        <w:trPr>
          <w:trHeight w:val="792"/>
        </w:trPr>
        <w:tc>
          <w:tcPr>
            <w:tcW w:w="5091" w:type="dxa"/>
            <w:tcBorders>
              <w:top w:val="nil"/>
              <w:left w:val="single" w:sz="4" w:space="0" w:color="auto"/>
              <w:bottom w:val="single" w:sz="4" w:space="0" w:color="auto"/>
              <w:right w:val="single" w:sz="4" w:space="0" w:color="auto"/>
            </w:tcBorders>
            <w:shd w:val="clear" w:color="FFFFFF" w:fill="FFFFFF"/>
            <w:hideMark/>
          </w:tcPr>
          <w:p w:rsidR="00B415A9" w:rsidRPr="00B415A9" w:rsidRDefault="00B415A9" w:rsidP="00B415A9">
            <w:pPr>
              <w:spacing w:after="0" w:line="240" w:lineRule="auto"/>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630</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04</w:t>
            </w:r>
          </w:p>
        </w:tc>
        <w:tc>
          <w:tcPr>
            <w:tcW w:w="41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09</w:t>
            </w:r>
          </w:p>
        </w:tc>
        <w:tc>
          <w:tcPr>
            <w:tcW w:w="120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98.0.00.9Д020</w:t>
            </w:r>
          </w:p>
        </w:tc>
        <w:tc>
          <w:tcPr>
            <w:tcW w:w="53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200</w:t>
            </w:r>
          </w:p>
        </w:tc>
        <w:tc>
          <w:tcPr>
            <w:tcW w:w="1132" w:type="dxa"/>
            <w:tcBorders>
              <w:top w:val="nil"/>
              <w:left w:val="nil"/>
              <w:bottom w:val="single" w:sz="4" w:space="0" w:color="auto"/>
              <w:right w:val="single" w:sz="4" w:space="0" w:color="auto"/>
            </w:tcBorders>
            <w:shd w:val="clear" w:color="auto" w:fill="auto"/>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652,1</w:t>
            </w:r>
          </w:p>
        </w:tc>
        <w:tc>
          <w:tcPr>
            <w:tcW w:w="782" w:type="dxa"/>
            <w:tcBorders>
              <w:top w:val="nil"/>
              <w:left w:val="nil"/>
              <w:bottom w:val="single" w:sz="4" w:space="0" w:color="auto"/>
              <w:right w:val="single" w:sz="4" w:space="0" w:color="auto"/>
            </w:tcBorders>
            <w:shd w:val="clear" w:color="auto" w:fill="auto"/>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68,3</w:t>
            </w:r>
          </w:p>
        </w:tc>
        <w:tc>
          <w:tcPr>
            <w:tcW w:w="708" w:type="dxa"/>
            <w:tcBorders>
              <w:top w:val="nil"/>
              <w:left w:val="nil"/>
              <w:bottom w:val="single" w:sz="4" w:space="0" w:color="auto"/>
              <w:right w:val="single" w:sz="4" w:space="0" w:color="auto"/>
            </w:tcBorders>
            <w:shd w:val="clear" w:color="auto" w:fill="auto"/>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0,0</w:t>
            </w:r>
          </w:p>
        </w:tc>
      </w:tr>
      <w:tr w:rsidR="00B415A9" w:rsidRPr="00B415A9" w:rsidTr="00B415A9">
        <w:trPr>
          <w:trHeight w:val="528"/>
        </w:trPr>
        <w:tc>
          <w:tcPr>
            <w:tcW w:w="5091" w:type="dxa"/>
            <w:tcBorders>
              <w:top w:val="nil"/>
              <w:left w:val="single" w:sz="4" w:space="0" w:color="auto"/>
              <w:bottom w:val="single" w:sz="4" w:space="0" w:color="auto"/>
              <w:right w:val="single" w:sz="4" w:space="0" w:color="auto"/>
            </w:tcBorders>
            <w:shd w:val="clear" w:color="FFFFFF" w:fill="FFFFFF"/>
            <w:hideMark/>
          </w:tcPr>
          <w:p w:rsidR="00B415A9" w:rsidRPr="00B415A9" w:rsidRDefault="00B415A9" w:rsidP="00B415A9">
            <w:pPr>
              <w:spacing w:after="0" w:line="240" w:lineRule="auto"/>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Другие вопросы в области национальной экономики</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630</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04</w:t>
            </w:r>
          </w:p>
        </w:tc>
        <w:tc>
          <w:tcPr>
            <w:tcW w:w="41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12</w:t>
            </w:r>
          </w:p>
        </w:tc>
        <w:tc>
          <w:tcPr>
            <w:tcW w:w="120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 </w:t>
            </w:r>
          </w:p>
        </w:tc>
        <w:tc>
          <w:tcPr>
            <w:tcW w:w="53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 </w:t>
            </w:r>
          </w:p>
        </w:tc>
        <w:tc>
          <w:tcPr>
            <w:tcW w:w="113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 xml:space="preserve"> 20,0</w:t>
            </w:r>
          </w:p>
        </w:tc>
        <w:tc>
          <w:tcPr>
            <w:tcW w:w="78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 xml:space="preserve"> 0,0</w:t>
            </w:r>
          </w:p>
        </w:tc>
        <w:tc>
          <w:tcPr>
            <w:tcW w:w="708"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 xml:space="preserve"> 0,0</w:t>
            </w:r>
          </w:p>
        </w:tc>
      </w:tr>
      <w:tr w:rsidR="00B415A9" w:rsidRPr="00B415A9" w:rsidTr="00B415A9">
        <w:trPr>
          <w:trHeight w:val="264"/>
        </w:trPr>
        <w:tc>
          <w:tcPr>
            <w:tcW w:w="5091" w:type="dxa"/>
            <w:tcBorders>
              <w:top w:val="nil"/>
              <w:left w:val="single" w:sz="4" w:space="0" w:color="auto"/>
              <w:bottom w:val="single" w:sz="4" w:space="0" w:color="auto"/>
              <w:right w:val="single" w:sz="4" w:space="0" w:color="auto"/>
            </w:tcBorders>
            <w:shd w:val="clear" w:color="FFFFFF" w:fill="FFFFFF"/>
            <w:hideMark/>
          </w:tcPr>
          <w:p w:rsidR="00B415A9" w:rsidRPr="00B415A9" w:rsidRDefault="00B415A9" w:rsidP="00B415A9">
            <w:pPr>
              <w:spacing w:after="0" w:line="240" w:lineRule="auto"/>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Муниципальные программы</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630</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04</w:t>
            </w:r>
          </w:p>
        </w:tc>
        <w:tc>
          <w:tcPr>
            <w:tcW w:w="41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12</w:t>
            </w:r>
          </w:p>
        </w:tc>
        <w:tc>
          <w:tcPr>
            <w:tcW w:w="120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50.0.00.00000</w:t>
            </w:r>
          </w:p>
        </w:tc>
        <w:tc>
          <w:tcPr>
            <w:tcW w:w="53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 </w:t>
            </w:r>
          </w:p>
        </w:tc>
        <w:tc>
          <w:tcPr>
            <w:tcW w:w="113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 xml:space="preserve"> 20,0</w:t>
            </w:r>
          </w:p>
        </w:tc>
        <w:tc>
          <w:tcPr>
            <w:tcW w:w="78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 xml:space="preserve"> 0,0</w:t>
            </w:r>
          </w:p>
        </w:tc>
        <w:tc>
          <w:tcPr>
            <w:tcW w:w="708"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 xml:space="preserve"> 0,0</w:t>
            </w:r>
          </w:p>
        </w:tc>
      </w:tr>
      <w:tr w:rsidR="00B415A9" w:rsidRPr="00B415A9" w:rsidTr="00B415A9">
        <w:trPr>
          <w:trHeight w:val="1050"/>
        </w:trPr>
        <w:tc>
          <w:tcPr>
            <w:tcW w:w="5091" w:type="dxa"/>
            <w:tcBorders>
              <w:top w:val="nil"/>
              <w:left w:val="single" w:sz="4" w:space="0" w:color="auto"/>
              <w:bottom w:val="single" w:sz="4" w:space="0" w:color="auto"/>
              <w:right w:val="single" w:sz="4" w:space="0" w:color="auto"/>
            </w:tcBorders>
            <w:shd w:val="clear" w:color="FFFFFF" w:fill="FFFFFF"/>
            <w:hideMark/>
          </w:tcPr>
          <w:p w:rsidR="00B415A9" w:rsidRPr="00B415A9" w:rsidRDefault="00B415A9" w:rsidP="00B415A9">
            <w:pPr>
              <w:spacing w:after="0" w:line="240" w:lineRule="auto"/>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Муниципальная программа «Развитие малого и среднего предпринимательства на территории Сельского поселения «Пустозерский сельсовет» Заполярного района Ненецкого автономного округа на 2025-2027 годы"</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630</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04</w:t>
            </w:r>
          </w:p>
        </w:tc>
        <w:tc>
          <w:tcPr>
            <w:tcW w:w="41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12</w:t>
            </w:r>
          </w:p>
        </w:tc>
        <w:tc>
          <w:tcPr>
            <w:tcW w:w="120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50.0.00.93010</w:t>
            </w:r>
          </w:p>
        </w:tc>
        <w:tc>
          <w:tcPr>
            <w:tcW w:w="53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w:t>
            </w:r>
          </w:p>
        </w:tc>
        <w:tc>
          <w:tcPr>
            <w:tcW w:w="113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20,0</w:t>
            </w:r>
          </w:p>
        </w:tc>
        <w:tc>
          <w:tcPr>
            <w:tcW w:w="78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0,0</w:t>
            </w:r>
          </w:p>
        </w:tc>
        <w:tc>
          <w:tcPr>
            <w:tcW w:w="708"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0,0</w:t>
            </w:r>
          </w:p>
        </w:tc>
      </w:tr>
      <w:tr w:rsidR="00B415A9" w:rsidRPr="00B415A9" w:rsidTr="00B415A9">
        <w:trPr>
          <w:trHeight w:val="792"/>
        </w:trPr>
        <w:tc>
          <w:tcPr>
            <w:tcW w:w="5091" w:type="dxa"/>
            <w:tcBorders>
              <w:top w:val="nil"/>
              <w:left w:val="single" w:sz="4" w:space="0" w:color="auto"/>
              <w:bottom w:val="single" w:sz="4" w:space="0" w:color="auto"/>
              <w:right w:val="single" w:sz="4" w:space="0" w:color="auto"/>
            </w:tcBorders>
            <w:shd w:val="clear" w:color="FFFFFF" w:fill="FFFFFF"/>
            <w:hideMark/>
          </w:tcPr>
          <w:p w:rsidR="00B415A9" w:rsidRPr="00B415A9" w:rsidRDefault="00B415A9" w:rsidP="00B415A9">
            <w:pPr>
              <w:spacing w:after="0" w:line="240" w:lineRule="auto"/>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630</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04</w:t>
            </w:r>
          </w:p>
        </w:tc>
        <w:tc>
          <w:tcPr>
            <w:tcW w:w="41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12</w:t>
            </w:r>
          </w:p>
        </w:tc>
        <w:tc>
          <w:tcPr>
            <w:tcW w:w="120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50.0.00.93010</w:t>
            </w:r>
          </w:p>
        </w:tc>
        <w:tc>
          <w:tcPr>
            <w:tcW w:w="53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200</w:t>
            </w:r>
          </w:p>
        </w:tc>
        <w:tc>
          <w:tcPr>
            <w:tcW w:w="113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20,0</w:t>
            </w:r>
          </w:p>
        </w:tc>
        <w:tc>
          <w:tcPr>
            <w:tcW w:w="78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0,0</w:t>
            </w:r>
          </w:p>
        </w:tc>
        <w:tc>
          <w:tcPr>
            <w:tcW w:w="708"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0,0</w:t>
            </w:r>
          </w:p>
        </w:tc>
      </w:tr>
      <w:tr w:rsidR="00B415A9" w:rsidRPr="00B415A9" w:rsidTr="00B415A9">
        <w:trPr>
          <w:trHeight w:val="528"/>
        </w:trPr>
        <w:tc>
          <w:tcPr>
            <w:tcW w:w="5091" w:type="dxa"/>
            <w:tcBorders>
              <w:top w:val="nil"/>
              <w:left w:val="single" w:sz="4" w:space="0" w:color="auto"/>
              <w:bottom w:val="single" w:sz="4" w:space="0" w:color="auto"/>
              <w:right w:val="single" w:sz="4" w:space="0" w:color="auto"/>
            </w:tcBorders>
            <w:shd w:val="clear" w:color="FFFFFF" w:fill="FFFFFF"/>
            <w:hideMark/>
          </w:tcPr>
          <w:p w:rsidR="00B415A9" w:rsidRPr="00B415A9" w:rsidRDefault="00B415A9" w:rsidP="00B415A9">
            <w:pPr>
              <w:spacing w:after="0" w:line="240" w:lineRule="auto"/>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 xml:space="preserve">ЖИЛИЩНО-КОММУНАЛЬНОЕ ХОЗЯЙСТВО </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630</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05</w:t>
            </w:r>
          </w:p>
        </w:tc>
        <w:tc>
          <w:tcPr>
            <w:tcW w:w="41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00</w:t>
            </w:r>
          </w:p>
        </w:tc>
        <w:tc>
          <w:tcPr>
            <w:tcW w:w="120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 </w:t>
            </w:r>
          </w:p>
        </w:tc>
        <w:tc>
          <w:tcPr>
            <w:tcW w:w="53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 </w:t>
            </w:r>
          </w:p>
        </w:tc>
        <w:tc>
          <w:tcPr>
            <w:tcW w:w="113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30 399,5</w:t>
            </w:r>
          </w:p>
        </w:tc>
        <w:tc>
          <w:tcPr>
            <w:tcW w:w="78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6 737,6</w:t>
            </w:r>
          </w:p>
        </w:tc>
        <w:tc>
          <w:tcPr>
            <w:tcW w:w="708"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6 736,5</w:t>
            </w:r>
          </w:p>
        </w:tc>
      </w:tr>
      <w:tr w:rsidR="00B415A9" w:rsidRPr="00B415A9" w:rsidTr="00B415A9">
        <w:trPr>
          <w:trHeight w:val="264"/>
        </w:trPr>
        <w:tc>
          <w:tcPr>
            <w:tcW w:w="5091" w:type="dxa"/>
            <w:tcBorders>
              <w:top w:val="nil"/>
              <w:left w:val="single" w:sz="4" w:space="0" w:color="auto"/>
              <w:bottom w:val="single" w:sz="4" w:space="0" w:color="auto"/>
              <w:right w:val="single" w:sz="4" w:space="0" w:color="auto"/>
            </w:tcBorders>
            <w:shd w:val="clear" w:color="FFFFFF" w:fill="FFFFFF"/>
            <w:hideMark/>
          </w:tcPr>
          <w:p w:rsidR="00B415A9" w:rsidRPr="00B415A9" w:rsidRDefault="00B415A9" w:rsidP="00B415A9">
            <w:pPr>
              <w:spacing w:after="0" w:line="240" w:lineRule="auto"/>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Жилищное хозяйство</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630</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05</w:t>
            </w:r>
          </w:p>
        </w:tc>
        <w:tc>
          <w:tcPr>
            <w:tcW w:w="41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01</w:t>
            </w:r>
          </w:p>
        </w:tc>
        <w:tc>
          <w:tcPr>
            <w:tcW w:w="120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 </w:t>
            </w:r>
          </w:p>
        </w:tc>
        <w:tc>
          <w:tcPr>
            <w:tcW w:w="53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 </w:t>
            </w:r>
          </w:p>
        </w:tc>
        <w:tc>
          <w:tcPr>
            <w:tcW w:w="113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7 107,0</w:t>
            </w:r>
          </w:p>
        </w:tc>
        <w:tc>
          <w:tcPr>
            <w:tcW w:w="78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 xml:space="preserve"> 26,8</w:t>
            </w:r>
          </w:p>
        </w:tc>
        <w:tc>
          <w:tcPr>
            <w:tcW w:w="708"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 xml:space="preserve"> 26,7</w:t>
            </w:r>
          </w:p>
        </w:tc>
      </w:tr>
      <w:tr w:rsidR="00B415A9" w:rsidRPr="00B415A9" w:rsidTr="00B415A9">
        <w:trPr>
          <w:trHeight w:val="1080"/>
        </w:trPr>
        <w:tc>
          <w:tcPr>
            <w:tcW w:w="5091" w:type="dxa"/>
            <w:tcBorders>
              <w:top w:val="nil"/>
              <w:left w:val="single" w:sz="4" w:space="0" w:color="auto"/>
              <w:bottom w:val="single" w:sz="4" w:space="0" w:color="auto"/>
              <w:right w:val="single" w:sz="4" w:space="0" w:color="auto"/>
            </w:tcBorders>
            <w:shd w:val="clear" w:color="FFFFFF" w:fill="FFFFFF"/>
            <w:hideMark/>
          </w:tcPr>
          <w:p w:rsidR="00B415A9" w:rsidRPr="00B415A9" w:rsidRDefault="00B415A9" w:rsidP="00B415A9">
            <w:pPr>
              <w:spacing w:after="0" w:line="240" w:lineRule="auto"/>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 xml:space="preserve">Муниципальная программа "Строительство (приобретение) и проведение мероприятий по капитальному и текущему ремонту жилых помещений муниципального района "Заполярный район" на 2020-2030 годы" </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630</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05</w:t>
            </w:r>
          </w:p>
        </w:tc>
        <w:tc>
          <w:tcPr>
            <w:tcW w:w="41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01</w:t>
            </w:r>
          </w:p>
        </w:tc>
        <w:tc>
          <w:tcPr>
            <w:tcW w:w="120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35.0.00.00000</w:t>
            </w:r>
          </w:p>
        </w:tc>
        <w:tc>
          <w:tcPr>
            <w:tcW w:w="53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 </w:t>
            </w:r>
          </w:p>
        </w:tc>
        <w:tc>
          <w:tcPr>
            <w:tcW w:w="113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6 487,0</w:t>
            </w:r>
          </w:p>
        </w:tc>
        <w:tc>
          <w:tcPr>
            <w:tcW w:w="78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 xml:space="preserve"> 0,0</w:t>
            </w:r>
          </w:p>
        </w:tc>
        <w:tc>
          <w:tcPr>
            <w:tcW w:w="708"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 xml:space="preserve"> 0,0</w:t>
            </w:r>
          </w:p>
        </w:tc>
      </w:tr>
      <w:tr w:rsidR="00B415A9" w:rsidRPr="00B415A9" w:rsidTr="00B415A9">
        <w:trPr>
          <w:trHeight w:val="1020"/>
        </w:trPr>
        <w:tc>
          <w:tcPr>
            <w:tcW w:w="5091" w:type="dxa"/>
            <w:tcBorders>
              <w:top w:val="nil"/>
              <w:left w:val="single" w:sz="4" w:space="0" w:color="auto"/>
              <w:bottom w:val="single" w:sz="4" w:space="0" w:color="auto"/>
              <w:right w:val="single" w:sz="4" w:space="0" w:color="auto"/>
            </w:tcBorders>
            <w:shd w:val="clear" w:color="FFFFFF" w:fill="FFFFFF"/>
            <w:hideMark/>
          </w:tcPr>
          <w:p w:rsidR="00B415A9" w:rsidRPr="00B415A9" w:rsidRDefault="00B415A9" w:rsidP="00B415A9">
            <w:pPr>
              <w:spacing w:after="0" w:line="240" w:lineRule="auto"/>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Иные межбюджетные трансферты в рамках МП "Строительство (приобретение) и проведение мероприятий по капитальному и текущему ремонту жилых помещений муниципального района "Заполярный район" на 2020-2030 годы" в том числе:</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630</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05</w:t>
            </w:r>
          </w:p>
        </w:tc>
        <w:tc>
          <w:tcPr>
            <w:tcW w:w="41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01</w:t>
            </w:r>
          </w:p>
        </w:tc>
        <w:tc>
          <w:tcPr>
            <w:tcW w:w="120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35.0.00.89250</w:t>
            </w:r>
          </w:p>
        </w:tc>
        <w:tc>
          <w:tcPr>
            <w:tcW w:w="53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 </w:t>
            </w:r>
          </w:p>
        </w:tc>
        <w:tc>
          <w:tcPr>
            <w:tcW w:w="113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4 877,0</w:t>
            </w:r>
          </w:p>
        </w:tc>
        <w:tc>
          <w:tcPr>
            <w:tcW w:w="78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0,0</w:t>
            </w:r>
          </w:p>
        </w:tc>
        <w:tc>
          <w:tcPr>
            <w:tcW w:w="708"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0,0</w:t>
            </w:r>
          </w:p>
        </w:tc>
      </w:tr>
      <w:tr w:rsidR="00B415A9" w:rsidRPr="00B415A9" w:rsidTr="00B415A9">
        <w:trPr>
          <w:trHeight w:val="1092"/>
        </w:trPr>
        <w:tc>
          <w:tcPr>
            <w:tcW w:w="5091" w:type="dxa"/>
            <w:tcBorders>
              <w:top w:val="nil"/>
              <w:left w:val="single" w:sz="4" w:space="0" w:color="auto"/>
              <w:bottom w:val="single" w:sz="4" w:space="0" w:color="auto"/>
              <w:right w:val="single" w:sz="4" w:space="0" w:color="auto"/>
            </w:tcBorders>
            <w:shd w:val="clear" w:color="FFFFFF" w:fill="FFFFFF"/>
            <w:hideMark/>
          </w:tcPr>
          <w:p w:rsidR="00B415A9" w:rsidRPr="00B415A9" w:rsidRDefault="00B415A9" w:rsidP="00B415A9">
            <w:pPr>
              <w:spacing w:after="0" w:line="240" w:lineRule="auto"/>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lastRenderedPageBreak/>
              <w:t>Сельское поселение "Пустозерский сельсовет" ЗР НАО</w:t>
            </w:r>
            <w:r w:rsidRPr="00B415A9">
              <w:rPr>
                <w:rFonts w:ascii="Times New Roman" w:eastAsia="Times New Roman" w:hAnsi="Times New Roman" w:cs="Times New Roman"/>
                <w:sz w:val="16"/>
                <w:szCs w:val="16"/>
              </w:rPr>
              <w:br/>
              <w:t>Мероприятие "Капитальный ремонт жилого дома №41 в п.Хонгурей Сельского поселения "Пустозерский сельсовет" ЗР НАО"</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630</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05</w:t>
            </w:r>
          </w:p>
        </w:tc>
        <w:tc>
          <w:tcPr>
            <w:tcW w:w="41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01</w:t>
            </w:r>
          </w:p>
        </w:tc>
        <w:tc>
          <w:tcPr>
            <w:tcW w:w="120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35.0.00.89250</w:t>
            </w:r>
          </w:p>
        </w:tc>
        <w:tc>
          <w:tcPr>
            <w:tcW w:w="53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 </w:t>
            </w:r>
          </w:p>
        </w:tc>
        <w:tc>
          <w:tcPr>
            <w:tcW w:w="113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3 359,0</w:t>
            </w:r>
          </w:p>
        </w:tc>
        <w:tc>
          <w:tcPr>
            <w:tcW w:w="78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0,0</w:t>
            </w:r>
          </w:p>
        </w:tc>
        <w:tc>
          <w:tcPr>
            <w:tcW w:w="708"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0,0</w:t>
            </w:r>
          </w:p>
        </w:tc>
      </w:tr>
      <w:tr w:rsidR="00B415A9" w:rsidRPr="00B415A9" w:rsidTr="00B415A9">
        <w:trPr>
          <w:trHeight w:val="1128"/>
        </w:trPr>
        <w:tc>
          <w:tcPr>
            <w:tcW w:w="5091" w:type="dxa"/>
            <w:tcBorders>
              <w:top w:val="nil"/>
              <w:left w:val="single" w:sz="4" w:space="0" w:color="auto"/>
              <w:bottom w:val="single" w:sz="4" w:space="0" w:color="auto"/>
              <w:right w:val="single" w:sz="4" w:space="0" w:color="auto"/>
            </w:tcBorders>
            <w:shd w:val="clear" w:color="FFFFFF" w:fill="FFFFFF"/>
            <w:hideMark/>
          </w:tcPr>
          <w:p w:rsidR="00B415A9" w:rsidRPr="00B415A9" w:rsidRDefault="00B415A9" w:rsidP="00B415A9">
            <w:pPr>
              <w:spacing w:after="0" w:line="240" w:lineRule="auto"/>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Сельское поселение "Пустозерский сельсовет" ЗР НАО</w:t>
            </w:r>
            <w:r w:rsidRPr="00B415A9">
              <w:rPr>
                <w:rFonts w:ascii="Times New Roman" w:eastAsia="Times New Roman" w:hAnsi="Times New Roman" w:cs="Times New Roman"/>
                <w:sz w:val="16"/>
                <w:szCs w:val="16"/>
              </w:rPr>
              <w:br/>
              <w:t>Мероприятие "Капитальный ремонт квартиры №3 в многоквартирном доме № 25 в  с.Оксино  Сельского поселения "Пустозерский сельсовет" ЗР НАО"</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630</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05</w:t>
            </w:r>
          </w:p>
        </w:tc>
        <w:tc>
          <w:tcPr>
            <w:tcW w:w="41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01</w:t>
            </w:r>
          </w:p>
        </w:tc>
        <w:tc>
          <w:tcPr>
            <w:tcW w:w="120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35.0.00.89250</w:t>
            </w:r>
          </w:p>
        </w:tc>
        <w:tc>
          <w:tcPr>
            <w:tcW w:w="53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 </w:t>
            </w:r>
          </w:p>
        </w:tc>
        <w:tc>
          <w:tcPr>
            <w:tcW w:w="113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1 518,0</w:t>
            </w:r>
          </w:p>
        </w:tc>
        <w:tc>
          <w:tcPr>
            <w:tcW w:w="78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0,0</w:t>
            </w:r>
          </w:p>
        </w:tc>
        <w:tc>
          <w:tcPr>
            <w:tcW w:w="708"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0,0</w:t>
            </w:r>
          </w:p>
        </w:tc>
      </w:tr>
      <w:tr w:rsidR="00B415A9" w:rsidRPr="00B415A9" w:rsidTr="00B415A9">
        <w:trPr>
          <w:trHeight w:val="792"/>
        </w:trPr>
        <w:tc>
          <w:tcPr>
            <w:tcW w:w="5091" w:type="dxa"/>
            <w:tcBorders>
              <w:top w:val="nil"/>
              <w:left w:val="single" w:sz="4" w:space="0" w:color="auto"/>
              <w:bottom w:val="single" w:sz="4" w:space="0" w:color="auto"/>
              <w:right w:val="single" w:sz="4" w:space="0" w:color="auto"/>
            </w:tcBorders>
            <w:shd w:val="clear" w:color="FFFFFF" w:fill="FFFFFF"/>
            <w:hideMark/>
          </w:tcPr>
          <w:p w:rsidR="00B415A9" w:rsidRPr="00B415A9" w:rsidRDefault="00B415A9" w:rsidP="00B415A9">
            <w:pPr>
              <w:spacing w:after="0" w:line="240" w:lineRule="auto"/>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630</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05</w:t>
            </w:r>
          </w:p>
        </w:tc>
        <w:tc>
          <w:tcPr>
            <w:tcW w:w="41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01</w:t>
            </w:r>
          </w:p>
        </w:tc>
        <w:tc>
          <w:tcPr>
            <w:tcW w:w="120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35.0.00.89250</w:t>
            </w:r>
          </w:p>
        </w:tc>
        <w:tc>
          <w:tcPr>
            <w:tcW w:w="53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200</w:t>
            </w:r>
          </w:p>
        </w:tc>
        <w:tc>
          <w:tcPr>
            <w:tcW w:w="113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4 877,0</w:t>
            </w:r>
          </w:p>
        </w:tc>
        <w:tc>
          <w:tcPr>
            <w:tcW w:w="78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0,0</w:t>
            </w:r>
          </w:p>
        </w:tc>
        <w:tc>
          <w:tcPr>
            <w:tcW w:w="708"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0,0</w:t>
            </w:r>
          </w:p>
        </w:tc>
      </w:tr>
      <w:tr w:rsidR="00B415A9" w:rsidRPr="00B415A9" w:rsidTr="00B415A9">
        <w:trPr>
          <w:trHeight w:val="855"/>
        </w:trPr>
        <w:tc>
          <w:tcPr>
            <w:tcW w:w="5091" w:type="dxa"/>
            <w:tcBorders>
              <w:top w:val="nil"/>
              <w:left w:val="single" w:sz="4" w:space="0" w:color="auto"/>
              <w:bottom w:val="single" w:sz="4" w:space="0" w:color="auto"/>
              <w:right w:val="single" w:sz="4" w:space="0" w:color="auto"/>
            </w:tcBorders>
            <w:shd w:val="clear" w:color="auto" w:fill="auto"/>
            <w:hideMark/>
          </w:tcPr>
          <w:p w:rsidR="00B415A9" w:rsidRPr="00B415A9" w:rsidRDefault="00B415A9" w:rsidP="00B415A9">
            <w:pPr>
              <w:spacing w:after="0" w:line="240" w:lineRule="auto"/>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Сельское поселение "Пустозерский сельсовет" ЗР НАО</w:t>
            </w:r>
            <w:r w:rsidRPr="00B415A9">
              <w:rPr>
                <w:rFonts w:ascii="Times New Roman" w:eastAsia="Times New Roman" w:hAnsi="Times New Roman" w:cs="Times New Roman"/>
                <w:sz w:val="16"/>
                <w:szCs w:val="16"/>
              </w:rPr>
              <w:br/>
              <w:t>Мероприятие "Приобретение квартиры в с. Оксино Сельского поселения «Пустозерский сельсовет» ЗР НАО"</w:t>
            </w:r>
          </w:p>
        </w:tc>
        <w:tc>
          <w:tcPr>
            <w:tcW w:w="464" w:type="dxa"/>
            <w:tcBorders>
              <w:top w:val="nil"/>
              <w:left w:val="nil"/>
              <w:bottom w:val="single" w:sz="4" w:space="0" w:color="auto"/>
              <w:right w:val="single" w:sz="4" w:space="0" w:color="auto"/>
            </w:tcBorders>
            <w:shd w:val="clear" w:color="auto" w:fill="auto"/>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630</w:t>
            </w:r>
          </w:p>
        </w:tc>
        <w:tc>
          <w:tcPr>
            <w:tcW w:w="464" w:type="dxa"/>
            <w:tcBorders>
              <w:top w:val="nil"/>
              <w:left w:val="nil"/>
              <w:bottom w:val="single" w:sz="4" w:space="0" w:color="auto"/>
              <w:right w:val="single" w:sz="4" w:space="0" w:color="auto"/>
            </w:tcBorders>
            <w:shd w:val="clear" w:color="auto" w:fill="auto"/>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05</w:t>
            </w:r>
          </w:p>
        </w:tc>
        <w:tc>
          <w:tcPr>
            <w:tcW w:w="411" w:type="dxa"/>
            <w:tcBorders>
              <w:top w:val="nil"/>
              <w:left w:val="nil"/>
              <w:bottom w:val="single" w:sz="4" w:space="0" w:color="auto"/>
              <w:right w:val="single" w:sz="4" w:space="0" w:color="auto"/>
            </w:tcBorders>
            <w:shd w:val="clear" w:color="auto" w:fill="auto"/>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01</w:t>
            </w:r>
          </w:p>
        </w:tc>
        <w:tc>
          <w:tcPr>
            <w:tcW w:w="1202" w:type="dxa"/>
            <w:tcBorders>
              <w:top w:val="nil"/>
              <w:left w:val="nil"/>
              <w:bottom w:val="single" w:sz="4" w:space="0" w:color="auto"/>
              <w:right w:val="single" w:sz="4" w:space="0" w:color="auto"/>
            </w:tcBorders>
            <w:shd w:val="clear" w:color="auto" w:fill="auto"/>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35.0.00.89250</w:t>
            </w:r>
          </w:p>
        </w:tc>
        <w:tc>
          <w:tcPr>
            <w:tcW w:w="531" w:type="dxa"/>
            <w:tcBorders>
              <w:top w:val="nil"/>
              <w:left w:val="nil"/>
              <w:bottom w:val="single" w:sz="4" w:space="0" w:color="auto"/>
              <w:right w:val="single" w:sz="4" w:space="0" w:color="auto"/>
            </w:tcBorders>
            <w:shd w:val="clear" w:color="auto" w:fill="auto"/>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 </w:t>
            </w:r>
          </w:p>
        </w:tc>
        <w:tc>
          <w:tcPr>
            <w:tcW w:w="1132" w:type="dxa"/>
            <w:tcBorders>
              <w:top w:val="nil"/>
              <w:left w:val="nil"/>
              <w:bottom w:val="single" w:sz="4" w:space="0" w:color="auto"/>
              <w:right w:val="single" w:sz="4" w:space="0" w:color="auto"/>
            </w:tcBorders>
            <w:shd w:val="clear" w:color="auto" w:fill="auto"/>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1 610,0</w:t>
            </w:r>
          </w:p>
        </w:tc>
        <w:tc>
          <w:tcPr>
            <w:tcW w:w="782" w:type="dxa"/>
            <w:tcBorders>
              <w:top w:val="nil"/>
              <w:left w:val="nil"/>
              <w:bottom w:val="single" w:sz="4" w:space="0" w:color="auto"/>
              <w:right w:val="single" w:sz="4" w:space="0" w:color="auto"/>
            </w:tcBorders>
            <w:shd w:val="clear" w:color="auto" w:fill="auto"/>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0,0</w:t>
            </w:r>
          </w:p>
        </w:tc>
        <w:tc>
          <w:tcPr>
            <w:tcW w:w="708" w:type="dxa"/>
            <w:tcBorders>
              <w:top w:val="nil"/>
              <w:left w:val="nil"/>
              <w:bottom w:val="single" w:sz="4" w:space="0" w:color="auto"/>
              <w:right w:val="single" w:sz="4" w:space="0" w:color="auto"/>
            </w:tcBorders>
            <w:shd w:val="clear" w:color="auto" w:fill="auto"/>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0,0</w:t>
            </w:r>
          </w:p>
        </w:tc>
      </w:tr>
      <w:tr w:rsidR="00B415A9" w:rsidRPr="00B415A9" w:rsidTr="00B415A9">
        <w:trPr>
          <w:trHeight w:val="792"/>
        </w:trPr>
        <w:tc>
          <w:tcPr>
            <w:tcW w:w="5091" w:type="dxa"/>
            <w:tcBorders>
              <w:top w:val="nil"/>
              <w:left w:val="single" w:sz="4" w:space="0" w:color="auto"/>
              <w:bottom w:val="single" w:sz="4" w:space="0" w:color="auto"/>
              <w:right w:val="single" w:sz="4" w:space="0" w:color="auto"/>
            </w:tcBorders>
            <w:shd w:val="clear" w:color="FFFFFF" w:fill="FFFFFF"/>
            <w:hideMark/>
          </w:tcPr>
          <w:p w:rsidR="00B415A9" w:rsidRPr="00B415A9" w:rsidRDefault="00B415A9" w:rsidP="00B415A9">
            <w:pPr>
              <w:spacing w:after="0" w:line="240" w:lineRule="auto"/>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Капитальные вложения в объекты государственной (муниципальной) собственности</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630</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05</w:t>
            </w:r>
          </w:p>
        </w:tc>
        <w:tc>
          <w:tcPr>
            <w:tcW w:w="41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01</w:t>
            </w:r>
          </w:p>
        </w:tc>
        <w:tc>
          <w:tcPr>
            <w:tcW w:w="120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35.0.00.89250</w:t>
            </w:r>
          </w:p>
        </w:tc>
        <w:tc>
          <w:tcPr>
            <w:tcW w:w="53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400</w:t>
            </w:r>
          </w:p>
        </w:tc>
        <w:tc>
          <w:tcPr>
            <w:tcW w:w="113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1 610,0</w:t>
            </w:r>
          </w:p>
        </w:tc>
        <w:tc>
          <w:tcPr>
            <w:tcW w:w="78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0,0</w:t>
            </w:r>
          </w:p>
        </w:tc>
        <w:tc>
          <w:tcPr>
            <w:tcW w:w="708"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0,0</w:t>
            </w:r>
          </w:p>
        </w:tc>
      </w:tr>
      <w:tr w:rsidR="00B415A9" w:rsidRPr="00B415A9" w:rsidTr="00B415A9">
        <w:trPr>
          <w:trHeight w:val="264"/>
        </w:trPr>
        <w:tc>
          <w:tcPr>
            <w:tcW w:w="5091" w:type="dxa"/>
            <w:tcBorders>
              <w:top w:val="nil"/>
              <w:left w:val="single" w:sz="4" w:space="0" w:color="auto"/>
              <w:bottom w:val="single" w:sz="4" w:space="0" w:color="auto"/>
              <w:right w:val="single" w:sz="4" w:space="0" w:color="auto"/>
            </w:tcBorders>
            <w:shd w:val="clear" w:color="FFFFFF" w:fill="FFFFFF"/>
            <w:hideMark/>
          </w:tcPr>
          <w:p w:rsidR="00B415A9" w:rsidRPr="00B415A9" w:rsidRDefault="00B415A9" w:rsidP="00B415A9">
            <w:pPr>
              <w:spacing w:after="0" w:line="240" w:lineRule="auto"/>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Другие непрограммные расходы</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630</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05</w:t>
            </w:r>
          </w:p>
        </w:tc>
        <w:tc>
          <w:tcPr>
            <w:tcW w:w="41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01</w:t>
            </w:r>
          </w:p>
        </w:tc>
        <w:tc>
          <w:tcPr>
            <w:tcW w:w="120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98.0.00.00000</w:t>
            </w:r>
          </w:p>
        </w:tc>
        <w:tc>
          <w:tcPr>
            <w:tcW w:w="53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 </w:t>
            </w:r>
          </w:p>
        </w:tc>
        <w:tc>
          <w:tcPr>
            <w:tcW w:w="113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 xml:space="preserve"> 620,0</w:t>
            </w:r>
          </w:p>
        </w:tc>
        <w:tc>
          <w:tcPr>
            <w:tcW w:w="78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 xml:space="preserve"> 26,8</w:t>
            </w:r>
          </w:p>
        </w:tc>
        <w:tc>
          <w:tcPr>
            <w:tcW w:w="708"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 xml:space="preserve"> 26,7</w:t>
            </w:r>
          </w:p>
        </w:tc>
      </w:tr>
      <w:tr w:rsidR="00B415A9" w:rsidRPr="00B415A9" w:rsidTr="00B415A9">
        <w:trPr>
          <w:trHeight w:val="528"/>
        </w:trPr>
        <w:tc>
          <w:tcPr>
            <w:tcW w:w="5091" w:type="dxa"/>
            <w:tcBorders>
              <w:top w:val="nil"/>
              <w:left w:val="single" w:sz="4" w:space="0" w:color="auto"/>
              <w:bottom w:val="single" w:sz="4" w:space="0" w:color="auto"/>
              <w:right w:val="single" w:sz="4" w:space="0" w:color="auto"/>
            </w:tcBorders>
            <w:shd w:val="clear" w:color="FFFFFF" w:fill="FFFFFF"/>
            <w:hideMark/>
          </w:tcPr>
          <w:p w:rsidR="00B415A9" w:rsidRPr="00B415A9" w:rsidRDefault="00B415A9" w:rsidP="00B415A9">
            <w:pPr>
              <w:spacing w:after="0" w:line="240" w:lineRule="auto"/>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Мероприятия в области жилищного хозяйства</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630</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05</w:t>
            </w:r>
          </w:p>
        </w:tc>
        <w:tc>
          <w:tcPr>
            <w:tcW w:w="41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01</w:t>
            </w:r>
          </w:p>
        </w:tc>
        <w:tc>
          <w:tcPr>
            <w:tcW w:w="120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98.0.00.96100</w:t>
            </w:r>
          </w:p>
        </w:tc>
        <w:tc>
          <w:tcPr>
            <w:tcW w:w="53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 </w:t>
            </w:r>
          </w:p>
        </w:tc>
        <w:tc>
          <w:tcPr>
            <w:tcW w:w="113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 xml:space="preserve"> 620,0</w:t>
            </w:r>
          </w:p>
        </w:tc>
        <w:tc>
          <w:tcPr>
            <w:tcW w:w="78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 xml:space="preserve"> 26,8</w:t>
            </w:r>
          </w:p>
        </w:tc>
        <w:tc>
          <w:tcPr>
            <w:tcW w:w="708"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 xml:space="preserve"> 26,7</w:t>
            </w:r>
          </w:p>
        </w:tc>
      </w:tr>
      <w:tr w:rsidR="00B415A9" w:rsidRPr="00B415A9" w:rsidTr="00B415A9">
        <w:trPr>
          <w:trHeight w:val="528"/>
        </w:trPr>
        <w:tc>
          <w:tcPr>
            <w:tcW w:w="5091" w:type="dxa"/>
            <w:tcBorders>
              <w:top w:val="nil"/>
              <w:left w:val="single" w:sz="4" w:space="0" w:color="auto"/>
              <w:bottom w:val="single" w:sz="4" w:space="0" w:color="auto"/>
              <w:right w:val="single" w:sz="4" w:space="0" w:color="auto"/>
            </w:tcBorders>
            <w:shd w:val="clear" w:color="FFFFFF" w:fill="FFFFFF"/>
            <w:hideMark/>
          </w:tcPr>
          <w:p w:rsidR="00B415A9" w:rsidRPr="00B415A9" w:rsidRDefault="00B415A9" w:rsidP="00B415A9">
            <w:pPr>
              <w:spacing w:after="0" w:line="240" w:lineRule="auto"/>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Текущий ремонт муниципального жилищного фонда</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630</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05</w:t>
            </w:r>
          </w:p>
        </w:tc>
        <w:tc>
          <w:tcPr>
            <w:tcW w:w="41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01</w:t>
            </w:r>
          </w:p>
        </w:tc>
        <w:tc>
          <w:tcPr>
            <w:tcW w:w="120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98.0.00.96110</w:t>
            </w:r>
          </w:p>
        </w:tc>
        <w:tc>
          <w:tcPr>
            <w:tcW w:w="53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w:t>
            </w:r>
          </w:p>
        </w:tc>
        <w:tc>
          <w:tcPr>
            <w:tcW w:w="113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620,0</w:t>
            </w:r>
          </w:p>
        </w:tc>
        <w:tc>
          <w:tcPr>
            <w:tcW w:w="78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26,8</w:t>
            </w:r>
          </w:p>
        </w:tc>
        <w:tc>
          <w:tcPr>
            <w:tcW w:w="708"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26,7</w:t>
            </w:r>
          </w:p>
        </w:tc>
      </w:tr>
      <w:tr w:rsidR="00B415A9" w:rsidRPr="00B415A9" w:rsidTr="00B415A9">
        <w:trPr>
          <w:trHeight w:val="792"/>
        </w:trPr>
        <w:tc>
          <w:tcPr>
            <w:tcW w:w="5091" w:type="dxa"/>
            <w:tcBorders>
              <w:top w:val="nil"/>
              <w:left w:val="single" w:sz="4" w:space="0" w:color="auto"/>
              <w:bottom w:val="single" w:sz="4" w:space="0" w:color="auto"/>
              <w:right w:val="single" w:sz="4" w:space="0" w:color="auto"/>
            </w:tcBorders>
            <w:shd w:val="clear" w:color="FFFFFF" w:fill="FFFFFF"/>
            <w:hideMark/>
          </w:tcPr>
          <w:p w:rsidR="00B415A9" w:rsidRPr="00B415A9" w:rsidRDefault="00B415A9" w:rsidP="00B415A9">
            <w:pPr>
              <w:spacing w:after="0" w:line="240" w:lineRule="auto"/>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630</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05</w:t>
            </w:r>
          </w:p>
        </w:tc>
        <w:tc>
          <w:tcPr>
            <w:tcW w:w="41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01</w:t>
            </w:r>
          </w:p>
        </w:tc>
        <w:tc>
          <w:tcPr>
            <w:tcW w:w="120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98.0.00.96110</w:t>
            </w:r>
          </w:p>
        </w:tc>
        <w:tc>
          <w:tcPr>
            <w:tcW w:w="53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200</w:t>
            </w:r>
          </w:p>
        </w:tc>
        <w:tc>
          <w:tcPr>
            <w:tcW w:w="113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620,0</w:t>
            </w:r>
          </w:p>
        </w:tc>
        <w:tc>
          <w:tcPr>
            <w:tcW w:w="78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26,8</w:t>
            </w:r>
          </w:p>
        </w:tc>
        <w:tc>
          <w:tcPr>
            <w:tcW w:w="708"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26,7</w:t>
            </w:r>
          </w:p>
        </w:tc>
      </w:tr>
      <w:tr w:rsidR="00B415A9" w:rsidRPr="00B415A9" w:rsidTr="00B415A9">
        <w:trPr>
          <w:trHeight w:val="264"/>
        </w:trPr>
        <w:tc>
          <w:tcPr>
            <w:tcW w:w="5091" w:type="dxa"/>
            <w:tcBorders>
              <w:top w:val="nil"/>
              <w:left w:val="single" w:sz="4" w:space="0" w:color="auto"/>
              <w:bottom w:val="single" w:sz="4" w:space="0" w:color="auto"/>
              <w:right w:val="single" w:sz="4" w:space="0" w:color="auto"/>
            </w:tcBorders>
            <w:shd w:val="clear" w:color="FFFFFF" w:fill="FFFFFF"/>
            <w:hideMark/>
          </w:tcPr>
          <w:p w:rsidR="00B415A9" w:rsidRPr="00B415A9" w:rsidRDefault="00B415A9" w:rsidP="00B415A9">
            <w:pPr>
              <w:spacing w:after="0" w:line="240" w:lineRule="auto"/>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Коммунальное хозяйство</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630</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05</w:t>
            </w:r>
          </w:p>
        </w:tc>
        <w:tc>
          <w:tcPr>
            <w:tcW w:w="41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02</w:t>
            </w:r>
          </w:p>
        </w:tc>
        <w:tc>
          <w:tcPr>
            <w:tcW w:w="120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 xml:space="preserve"> </w:t>
            </w:r>
          </w:p>
        </w:tc>
        <w:tc>
          <w:tcPr>
            <w:tcW w:w="53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 </w:t>
            </w:r>
          </w:p>
        </w:tc>
        <w:tc>
          <w:tcPr>
            <w:tcW w:w="113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15 463,5</w:t>
            </w:r>
          </w:p>
        </w:tc>
        <w:tc>
          <w:tcPr>
            <w:tcW w:w="78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3 823,6</w:t>
            </w:r>
          </w:p>
        </w:tc>
        <w:tc>
          <w:tcPr>
            <w:tcW w:w="708"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3 823,5</w:t>
            </w:r>
          </w:p>
        </w:tc>
      </w:tr>
      <w:tr w:rsidR="00B415A9" w:rsidRPr="00B415A9" w:rsidTr="00B415A9">
        <w:trPr>
          <w:trHeight w:val="1035"/>
        </w:trPr>
        <w:tc>
          <w:tcPr>
            <w:tcW w:w="5091" w:type="dxa"/>
            <w:tcBorders>
              <w:top w:val="nil"/>
              <w:left w:val="single" w:sz="4" w:space="0" w:color="auto"/>
              <w:bottom w:val="single" w:sz="4" w:space="0" w:color="auto"/>
              <w:right w:val="single" w:sz="4" w:space="0" w:color="auto"/>
            </w:tcBorders>
            <w:shd w:val="clear" w:color="FFFFFF" w:fill="FFFFFF"/>
            <w:hideMark/>
          </w:tcPr>
          <w:p w:rsidR="00B415A9" w:rsidRPr="00B415A9" w:rsidRDefault="00B415A9" w:rsidP="00B415A9">
            <w:pPr>
              <w:spacing w:after="0" w:line="240" w:lineRule="auto"/>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 xml:space="preserve">Муниципальная программа "Развитие социальной инфраструктуры и создание комфортных условий проживания на территории муниципального района "Заполярный район"  на 2021-2030 годы" </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630</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05</w:t>
            </w:r>
          </w:p>
        </w:tc>
        <w:tc>
          <w:tcPr>
            <w:tcW w:w="41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02</w:t>
            </w:r>
          </w:p>
        </w:tc>
        <w:tc>
          <w:tcPr>
            <w:tcW w:w="120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32.0.00.00000</w:t>
            </w:r>
          </w:p>
        </w:tc>
        <w:tc>
          <w:tcPr>
            <w:tcW w:w="53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 </w:t>
            </w:r>
          </w:p>
        </w:tc>
        <w:tc>
          <w:tcPr>
            <w:tcW w:w="113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15 101,9</w:t>
            </w:r>
          </w:p>
        </w:tc>
        <w:tc>
          <w:tcPr>
            <w:tcW w:w="78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3 766,5</w:t>
            </w:r>
          </w:p>
        </w:tc>
        <w:tc>
          <w:tcPr>
            <w:tcW w:w="708"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3 766,5</w:t>
            </w:r>
          </w:p>
        </w:tc>
      </w:tr>
      <w:tr w:rsidR="00B415A9" w:rsidRPr="00B415A9" w:rsidTr="00B415A9">
        <w:trPr>
          <w:trHeight w:val="1092"/>
        </w:trPr>
        <w:tc>
          <w:tcPr>
            <w:tcW w:w="5091" w:type="dxa"/>
            <w:tcBorders>
              <w:top w:val="nil"/>
              <w:left w:val="single" w:sz="4" w:space="0" w:color="auto"/>
              <w:bottom w:val="single" w:sz="4" w:space="0" w:color="auto"/>
              <w:right w:val="single" w:sz="4" w:space="0" w:color="auto"/>
            </w:tcBorders>
            <w:shd w:val="clear" w:color="FFFFFF" w:fill="FFFFFF"/>
            <w:hideMark/>
          </w:tcPr>
          <w:p w:rsidR="00B415A9" w:rsidRPr="00B415A9" w:rsidRDefault="00B415A9" w:rsidP="00B415A9">
            <w:pPr>
              <w:spacing w:after="0" w:line="240" w:lineRule="auto"/>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Иные межбюджетные трансферты в рамках МП "Развитие социальной инфраструктуры и создание комфортных условий проживания на территории муниципального района "Заполярный район"  на 2021-2030 годы" в том числе:</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630</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05</w:t>
            </w:r>
          </w:p>
        </w:tc>
        <w:tc>
          <w:tcPr>
            <w:tcW w:w="41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02</w:t>
            </w:r>
          </w:p>
        </w:tc>
        <w:tc>
          <w:tcPr>
            <w:tcW w:w="120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32.0.00.89230</w:t>
            </w:r>
          </w:p>
        </w:tc>
        <w:tc>
          <w:tcPr>
            <w:tcW w:w="53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 </w:t>
            </w:r>
          </w:p>
        </w:tc>
        <w:tc>
          <w:tcPr>
            <w:tcW w:w="113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15 101,9</w:t>
            </w:r>
          </w:p>
        </w:tc>
        <w:tc>
          <w:tcPr>
            <w:tcW w:w="78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3 766,5</w:t>
            </w:r>
          </w:p>
        </w:tc>
        <w:tc>
          <w:tcPr>
            <w:tcW w:w="708"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3 766,5</w:t>
            </w:r>
          </w:p>
        </w:tc>
      </w:tr>
      <w:tr w:rsidR="00B415A9" w:rsidRPr="00B415A9" w:rsidTr="00B415A9">
        <w:trPr>
          <w:trHeight w:val="1080"/>
        </w:trPr>
        <w:tc>
          <w:tcPr>
            <w:tcW w:w="5091" w:type="dxa"/>
            <w:tcBorders>
              <w:top w:val="nil"/>
              <w:left w:val="single" w:sz="4" w:space="0" w:color="auto"/>
              <w:bottom w:val="single" w:sz="4" w:space="0" w:color="auto"/>
              <w:right w:val="single" w:sz="4" w:space="0" w:color="auto"/>
            </w:tcBorders>
            <w:shd w:val="clear" w:color="FFFFFF" w:fill="FFFFFF"/>
            <w:hideMark/>
          </w:tcPr>
          <w:p w:rsidR="00B415A9" w:rsidRPr="00B415A9" w:rsidRDefault="00B415A9" w:rsidP="00B415A9">
            <w:pPr>
              <w:spacing w:after="0" w:line="240" w:lineRule="auto"/>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Предоставление  муниципальным  образованиям иных межбюджетных трансфертов  на возмещение недополученных доходов или финансовое возмещение затрат, возникающих при оказании жителям поселения услуг общественных бань</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630</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05</w:t>
            </w:r>
          </w:p>
        </w:tc>
        <w:tc>
          <w:tcPr>
            <w:tcW w:w="41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02</w:t>
            </w:r>
          </w:p>
        </w:tc>
        <w:tc>
          <w:tcPr>
            <w:tcW w:w="120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32.0.00.89230</w:t>
            </w:r>
          </w:p>
        </w:tc>
        <w:tc>
          <w:tcPr>
            <w:tcW w:w="53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w:t>
            </w:r>
          </w:p>
        </w:tc>
        <w:tc>
          <w:tcPr>
            <w:tcW w:w="113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15 101,9</w:t>
            </w:r>
          </w:p>
        </w:tc>
        <w:tc>
          <w:tcPr>
            <w:tcW w:w="78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3 766,5</w:t>
            </w:r>
          </w:p>
        </w:tc>
        <w:tc>
          <w:tcPr>
            <w:tcW w:w="708"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3 766,5</w:t>
            </w:r>
          </w:p>
        </w:tc>
      </w:tr>
      <w:tr w:rsidR="00B415A9" w:rsidRPr="00B415A9" w:rsidTr="00B415A9">
        <w:trPr>
          <w:trHeight w:val="270"/>
        </w:trPr>
        <w:tc>
          <w:tcPr>
            <w:tcW w:w="5091" w:type="dxa"/>
            <w:tcBorders>
              <w:top w:val="nil"/>
              <w:left w:val="single" w:sz="4" w:space="0" w:color="auto"/>
              <w:bottom w:val="single" w:sz="4" w:space="0" w:color="auto"/>
              <w:right w:val="single" w:sz="4" w:space="0" w:color="auto"/>
            </w:tcBorders>
            <w:shd w:val="clear" w:color="FFFFFF" w:fill="FFFFFF"/>
            <w:hideMark/>
          </w:tcPr>
          <w:p w:rsidR="00B415A9" w:rsidRPr="00B415A9" w:rsidRDefault="00B415A9" w:rsidP="00B415A9">
            <w:pPr>
              <w:spacing w:after="0" w:line="240" w:lineRule="auto"/>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Иные бюджетные ассигнования</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630</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05</w:t>
            </w:r>
          </w:p>
        </w:tc>
        <w:tc>
          <w:tcPr>
            <w:tcW w:w="41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02</w:t>
            </w:r>
          </w:p>
        </w:tc>
        <w:tc>
          <w:tcPr>
            <w:tcW w:w="120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32.0.00.89230</w:t>
            </w:r>
          </w:p>
        </w:tc>
        <w:tc>
          <w:tcPr>
            <w:tcW w:w="53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800</w:t>
            </w:r>
          </w:p>
        </w:tc>
        <w:tc>
          <w:tcPr>
            <w:tcW w:w="113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15 101,9</w:t>
            </w:r>
          </w:p>
        </w:tc>
        <w:tc>
          <w:tcPr>
            <w:tcW w:w="78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3 766,5</w:t>
            </w:r>
          </w:p>
        </w:tc>
        <w:tc>
          <w:tcPr>
            <w:tcW w:w="708"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3 766,5</w:t>
            </w:r>
          </w:p>
        </w:tc>
      </w:tr>
      <w:tr w:rsidR="00B415A9" w:rsidRPr="00B415A9" w:rsidTr="00B415A9">
        <w:trPr>
          <w:trHeight w:val="810"/>
        </w:trPr>
        <w:tc>
          <w:tcPr>
            <w:tcW w:w="5091" w:type="dxa"/>
            <w:tcBorders>
              <w:top w:val="nil"/>
              <w:left w:val="single" w:sz="4" w:space="0" w:color="auto"/>
              <w:bottom w:val="single" w:sz="4" w:space="0" w:color="auto"/>
              <w:right w:val="single" w:sz="4" w:space="0" w:color="auto"/>
            </w:tcBorders>
            <w:shd w:val="clear" w:color="FFFFFF" w:fill="FFFFFF"/>
            <w:hideMark/>
          </w:tcPr>
          <w:p w:rsidR="00B415A9" w:rsidRPr="00B415A9" w:rsidRDefault="00B415A9" w:rsidP="00B415A9">
            <w:pPr>
              <w:spacing w:after="0" w:line="240" w:lineRule="auto"/>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Муниципальная программа "Развитие коммунальной инфраструктуры  муниципального района "Заполярный район" на 2020-2030 годы"</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630</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05</w:t>
            </w:r>
          </w:p>
        </w:tc>
        <w:tc>
          <w:tcPr>
            <w:tcW w:w="41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02</w:t>
            </w:r>
          </w:p>
        </w:tc>
        <w:tc>
          <w:tcPr>
            <w:tcW w:w="120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36.0.00.00000</w:t>
            </w:r>
          </w:p>
        </w:tc>
        <w:tc>
          <w:tcPr>
            <w:tcW w:w="53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 </w:t>
            </w:r>
          </w:p>
        </w:tc>
        <w:tc>
          <w:tcPr>
            <w:tcW w:w="113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 xml:space="preserve"> 171,5</w:t>
            </w:r>
          </w:p>
        </w:tc>
        <w:tc>
          <w:tcPr>
            <w:tcW w:w="78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 xml:space="preserve"> 0,0</w:t>
            </w:r>
          </w:p>
        </w:tc>
        <w:tc>
          <w:tcPr>
            <w:tcW w:w="708"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 xml:space="preserve"> 0,0</w:t>
            </w:r>
          </w:p>
        </w:tc>
      </w:tr>
      <w:tr w:rsidR="00B415A9" w:rsidRPr="00B415A9" w:rsidTr="00B415A9">
        <w:trPr>
          <w:trHeight w:val="735"/>
        </w:trPr>
        <w:tc>
          <w:tcPr>
            <w:tcW w:w="5091" w:type="dxa"/>
            <w:tcBorders>
              <w:top w:val="nil"/>
              <w:left w:val="single" w:sz="4" w:space="0" w:color="auto"/>
              <w:bottom w:val="single" w:sz="4" w:space="0" w:color="auto"/>
              <w:right w:val="single" w:sz="4" w:space="0" w:color="auto"/>
            </w:tcBorders>
            <w:shd w:val="clear" w:color="FFFFFF" w:fill="FFFFFF"/>
            <w:hideMark/>
          </w:tcPr>
          <w:p w:rsidR="00B415A9" w:rsidRPr="00B415A9" w:rsidRDefault="00B415A9" w:rsidP="00B415A9">
            <w:pPr>
              <w:spacing w:after="0" w:line="240" w:lineRule="auto"/>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Иные межбюджетные трансферты в рамках МП "Развитие коммунальной инфраструктуры  муниципального района "Заполярный район" на 2020-2030 годы" в т.ч.: </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630</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05</w:t>
            </w:r>
          </w:p>
        </w:tc>
        <w:tc>
          <w:tcPr>
            <w:tcW w:w="41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02</w:t>
            </w:r>
          </w:p>
        </w:tc>
        <w:tc>
          <w:tcPr>
            <w:tcW w:w="120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36.0.00.89260</w:t>
            </w:r>
          </w:p>
        </w:tc>
        <w:tc>
          <w:tcPr>
            <w:tcW w:w="53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w:t>
            </w:r>
          </w:p>
        </w:tc>
        <w:tc>
          <w:tcPr>
            <w:tcW w:w="113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171,5</w:t>
            </w:r>
          </w:p>
        </w:tc>
        <w:tc>
          <w:tcPr>
            <w:tcW w:w="78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0,0</w:t>
            </w:r>
          </w:p>
        </w:tc>
        <w:tc>
          <w:tcPr>
            <w:tcW w:w="708"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0,0</w:t>
            </w:r>
          </w:p>
        </w:tc>
      </w:tr>
      <w:tr w:rsidR="00B415A9" w:rsidRPr="00B415A9" w:rsidTr="00B415A9">
        <w:trPr>
          <w:trHeight w:val="1275"/>
        </w:trPr>
        <w:tc>
          <w:tcPr>
            <w:tcW w:w="5091" w:type="dxa"/>
            <w:tcBorders>
              <w:top w:val="nil"/>
              <w:left w:val="single" w:sz="4" w:space="0" w:color="auto"/>
              <w:bottom w:val="single" w:sz="4" w:space="0" w:color="auto"/>
              <w:right w:val="single" w:sz="4" w:space="0" w:color="auto"/>
            </w:tcBorders>
            <w:shd w:val="clear" w:color="FFFFFF" w:fill="FFFFFF"/>
            <w:hideMark/>
          </w:tcPr>
          <w:p w:rsidR="00B415A9" w:rsidRPr="00B415A9" w:rsidRDefault="00B415A9" w:rsidP="00B415A9">
            <w:pPr>
              <w:spacing w:after="0" w:line="240" w:lineRule="auto"/>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Предоставление муниципальным образованиям иных межбюджетных трансфертов на содержание земельных участков, находящихся в собственности или в постоянном (бессрочном) пользовании муниципальных образований, предназначенных под складирование отходов</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630</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05</w:t>
            </w:r>
          </w:p>
        </w:tc>
        <w:tc>
          <w:tcPr>
            <w:tcW w:w="41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02</w:t>
            </w:r>
          </w:p>
        </w:tc>
        <w:tc>
          <w:tcPr>
            <w:tcW w:w="120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36.0.00.89260</w:t>
            </w:r>
          </w:p>
        </w:tc>
        <w:tc>
          <w:tcPr>
            <w:tcW w:w="53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w:t>
            </w:r>
          </w:p>
        </w:tc>
        <w:tc>
          <w:tcPr>
            <w:tcW w:w="113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171,5</w:t>
            </w:r>
          </w:p>
        </w:tc>
        <w:tc>
          <w:tcPr>
            <w:tcW w:w="78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0,0</w:t>
            </w:r>
          </w:p>
        </w:tc>
        <w:tc>
          <w:tcPr>
            <w:tcW w:w="708"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0,0</w:t>
            </w:r>
          </w:p>
        </w:tc>
      </w:tr>
      <w:tr w:rsidR="00B415A9" w:rsidRPr="00B415A9" w:rsidTr="00B415A9">
        <w:trPr>
          <w:trHeight w:val="792"/>
        </w:trPr>
        <w:tc>
          <w:tcPr>
            <w:tcW w:w="5091" w:type="dxa"/>
            <w:tcBorders>
              <w:top w:val="nil"/>
              <w:left w:val="single" w:sz="4" w:space="0" w:color="auto"/>
              <w:bottom w:val="single" w:sz="4" w:space="0" w:color="auto"/>
              <w:right w:val="single" w:sz="4" w:space="0" w:color="auto"/>
            </w:tcBorders>
            <w:shd w:val="clear" w:color="FFFFFF" w:fill="FFFFFF"/>
            <w:hideMark/>
          </w:tcPr>
          <w:p w:rsidR="00B415A9" w:rsidRPr="00B415A9" w:rsidRDefault="00B415A9" w:rsidP="00B415A9">
            <w:pPr>
              <w:spacing w:after="0" w:line="240" w:lineRule="auto"/>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630</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05</w:t>
            </w:r>
          </w:p>
        </w:tc>
        <w:tc>
          <w:tcPr>
            <w:tcW w:w="41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02</w:t>
            </w:r>
          </w:p>
        </w:tc>
        <w:tc>
          <w:tcPr>
            <w:tcW w:w="120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36.0.00.89260</w:t>
            </w:r>
          </w:p>
        </w:tc>
        <w:tc>
          <w:tcPr>
            <w:tcW w:w="53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200</w:t>
            </w:r>
          </w:p>
        </w:tc>
        <w:tc>
          <w:tcPr>
            <w:tcW w:w="113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171,5</w:t>
            </w:r>
          </w:p>
        </w:tc>
        <w:tc>
          <w:tcPr>
            <w:tcW w:w="78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0,0</w:t>
            </w:r>
          </w:p>
        </w:tc>
        <w:tc>
          <w:tcPr>
            <w:tcW w:w="708"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0,0</w:t>
            </w:r>
          </w:p>
        </w:tc>
      </w:tr>
      <w:tr w:rsidR="00B415A9" w:rsidRPr="00B415A9" w:rsidTr="00B415A9">
        <w:trPr>
          <w:trHeight w:val="1320"/>
        </w:trPr>
        <w:tc>
          <w:tcPr>
            <w:tcW w:w="5091" w:type="dxa"/>
            <w:tcBorders>
              <w:top w:val="nil"/>
              <w:left w:val="single" w:sz="4" w:space="0" w:color="auto"/>
              <w:bottom w:val="single" w:sz="4" w:space="0" w:color="auto"/>
              <w:right w:val="single" w:sz="4" w:space="0" w:color="auto"/>
            </w:tcBorders>
            <w:shd w:val="clear" w:color="FFFFFF" w:fill="FFFFFF"/>
            <w:hideMark/>
          </w:tcPr>
          <w:p w:rsidR="00B415A9" w:rsidRPr="00B415A9" w:rsidRDefault="00B415A9" w:rsidP="00B415A9">
            <w:pPr>
              <w:spacing w:after="0" w:line="240" w:lineRule="auto"/>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Муниципальная программа "Обеспечение населения муниципального района "Заполярный район" чистой водой" на 2021 - 2030 годы"</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630</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05</w:t>
            </w:r>
          </w:p>
        </w:tc>
        <w:tc>
          <w:tcPr>
            <w:tcW w:w="41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02</w:t>
            </w:r>
          </w:p>
        </w:tc>
        <w:tc>
          <w:tcPr>
            <w:tcW w:w="120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38.0.00.00000</w:t>
            </w:r>
          </w:p>
        </w:tc>
        <w:tc>
          <w:tcPr>
            <w:tcW w:w="53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w:t>
            </w:r>
          </w:p>
        </w:tc>
        <w:tc>
          <w:tcPr>
            <w:tcW w:w="113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 xml:space="preserve"> 190,0</w:t>
            </w:r>
          </w:p>
        </w:tc>
        <w:tc>
          <w:tcPr>
            <w:tcW w:w="78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 xml:space="preserve"> 57,0</w:t>
            </w:r>
          </w:p>
        </w:tc>
        <w:tc>
          <w:tcPr>
            <w:tcW w:w="708"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 xml:space="preserve"> 57,0</w:t>
            </w:r>
          </w:p>
        </w:tc>
      </w:tr>
      <w:tr w:rsidR="00B415A9" w:rsidRPr="00B415A9" w:rsidTr="00B415A9">
        <w:trPr>
          <w:trHeight w:val="1320"/>
        </w:trPr>
        <w:tc>
          <w:tcPr>
            <w:tcW w:w="5091" w:type="dxa"/>
            <w:tcBorders>
              <w:top w:val="nil"/>
              <w:left w:val="single" w:sz="4" w:space="0" w:color="auto"/>
              <w:bottom w:val="single" w:sz="4" w:space="0" w:color="auto"/>
              <w:right w:val="single" w:sz="4" w:space="0" w:color="auto"/>
            </w:tcBorders>
            <w:shd w:val="clear" w:color="FFFFFF" w:fill="FFFFFF"/>
            <w:hideMark/>
          </w:tcPr>
          <w:p w:rsidR="00B415A9" w:rsidRPr="00B415A9" w:rsidRDefault="00B415A9" w:rsidP="00B415A9">
            <w:pPr>
              <w:spacing w:after="0" w:line="240" w:lineRule="auto"/>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lastRenderedPageBreak/>
              <w:t>Иные межбюджетные трансферты в рамках МП "Обеспечение населения муниципального района "Заполярный район" чистой водой" на 2021 - 2030 годы"в том числе:</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630</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05</w:t>
            </w:r>
          </w:p>
        </w:tc>
        <w:tc>
          <w:tcPr>
            <w:tcW w:w="41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02</w:t>
            </w:r>
          </w:p>
        </w:tc>
        <w:tc>
          <w:tcPr>
            <w:tcW w:w="120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38.0.00.89280</w:t>
            </w:r>
          </w:p>
        </w:tc>
        <w:tc>
          <w:tcPr>
            <w:tcW w:w="53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w:t>
            </w:r>
          </w:p>
        </w:tc>
        <w:tc>
          <w:tcPr>
            <w:tcW w:w="113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190,0</w:t>
            </w:r>
          </w:p>
        </w:tc>
        <w:tc>
          <w:tcPr>
            <w:tcW w:w="78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57,0</w:t>
            </w:r>
          </w:p>
        </w:tc>
        <w:tc>
          <w:tcPr>
            <w:tcW w:w="708"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57,0</w:t>
            </w:r>
          </w:p>
        </w:tc>
      </w:tr>
      <w:tr w:rsidR="00B415A9" w:rsidRPr="00B415A9" w:rsidTr="00B415A9">
        <w:trPr>
          <w:trHeight w:val="1332"/>
        </w:trPr>
        <w:tc>
          <w:tcPr>
            <w:tcW w:w="5091" w:type="dxa"/>
            <w:tcBorders>
              <w:top w:val="nil"/>
              <w:left w:val="single" w:sz="4" w:space="0" w:color="auto"/>
              <w:bottom w:val="single" w:sz="4" w:space="0" w:color="auto"/>
              <w:right w:val="single" w:sz="4" w:space="0" w:color="auto"/>
            </w:tcBorders>
            <w:shd w:val="clear" w:color="FFFFFF" w:fill="FFFFFF"/>
            <w:hideMark/>
          </w:tcPr>
          <w:p w:rsidR="00B415A9" w:rsidRPr="00B415A9" w:rsidRDefault="00B415A9" w:rsidP="00B415A9">
            <w:pPr>
              <w:spacing w:after="0" w:line="240" w:lineRule="auto"/>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Создание условий для обеспечения населения чистой водой </w:t>
            </w:r>
            <w:r w:rsidRPr="00B415A9">
              <w:rPr>
                <w:rFonts w:ascii="Times New Roman" w:eastAsia="Times New Roman" w:hAnsi="Times New Roman" w:cs="Times New Roman"/>
                <w:sz w:val="16"/>
                <w:szCs w:val="16"/>
              </w:rPr>
              <w:br/>
              <w:t>Мероприятие "Разработка проекта зон санитарной охраны поверхностного источника водоснабжения и водопроводов питьевого назначения в п. Хонгурей Сельского поселения «Пустозерский сельсовет» ЗР НАО"</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630</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05</w:t>
            </w:r>
          </w:p>
        </w:tc>
        <w:tc>
          <w:tcPr>
            <w:tcW w:w="41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02</w:t>
            </w:r>
          </w:p>
        </w:tc>
        <w:tc>
          <w:tcPr>
            <w:tcW w:w="120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38.0.00.89280</w:t>
            </w:r>
          </w:p>
        </w:tc>
        <w:tc>
          <w:tcPr>
            <w:tcW w:w="53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w:t>
            </w:r>
          </w:p>
        </w:tc>
        <w:tc>
          <w:tcPr>
            <w:tcW w:w="113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190,0</w:t>
            </w:r>
          </w:p>
        </w:tc>
        <w:tc>
          <w:tcPr>
            <w:tcW w:w="78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57,0</w:t>
            </w:r>
          </w:p>
        </w:tc>
        <w:tc>
          <w:tcPr>
            <w:tcW w:w="708"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57,0</w:t>
            </w:r>
          </w:p>
        </w:tc>
      </w:tr>
      <w:tr w:rsidR="00B415A9" w:rsidRPr="00B415A9" w:rsidTr="00B415A9">
        <w:trPr>
          <w:trHeight w:val="555"/>
        </w:trPr>
        <w:tc>
          <w:tcPr>
            <w:tcW w:w="5091" w:type="dxa"/>
            <w:tcBorders>
              <w:top w:val="nil"/>
              <w:left w:val="single" w:sz="4" w:space="0" w:color="auto"/>
              <w:bottom w:val="single" w:sz="4" w:space="0" w:color="auto"/>
              <w:right w:val="single" w:sz="4" w:space="0" w:color="auto"/>
            </w:tcBorders>
            <w:shd w:val="clear" w:color="FFFFFF" w:fill="FFFFFF"/>
            <w:hideMark/>
          </w:tcPr>
          <w:p w:rsidR="00B415A9" w:rsidRPr="00B415A9" w:rsidRDefault="00B415A9" w:rsidP="00B415A9">
            <w:pPr>
              <w:spacing w:after="0" w:line="240" w:lineRule="auto"/>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630</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05</w:t>
            </w:r>
          </w:p>
        </w:tc>
        <w:tc>
          <w:tcPr>
            <w:tcW w:w="41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02</w:t>
            </w:r>
          </w:p>
        </w:tc>
        <w:tc>
          <w:tcPr>
            <w:tcW w:w="120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38.0.00.89280</w:t>
            </w:r>
          </w:p>
        </w:tc>
        <w:tc>
          <w:tcPr>
            <w:tcW w:w="53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200</w:t>
            </w:r>
          </w:p>
        </w:tc>
        <w:tc>
          <w:tcPr>
            <w:tcW w:w="113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190,0</w:t>
            </w:r>
          </w:p>
        </w:tc>
        <w:tc>
          <w:tcPr>
            <w:tcW w:w="78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57,0</w:t>
            </w:r>
          </w:p>
        </w:tc>
        <w:tc>
          <w:tcPr>
            <w:tcW w:w="708"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57,0</w:t>
            </w:r>
          </w:p>
        </w:tc>
      </w:tr>
      <w:tr w:rsidR="00B415A9" w:rsidRPr="00B415A9" w:rsidTr="00B415A9">
        <w:trPr>
          <w:trHeight w:val="372"/>
        </w:trPr>
        <w:tc>
          <w:tcPr>
            <w:tcW w:w="5091" w:type="dxa"/>
            <w:tcBorders>
              <w:top w:val="nil"/>
              <w:left w:val="single" w:sz="4" w:space="0" w:color="auto"/>
              <w:bottom w:val="single" w:sz="4" w:space="0" w:color="auto"/>
              <w:right w:val="single" w:sz="4" w:space="0" w:color="auto"/>
            </w:tcBorders>
            <w:shd w:val="clear" w:color="FFFFFF" w:fill="FFFFFF"/>
            <w:hideMark/>
          </w:tcPr>
          <w:p w:rsidR="00B415A9" w:rsidRPr="00B415A9" w:rsidRDefault="00B415A9" w:rsidP="00B415A9">
            <w:pPr>
              <w:spacing w:after="0" w:line="240" w:lineRule="auto"/>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Другие  непрограммные  расходы</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630</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05</w:t>
            </w:r>
          </w:p>
        </w:tc>
        <w:tc>
          <w:tcPr>
            <w:tcW w:w="41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02</w:t>
            </w:r>
          </w:p>
        </w:tc>
        <w:tc>
          <w:tcPr>
            <w:tcW w:w="120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98.0.00.00000</w:t>
            </w:r>
          </w:p>
        </w:tc>
        <w:tc>
          <w:tcPr>
            <w:tcW w:w="53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 </w:t>
            </w:r>
          </w:p>
        </w:tc>
        <w:tc>
          <w:tcPr>
            <w:tcW w:w="113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 xml:space="preserve"> 0,1</w:t>
            </w:r>
          </w:p>
        </w:tc>
        <w:tc>
          <w:tcPr>
            <w:tcW w:w="78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 xml:space="preserve"> 0,1</w:t>
            </w:r>
          </w:p>
        </w:tc>
        <w:tc>
          <w:tcPr>
            <w:tcW w:w="708"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 xml:space="preserve"> 0,0</w:t>
            </w:r>
          </w:p>
        </w:tc>
      </w:tr>
      <w:tr w:rsidR="00B415A9" w:rsidRPr="00B415A9" w:rsidTr="00B415A9">
        <w:trPr>
          <w:trHeight w:val="372"/>
        </w:trPr>
        <w:tc>
          <w:tcPr>
            <w:tcW w:w="5091" w:type="dxa"/>
            <w:tcBorders>
              <w:top w:val="nil"/>
              <w:left w:val="single" w:sz="4" w:space="0" w:color="auto"/>
              <w:bottom w:val="single" w:sz="4" w:space="0" w:color="auto"/>
              <w:right w:val="single" w:sz="4" w:space="0" w:color="auto"/>
            </w:tcBorders>
            <w:shd w:val="clear" w:color="FFFFFF" w:fill="FFFFFF"/>
            <w:hideMark/>
          </w:tcPr>
          <w:p w:rsidR="00B415A9" w:rsidRPr="00B415A9" w:rsidRDefault="00B415A9" w:rsidP="00B415A9">
            <w:pPr>
              <w:spacing w:after="0" w:line="240" w:lineRule="auto"/>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Исполнение судебных решений</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630</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05</w:t>
            </w:r>
          </w:p>
        </w:tc>
        <w:tc>
          <w:tcPr>
            <w:tcW w:w="41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02</w:t>
            </w:r>
          </w:p>
        </w:tc>
        <w:tc>
          <w:tcPr>
            <w:tcW w:w="120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98.0.00.91030</w:t>
            </w:r>
          </w:p>
        </w:tc>
        <w:tc>
          <w:tcPr>
            <w:tcW w:w="53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w:t>
            </w:r>
          </w:p>
        </w:tc>
        <w:tc>
          <w:tcPr>
            <w:tcW w:w="1132" w:type="dxa"/>
            <w:tcBorders>
              <w:top w:val="nil"/>
              <w:left w:val="nil"/>
              <w:bottom w:val="single" w:sz="4" w:space="0" w:color="auto"/>
              <w:right w:val="single" w:sz="4" w:space="0" w:color="auto"/>
            </w:tcBorders>
            <w:shd w:val="clear" w:color="auto" w:fill="auto"/>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0,1</w:t>
            </w:r>
          </w:p>
        </w:tc>
        <w:tc>
          <w:tcPr>
            <w:tcW w:w="782" w:type="dxa"/>
            <w:tcBorders>
              <w:top w:val="nil"/>
              <w:left w:val="nil"/>
              <w:bottom w:val="single" w:sz="4" w:space="0" w:color="auto"/>
              <w:right w:val="single" w:sz="4" w:space="0" w:color="auto"/>
            </w:tcBorders>
            <w:shd w:val="clear" w:color="auto" w:fill="auto"/>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0,1</w:t>
            </w:r>
          </w:p>
        </w:tc>
        <w:tc>
          <w:tcPr>
            <w:tcW w:w="708" w:type="dxa"/>
            <w:tcBorders>
              <w:top w:val="nil"/>
              <w:left w:val="nil"/>
              <w:bottom w:val="single" w:sz="4" w:space="0" w:color="auto"/>
              <w:right w:val="single" w:sz="4" w:space="0" w:color="auto"/>
            </w:tcBorders>
            <w:shd w:val="clear" w:color="auto" w:fill="auto"/>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0,0</w:t>
            </w:r>
          </w:p>
        </w:tc>
      </w:tr>
      <w:tr w:rsidR="00B415A9" w:rsidRPr="00B415A9" w:rsidTr="00B415A9">
        <w:trPr>
          <w:trHeight w:val="372"/>
        </w:trPr>
        <w:tc>
          <w:tcPr>
            <w:tcW w:w="5091" w:type="dxa"/>
            <w:tcBorders>
              <w:top w:val="nil"/>
              <w:left w:val="single" w:sz="4" w:space="0" w:color="auto"/>
              <w:bottom w:val="single" w:sz="4" w:space="0" w:color="auto"/>
              <w:right w:val="single" w:sz="4" w:space="0" w:color="auto"/>
            </w:tcBorders>
            <w:shd w:val="clear" w:color="auto" w:fill="auto"/>
            <w:hideMark/>
          </w:tcPr>
          <w:p w:rsidR="00B415A9" w:rsidRPr="00B415A9" w:rsidRDefault="00B415A9" w:rsidP="00B415A9">
            <w:pPr>
              <w:spacing w:after="0" w:line="240" w:lineRule="auto"/>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Иные бюджетные ассигнования</w:t>
            </w:r>
          </w:p>
        </w:tc>
        <w:tc>
          <w:tcPr>
            <w:tcW w:w="464" w:type="dxa"/>
            <w:tcBorders>
              <w:top w:val="nil"/>
              <w:left w:val="nil"/>
              <w:bottom w:val="single" w:sz="4" w:space="0" w:color="auto"/>
              <w:right w:val="single" w:sz="4" w:space="0" w:color="auto"/>
            </w:tcBorders>
            <w:shd w:val="clear" w:color="auto" w:fill="auto"/>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630</w:t>
            </w:r>
          </w:p>
        </w:tc>
        <w:tc>
          <w:tcPr>
            <w:tcW w:w="464" w:type="dxa"/>
            <w:tcBorders>
              <w:top w:val="nil"/>
              <w:left w:val="nil"/>
              <w:bottom w:val="single" w:sz="4" w:space="0" w:color="auto"/>
              <w:right w:val="single" w:sz="4" w:space="0" w:color="auto"/>
            </w:tcBorders>
            <w:shd w:val="clear" w:color="auto" w:fill="auto"/>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05</w:t>
            </w:r>
          </w:p>
        </w:tc>
        <w:tc>
          <w:tcPr>
            <w:tcW w:w="411" w:type="dxa"/>
            <w:tcBorders>
              <w:top w:val="nil"/>
              <w:left w:val="nil"/>
              <w:bottom w:val="single" w:sz="4" w:space="0" w:color="auto"/>
              <w:right w:val="single" w:sz="4" w:space="0" w:color="auto"/>
            </w:tcBorders>
            <w:shd w:val="clear" w:color="auto" w:fill="auto"/>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02</w:t>
            </w:r>
          </w:p>
        </w:tc>
        <w:tc>
          <w:tcPr>
            <w:tcW w:w="1202" w:type="dxa"/>
            <w:tcBorders>
              <w:top w:val="nil"/>
              <w:left w:val="nil"/>
              <w:bottom w:val="single" w:sz="4" w:space="0" w:color="auto"/>
              <w:right w:val="single" w:sz="4" w:space="0" w:color="auto"/>
            </w:tcBorders>
            <w:shd w:val="clear" w:color="auto" w:fill="auto"/>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98.0.00.91030</w:t>
            </w:r>
          </w:p>
        </w:tc>
        <w:tc>
          <w:tcPr>
            <w:tcW w:w="531" w:type="dxa"/>
            <w:tcBorders>
              <w:top w:val="nil"/>
              <w:left w:val="nil"/>
              <w:bottom w:val="single" w:sz="4" w:space="0" w:color="auto"/>
              <w:right w:val="single" w:sz="4" w:space="0" w:color="auto"/>
            </w:tcBorders>
            <w:shd w:val="clear" w:color="auto" w:fill="auto"/>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800</w:t>
            </w:r>
          </w:p>
        </w:tc>
        <w:tc>
          <w:tcPr>
            <w:tcW w:w="1132" w:type="dxa"/>
            <w:tcBorders>
              <w:top w:val="nil"/>
              <w:left w:val="nil"/>
              <w:bottom w:val="single" w:sz="4" w:space="0" w:color="auto"/>
              <w:right w:val="single" w:sz="4" w:space="0" w:color="auto"/>
            </w:tcBorders>
            <w:shd w:val="clear" w:color="auto" w:fill="auto"/>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0,1</w:t>
            </w:r>
          </w:p>
        </w:tc>
        <w:tc>
          <w:tcPr>
            <w:tcW w:w="782" w:type="dxa"/>
            <w:tcBorders>
              <w:top w:val="nil"/>
              <w:left w:val="nil"/>
              <w:bottom w:val="single" w:sz="4" w:space="0" w:color="auto"/>
              <w:right w:val="single" w:sz="4" w:space="0" w:color="auto"/>
            </w:tcBorders>
            <w:shd w:val="clear" w:color="auto" w:fill="auto"/>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0,1</w:t>
            </w:r>
          </w:p>
        </w:tc>
        <w:tc>
          <w:tcPr>
            <w:tcW w:w="708" w:type="dxa"/>
            <w:tcBorders>
              <w:top w:val="nil"/>
              <w:left w:val="nil"/>
              <w:bottom w:val="single" w:sz="4" w:space="0" w:color="auto"/>
              <w:right w:val="single" w:sz="4" w:space="0" w:color="auto"/>
            </w:tcBorders>
            <w:shd w:val="clear" w:color="auto" w:fill="auto"/>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0,0</w:t>
            </w:r>
          </w:p>
        </w:tc>
      </w:tr>
      <w:tr w:rsidR="00B415A9" w:rsidRPr="00B415A9" w:rsidTr="00B415A9">
        <w:trPr>
          <w:trHeight w:val="264"/>
        </w:trPr>
        <w:tc>
          <w:tcPr>
            <w:tcW w:w="5091" w:type="dxa"/>
            <w:tcBorders>
              <w:top w:val="nil"/>
              <w:left w:val="single" w:sz="4" w:space="0" w:color="auto"/>
              <w:bottom w:val="single" w:sz="4" w:space="0" w:color="auto"/>
              <w:right w:val="single" w:sz="4" w:space="0" w:color="auto"/>
            </w:tcBorders>
            <w:shd w:val="clear" w:color="FFFFFF" w:fill="FFFFFF"/>
            <w:hideMark/>
          </w:tcPr>
          <w:p w:rsidR="00B415A9" w:rsidRPr="00B415A9" w:rsidRDefault="00B415A9" w:rsidP="00B415A9">
            <w:pPr>
              <w:spacing w:after="0" w:line="240" w:lineRule="auto"/>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Благоустройство</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630</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05</w:t>
            </w:r>
          </w:p>
        </w:tc>
        <w:tc>
          <w:tcPr>
            <w:tcW w:w="41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03</w:t>
            </w:r>
          </w:p>
        </w:tc>
        <w:tc>
          <w:tcPr>
            <w:tcW w:w="120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 </w:t>
            </w:r>
          </w:p>
        </w:tc>
        <w:tc>
          <w:tcPr>
            <w:tcW w:w="53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 </w:t>
            </w:r>
          </w:p>
        </w:tc>
        <w:tc>
          <w:tcPr>
            <w:tcW w:w="113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7 390,5</w:t>
            </w:r>
          </w:p>
        </w:tc>
        <w:tc>
          <w:tcPr>
            <w:tcW w:w="78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2 754,1</w:t>
            </w:r>
          </w:p>
        </w:tc>
        <w:tc>
          <w:tcPr>
            <w:tcW w:w="708"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2 753,2</w:t>
            </w:r>
          </w:p>
        </w:tc>
      </w:tr>
      <w:tr w:rsidR="00B415A9" w:rsidRPr="00B415A9" w:rsidTr="00B415A9">
        <w:trPr>
          <w:trHeight w:val="945"/>
        </w:trPr>
        <w:tc>
          <w:tcPr>
            <w:tcW w:w="5091" w:type="dxa"/>
            <w:tcBorders>
              <w:top w:val="nil"/>
              <w:left w:val="single" w:sz="4" w:space="0" w:color="auto"/>
              <w:bottom w:val="single" w:sz="4" w:space="0" w:color="auto"/>
              <w:right w:val="single" w:sz="4" w:space="0" w:color="auto"/>
            </w:tcBorders>
            <w:shd w:val="clear" w:color="FFFFFF" w:fill="FFFFFF"/>
            <w:hideMark/>
          </w:tcPr>
          <w:p w:rsidR="00B415A9" w:rsidRPr="00B415A9" w:rsidRDefault="00B415A9" w:rsidP="00B415A9">
            <w:pPr>
              <w:spacing w:after="0" w:line="240" w:lineRule="auto"/>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Муниципальная программа "Развитие социальной инфраструктуры и создание комфортных условий проживания на территории муниципального района "Заполярный район" на 2021-2030 годы"</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630</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05</w:t>
            </w:r>
          </w:p>
        </w:tc>
        <w:tc>
          <w:tcPr>
            <w:tcW w:w="41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03</w:t>
            </w:r>
          </w:p>
        </w:tc>
        <w:tc>
          <w:tcPr>
            <w:tcW w:w="120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32.0.00.00000</w:t>
            </w:r>
          </w:p>
        </w:tc>
        <w:tc>
          <w:tcPr>
            <w:tcW w:w="53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w:t>
            </w:r>
          </w:p>
        </w:tc>
        <w:tc>
          <w:tcPr>
            <w:tcW w:w="113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5 625,1</w:t>
            </w:r>
          </w:p>
        </w:tc>
        <w:tc>
          <w:tcPr>
            <w:tcW w:w="78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2 533,9</w:t>
            </w:r>
          </w:p>
        </w:tc>
        <w:tc>
          <w:tcPr>
            <w:tcW w:w="708"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2 533,1</w:t>
            </w:r>
          </w:p>
        </w:tc>
      </w:tr>
      <w:tr w:rsidR="00B415A9" w:rsidRPr="00B415A9" w:rsidTr="00B415A9">
        <w:trPr>
          <w:trHeight w:val="990"/>
        </w:trPr>
        <w:tc>
          <w:tcPr>
            <w:tcW w:w="5091" w:type="dxa"/>
            <w:tcBorders>
              <w:top w:val="nil"/>
              <w:left w:val="single" w:sz="4" w:space="0" w:color="auto"/>
              <w:bottom w:val="single" w:sz="4" w:space="0" w:color="auto"/>
              <w:right w:val="single" w:sz="4" w:space="0" w:color="auto"/>
            </w:tcBorders>
            <w:shd w:val="clear" w:color="FFFFFF" w:fill="FFFFFF"/>
            <w:hideMark/>
          </w:tcPr>
          <w:p w:rsidR="00B415A9" w:rsidRPr="00B415A9" w:rsidRDefault="00B415A9" w:rsidP="00B415A9">
            <w:pPr>
              <w:spacing w:after="0" w:line="240" w:lineRule="auto"/>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Иные межбюджетные трансферты в рамках МП  "Развитие социальной инфраструктуры и создание комфортных условий проживания  на территории муниципального района "Заполярный район" на 2021-2030 годы" в том числе:</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630</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05</w:t>
            </w:r>
          </w:p>
        </w:tc>
        <w:tc>
          <w:tcPr>
            <w:tcW w:w="41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03</w:t>
            </w:r>
          </w:p>
        </w:tc>
        <w:tc>
          <w:tcPr>
            <w:tcW w:w="120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32.0.00.89230</w:t>
            </w:r>
          </w:p>
        </w:tc>
        <w:tc>
          <w:tcPr>
            <w:tcW w:w="53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w:t>
            </w:r>
          </w:p>
        </w:tc>
        <w:tc>
          <w:tcPr>
            <w:tcW w:w="113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5 625,1</w:t>
            </w:r>
          </w:p>
        </w:tc>
        <w:tc>
          <w:tcPr>
            <w:tcW w:w="78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2 533,9</w:t>
            </w:r>
          </w:p>
        </w:tc>
        <w:tc>
          <w:tcPr>
            <w:tcW w:w="708"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2 533,1</w:t>
            </w:r>
          </w:p>
        </w:tc>
      </w:tr>
      <w:tr w:rsidR="00B415A9" w:rsidRPr="00B415A9" w:rsidTr="00B415A9">
        <w:trPr>
          <w:trHeight w:val="264"/>
        </w:trPr>
        <w:tc>
          <w:tcPr>
            <w:tcW w:w="5091" w:type="dxa"/>
            <w:tcBorders>
              <w:top w:val="nil"/>
              <w:left w:val="single" w:sz="4" w:space="0" w:color="auto"/>
              <w:bottom w:val="single" w:sz="4" w:space="0" w:color="auto"/>
              <w:right w:val="single" w:sz="4" w:space="0" w:color="auto"/>
            </w:tcBorders>
            <w:shd w:val="clear" w:color="FFFFFF" w:fill="FFFFFF"/>
            <w:hideMark/>
          </w:tcPr>
          <w:p w:rsidR="00B415A9" w:rsidRPr="00B415A9" w:rsidRDefault="00B415A9" w:rsidP="00B415A9">
            <w:pPr>
              <w:spacing w:after="0" w:line="240" w:lineRule="auto"/>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Благоустройство территорий поселений</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630</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05</w:t>
            </w:r>
          </w:p>
        </w:tc>
        <w:tc>
          <w:tcPr>
            <w:tcW w:w="41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03</w:t>
            </w:r>
          </w:p>
        </w:tc>
        <w:tc>
          <w:tcPr>
            <w:tcW w:w="120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32.0.00.89230</w:t>
            </w:r>
          </w:p>
        </w:tc>
        <w:tc>
          <w:tcPr>
            <w:tcW w:w="53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w:t>
            </w:r>
          </w:p>
        </w:tc>
        <w:tc>
          <w:tcPr>
            <w:tcW w:w="113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286,9</w:t>
            </w:r>
          </w:p>
        </w:tc>
        <w:tc>
          <w:tcPr>
            <w:tcW w:w="78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286,9</w:t>
            </w:r>
          </w:p>
        </w:tc>
        <w:tc>
          <w:tcPr>
            <w:tcW w:w="708"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286,2</w:t>
            </w:r>
          </w:p>
        </w:tc>
      </w:tr>
      <w:tr w:rsidR="00B415A9" w:rsidRPr="00B415A9" w:rsidTr="00B415A9">
        <w:trPr>
          <w:trHeight w:val="264"/>
        </w:trPr>
        <w:tc>
          <w:tcPr>
            <w:tcW w:w="5091" w:type="dxa"/>
            <w:tcBorders>
              <w:top w:val="nil"/>
              <w:left w:val="single" w:sz="4" w:space="0" w:color="auto"/>
              <w:bottom w:val="single" w:sz="4" w:space="0" w:color="auto"/>
              <w:right w:val="single" w:sz="4" w:space="0" w:color="auto"/>
            </w:tcBorders>
            <w:shd w:val="clear" w:color="FFFFFF" w:fill="FFFFFF"/>
            <w:hideMark/>
          </w:tcPr>
          <w:p w:rsidR="00B415A9" w:rsidRPr="00B415A9" w:rsidRDefault="00B415A9" w:rsidP="00B415A9">
            <w:pPr>
              <w:spacing w:after="0" w:line="240" w:lineRule="auto"/>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Уличное освещение</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630</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05</w:t>
            </w:r>
          </w:p>
        </w:tc>
        <w:tc>
          <w:tcPr>
            <w:tcW w:w="41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03</w:t>
            </w:r>
          </w:p>
        </w:tc>
        <w:tc>
          <w:tcPr>
            <w:tcW w:w="120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32.0.00.89230</w:t>
            </w:r>
          </w:p>
        </w:tc>
        <w:tc>
          <w:tcPr>
            <w:tcW w:w="53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w:t>
            </w:r>
          </w:p>
        </w:tc>
        <w:tc>
          <w:tcPr>
            <w:tcW w:w="1132" w:type="dxa"/>
            <w:tcBorders>
              <w:top w:val="nil"/>
              <w:left w:val="nil"/>
              <w:bottom w:val="single" w:sz="4" w:space="0" w:color="auto"/>
              <w:right w:val="single" w:sz="4" w:space="0" w:color="auto"/>
            </w:tcBorders>
            <w:shd w:val="clear" w:color="auto" w:fill="auto"/>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5 338,2</w:t>
            </w:r>
          </w:p>
        </w:tc>
        <w:tc>
          <w:tcPr>
            <w:tcW w:w="782" w:type="dxa"/>
            <w:tcBorders>
              <w:top w:val="nil"/>
              <w:left w:val="nil"/>
              <w:bottom w:val="single" w:sz="4" w:space="0" w:color="auto"/>
              <w:right w:val="single" w:sz="4" w:space="0" w:color="auto"/>
            </w:tcBorders>
            <w:shd w:val="clear" w:color="auto" w:fill="auto"/>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2 247,0</w:t>
            </w:r>
          </w:p>
        </w:tc>
        <w:tc>
          <w:tcPr>
            <w:tcW w:w="708" w:type="dxa"/>
            <w:tcBorders>
              <w:top w:val="nil"/>
              <w:left w:val="nil"/>
              <w:bottom w:val="single" w:sz="4" w:space="0" w:color="auto"/>
              <w:right w:val="single" w:sz="4" w:space="0" w:color="auto"/>
            </w:tcBorders>
            <w:shd w:val="clear" w:color="auto" w:fill="auto"/>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2 246,9</w:t>
            </w:r>
          </w:p>
        </w:tc>
      </w:tr>
      <w:tr w:rsidR="00B415A9" w:rsidRPr="00B415A9" w:rsidTr="00B415A9">
        <w:trPr>
          <w:trHeight w:val="792"/>
        </w:trPr>
        <w:tc>
          <w:tcPr>
            <w:tcW w:w="5091" w:type="dxa"/>
            <w:tcBorders>
              <w:top w:val="nil"/>
              <w:left w:val="single" w:sz="4" w:space="0" w:color="auto"/>
              <w:bottom w:val="single" w:sz="4" w:space="0" w:color="auto"/>
              <w:right w:val="single" w:sz="4" w:space="0" w:color="auto"/>
            </w:tcBorders>
            <w:shd w:val="clear" w:color="FFFFFF" w:fill="FFFFFF"/>
            <w:hideMark/>
          </w:tcPr>
          <w:p w:rsidR="00B415A9" w:rsidRPr="00B415A9" w:rsidRDefault="00B415A9" w:rsidP="00B415A9">
            <w:pPr>
              <w:spacing w:after="0" w:line="240" w:lineRule="auto"/>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630</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05</w:t>
            </w:r>
          </w:p>
        </w:tc>
        <w:tc>
          <w:tcPr>
            <w:tcW w:w="41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03</w:t>
            </w:r>
          </w:p>
        </w:tc>
        <w:tc>
          <w:tcPr>
            <w:tcW w:w="120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32.0.00.89230</w:t>
            </w:r>
          </w:p>
        </w:tc>
        <w:tc>
          <w:tcPr>
            <w:tcW w:w="53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200</w:t>
            </w:r>
          </w:p>
        </w:tc>
        <w:tc>
          <w:tcPr>
            <w:tcW w:w="113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5 625,1</w:t>
            </w:r>
          </w:p>
        </w:tc>
        <w:tc>
          <w:tcPr>
            <w:tcW w:w="78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2 533,9</w:t>
            </w:r>
          </w:p>
        </w:tc>
        <w:tc>
          <w:tcPr>
            <w:tcW w:w="708"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2 533,1</w:t>
            </w:r>
          </w:p>
        </w:tc>
      </w:tr>
      <w:tr w:rsidR="00B415A9" w:rsidRPr="00B415A9" w:rsidTr="00B415A9">
        <w:trPr>
          <w:trHeight w:val="780"/>
        </w:trPr>
        <w:tc>
          <w:tcPr>
            <w:tcW w:w="5091" w:type="dxa"/>
            <w:tcBorders>
              <w:top w:val="nil"/>
              <w:left w:val="single" w:sz="4" w:space="0" w:color="auto"/>
              <w:bottom w:val="single" w:sz="4" w:space="0" w:color="auto"/>
              <w:right w:val="single" w:sz="4" w:space="0" w:color="auto"/>
            </w:tcBorders>
            <w:shd w:val="clear" w:color="FFFFFF" w:fill="FFFFFF"/>
            <w:hideMark/>
          </w:tcPr>
          <w:p w:rsidR="00B415A9" w:rsidRPr="00B415A9" w:rsidRDefault="00B415A9" w:rsidP="00B415A9">
            <w:pPr>
              <w:spacing w:after="0" w:line="240" w:lineRule="auto"/>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МП "Благоустройство территории Сельского поселения "Пустозерский сельсовет" ЗР НАО на 2024-2026 годы"</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630</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05</w:t>
            </w:r>
          </w:p>
        </w:tc>
        <w:tc>
          <w:tcPr>
            <w:tcW w:w="41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03</w:t>
            </w:r>
          </w:p>
        </w:tc>
        <w:tc>
          <w:tcPr>
            <w:tcW w:w="120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53.0.00.00000</w:t>
            </w:r>
          </w:p>
        </w:tc>
        <w:tc>
          <w:tcPr>
            <w:tcW w:w="53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w:t>
            </w:r>
          </w:p>
        </w:tc>
        <w:tc>
          <w:tcPr>
            <w:tcW w:w="113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1 120,3</w:t>
            </w:r>
          </w:p>
        </w:tc>
        <w:tc>
          <w:tcPr>
            <w:tcW w:w="78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 xml:space="preserve"> 165,1</w:t>
            </w:r>
          </w:p>
        </w:tc>
        <w:tc>
          <w:tcPr>
            <w:tcW w:w="708"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 xml:space="preserve"> 165,0</w:t>
            </w:r>
          </w:p>
        </w:tc>
      </w:tr>
      <w:tr w:rsidR="00B415A9" w:rsidRPr="00B415A9" w:rsidTr="00B415A9">
        <w:trPr>
          <w:trHeight w:val="1584"/>
        </w:trPr>
        <w:tc>
          <w:tcPr>
            <w:tcW w:w="5091" w:type="dxa"/>
            <w:tcBorders>
              <w:top w:val="nil"/>
              <w:left w:val="single" w:sz="4" w:space="0" w:color="auto"/>
              <w:bottom w:val="single" w:sz="4" w:space="0" w:color="auto"/>
              <w:right w:val="single" w:sz="4" w:space="0" w:color="auto"/>
            </w:tcBorders>
            <w:shd w:val="clear" w:color="auto" w:fill="auto"/>
            <w:hideMark/>
          </w:tcPr>
          <w:p w:rsidR="00B415A9" w:rsidRPr="00B415A9" w:rsidRDefault="00B415A9" w:rsidP="00B415A9">
            <w:pPr>
              <w:spacing w:after="0" w:line="240" w:lineRule="auto"/>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Мероприятия в области благоустройства в рамках муниципальной программы "Благоустройство территории Сельского поселения "Пустозерский сельсовет" ЗР НАО на 2024-2026 годы"</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630</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05</w:t>
            </w:r>
          </w:p>
        </w:tc>
        <w:tc>
          <w:tcPr>
            <w:tcW w:w="41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03</w:t>
            </w:r>
          </w:p>
        </w:tc>
        <w:tc>
          <w:tcPr>
            <w:tcW w:w="120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53.0.00.96300</w:t>
            </w:r>
          </w:p>
        </w:tc>
        <w:tc>
          <w:tcPr>
            <w:tcW w:w="53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w:t>
            </w:r>
          </w:p>
        </w:tc>
        <w:tc>
          <w:tcPr>
            <w:tcW w:w="113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1 120,3</w:t>
            </w:r>
          </w:p>
        </w:tc>
        <w:tc>
          <w:tcPr>
            <w:tcW w:w="78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165,1</w:t>
            </w:r>
          </w:p>
        </w:tc>
        <w:tc>
          <w:tcPr>
            <w:tcW w:w="708"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165,0</w:t>
            </w:r>
          </w:p>
        </w:tc>
      </w:tr>
      <w:tr w:rsidR="00B415A9" w:rsidRPr="00B415A9" w:rsidTr="00B415A9">
        <w:trPr>
          <w:trHeight w:val="264"/>
        </w:trPr>
        <w:tc>
          <w:tcPr>
            <w:tcW w:w="5091" w:type="dxa"/>
            <w:tcBorders>
              <w:top w:val="nil"/>
              <w:left w:val="single" w:sz="4" w:space="0" w:color="auto"/>
              <w:bottom w:val="single" w:sz="4" w:space="0" w:color="auto"/>
              <w:right w:val="single" w:sz="4" w:space="0" w:color="auto"/>
            </w:tcBorders>
            <w:shd w:val="clear" w:color="auto" w:fill="auto"/>
            <w:hideMark/>
          </w:tcPr>
          <w:p w:rsidR="00B415A9" w:rsidRPr="00B415A9" w:rsidRDefault="00B415A9" w:rsidP="00B415A9">
            <w:pPr>
              <w:spacing w:after="0" w:line="240" w:lineRule="auto"/>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Содержание и ремонт тротуаров</w:t>
            </w:r>
          </w:p>
        </w:tc>
        <w:tc>
          <w:tcPr>
            <w:tcW w:w="464" w:type="dxa"/>
            <w:tcBorders>
              <w:top w:val="nil"/>
              <w:left w:val="nil"/>
              <w:bottom w:val="single" w:sz="4" w:space="0" w:color="auto"/>
              <w:right w:val="single" w:sz="4" w:space="0" w:color="auto"/>
            </w:tcBorders>
            <w:shd w:val="clear" w:color="auto" w:fill="auto"/>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630</w:t>
            </w:r>
          </w:p>
        </w:tc>
        <w:tc>
          <w:tcPr>
            <w:tcW w:w="464" w:type="dxa"/>
            <w:tcBorders>
              <w:top w:val="nil"/>
              <w:left w:val="nil"/>
              <w:bottom w:val="single" w:sz="4" w:space="0" w:color="auto"/>
              <w:right w:val="single" w:sz="4" w:space="0" w:color="auto"/>
            </w:tcBorders>
            <w:shd w:val="clear" w:color="auto" w:fill="auto"/>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05</w:t>
            </w:r>
          </w:p>
        </w:tc>
        <w:tc>
          <w:tcPr>
            <w:tcW w:w="411" w:type="dxa"/>
            <w:tcBorders>
              <w:top w:val="nil"/>
              <w:left w:val="nil"/>
              <w:bottom w:val="single" w:sz="4" w:space="0" w:color="auto"/>
              <w:right w:val="single" w:sz="4" w:space="0" w:color="auto"/>
            </w:tcBorders>
            <w:shd w:val="clear" w:color="auto" w:fill="auto"/>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03</w:t>
            </w:r>
          </w:p>
        </w:tc>
        <w:tc>
          <w:tcPr>
            <w:tcW w:w="1202" w:type="dxa"/>
            <w:tcBorders>
              <w:top w:val="nil"/>
              <w:left w:val="nil"/>
              <w:bottom w:val="single" w:sz="4" w:space="0" w:color="auto"/>
              <w:right w:val="single" w:sz="4" w:space="0" w:color="auto"/>
            </w:tcBorders>
            <w:shd w:val="clear" w:color="auto" w:fill="auto"/>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53.0.00.96320</w:t>
            </w:r>
          </w:p>
        </w:tc>
        <w:tc>
          <w:tcPr>
            <w:tcW w:w="531" w:type="dxa"/>
            <w:tcBorders>
              <w:top w:val="nil"/>
              <w:left w:val="nil"/>
              <w:bottom w:val="single" w:sz="4" w:space="0" w:color="auto"/>
              <w:right w:val="single" w:sz="4" w:space="0" w:color="auto"/>
            </w:tcBorders>
            <w:shd w:val="clear" w:color="auto" w:fill="auto"/>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w:t>
            </w:r>
          </w:p>
        </w:tc>
        <w:tc>
          <w:tcPr>
            <w:tcW w:w="113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188,0</w:t>
            </w:r>
          </w:p>
        </w:tc>
        <w:tc>
          <w:tcPr>
            <w:tcW w:w="78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25,3</w:t>
            </w:r>
          </w:p>
        </w:tc>
        <w:tc>
          <w:tcPr>
            <w:tcW w:w="708"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25,2</w:t>
            </w:r>
          </w:p>
        </w:tc>
      </w:tr>
      <w:tr w:rsidR="00B415A9" w:rsidRPr="00B415A9" w:rsidTr="00B415A9">
        <w:trPr>
          <w:trHeight w:val="792"/>
        </w:trPr>
        <w:tc>
          <w:tcPr>
            <w:tcW w:w="5091" w:type="dxa"/>
            <w:tcBorders>
              <w:top w:val="nil"/>
              <w:left w:val="single" w:sz="4" w:space="0" w:color="auto"/>
              <w:bottom w:val="single" w:sz="4" w:space="0" w:color="auto"/>
              <w:right w:val="single" w:sz="4" w:space="0" w:color="auto"/>
            </w:tcBorders>
            <w:shd w:val="clear" w:color="auto" w:fill="auto"/>
            <w:hideMark/>
          </w:tcPr>
          <w:p w:rsidR="00B415A9" w:rsidRPr="00B415A9" w:rsidRDefault="00B415A9" w:rsidP="00B415A9">
            <w:pPr>
              <w:spacing w:after="0" w:line="240" w:lineRule="auto"/>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464" w:type="dxa"/>
            <w:tcBorders>
              <w:top w:val="nil"/>
              <w:left w:val="nil"/>
              <w:bottom w:val="single" w:sz="4" w:space="0" w:color="auto"/>
              <w:right w:val="single" w:sz="4" w:space="0" w:color="auto"/>
            </w:tcBorders>
            <w:shd w:val="clear" w:color="auto" w:fill="auto"/>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630</w:t>
            </w:r>
          </w:p>
        </w:tc>
        <w:tc>
          <w:tcPr>
            <w:tcW w:w="464" w:type="dxa"/>
            <w:tcBorders>
              <w:top w:val="nil"/>
              <w:left w:val="nil"/>
              <w:bottom w:val="single" w:sz="4" w:space="0" w:color="auto"/>
              <w:right w:val="single" w:sz="4" w:space="0" w:color="auto"/>
            </w:tcBorders>
            <w:shd w:val="clear" w:color="auto" w:fill="auto"/>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05</w:t>
            </w:r>
          </w:p>
        </w:tc>
        <w:tc>
          <w:tcPr>
            <w:tcW w:w="411" w:type="dxa"/>
            <w:tcBorders>
              <w:top w:val="nil"/>
              <w:left w:val="nil"/>
              <w:bottom w:val="single" w:sz="4" w:space="0" w:color="auto"/>
              <w:right w:val="single" w:sz="4" w:space="0" w:color="auto"/>
            </w:tcBorders>
            <w:shd w:val="clear" w:color="auto" w:fill="auto"/>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03</w:t>
            </w:r>
          </w:p>
        </w:tc>
        <w:tc>
          <w:tcPr>
            <w:tcW w:w="1202" w:type="dxa"/>
            <w:tcBorders>
              <w:top w:val="nil"/>
              <w:left w:val="nil"/>
              <w:bottom w:val="single" w:sz="4" w:space="0" w:color="auto"/>
              <w:right w:val="single" w:sz="4" w:space="0" w:color="auto"/>
            </w:tcBorders>
            <w:shd w:val="clear" w:color="auto" w:fill="auto"/>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53.0.00.96320</w:t>
            </w:r>
          </w:p>
        </w:tc>
        <w:tc>
          <w:tcPr>
            <w:tcW w:w="531" w:type="dxa"/>
            <w:tcBorders>
              <w:top w:val="nil"/>
              <w:left w:val="nil"/>
              <w:bottom w:val="single" w:sz="4" w:space="0" w:color="auto"/>
              <w:right w:val="single" w:sz="4" w:space="0" w:color="auto"/>
            </w:tcBorders>
            <w:shd w:val="clear" w:color="auto" w:fill="auto"/>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200</w:t>
            </w:r>
          </w:p>
        </w:tc>
        <w:tc>
          <w:tcPr>
            <w:tcW w:w="113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188,0</w:t>
            </w:r>
          </w:p>
        </w:tc>
        <w:tc>
          <w:tcPr>
            <w:tcW w:w="78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25,3</w:t>
            </w:r>
          </w:p>
        </w:tc>
        <w:tc>
          <w:tcPr>
            <w:tcW w:w="708"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25,2</w:t>
            </w:r>
          </w:p>
        </w:tc>
      </w:tr>
      <w:tr w:rsidR="00B415A9" w:rsidRPr="00B415A9" w:rsidTr="00B415A9">
        <w:trPr>
          <w:trHeight w:val="264"/>
        </w:trPr>
        <w:tc>
          <w:tcPr>
            <w:tcW w:w="5091" w:type="dxa"/>
            <w:tcBorders>
              <w:top w:val="nil"/>
              <w:left w:val="single" w:sz="4" w:space="0" w:color="auto"/>
              <w:bottom w:val="single" w:sz="4" w:space="0" w:color="auto"/>
              <w:right w:val="single" w:sz="4" w:space="0" w:color="auto"/>
            </w:tcBorders>
            <w:shd w:val="clear" w:color="FFFFFF" w:fill="FFFFFF"/>
            <w:hideMark/>
          </w:tcPr>
          <w:p w:rsidR="00B415A9" w:rsidRPr="00B415A9" w:rsidRDefault="00B415A9" w:rsidP="00B415A9">
            <w:pPr>
              <w:spacing w:after="0" w:line="240" w:lineRule="auto"/>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Озеленение</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630</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05</w:t>
            </w:r>
          </w:p>
        </w:tc>
        <w:tc>
          <w:tcPr>
            <w:tcW w:w="41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03</w:t>
            </w:r>
          </w:p>
        </w:tc>
        <w:tc>
          <w:tcPr>
            <w:tcW w:w="120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53.0.00.96330</w:t>
            </w:r>
          </w:p>
        </w:tc>
        <w:tc>
          <w:tcPr>
            <w:tcW w:w="53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w:t>
            </w:r>
          </w:p>
        </w:tc>
        <w:tc>
          <w:tcPr>
            <w:tcW w:w="113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187,0</w:t>
            </w:r>
          </w:p>
        </w:tc>
        <w:tc>
          <w:tcPr>
            <w:tcW w:w="78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0,0</w:t>
            </w:r>
          </w:p>
        </w:tc>
        <w:tc>
          <w:tcPr>
            <w:tcW w:w="708"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0,0</w:t>
            </w:r>
          </w:p>
        </w:tc>
      </w:tr>
      <w:tr w:rsidR="00B415A9" w:rsidRPr="00B415A9" w:rsidTr="00B415A9">
        <w:trPr>
          <w:trHeight w:val="792"/>
        </w:trPr>
        <w:tc>
          <w:tcPr>
            <w:tcW w:w="5091" w:type="dxa"/>
            <w:tcBorders>
              <w:top w:val="nil"/>
              <w:left w:val="single" w:sz="4" w:space="0" w:color="auto"/>
              <w:bottom w:val="single" w:sz="4" w:space="0" w:color="auto"/>
              <w:right w:val="single" w:sz="4" w:space="0" w:color="auto"/>
            </w:tcBorders>
            <w:shd w:val="clear" w:color="FFFFFF" w:fill="FFFFFF"/>
            <w:hideMark/>
          </w:tcPr>
          <w:p w:rsidR="00B415A9" w:rsidRPr="00B415A9" w:rsidRDefault="00B415A9" w:rsidP="00B415A9">
            <w:pPr>
              <w:spacing w:after="0" w:line="240" w:lineRule="auto"/>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630</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05</w:t>
            </w:r>
          </w:p>
        </w:tc>
        <w:tc>
          <w:tcPr>
            <w:tcW w:w="41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03</w:t>
            </w:r>
          </w:p>
        </w:tc>
        <w:tc>
          <w:tcPr>
            <w:tcW w:w="120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53.0.00.96330</w:t>
            </w:r>
          </w:p>
        </w:tc>
        <w:tc>
          <w:tcPr>
            <w:tcW w:w="53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200</w:t>
            </w:r>
          </w:p>
        </w:tc>
        <w:tc>
          <w:tcPr>
            <w:tcW w:w="113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187,0</w:t>
            </w:r>
          </w:p>
        </w:tc>
        <w:tc>
          <w:tcPr>
            <w:tcW w:w="78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0,0</w:t>
            </w:r>
          </w:p>
        </w:tc>
        <w:tc>
          <w:tcPr>
            <w:tcW w:w="708"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0,0</w:t>
            </w:r>
          </w:p>
        </w:tc>
      </w:tr>
      <w:tr w:rsidR="00B415A9" w:rsidRPr="00B415A9" w:rsidTr="00B415A9">
        <w:trPr>
          <w:trHeight w:val="528"/>
        </w:trPr>
        <w:tc>
          <w:tcPr>
            <w:tcW w:w="5091" w:type="dxa"/>
            <w:tcBorders>
              <w:top w:val="nil"/>
              <w:left w:val="single" w:sz="4" w:space="0" w:color="auto"/>
              <w:bottom w:val="single" w:sz="4" w:space="0" w:color="auto"/>
              <w:right w:val="single" w:sz="4" w:space="0" w:color="auto"/>
            </w:tcBorders>
            <w:shd w:val="clear" w:color="FFFFFF" w:fill="FFFFFF"/>
            <w:hideMark/>
          </w:tcPr>
          <w:p w:rsidR="00B415A9" w:rsidRPr="00B415A9" w:rsidRDefault="00B415A9" w:rsidP="00B415A9">
            <w:pPr>
              <w:spacing w:after="0" w:line="240" w:lineRule="auto"/>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Содержание мест захоронения на территории поселения</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630</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05</w:t>
            </w:r>
          </w:p>
        </w:tc>
        <w:tc>
          <w:tcPr>
            <w:tcW w:w="41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03</w:t>
            </w:r>
          </w:p>
        </w:tc>
        <w:tc>
          <w:tcPr>
            <w:tcW w:w="120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53.0.00.96340</w:t>
            </w:r>
          </w:p>
        </w:tc>
        <w:tc>
          <w:tcPr>
            <w:tcW w:w="531" w:type="dxa"/>
            <w:tcBorders>
              <w:top w:val="nil"/>
              <w:left w:val="nil"/>
              <w:bottom w:val="single" w:sz="4" w:space="0" w:color="auto"/>
              <w:right w:val="single" w:sz="4" w:space="0" w:color="auto"/>
            </w:tcBorders>
            <w:shd w:val="clear" w:color="auto" w:fill="auto"/>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w:t>
            </w:r>
          </w:p>
        </w:tc>
        <w:tc>
          <w:tcPr>
            <w:tcW w:w="113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75,3</w:t>
            </w:r>
          </w:p>
        </w:tc>
        <w:tc>
          <w:tcPr>
            <w:tcW w:w="78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0,0</w:t>
            </w:r>
          </w:p>
        </w:tc>
        <w:tc>
          <w:tcPr>
            <w:tcW w:w="708"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0,0</w:t>
            </w:r>
          </w:p>
        </w:tc>
      </w:tr>
      <w:tr w:rsidR="00B415A9" w:rsidRPr="00B415A9" w:rsidTr="00B415A9">
        <w:trPr>
          <w:trHeight w:val="792"/>
        </w:trPr>
        <w:tc>
          <w:tcPr>
            <w:tcW w:w="5091" w:type="dxa"/>
            <w:tcBorders>
              <w:top w:val="nil"/>
              <w:left w:val="single" w:sz="4" w:space="0" w:color="auto"/>
              <w:bottom w:val="single" w:sz="4" w:space="0" w:color="auto"/>
              <w:right w:val="single" w:sz="4" w:space="0" w:color="auto"/>
            </w:tcBorders>
            <w:shd w:val="clear" w:color="FFFFFF" w:fill="FFFFFF"/>
            <w:hideMark/>
          </w:tcPr>
          <w:p w:rsidR="00B415A9" w:rsidRPr="00B415A9" w:rsidRDefault="00B415A9" w:rsidP="00B415A9">
            <w:pPr>
              <w:spacing w:after="0" w:line="240" w:lineRule="auto"/>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630</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05</w:t>
            </w:r>
          </w:p>
        </w:tc>
        <w:tc>
          <w:tcPr>
            <w:tcW w:w="41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03</w:t>
            </w:r>
          </w:p>
        </w:tc>
        <w:tc>
          <w:tcPr>
            <w:tcW w:w="120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53.0.00.96340</w:t>
            </w:r>
          </w:p>
        </w:tc>
        <w:tc>
          <w:tcPr>
            <w:tcW w:w="531" w:type="dxa"/>
            <w:tcBorders>
              <w:top w:val="nil"/>
              <w:left w:val="nil"/>
              <w:bottom w:val="single" w:sz="4" w:space="0" w:color="auto"/>
              <w:right w:val="single" w:sz="4" w:space="0" w:color="auto"/>
            </w:tcBorders>
            <w:shd w:val="clear" w:color="auto" w:fill="auto"/>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200</w:t>
            </w:r>
          </w:p>
        </w:tc>
        <w:tc>
          <w:tcPr>
            <w:tcW w:w="113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75,3</w:t>
            </w:r>
          </w:p>
        </w:tc>
        <w:tc>
          <w:tcPr>
            <w:tcW w:w="78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0,0</w:t>
            </w:r>
          </w:p>
        </w:tc>
        <w:tc>
          <w:tcPr>
            <w:tcW w:w="708"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0,0</w:t>
            </w:r>
          </w:p>
        </w:tc>
      </w:tr>
      <w:tr w:rsidR="00B415A9" w:rsidRPr="00B415A9" w:rsidTr="00B415A9">
        <w:trPr>
          <w:trHeight w:val="264"/>
        </w:trPr>
        <w:tc>
          <w:tcPr>
            <w:tcW w:w="5091" w:type="dxa"/>
            <w:tcBorders>
              <w:top w:val="nil"/>
              <w:left w:val="single" w:sz="4" w:space="0" w:color="auto"/>
              <w:bottom w:val="single" w:sz="4" w:space="0" w:color="auto"/>
              <w:right w:val="single" w:sz="4" w:space="0" w:color="auto"/>
            </w:tcBorders>
            <w:shd w:val="clear" w:color="FFFFFF" w:fill="FFFFFF"/>
            <w:hideMark/>
          </w:tcPr>
          <w:p w:rsidR="00B415A9" w:rsidRPr="00B415A9" w:rsidRDefault="00B415A9" w:rsidP="00B415A9">
            <w:pPr>
              <w:spacing w:after="0" w:line="240" w:lineRule="auto"/>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Прочие мероприятия по благоустройству</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630</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05</w:t>
            </w:r>
          </w:p>
        </w:tc>
        <w:tc>
          <w:tcPr>
            <w:tcW w:w="41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03</w:t>
            </w:r>
          </w:p>
        </w:tc>
        <w:tc>
          <w:tcPr>
            <w:tcW w:w="120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53.0.00.96360</w:t>
            </w:r>
          </w:p>
        </w:tc>
        <w:tc>
          <w:tcPr>
            <w:tcW w:w="531" w:type="dxa"/>
            <w:tcBorders>
              <w:top w:val="nil"/>
              <w:left w:val="nil"/>
              <w:bottom w:val="single" w:sz="4" w:space="0" w:color="auto"/>
              <w:right w:val="single" w:sz="4" w:space="0" w:color="auto"/>
            </w:tcBorders>
            <w:shd w:val="clear" w:color="auto" w:fill="auto"/>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w:t>
            </w:r>
          </w:p>
        </w:tc>
        <w:tc>
          <w:tcPr>
            <w:tcW w:w="113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670,0</w:t>
            </w:r>
          </w:p>
        </w:tc>
        <w:tc>
          <w:tcPr>
            <w:tcW w:w="78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139,8</w:t>
            </w:r>
          </w:p>
        </w:tc>
        <w:tc>
          <w:tcPr>
            <w:tcW w:w="708"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139,8</w:t>
            </w:r>
          </w:p>
        </w:tc>
      </w:tr>
      <w:tr w:rsidR="00B415A9" w:rsidRPr="00B415A9" w:rsidTr="00B415A9">
        <w:trPr>
          <w:trHeight w:val="792"/>
        </w:trPr>
        <w:tc>
          <w:tcPr>
            <w:tcW w:w="5091" w:type="dxa"/>
            <w:tcBorders>
              <w:top w:val="nil"/>
              <w:left w:val="single" w:sz="4" w:space="0" w:color="auto"/>
              <w:bottom w:val="single" w:sz="4" w:space="0" w:color="auto"/>
              <w:right w:val="single" w:sz="4" w:space="0" w:color="auto"/>
            </w:tcBorders>
            <w:shd w:val="clear" w:color="FFFFFF" w:fill="FFFFFF"/>
            <w:hideMark/>
          </w:tcPr>
          <w:p w:rsidR="00B415A9" w:rsidRPr="00B415A9" w:rsidRDefault="00B415A9" w:rsidP="00B415A9">
            <w:pPr>
              <w:spacing w:after="0" w:line="240" w:lineRule="auto"/>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630</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05</w:t>
            </w:r>
          </w:p>
        </w:tc>
        <w:tc>
          <w:tcPr>
            <w:tcW w:w="41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03</w:t>
            </w:r>
          </w:p>
        </w:tc>
        <w:tc>
          <w:tcPr>
            <w:tcW w:w="120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53.0.00.96360</w:t>
            </w:r>
          </w:p>
        </w:tc>
        <w:tc>
          <w:tcPr>
            <w:tcW w:w="53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200</w:t>
            </w:r>
          </w:p>
        </w:tc>
        <w:tc>
          <w:tcPr>
            <w:tcW w:w="113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670,0</w:t>
            </w:r>
          </w:p>
        </w:tc>
        <w:tc>
          <w:tcPr>
            <w:tcW w:w="78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139,8</w:t>
            </w:r>
          </w:p>
        </w:tc>
        <w:tc>
          <w:tcPr>
            <w:tcW w:w="708"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139,8</w:t>
            </w:r>
          </w:p>
        </w:tc>
      </w:tr>
      <w:tr w:rsidR="00B415A9" w:rsidRPr="00B415A9" w:rsidTr="00B415A9">
        <w:trPr>
          <w:trHeight w:val="264"/>
        </w:trPr>
        <w:tc>
          <w:tcPr>
            <w:tcW w:w="5091" w:type="dxa"/>
            <w:tcBorders>
              <w:top w:val="nil"/>
              <w:left w:val="single" w:sz="4" w:space="0" w:color="auto"/>
              <w:bottom w:val="single" w:sz="4" w:space="0" w:color="auto"/>
              <w:right w:val="single" w:sz="4" w:space="0" w:color="auto"/>
            </w:tcBorders>
            <w:shd w:val="clear" w:color="FFFFFF" w:fill="FFFFFF"/>
            <w:hideMark/>
          </w:tcPr>
          <w:p w:rsidR="00B415A9" w:rsidRPr="00B415A9" w:rsidRDefault="00B415A9" w:rsidP="00B415A9">
            <w:pPr>
              <w:spacing w:after="0" w:line="240" w:lineRule="auto"/>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Другие непрограммные расходы</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630</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05</w:t>
            </w:r>
          </w:p>
        </w:tc>
        <w:tc>
          <w:tcPr>
            <w:tcW w:w="41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03</w:t>
            </w:r>
          </w:p>
        </w:tc>
        <w:tc>
          <w:tcPr>
            <w:tcW w:w="120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98.0.00.00000</w:t>
            </w:r>
          </w:p>
        </w:tc>
        <w:tc>
          <w:tcPr>
            <w:tcW w:w="53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 </w:t>
            </w:r>
          </w:p>
        </w:tc>
        <w:tc>
          <w:tcPr>
            <w:tcW w:w="113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 xml:space="preserve"> 645,1</w:t>
            </w:r>
          </w:p>
        </w:tc>
        <w:tc>
          <w:tcPr>
            <w:tcW w:w="78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 xml:space="preserve"> 55,1</w:t>
            </w:r>
          </w:p>
        </w:tc>
        <w:tc>
          <w:tcPr>
            <w:tcW w:w="708"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 xml:space="preserve"> 55,1</w:t>
            </w:r>
          </w:p>
        </w:tc>
      </w:tr>
      <w:tr w:rsidR="00B415A9" w:rsidRPr="00B415A9" w:rsidTr="00B415A9">
        <w:trPr>
          <w:trHeight w:val="528"/>
        </w:trPr>
        <w:tc>
          <w:tcPr>
            <w:tcW w:w="5091" w:type="dxa"/>
            <w:tcBorders>
              <w:top w:val="nil"/>
              <w:left w:val="single" w:sz="4" w:space="0" w:color="auto"/>
              <w:bottom w:val="single" w:sz="4" w:space="0" w:color="auto"/>
              <w:right w:val="single" w:sz="4" w:space="0" w:color="auto"/>
            </w:tcBorders>
            <w:shd w:val="clear" w:color="FFFFFF" w:fill="FFFFFF"/>
            <w:hideMark/>
          </w:tcPr>
          <w:p w:rsidR="00B415A9" w:rsidRPr="00B415A9" w:rsidRDefault="00B415A9" w:rsidP="00B415A9">
            <w:pPr>
              <w:spacing w:after="0" w:line="240" w:lineRule="auto"/>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Мероприятия в области благоустройства</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630</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05</w:t>
            </w:r>
          </w:p>
        </w:tc>
        <w:tc>
          <w:tcPr>
            <w:tcW w:w="41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03</w:t>
            </w:r>
          </w:p>
        </w:tc>
        <w:tc>
          <w:tcPr>
            <w:tcW w:w="120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98.0.00.96300</w:t>
            </w:r>
          </w:p>
        </w:tc>
        <w:tc>
          <w:tcPr>
            <w:tcW w:w="53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 </w:t>
            </w:r>
          </w:p>
        </w:tc>
        <w:tc>
          <w:tcPr>
            <w:tcW w:w="113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 xml:space="preserve"> 645,1</w:t>
            </w:r>
          </w:p>
        </w:tc>
        <w:tc>
          <w:tcPr>
            <w:tcW w:w="78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 xml:space="preserve"> 55,1</w:t>
            </w:r>
          </w:p>
        </w:tc>
        <w:tc>
          <w:tcPr>
            <w:tcW w:w="708"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 xml:space="preserve"> 55,1</w:t>
            </w:r>
          </w:p>
        </w:tc>
      </w:tr>
      <w:tr w:rsidR="00B415A9" w:rsidRPr="00B415A9" w:rsidTr="00B415A9">
        <w:trPr>
          <w:trHeight w:val="264"/>
        </w:trPr>
        <w:tc>
          <w:tcPr>
            <w:tcW w:w="5091" w:type="dxa"/>
            <w:tcBorders>
              <w:top w:val="nil"/>
              <w:left w:val="single" w:sz="4" w:space="0" w:color="auto"/>
              <w:bottom w:val="single" w:sz="4" w:space="0" w:color="auto"/>
              <w:right w:val="single" w:sz="4" w:space="0" w:color="auto"/>
            </w:tcBorders>
            <w:shd w:val="clear" w:color="FFFFFF" w:fill="FFFFFF"/>
            <w:hideMark/>
          </w:tcPr>
          <w:p w:rsidR="00B415A9" w:rsidRPr="00B415A9" w:rsidRDefault="00B415A9" w:rsidP="00B415A9">
            <w:pPr>
              <w:spacing w:after="0" w:line="240" w:lineRule="auto"/>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lastRenderedPageBreak/>
              <w:t>Прочие мероприятия по благоустройству</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630</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05</w:t>
            </w:r>
          </w:p>
        </w:tc>
        <w:tc>
          <w:tcPr>
            <w:tcW w:w="41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03</w:t>
            </w:r>
          </w:p>
        </w:tc>
        <w:tc>
          <w:tcPr>
            <w:tcW w:w="120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98.0.00.96360</w:t>
            </w:r>
          </w:p>
        </w:tc>
        <w:tc>
          <w:tcPr>
            <w:tcW w:w="53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 </w:t>
            </w:r>
          </w:p>
        </w:tc>
        <w:tc>
          <w:tcPr>
            <w:tcW w:w="113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645,1</w:t>
            </w:r>
          </w:p>
        </w:tc>
        <w:tc>
          <w:tcPr>
            <w:tcW w:w="78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55,1</w:t>
            </w:r>
          </w:p>
        </w:tc>
        <w:tc>
          <w:tcPr>
            <w:tcW w:w="708"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55,1</w:t>
            </w:r>
          </w:p>
        </w:tc>
      </w:tr>
      <w:tr w:rsidR="00B415A9" w:rsidRPr="00B415A9" w:rsidTr="00B415A9">
        <w:trPr>
          <w:trHeight w:val="792"/>
        </w:trPr>
        <w:tc>
          <w:tcPr>
            <w:tcW w:w="5091" w:type="dxa"/>
            <w:tcBorders>
              <w:top w:val="nil"/>
              <w:left w:val="single" w:sz="4" w:space="0" w:color="auto"/>
              <w:bottom w:val="single" w:sz="4" w:space="0" w:color="auto"/>
              <w:right w:val="single" w:sz="4" w:space="0" w:color="auto"/>
            </w:tcBorders>
            <w:shd w:val="clear" w:color="FFFFFF" w:fill="FFFFFF"/>
            <w:hideMark/>
          </w:tcPr>
          <w:p w:rsidR="00B415A9" w:rsidRPr="00B415A9" w:rsidRDefault="00B415A9" w:rsidP="00B415A9">
            <w:pPr>
              <w:spacing w:after="0" w:line="240" w:lineRule="auto"/>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630</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05</w:t>
            </w:r>
          </w:p>
        </w:tc>
        <w:tc>
          <w:tcPr>
            <w:tcW w:w="41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03</w:t>
            </w:r>
          </w:p>
        </w:tc>
        <w:tc>
          <w:tcPr>
            <w:tcW w:w="120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98.0.00.96360</w:t>
            </w:r>
          </w:p>
        </w:tc>
        <w:tc>
          <w:tcPr>
            <w:tcW w:w="53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200</w:t>
            </w:r>
          </w:p>
        </w:tc>
        <w:tc>
          <w:tcPr>
            <w:tcW w:w="113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645,1</w:t>
            </w:r>
          </w:p>
        </w:tc>
        <w:tc>
          <w:tcPr>
            <w:tcW w:w="78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55,1</w:t>
            </w:r>
          </w:p>
        </w:tc>
        <w:tc>
          <w:tcPr>
            <w:tcW w:w="708"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55,1</w:t>
            </w:r>
          </w:p>
        </w:tc>
      </w:tr>
      <w:tr w:rsidR="00B415A9" w:rsidRPr="00B415A9" w:rsidTr="00B415A9">
        <w:trPr>
          <w:trHeight w:val="555"/>
        </w:trPr>
        <w:tc>
          <w:tcPr>
            <w:tcW w:w="5091" w:type="dxa"/>
            <w:tcBorders>
              <w:top w:val="nil"/>
              <w:left w:val="single" w:sz="4" w:space="0" w:color="auto"/>
              <w:bottom w:val="single" w:sz="4" w:space="0" w:color="auto"/>
              <w:right w:val="single" w:sz="4" w:space="0" w:color="auto"/>
            </w:tcBorders>
            <w:shd w:val="clear" w:color="FFFFFF" w:fill="FFFFFF"/>
            <w:hideMark/>
          </w:tcPr>
          <w:p w:rsidR="00B415A9" w:rsidRPr="00B415A9" w:rsidRDefault="00B415A9" w:rsidP="00B415A9">
            <w:pPr>
              <w:spacing w:after="0" w:line="240" w:lineRule="auto"/>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Другие вопросы в области жилищно - коммунального хозяйства</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630</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05</w:t>
            </w:r>
          </w:p>
        </w:tc>
        <w:tc>
          <w:tcPr>
            <w:tcW w:w="41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05</w:t>
            </w:r>
          </w:p>
        </w:tc>
        <w:tc>
          <w:tcPr>
            <w:tcW w:w="120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 </w:t>
            </w:r>
          </w:p>
        </w:tc>
        <w:tc>
          <w:tcPr>
            <w:tcW w:w="53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 </w:t>
            </w:r>
          </w:p>
        </w:tc>
        <w:tc>
          <w:tcPr>
            <w:tcW w:w="113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 xml:space="preserve"> 438,5</w:t>
            </w:r>
          </w:p>
        </w:tc>
        <w:tc>
          <w:tcPr>
            <w:tcW w:w="78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 xml:space="preserve"> 133,1</w:t>
            </w:r>
          </w:p>
        </w:tc>
        <w:tc>
          <w:tcPr>
            <w:tcW w:w="708"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 xml:space="preserve"> 133,1</w:t>
            </w:r>
          </w:p>
        </w:tc>
      </w:tr>
      <w:tr w:rsidR="00B415A9" w:rsidRPr="00B415A9" w:rsidTr="00B415A9">
        <w:trPr>
          <w:trHeight w:val="348"/>
        </w:trPr>
        <w:tc>
          <w:tcPr>
            <w:tcW w:w="5091" w:type="dxa"/>
            <w:tcBorders>
              <w:top w:val="nil"/>
              <w:left w:val="single" w:sz="4" w:space="0" w:color="auto"/>
              <w:bottom w:val="single" w:sz="4" w:space="0" w:color="auto"/>
              <w:right w:val="single" w:sz="4" w:space="0" w:color="auto"/>
            </w:tcBorders>
            <w:shd w:val="clear" w:color="FFFFFF" w:fill="FFFFFF"/>
            <w:hideMark/>
          </w:tcPr>
          <w:p w:rsidR="00B415A9" w:rsidRPr="00B415A9" w:rsidRDefault="00B415A9" w:rsidP="00B415A9">
            <w:pPr>
              <w:spacing w:after="0" w:line="240" w:lineRule="auto"/>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Иные межбюджетные трансферты на организацию ритуальных услуг</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630</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05</w:t>
            </w:r>
          </w:p>
        </w:tc>
        <w:tc>
          <w:tcPr>
            <w:tcW w:w="41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05</w:t>
            </w:r>
          </w:p>
        </w:tc>
        <w:tc>
          <w:tcPr>
            <w:tcW w:w="120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98.0.00.89140</w:t>
            </w:r>
          </w:p>
        </w:tc>
        <w:tc>
          <w:tcPr>
            <w:tcW w:w="53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w:t>
            </w:r>
          </w:p>
        </w:tc>
        <w:tc>
          <w:tcPr>
            <w:tcW w:w="113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438,5</w:t>
            </w:r>
          </w:p>
        </w:tc>
        <w:tc>
          <w:tcPr>
            <w:tcW w:w="78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133,1</w:t>
            </w:r>
          </w:p>
        </w:tc>
        <w:tc>
          <w:tcPr>
            <w:tcW w:w="708"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133,1</w:t>
            </w:r>
          </w:p>
        </w:tc>
      </w:tr>
      <w:tr w:rsidR="00B415A9" w:rsidRPr="00B415A9" w:rsidTr="00B415A9">
        <w:trPr>
          <w:trHeight w:val="264"/>
        </w:trPr>
        <w:tc>
          <w:tcPr>
            <w:tcW w:w="5091" w:type="dxa"/>
            <w:tcBorders>
              <w:top w:val="nil"/>
              <w:left w:val="single" w:sz="4" w:space="0" w:color="auto"/>
              <w:bottom w:val="single" w:sz="4" w:space="0" w:color="auto"/>
              <w:right w:val="single" w:sz="4" w:space="0" w:color="auto"/>
            </w:tcBorders>
            <w:shd w:val="clear" w:color="FFFFFF" w:fill="FFFFFF"/>
            <w:hideMark/>
          </w:tcPr>
          <w:p w:rsidR="00B415A9" w:rsidRPr="00B415A9" w:rsidRDefault="00B415A9" w:rsidP="00B415A9">
            <w:pPr>
              <w:spacing w:after="0" w:line="240" w:lineRule="auto"/>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Иные бюджетные ассигнования</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630</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05</w:t>
            </w:r>
          </w:p>
        </w:tc>
        <w:tc>
          <w:tcPr>
            <w:tcW w:w="41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05</w:t>
            </w:r>
          </w:p>
        </w:tc>
        <w:tc>
          <w:tcPr>
            <w:tcW w:w="120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98.0.00.89140</w:t>
            </w:r>
          </w:p>
        </w:tc>
        <w:tc>
          <w:tcPr>
            <w:tcW w:w="53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800</w:t>
            </w:r>
          </w:p>
        </w:tc>
        <w:tc>
          <w:tcPr>
            <w:tcW w:w="113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438,5</w:t>
            </w:r>
          </w:p>
        </w:tc>
        <w:tc>
          <w:tcPr>
            <w:tcW w:w="78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133,1</w:t>
            </w:r>
          </w:p>
        </w:tc>
        <w:tc>
          <w:tcPr>
            <w:tcW w:w="708"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133,1</w:t>
            </w:r>
          </w:p>
        </w:tc>
      </w:tr>
      <w:tr w:rsidR="00B415A9" w:rsidRPr="00B415A9" w:rsidTr="00B415A9">
        <w:trPr>
          <w:trHeight w:val="264"/>
        </w:trPr>
        <w:tc>
          <w:tcPr>
            <w:tcW w:w="5091" w:type="dxa"/>
            <w:tcBorders>
              <w:top w:val="nil"/>
              <w:left w:val="single" w:sz="4" w:space="0" w:color="auto"/>
              <w:bottom w:val="single" w:sz="4" w:space="0" w:color="auto"/>
              <w:right w:val="single" w:sz="4" w:space="0" w:color="auto"/>
            </w:tcBorders>
            <w:shd w:val="clear" w:color="FFFFFF" w:fill="FFFFFF"/>
            <w:hideMark/>
          </w:tcPr>
          <w:p w:rsidR="00B415A9" w:rsidRPr="00B415A9" w:rsidRDefault="00B415A9" w:rsidP="00B415A9">
            <w:pPr>
              <w:spacing w:after="0" w:line="240" w:lineRule="auto"/>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ОБРАЗОВАНИЕ</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630</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07</w:t>
            </w:r>
          </w:p>
        </w:tc>
        <w:tc>
          <w:tcPr>
            <w:tcW w:w="41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00</w:t>
            </w:r>
          </w:p>
        </w:tc>
        <w:tc>
          <w:tcPr>
            <w:tcW w:w="120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 </w:t>
            </w:r>
          </w:p>
        </w:tc>
        <w:tc>
          <w:tcPr>
            <w:tcW w:w="53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 </w:t>
            </w:r>
          </w:p>
        </w:tc>
        <w:tc>
          <w:tcPr>
            <w:tcW w:w="113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 xml:space="preserve"> 150,0</w:t>
            </w:r>
          </w:p>
        </w:tc>
        <w:tc>
          <w:tcPr>
            <w:tcW w:w="78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 xml:space="preserve"> 17,6</w:t>
            </w:r>
          </w:p>
        </w:tc>
        <w:tc>
          <w:tcPr>
            <w:tcW w:w="708"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 xml:space="preserve"> 0,0</w:t>
            </w:r>
          </w:p>
        </w:tc>
      </w:tr>
      <w:tr w:rsidR="00B415A9" w:rsidRPr="00B415A9" w:rsidTr="00B415A9">
        <w:trPr>
          <w:trHeight w:val="792"/>
        </w:trPr>
        <w:tc>
          <w:tcPr>
            <w:tcW w:w="5091" w:type="dxa"/>
            <w:tcBorders>
              <w:top w:val="nil"/>
              <w:left w:val="single" w:sz="4" w:space="0" w:color="auto"/>
              <w:bottom w:val="single" w:sz="4" w:space="0" w:color="auto"/>
              <w:right w:val="single" w:sz="4" w:space="0" w:color="auto"/>
            </w:tcBorders>
            <w:shd w:val="clear" w:color="FFFFFF" w:fill="FFFFFF"/>
            <w:hideMark/>
          </w:tcPr>
          <w:p w:rsidR="00B415A9" w:rsidRPr="00B415A9" w:rsidRDefault="00B415A9" w:rsidP="00B415A9">
            <w:pPr>
              <w:spacing w:after="0" w:line="240" w:lineRule="auto"/>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Профессиональная подготовка, переподготовка и повышение квалификации</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630</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07</w:t>
            </w:r>
          </w:p>
        </w:tc>
        <w:tc>
          <w:tcPr>
            <w:tcW w:w="41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05</w:t>
            </w:r>
          </w:p>
        </w:tc>
        <w:tc>
          <w:tcPr>
            <w:tcW w:w="120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 </w:t>
            </w:r>
          </w:p>
        </w:tc>
        <w:tc>
          <w:tcPr>
            <w:tcW w:w="53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 </w:t>
            </w:r>
          </w:p>
        </w:tc>
        <w:tc>
          <w:tcPr>
            <w:tcW w:w="113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 xml:space="preserve"> 15,0</w:t>
            </w:r>
          </w:p>
        </w:tc>
        <w:tc>
          <w:tcPr>
            <w:tcW w:w="78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 xml:space="preserve"> 0,0</w:t>
            </w:r>
          </w:p>
        </w:tc>
        <w:tc>
          <w:tcPr>
            <w:tcW w:w="708"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 xml:space="preserve"> 0,0</w:t>
            </w:r>
          </w:p>
        </w:tc>
      </w:tr>
      <w:tr w:rsidR="00B415A9" w:rsidRPr="00B415A9" w:rsidTr="00B415A9">
        <w:trPr>
          <w:trHeight w:val="264"/>
        </w:trPr>
        <w:tc>
          <w:tcPr>
            <w:tcW w:w="5091" w:type="dxa"/>
            <w:tcBorders>
              <w:top w:val="nil"/>
              <w:left w:val="single" w:sz="4" w:space="0" w:color="auto"/>
              <w:bottom w:val="single" w:sz="4" w:space="0" w:color="auto"/>
              <w:right w:val="single" w:sz="4" w:space="0" w:color="auto"/>
            </w:tcBorders>
            <w:shd w:val="clear" w:color="FFFFFF" w:fill="FFFFFF"/>
            <w:hideMark/>
          </w:tcPr>
          <w:p w:rsidR="00B415A9" w:rsidRPr="00B415A9" w:rsidRDefault="00B415A9" w:rsidP="00B415A9">
            <w:pPr>
              <w:spacing w:after="0" w:line="240" w:lineRule="auto"/>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Администрация поселения</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630</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07</w:t>
            </w:r>
          </w:p>
        </w:tc>
        <w:tc>
          <w:tcPr>
            <w:tcW w:w="41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05</w:t>
            </w:r>
          </w:p>
        </w:tc>
        <w:tc>
          <w:tcPr>
            <w:tcW w:w="120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93.0.00.00000</w:t>
            </w:r>
          </w:p>
        </w:tc>
        <w:tc>
          <w:tcPr>
            <w:tcW w:w="53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 </w:t>
            </w:r>
          </w:p>
        </w:tc>
        <w:tc>
          <w:tcPr>
            <w:tcW w:w="113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 xml:space="preserve"> 15,0</w:t>
            </w:r>
          </w:p>
        </w:tc>
        <w:tc>
          <w:tcPr>
            <w:tcW w:w="78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 xml:space="preserve"> 0,0</w:t>
            </w:r>
          </w:p>
        </w:tc>
        <w:tc>
          <w:tcPr>
            <w:tcW w:w="708"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 xml:space="preserve"> 0,0</w:t>
            </w:r>
          </w:p>
        </w:tc>
      </w:tr>
      <w:tr w:rsidR="00B415A9" w:rsidRPr="00B415A9" w:rsidTr="00B415A9">
        <w:trPr>
          <w:trHeight w:val="528"/>
        </w:trPr>
        <w:tc>
          <w:tcPr>
            <w:tcW w:w="5091" w:type="dxa"/>
            <w:tcBorders>
              <w:top w:val="nil"/>
              <w:left w:val="single" w:sz="4" w:space="0" w:color="auto"/>
              <w:bottom w:val="single" w:sz="4" w:space="0" w:color="auto"/>
              <w:right w:val="single" w:sz="4" w:space="0" w:color="auto"/>
            </w:tcBorders>
            <w:shd w:val="clear" w:color="FFFFFF" w:fill="FFFFFF"/>
            <w:hideMark/>
          </w:tcPr>
          <w:p w:rsidR="00B415A9" w:rsidRPr="00B415A9" w:rsidRDefault="00B415A9" w:rsidP="00B415A9">
            <w:pPr>
              <w:spacing w:after="0" w:line="240" w:lineRule="auto"/>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Расходы на содержание органов местного самоуправления и обеспечение их функций</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630</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07</w:t>
            </w:r>
          </w:p>
        </w:tc>
        <w:tc>
          <w:tcPr>
            <w:tcW w:w="41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05</w:t>
            </w:r>
          </w:p>
        </w:tc>
        <w:tc>
          <w:tcPr>
            <w:tcW w:w="120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93.0.00.91010</w:t>
            </w:r>
          </w:p>
        </w:tc>
        <w:tc>
          <w:tcPr>
            <w:tcW w:w="53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w:t>
            </w:r>
          </w:p>
        </w:tc>
        <w:tc>
          <w:tcPr>
            <w:tcW w:w="113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15,0</w:t>
            </w:r>
          </w:p>
        </w:tc>
        <w:tc>
          <w:tcPr>
            <w:tcW w:w="78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0,0</w:t>
            </w:r>
          </w:p>
        </w:tc>
        <w:tc>
          <w:tcPr>
            <w:tcW w:w="708"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0,0</w:t>
            </w:r>
          </w:p>
        </w:tc>
      </w:tr>
      <w:tr w:rsidR="00B415A9" w:rsidRPr="00B415A9" w:rsidTr="00B415A9">
        <w:trPr>
          <w:trHeight w:val="792"/>
        </w:trPr>
        <w:tc>
          <w:tcPr>
            <w:tcW w:w="5091" w:type="dxa"/>
            <w:tcBorders>
              <w:top w:val="nil"/>
              <w:left w:val="single" w:sz="4" w:space="0" w:color="auto"/>
              <w:bottom w:val="single" w:sz="4" w:space="0" w:color="auto"/>
              <w:right w:val="single" w:sz="4" w:space="0" w:color="auto"/>
            </w:tcBorders>
            <w:shd w:val="clear" w:color="FFFFFF" w:fill="FFFFFF"/>
            <w:hideMark/>
          </w:tcPr>
          <w:p w:rsidR="00B415A9" w:rsidRPr="00B415A9" w:rsidRDefault="00B415A9" w:rsidP="00B415A9">
            <w:pPr>
              <w:spacing w:after="0" w:line="240" w:lineRule="auto"/>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630</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07</w:t>
            </w:r>
          </w:p>
        </w:tc>
        <w:tc>
          <w:tcPr>
            <w:tcW w:w="41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05</w:t>
            </w:r>
          </w:p>
        </w:tc>
        <w:tc>
          <w:tcPr>
            <w:tcW w:w="120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93.0.00.91010</w:t>
            </w:r>
          </w:p>
        </w:tc>
        <w:tc>
          <w:tcPr>
            <w:tcW w:w="53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200</w:t>
            </w:r>
          </w:p>
        </w:tc>
        <w:tc>
          <w:tcPr>
            <w:tcW w:w="113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15,0</w:t>
            </w:r>
          </w:p>
        </w:tc>
        <w:tc>
          <w:tcPr>
            <w:tcW w:w="78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0,0</w:t>
            </w:r>
          </w:p>
        </w:tc>
        <w:tc>
          <w:tcPr>
            <w:tcW w:w="708"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0,0</w:t>
            </w:r>
          </w:p>
        </w:tc>
      </w:tr>
      <w:tr w:rsidR="00B415A9" w:rsidRPr="00B415A9" w:rsidTr="00B415A9">
        <w:trPr>
          <w:trHeight w:val="264"/>
        </w:trPr>
        <w:tc>
          <w:tcPr>
            <w:tcW w:w="5091" w:type="dxa"/>
            <w:tcBorders>
              <w:top w:val="nil"/>
              <w:left w:val="single" w:sz="4" w:space="0" w:color="auto"/>
              <w:bottom w:val="single" w:sz="4" w:space="0" w:color="auto"/>
              <w:right w:val="single" w:sz="4" w:space="0" w:color="auto"/>
            </w:tcBorders>
            <w:shd w:val="clear" w:color="FFFFFF" w:fill="FFFFFF"/>
            <w:hideMark/>
          </w:tcPr>
          <w:p w:rsidR="00B415A9" w:rsidRPr="00B415A9" w:rsidRDefault="00B415A9" w:rsidP="00B415A9">
            <w:pPr>
              <w:spacing w:after="0" w:line="240" w:lineRule="auto"/>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Молодежная политика</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630</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07</w:t>
            </w:r>
          </w:p>
        </w:tc>
        <w:tc>
          <w:tcPr>
            <w:tcW w:w="41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07</w:t>
            </w:r>
          </w:p>
        </w:tc>
        <w:tc>
          <w:tcPr>
            <w:tcW w:w="120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 </w:t>
            </w:r>
          </w:p>
        </w:tc>
        <w:tc>
          <w:tcPr>
            <w:tcW w:w="53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 </w:t>
            </w:r>
          </w:p>
        </w:tc>
        <w:tc>
          <w:tcPr>
            <w:tcW w:w="113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 xml:space="preserve"> 135,0</w:t>
            </w:r>
          </w:p>
        </w:tc>
        <w:tc>
          <w:tcPr>
            <w:tcW w:w="78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 xml:space="preserve"> 17,6</w:t>
            </w:r>
          </w:p>
        </w:tc>
        <w:tc>
          <w:tcPr>
            <w:tcW w:w="708"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 xml:space="preserve"> 0,0</w:t>
            </w:r>
          </w:p>
        </w:tc>
      </w:tr>
      <w:tr w:rsidR="00B415A9" w:rsidRPr="00B415A9" w:rsidTr="00B415A9">
        <w:trPr>
          <w:trHeight w:val="1056"/>
        </w:trPr>
        <w:tc>
          <w:tcPr>
            <w:tcW w:w="5091" w:type="dxa"/>
            <w:tcBorders>
              <w:top w:val="nil"/>
              <w:left w:val="single" w:sz="4" w:space="0" w:color="auto"/>
              <w:bottom w:val="single" w:sz="4" w:space="0" w:color="auto"/>
              <w:right w:val="single" w:sz="4" w:space="0" w:color="auto"/>
            </w:tcBorders>
            <w:shd w:val="clear" w:color="FFFFFF" w:fill="FFFFFF"/>
            <w:hideMark/>
          </w:tcPr>
          <w:p w:rsidR="00B415A9" w:rsidRPr="00B415A9" w:rsidRDefault="00B415A9" w:rsidP="00B415A9">
            <w:pPr>
              <w:spacing w:after="0" w:line="240" w:lineRule="auto"/>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Муниципальная программа «Молодежная политика в  Сельском поселении «Пустозерский сельсовет» ЗР НАО на 2025-2027 годы»</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630</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07</w:t>
            </w:r>
          </w:p>
        </w:tc>
        <w:tc>
          <w:tcPr>
            <w:tcW w:w="41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07</w:t>
            </w:r>
          </w:p>
        </w:tc>
        <w:tc>
          <w:tcPr>
            <w:tcW w:w="1202" w:type="dxa"/>
            <w:tcBorders>
              <w:top w:val="nil"/>
              <w:left w:val="nil"/>
              <w:bottom w:val="nil"/>
              <w:right w:val="nil"/>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52.0.00.00000</w:t>
            </w:r>
          </w:p>
        </w:tc>
        <w:tc>
          <w:tcPr>
            <w:tcW w:w="531" w:type="dxa"/>
            <w:tcBorders>
              <w:top w:val="nil"/>
              <w:left w:val="single" w:sz="4" w:space="0" w:color="auto"/>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 </w:t>
            </w:r>
          </w:p>
        </w:tc>
        <w:tc>
          <w:tcPr>
            <w:tcW w:w="113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 xml:space="preserve"> 135,0</w:t>
            </w:r>
          </w:p>
        </w:tc>
        <w:tc>
          <w:tcPr>
            <w:tcW w:w="78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 xml:space="preserve"> 17,6</w:t>
            </w:r>
          </w:p>
        </w:tc>
        <w:tc>
          <w:tcPr>
            <w:tcW w:w="708"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 xml:space="preserve"> 0,0</w:t>
            </w:r>
          </w:p>
        </w:tc>
      </w:tr>
      <w:tr w:rsidR="00B415A9" w:rsidRPr="00B415A9" w:rsidTr="00B415A9">
        <w:trPr>
          <w:trHeight w:val="765"/>
        </w:trPr>
        <w:tc>
          <w:tcPr>
            <w:tcW w:w="5091" w:type="dxa"/>
            <w:tcBorders>
              <w:top w:val="nil"/>
              <w:left w:val="single" w:sz="4" w:space="0" w:color="auto"/>
              <w:bottom w:val="single" w:sz="4" w:space="0" w:color="auto"/>
              <w:right w:val="single" w:sz="4" w:space="0" w:color="auto"/>
            </w:tcBorders>
            <w:shd w:val="clear" w:color="FFFFFF" w:fill="FFFFFF"/>
            <w:hideMark/>
          </w:tcPr>
          <w:p w:rsidR="00B415A9" w:rsidRPr="00B415A9" w:rsidRDefault="00B415A9" w:rsidP="00B415A9">
            <w:pPr>
              <w:spacing w:after="0" w:line="240" w:lineRule="auto"/>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Мероприятия в рамках Муниципальной программы «Молодежная политика в  Сельском поселении «Пустозерский сельсовет» ЗР НАО на 2025-2027 годы"</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630</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07</w:t>
            </w:r>
          </w:p>
        </w:tc>
        <w:tc>
          <w:tcPr>
            <w:tcW w:w="41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07</w:t>
            </w:r>
          </w:p>
        </w:tc>
        <w:tc>
          <w:tcPr>
            <w:tcW w:w="1202" w:type="dxa"/>
            <w:tcBorders>
              <w:top w:val="single" w:sz="4" w:space="0" w:color="auto"/>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52.0.00.97010</w:t>
            </w:r>
          </w:p>
        </w:tc>
        <w:tc>
          <w:tcPr>
            <w:tcW w:w="53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w:t>
            </w:r>
          </w:p>
        </w:tc>
        <w:tc>
          <w:tcPr>
            <w:tcW w:w="113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135,0</w:t>
            </w:r>
          </w:p>
        </w:tc>
        <w:tc>
          <w:tcPr>
            <w:tcW w:w="78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17,6</w:t>
            </w:r>
          </w:p>
        </w:tc>
        <w:tc>
          <w:tcPr>
            <w:tcW w:w="708"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0,0</w:t>
            </w:r>
          </w:p>
        </w:tc>
      </w:tr>
      <w:tr w:rsidR="00B415A9" w:rsidRPr="00B415A9" w:rsidTr="00B415A9">
        <w:trPr>
          <w:trHeight w:val="792"/>
        </w:trPr>
        <w:tc>
          <w:tcPr>
            <w:tcW w:w="5091" w:type="dxa"/>
            <w:tcBorders>
              <w:top w:val="nil"/>
              <w:left w:val="single" w:sz="4" w:space="0" w:color="auto"/>
              <w:bottom w:val="single" w:sz="4" w:space="0" w:color="auto"/>
              <w:right w:val="single" w:sz="4" w:space="0" w:color="auto"/>
            </w:tcBorders>
            <w:shd w:val="clear" w:color="FFFFFF" w:fill="FFFFFF"/>
            <w:hideMark/>
          </w:tcPr>
          <w:p w:rsidR="00B415A9" w:rsidRPr="00B415A9" w:rsidRDefault="00B415A9" w:rsidP="00B415A9">
            <w:pPr>
              <w:spacing w:after="0" w:line="240" w:lineRule="auto"/>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630</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07</w:t>
            </w:r>
          </w:p>
        </w:tc>
        <w:tc>
          <w:tcPr>
            <w:tcW w:w="41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07</w:t>
            </w:r>
          </w:p>
        </w:tc>
        <w:tc>
          <w:tcPr>
            <w:tcW w:w="120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52.0.00. 97010</w:t>
            </w:r>
          </w:p>
        </w:tc>
        <w:tc>
          <w:tcPr>
            <w:tcW w:w="53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200</w:t>
            </w:r>
          </w:p>
        </w:tc>
        <w:tc>
          <w:tcPr>
            <w:tcW w:w="113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135,0</w:t>
            </w:r>
          </w:p>
        </w:tc>
        <w:tc>
          <w:tcPr>
            <w:tcW w:w="78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17,6</w:t>
            </w:r>
          </w:p>
        </w:tc>
        <w:tc>
          <w:tcPr>
            <w:tcW w:w="708"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0,0</w:t>
            </w:r>
          </w:p>
        </w:tc>
      </w:tr>
      <w:tr w:rsidR="00B415A9" w:rsidRPr="00B415A9" w:rsidTr="00B415A9">
        <w:trPr>
          <w:trHeight w:val="264"/>
        </w:trPr>
        <w:tc>
          <w:tcPr>
            <w:tcW w:w="5091" w:type="dxa"/>
            <w:tcBorders>
              <w:top w:val="nil"/>
              <w:left w:val="single" w:sz="4" w:space="0" w:color="auto"/>
              <w:bottom w:val="single" w:sz="4" w:space="0" w:color="auto"/>
              <w:right w:val="single" w:sz="4" w:space="0" w:color="auto"/>
            </w:tcBorders>
            <w:shd w:val="clear" w:color="FFFFFF" w:fill="FFFFFF"/>
            <w:hideMark/>
          </w:tcPr>
          <w:p w:rsidR="00B415A9" w:rsidRPr="00B415A9" w:rsidRDefault="00B415A9" w:rsidP="00B415A9">
            <w:pPr>
              <w:spacing w:after="0" w:line="240" w:lineRule="auto"/>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КУЛЬТУРА, КИНЕМАТОГРАФИЯ</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630</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08</w:t>
            </w:r>
          </w:p>
        </w:tc>
        <w:tc>
          <w:tcPr>
            <w:tcW w:w="41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00</w:t>
            </w:r>
          </w:p>
        </w:tc>
        <w:tc>
          <w:tcPr>
            <w:tcW w:w="120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w:t>
            </w:r>
          </w:p>
        </w:tc>
        <w:tc>
          <w:tcPr>
            <w:tcW w:w="53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w:t>
            </w:r>
          </w:p>
        </w:tc>
        <w:tc>
          <w:tcPr>
            <w:tcW w:w="113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983,8</w:t>
            </w:r>
          </w:p>
        </w:tc>
        <w:tc>
          <w:tcPr>
            <w:tcW w:w="78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806,3</w:t>
            </w:r>
          </w:p>
        </w:tc>
        <w:tc>
          <w:tcPr>
            <w:tcW w:w="708"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805,4</w:t>
            </w:r>
          </w:p>
        </w:tc>
      </w:tr>
      <w:tr w:rsidR="00B415A9" w:rsidRPr="00B415A9" w:rsidTr="00B415A9">
        <w:trPr>
          <w:trHeight w:val="264"/>
        </w:trPr>
        <w:tc>
          <w:tcPr>
            <w:tcW w:w="5091" w:type="dxa"/>
            <w:tcBorders>
              <w:top w:val="nil"/>
              <w:left w:val="single" w:sz="4" w:space="0" w:color="auto"/>
              <w:bottom w:val="single" w:sz="4" w:space="0" w:color="auto"/>
              <w:right w:val="single" w:sz="4" w:space="0" w:color="auto"/>
            </w:tcBorders>
            <w:shd w:val="clear" w:color="FFFFFF" w:fill="FFFFFF"/>
            <w:hideMark/>
          </w:tcPr>
          <w:p w:rsidR="00B415A9" w:rsidRPr="00B415A9" w:rsidRDefault="00B415A9" w:rsidP="00B415A9">
            <w:pPr>
              <w:spacing w:after="0" w:line="240" w:lineRule="auto"/>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Культура</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630</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08</w:t>
            </w:r>
          </w:p>
        </w:tc>
        <w:tc>
          <w:tcPr>
            <w:tcW w:w="41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01</w:t>
            </w:r>
          </w:p>
        </w:tc>
        <w:tc>
          <w:tcPr>
            <w:tcW w:w="120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w:t>
            </w:r>
          </w:p>
        </w:tc>
        <w:tc>
          <w:tcPr>
            <w:tcW w:w="53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w:t>
            </w:r>
          </w:p>
        </w:tc>
        <w:tc>
          <w:tcPr>
            <w:tcW w:w="113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983,8</w:t>
            </w:r>
          </w:p>
        </w:tc>
        <w:tc>
          <w:tcPr>
            <w:tcW w:w="78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806,3</w:t>
            </w:r>
          </w:p>
        </w:tc>
        <w:tc>
          <w:tcPr>
            <w:tcW w:w="708"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805,4</w:t>
            </w:r>
          </w:p>
        </w:tc>
      </w:tr>
      <w:tr w:rsidR="00B415A9" w:rsidRPr="00B415A9" w:rsidTr="00B415A9">
        <w:trPr>
          <w:trHeight w:val="804"/>
        </w:trPr>
        <w:tc>
          <w:tcPr>
            <w:tcW w:w="5091" w:type="dxa"/>
            <w:tcBorders>
              <w:top w:val="nil"/>
              <w:left w:val="single" w:sz="4" w:space="0" w:color="auto"/>
              <w:bottom w:val="single" w:sz="4" w:space="0" w:color="auto"/>
              <w:right w:val="single" w:sz="4" w:space="0" w:color="auto"/>
            </w:tcBorders>
            <w:shd w:val="clear" w:color="FFFFFF" w:fill="FFFFFF"/>
            <w:hideMark/>
          </w:tcPr>
          <w:p w:rsidR="00B415A9" w:rsidRPr="00B415A9" w:rsidRDefault="00B415A9" w:rsidP="00B415A9">
            <w:pPr>
              <w:spacing w:after="0" w:line="240" w:lineRule="auto"/>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 xml:space="preserve"> Муниципальная программа "Развитие культуры на территории муниципального района"Заполярный район" на 2025-2035 годы"</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630</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08</w:t>
            </w:r>
          </w:p>
        </w:tc>
        <w:tc>
          <w:tcPr>
            <w:tcW w:w="41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01</w:t>
            </w:r>
          </w:p>
        </w:tc>
        <w:tc>
          <w:tcPr>
            <w:tcW w:w="120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44.0.00.00000</w:t>
            </w:r>
          </w:p>
        </w:tc>
        <w:tc>
          <w:tcPr>
            <w:tcW w:w="53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w:t>
            </w:r>
          </w:p>
        </w:tc>
        <w:tc>
          <w:tcPr>
            <w:tcW w:w="113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983,8</w:t>
            </w:r>
          </w:p>
        </w:tc>
        <w:tc>
          <w:tcPr>
            <w:tcW w:w="78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806,3</w:t>
            </w:r>
          </w:p>
        </w:tc>
        <w:tc>
          <w:tcPr>
            <w:tcW w:w="708"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805,4</w:t>
            </w:r>
          </w:p>
        </w:tc>
      </w:tr>
      <w:tr w:rsidR="00B415A9" w:rsidRPr="00B415A9" w:rsidTr="00B415A9">
        <w:trPr>
          <w:trHeight w:val="879"/>
        </w:trPr>
        <w:tc>
          <w:tcPr>
            <w:tcW w:w="5091" w:type="dxa"/>
            <w:tcBorders>
              <w:top w:val="nil"/>
              <w:left w:val="single" w:sz="4" w:space="0" w:color="auto"/>
              <w:bottom w:val="single" w:sz="4" w:space="0" w:color="auto"/>
              <w:right w:val="single" w:sz="4" w:space="0" w:color="auto"/>
            </w:tcBorders>
            <w:shd w:val="clear" w:color="FFFFFF" w:fill="FFFFFF"/>
            <w:hideMark/>
          </w:tcPr>
          <w:p w:rsidR="00B415A9" w:rsidRPr="00B415A9" w:rsidRDefault="00B415A9" w:rsidP="00B415A9">
            <w:pPr>
              <w:spacing w:after="0" w:line="240" w:lineRule="auto"/>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Иные межбюджетные трансферты в рамках МП "Развитие культуры на территории муниципального района"Заполярный район" на 2025-2035 годы" в том числе:</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630</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08</w:t>
            </w:r>
          </w:p>
        </w:tc>
        <w:tc>
          <w:tcPr>
            <w:tcW w:w="41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01</w:t>
            </w:r>
          </w:p>
        </w:tc>
        <w:tc>
          <w:tcPr>
            <w:tcW w:w="120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44.0.00.89370</w:t>
            </w:r>
          </w:p>
        </w:tc>
        <w:tc>
          <w:tcPr>
            <w:tcW w:w="53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w:t>
            </w:r>
          </w:p>
        </w:tc>
        <w:tc>
          <w:tcPr>
            <w:tcW w:w="113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983,8</w:t>
            </w:r>
          </w:p>
        </w:tc>
        <w:tc>
          <w:tcPr>
            <w:tcW w:w="78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806,3</w:t>
            </w:r>
          </w:p>
        </w:tc>
        <w:tc>
          <w:tcPr>
            <w:tcW w:w="708"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805,4</w:t>
            </w:r>
          </w:p>
        </w:tc>
      </w:tr>
      <w:tr w:rsidR="00B415A9" w:rsidRPr="00B415A9" w:rsidTr="00B415A9">
        <w:trPr>
          <w:trHeight w:val="312"/>
        </w:trPr>
        <w:tc>
          <w:tcPr>
            <w:tcW w:w="5091" w:type="dxa"/>
            <w:tcBorders>
              <w:top w:val="nil"/>
              <w:left w:val="single" w:sz="4" w:space="0" w:color="auto"/>
              <w:bottom w:val="single" w:sz="4" w:space="0" w:color="auto"/>
              <w:right w:val="single" w:sz="4" w:space="0" w:color="auto"/>
            </w:tcBorders>
            <w:shd w:val="clear" w:color="FFFFFF" w:fill="FFFFFF"/>
            <w:hideMark/>
          </w:tcPr>
          <w:p w:rsidR="00B415A9" w:rsidRPr="00B415A9" w:rsidRDefault="00B415A9" w:rsidP="00B415A9">
            <w:pPr>
              <w:spacing w:after="0" w:line="240" w:lineRule="auto"/>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Организация культурно-досуговой деятельности населения </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630</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08</w:t>
            </w:r>
          </w:p>
        </w:tc>
        <w:tc>
          <w:tcPr>
            <w:tcW w:w="41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01</w:t>
            </w:r>
          </w:p>
        </w:tc>
        <w:tc>
          <w:tcPr>
            <w:tcW w:w="120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44.0.00.89370</w:t>
            </w:r>
          </w:p>
        </w:tc>
        <w:tc>
          <w:tcPr>
            <w:tcW w:w="53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w:t>
            </w:r>
          </w:p>
        </w:tc>
        <w:tc>
          <w:tcPr>
            <w:tcW w:w="113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983,8</w:t>
            </w:r>
          </w:p>
        </w:tc>
        <w:tc>
          <w:tcPr>
            <w:tcW w:w="78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806,3</w:t>
            </w:r>
          </w:p>
        </w:tc>
        <w:tc>
          <w:tcPr>
            <w:tcW w:w="708"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805,4</w:t>
            </w:r>
          </w:p>
        </w:tc>
      </w:tr>
      <w:tr w:rsidR="00B415A9" w:rsidRPr="00B415A9" w:rsidTr="00B415A9">
        <w:trPr>
          <w:trHeight w:val="528"/>
        </w:trPr>
        <w:tc>
          <w:tcPr>
            <w:tcW w:w="5091" w:type="dxa"/>
            <w:tcBorders>
              <w:top w:val="nil"/>
              <w:left w:val="single" w:sz="4" w:space="0" w:color="auto"/>
              <w:bottom w:val="single" w:sz="4" w:space="0" w:color="auto"/>
              <w:right w:val="single" w:sz="4" w:space="0" w:color="auto"/>
            </w:tcBorders>
            <w:shd w:val="clear" w:color="FFFFFF" w:fill="FFFFFF"/>
            <w:hideMark/>
          </w:tcPr>
          <w:p w:rsidR="00B415A9" w:rsidRPr="00B415A9" w:rsidRDefault="00B415A9" w:rsidP="00B415A9">
            <w:pPr>
              <w:spacing w:after="0" w:line="240" w:lineRule="auto"/>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630</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08</w:t>
            </w:r>
          </w:p>
        </w:tc>
        <w:tc>
          <w:tcPr>
            <w:tcW w:w="41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01</w:t>
            </w:r>
          </w:p>
        </w:tc>
        <w:tc>
          <w:tcPr>
            <w:tcW w:w="120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44.0.00.89370</w:t>
            </w:r>
          </w:p>
        </w:tc>
        <w:tc>
          <w:tcPr>
            <w:tcW w:w="53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200</w:t>
            </w:r>
          </w:p>
        </w:tc>
        <w:tc>
          <w:tcPr>
            <w:tcW w:w="113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983,8</w:t>
            </w:r>
          </w:p>
        </w:tc>
        <w:tc>
          <w:tcPr>
            <w:tcW w:w="78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806,3</w:t>
            </w:r>
          </w:p>
        </w:tc>
        <w:tc>
          <w:tcPr>
            <w:tcW w:w="708"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805,4</w:t>
            </w:r>
          </w:p>
        </w:tc>
      </w:tr>
      <w:tr w:rsidR="00B415A9" w:rsidRPr="00B415A9" w:rsidTr="00B415A9">
        <w:trPr>
          <w:trHeight w:val="264"/>
        </w:trPr>
        <w:tc>
          <w:tcPr>
            <w:tcW w:w="5091" w:type="dxa"/>
            <w:tcBorders>
              <w:top w:val="nil"/>
              <w:left w:val="single" w:sz="4" w:space="0" w:color="auto"/>
              <w:bottom w:val="single" w:sz="4" w:space="0" w:color="auto"/>
              <w:right w:val="single" w:sz="4" w:space="0" w:color="auto"/>
            </w:tcBorders>
            <w:shd w:val="clear" w:color="FFFFFF" w:fill="FFFFFF"/>
            <w:hideMark/>
          </w:tcPr>
          <w:p w:rsidR="00B415A9" w:rsidRPr="00B415A9" w:rsidRDefault="00B415A9" w:rsidP="00B415A9">
            <w:pPr>
              <w:spacing w:after="0" w:line="240" w:lineRule="auto"/>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СОЦИАЛЬНАЯ ПОЛИТИКА</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630</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10</w:t>
            </w:r>
          </w:p>
        </w:tc>
        <w:tc>
          <w:tcPr>
            <w:tcW w:w="41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00</w:t>
            </w:r>
          </w:p>
        </w:tc>
        <w:tc>
          <w:tcPr>
            <w:tcW w:w="120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 </w:t>
            </w:r>
          </w:p>
        </w:tc>
        <w:tc>
          <w:tcPr>
            <w:tcW w:w="53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 </w:t>
            </w:r>
          </w:p>
        </w:tc>
        <w:tc>
          <w:tcPr>
            <w:tcW w:w="113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2 889,9</w:t>
            </w:r>
          </w:p>
        </w:tc>
        <w:tc>
          <w:tcPr>
            <w:tcW w:w="78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 xml:space="preserve"> 459,6</w:t>
            </w:r>
          </w:p>
        </w:tc>
        <w:tc>
          <w:tcPr>
            <w:tcW w:w="708"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 xml:space="preserve"> 459,5</w:t>
            </w:r>
          </w:p>
        </w:tc>
      </w:tr>
      <w:tr w:rsidR="00B415A9" w:rsidRPr="00B415A9" w:rsidTr="00B415A9">
        <w:trPr>
          <w:trHeight w:val="264"/>
        </w:trPr>
        <w:tc>
          <w:tcPr>
            <w:tcW w:w="5091" w:type="dxa"/>
            <w:tcBorders>
              <w:top w:val="nil"/>
              <w:left w:val="single" w:sz="4" w:space="0" w:color="auto"/>
              <w:bottom w:val="single" w:sz="4" w:space="0" w:color="auto"/>
              <w:right w:val="single" w:sz="4" w:space="0" w:color="auto"/>
            </w:tcBorders>
            <w:shd w:val="clear" w:color="FFFFFF" w:fill="FFFFFF"/>
            <w:hideMark/>
          </w:tcPr>
          <w:p w:rsidR="00B415A9" w:rsidRPr="00B415A9" w:rsidRDefault="00B415A9" w:rsidP="00B415A9">
            <w:pPr>
              <w:spacing w:after="0" w:line="240" w:lineRule="auto"/>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 xml:space="preserve">Пенсионное обеспечение </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630</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10</w:t>
            </w:r>
          </w:p>
        </w:tc>
        <w:tc>
          <w:tcPr>
            <w:tcW w:w="41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01</w:t>
            </w:r>
          </w:p>
        </w:tc>
        <w:tc>
          <w:tcPr>
            <w:tcW w:w="120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 </w:t>
            </w:r>
          </w:p>
        </w:tc>
        <w:tc>
          <w:tcPr>
            <w:tcW w:w="53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 </w:t>
            </w:r>
          </w:p>
        </w:tc>
        <w:tc>
          <w:tcPr>
            <w:tcW w:w="113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2 634,8</w:t>
            </w:r>
          </w:p>
        </w:tc>
        <w:tc>
          <w:tcPr>
            <w:tcW w:w="78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 xml:space="preserve"> 459,6</w:t>
            </w:r>
          </w:p>
        </w:tc>
        <w:tc>
          <w:tcPr>
            <w:tcW w:w="708"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 xml:space="preserve"> 459,5</w:t>
            </w:r>
          </w:p>
        </w:tc>
      </w:tr>
      <w:tr w:rsidR="00B415A9" w:rsidRPr="00B415A9" w:rsidTr="00B415A9">
        <w:trPr>
          <w:trHeight w:val="1320"/>
        </w:trPr>
        <w:tc>
          <w:tcPr>
            <w:tcW w:w="5091" w:type="dxa"/>
            <w:tcBorders>
              <w:top w:val="nil"/>
              <w:left w:val="single" w:sz="4" w:space="0" w:color="auto"/>
              <w:bottom w:val="single" w:sz="4" w:space="0" w:color="auto"/>
              <w:right w:val="single" w:sz="4" w:space="0" w:color="auto"/>
            </w:tcBorders>
            <w:shd w:val="clear" w:color="FFFFFF" w:fill="FFFFFF"/>
            <w:hideMark/>
          </w:tcPr>
          <w:p w:rsidR="00B415A9" w:rsidRPr="00B415A9" w:rsidRDefault="00B415A9" w:rsidP="00B415A9">
            <w:pPr>
              <w:spacing w:after="0" w:line="240" w:lineRule="auto"/>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 xml:space="preserve"> Муниципальная программа  "Возмещение части затрат  органов местного самоуправления поселений  муниципального района "Заполярный район" на 2024-2030 годы" </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630</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10</w:t>
            </w:r>
          </w:p>
        </w:tc>
        <w:tc>
          <w:tcPr>
            <w:tcW w:w="41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01</w:t>
            </w:r>
          </w:p>
        </w:tc>
        <w:tc>
          <w:tcPr>
            <w:tcW w:w="120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43.0.00.00000</w:t>
            </w:r>
          </w:p>
        </w:tc>
        <w:tc>
          <w:tcPr>
            <w:tcW w:w="53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 </w:t>
            </w:r>
          </w:p>
        </w:tc>
        <w:tc>
          <w:tcPr>
            <w:tcW w:w="113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2 634,8</w:t>
            </w:r>
          </w:p>
        </w:tc>
        <w:tc>
          <w:tcPr>
            <w:tcW w:w="78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 xml:space="preserve"> 459,6</w:t>
            </w:r>
          </w:p>
        </w:tc>
        <w:tc>
          <w:tcPr>
            <w:tcW w:w="708"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 xml:space="preserve"> 459,5</w:t>
            </w:r>
          </w:p>
        </w:tc>
      </w:tr>
      <w:tr w:rsidR="00B415A9" w:rsidRPr="00B415A9" w:rsidTr="00B415A9">
        <w:trPr>
          <w:trHeight w:val="792"/>
        </w:trPr>
        <w:tc>
          <w:tcPr>
            <w:tcW w:w="5091" w:type="dxa"/>
            <w:tcBorders>
              <w:top w:val="nil"/>
              <w:left w:val="single" w:sz="4" w:space="0" w:color="auto"/>
              <w:bottom w:val="single" w:sz="4" w:space="0" w:color="auto"/>
              <w:right w:val="single" w:sz="4" w:space="0" w:color="auto"/>
            </w:tcBorders>
            <w:shd w:val="clear" w:color="FFFFFF" w:fill="FFFFFF"/>
            <w:hideMark/>
          </w:tcPr>
          <w:p w:rsidR="00B415A9" w:rsidRPr="00B415A9" w:rsidRDefault="00B415A9" w:rsidP="00B415A9">
            <w:pPr>
              <w:spacing w:after="0" w:line="240" w:lineRule="auto"/>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Иные межбюджетные трансферты на пенсии за выслугу лет лицам, замещавшим должности муниципальной службы </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630</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10</w:t>
            </w:r>
          </w:p>
        </w:tc>
        <w:tc>
          <w:tcPr>
            <w:tcW w:w="41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01</w:t>
            </w:r>
          </w:p>
        </w:tc>
        <w:tc>
          <w:tcPr>
            <w:tcW w:w="120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43.0.00.89330</w:t>
            </w:r>
          </w:p>
        </w:tc>
        <w:tc>
          <w:tcPr>
            <w:tcW w:w="53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w:t>
            </w:r>
          </w:p>
        </w:tc>
        <w:tc>
          <w:tcPr>
            <w:tcW w:w="113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1 779,2</w:t>
            </w:r>
          </w:p>
        </w:tc>
        <w:tc>
          <w:tcPr>
            <w:tcW w:w="78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325,7</w:t>
            </w:r>
          </w:p>
        </w:tc>
        <w:tc>
          <w:tcPr>
            <w:tcW w:w="708"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325,6</w:t>
            </w:r>
          </w:p>
        </w:tc>
      </w:tr>
      <w:tr w:rsidR="00B415A9" w:rsidRPr="00B415A9" w:rsidTr="00B415A9">
        <w:trPr>
          <w:trHeight w:val="528"/>
        </w:trPr>
        <w:tc>
          <w:tcPr>
            <w:tcW w:w="5091" w:type="dxa"/>
            <w:tcBorders>
              <w:top w:val="nil"/>
              <w:left w:val="single" w:sz="4" w:space="0" w:color="auto"/>
              <w:bottom w:val="single" w:sz="4" w:space="0" w:color="auto"/>
              <w:right w:val="single" w:sz="4" w:space="0" w:color="auto"/>
            </w:tcBorders>
            <w:shd w:val="clear" w:color="FFFFFF" w:fill="FFFFFF"/>
            <w:hideMark/>
          </w:tcPr>
          <w:p w:rsidR="00B415A9" w:rsidRPr="00B415A9" w:rsidRDefault="00B415A9" w:rsidP="00B415A9">
            <w:pPr>
              <w:spacing w:after="0" w:line="240" w:lineRule="auto"/>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Социальное обеспечение и иные выплаты населению</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630</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10</w:t>
            </w:r>
          </w:p>
        </w:tc>
        <w:tc>
          <w:tcPr>
            <w:tcW w:w="41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01</w:t>
            </w:r>
          </w:p>
        </w:tc>
        <w:tc>
          <w:tcPr>
            <w:tcW w:w="120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43.0.00.89330</w:t>
            </w:r>
          </w:p>
        </w:tc>
        <w:tc>
          <w:tcPr>
            <w:tcW w:w="53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300</w:t>
            </w:r>
          </w:p>
        </w:tc>
        <w:tc>
          <w:tcPr>
            <w:tcW w:w="113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1 779,2</w:t>
            </w:r>
          </w:p>
        </w:tc>
        <w:tc>
          <w:tcPr>
            <w:tcW w:w="78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325,7</w:t>
            </w:r>
          </w:p>
        </w:tc>
        <w:tc>
          <w:tcPr>
            <w:tcW w:w="708"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325,6</w:t>
            </w:r>
          </w:p>
        </w:tc>
      </w:tr>
      <w:tr w:rsidR="00B415A9" w:rsidRPr="00B415A9" w:rsidTr="00B415A9">
        <w:trPr>
          <w:trHeight w:val="492"/>
        </w:trPr>
        <w:tc>
          <w:tcPr>
            <w:tcW w:w="5091" w:type="dxa"/>
            <w:tcBorders>
              <w:top w:val="nil"/>
              <w:left w:val="single" w:sz="4" w:space="0" w:color="auto"/>
              <w:bottom w:val="single" w:sz="4" w:space="0" w:color="auto"/>
              <w:right w:val="single" w:sz="4" w:space="0" w:color="auto"/>
            </w:tcBorders>
            <w:shd w:val="clear" w:color="FFFFFF" w:fill="FFFFFF"/>
            <w:hideMark/>
          </w:tcPr>
          <w:p w:rsidR="00B415A9" w:rsidRPr="00B415A9" w:rsidRDefault="00B415A9" w:rsidP="00B415A9">
            <w:pPr>
              <w:spacing w:after="0" w:line="240" w:lineRule="auto"/>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Иные межбюджетные трансферты на пенсии за выслугу лет лицам, замещавшим  выборные должности </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630</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10</w:t>
            </w:r>
          </w:p>
        </w:tc>
        <w:tc>
          <w:tcPr>
            <w:tcW w:w="41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01</w:t>
            </w:r>
          </w:p>
        </w:tc>
        <w:tc>
          <w:tcPr>
            <w:tcW w:w="120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43.0.00.89340</w:t>
            </w:r>
          </w:p>
        </w:tc>
        <w:tc>
          <w:tcPr>
            <w:tcW w:w="53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w:t>
            </w:r>
          </w:p>
        </w:tc>
        <w:tc>
          <w:tcPr>
            <w:tcW w:w="113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855,6</w:t>
            </w:r>
          </w:p>
        </w:tc>
        <w:tc>
          <w:tcPr>
            <w:tcW w:w="78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133,9</w:t>
            </w:r>
          </w:p>
        </w:tc>
        <w:tc>
          <w:tcPr>
            <w:tcW w:w="708"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133,9</w:t>
            </w:r>
          </w:p>
        </w:tc>
      </w:tr>
      <w:tr w:rsidR="00B415A9" w:rsidRPr="00B415A9" w:rsidTr="00B415A9">
        <w:trPr>
          <w:trHeight w:val="360"/>
        </w:trPr>
        <w:tc>
          <w:tcPr>
            <w:tcW w:w="5091" w:type="dxa"/>
            <w:tcBorders>
              <w:top w:val="nil"/>
              <w:left w:val="single" w:sz="4" w:space="0" w:color="auto"/>
              <w:bottom w:val="single" w:sz="4" w:space="0" w:color="auto"/>
              <w:right w:val="single" w:sz="4" w:space="0" w:color="auto"/>
            </w:tcBorders>
            <w:shd w:val="clear" w:color="FFFFFF" w:fill="FFFFFF"/>
            <w:hideMark/>
          </w:tcPr>
          <w:p w:rsidR="00B415A9" w:rsidRPr="00B415A9" w:rsidRDefault="00B415A9" w:rsidP="00B415A9">
            <w:pPr>
              <w:spacing w:after="0" w:line="240" w:lineRule="auto"/>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Социальное обеспечение и иные выплаты населению</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630</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10</w:t>
            </w:r>
          </w:p>
        </w:tc>
        <w:tc>
          <w:tcPr>
            <w:tcW w:w="41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01</w:t>
            </w:r>
          </w:p>
        </w:tc>
        <w:tc>
          <w:tcPr>
            <w:tcW w:w="120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43.0.00.89340</w:t>
            </w:r>
          </w:p>
        </w:tc>
        <w:tc>
          <w:tcPr>
            <w:tcW w:w="53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300</w:t>
            </w:r>
          </w:p>
        </w:tc>
        <w:tc>
          <w:tcPr>
            <w:tcW w:w="113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855,6</w:t>
            </w:r>
          </w:p>
        </w:tc>
        <w:tc>
          <w:tcPr>
            <w:tcW w:w="78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133,9</w:t>
            </w:r>
          </w:p>
        </w:tc>
        <w:tc>
          <w:tcPr>
            <w:tcW w:w="708"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133,9</w:t>
            </w:r>
          </w:p>
        </w:tc>
      </w:tr>
      <w:tr w:rsidR="00B415A9" w:rsidRPr="00B415A9" w:rsidTr="00B415A9">
        <w:trPr>
          <w:trHeight w:val="324"/>
        </w:trPr>
        <w:tc>
          <w:tcPr>
            <w:tcW w:w="5091" w:type="dxa"/>
            <w:tcBorders>
              <w:top w:val="nil"/>
              <w:left w:val="single" w:sz="4" w:space="0" w:color="auto"/>
              <w:bottom w:val="single" w:sz="4" w:space="0" w:color="auto"/>
              <w:right w:val="single" w:sz="4" w:space="0" w:color="auto"/>
            </w:tcBorders>
            <w:shd w:val="clear" w:color="FFFFFF" w:fill="FFFFFF"/>
            <w:hideMark/>
          </w:tcPr>
          <w:p w:rsidR="00B415A9" w:rsidRPr="00B415A9" w:rsidRDefault="00B415A9" w:rsidP="00B415A9">
            <w:pPr>
              <w:spacing w:after="0" w:line="240" w:lineRule="auto"/>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Социальное обеспечение населения</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630</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10</w:t>
            </w:r>
          </w:p>
        </w:tc>
        <w:tc>
          <w:tcPr>
            <w:tcW w:w="41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03</w:t>
            </w:r>
          </w:p>
        </w:tc>
        <w:tc>
          <w:tcPr>
            <w:tcW w:w="120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 </w:t>
            </w:r>
          </w:p>
        </w:tc>
        <w:tc>
          <w:tcPr>
            <w:tcW w:w="53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 </w:t>
            </w:r>
          </w:p>
        </w:tc>
        <w:tc>
          <w:tcPr>
            <w:tcW w:w="113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 xml:space="preserve"> 204,0</w:t>
            </w:r>
          </w:p>
        </w:tc>
        <w:tc>
          <w:tcPr>
            <w:tcW w:w="78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 xml:space="preserve"> 0,0</w:t>
            </w:r>
          </w:p>
        </w:tc>
        <w:tc>
          <w:tcPr>
            <w:tcW w:w="708"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 xml:space="preserve"> 0,0</w:t>
            </w:r>
          </w:p>
        </w:tc>
      </w:tr>
      <w:tr w:rsidR="00B415A9" w:rsidRPr="00B415A9" w:rsidTr="00B415A9">
        <w:trPr>
          <w:trHeight w:val="300"/>
        </w:trPr>
        <w:tc>
          <w:tcPr>
            <w:tcW w:w="5091" w:type="dxa"/>
            <w:tcBorders>
              <w:top w:val="nil"/>
              <w:left w:val="single" w:sz="4" w:space="0" w:color="auto"/>
              <w:bottom w:val="single" w:sz="4" w:space="0" w:color="auto"/>
              <w:right w:val="single" w:sz="4" w:space="0" w:color="auto"/>
            </w:tcBorders>
            <w:shd w:val="clear" w:color="FFFFFF" w:fill="FFFFFF"/>
            <w:noWrap/>
            <w:vAlign w:val="bottom"/>
            <w:hideMark/>
          </w:tcPr>
          <w:p w:rsidR="00B415A9" w:rsidRPr="00B415A9" w:rsidRDefault="00B415A9" w:rsidP="00B415A9">
            <w:pPr>
              <w:spacing w:after="0" w:line="240" w:lineRule="auto"/>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Выполнение переданных государственных полномочий</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630</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10</w:t>
            </w:r>
          </w:p>
        </w:tc>
        <w:tc>
          <w:tcPr>
            <w:tcW w:w="41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03</w:t>
            </w:r>
          </w:p>
        </w:tc>
        <w:tc>
          <w:tcPr>
            <w:tcW w:w="1202" w:type="dxa"/>
            <w:tcBorders>
              <w:top w:val="nil"/>
              <w:left w:val="nil"/>
              <w:bottom w:val="single" w:sz="4" w:space="0" w:color="auto"/>
              <w:right w:val="single" w:sz="4" w:space="0" w:color="auto"/>
            </w:tcBorders>
            <w:shd w:val="clear" w:color="FFFFFF" w:fill="FFFFFF"/>
            <w:noWrap/>
            <w:vAlign w:val="bottom"/>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95.0.00.00000</w:t>
            </w:r>
          </w:p>
        </w:tc>
        <w:tc>
          <w:tcPr>
            <w:tcW w:w="53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w:t>
            </w:r>
          </w:p>
        </w:tc>
        <w:tc>
          <w:tcPr>
            <w:tcW w:w="113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 xml:space="preserve"> 204,0</w:t>
            </w:r>
          </w:p>
        </w:tc>
        <w:tc>
          <w:tcPr>
            <w:tcW w:w="78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 xml:space="preserve"> 0,0</w:t>
            </w:r>
          </w:p>
        </w:tc>
        <w:tc>
          <w:tcPr>
            <w:tcW w:w="708"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 xml:space="preserve"> 0,0</w:t>
            </w:r>
          </w:p>
        </w:tc>
      </w:tr>
      <w:tr w:rsidR="00B415A9" w:rsidRPr="00B415A9" w:rsidTr="00B415A9">
        <w:trPr>
          <w:trHeight w:val="1284"/>
        </w:trPr>
        <w:tc>
          <w:tcPr>
            <w:tcW w:w="5091" w:type="dxa"/>
            <w:tcBorders>
              <w:top w:val="nil"/>
              <w:left w:val="single" w:sz="4" w:space="0" w:color="auto"/>
              <w:bottom w:val="single" w:sz="4" w:space="0" w:color="auto"/>
              <w:right w:val="single" w:sz="4" w:space="0" w:color="auto"/>
            </w:tcBorders>
            <w:shd w:val="clear" w:color="FFFFFF" w:fill="FFFFFF"/>
            <w:vAlign w:val="bottom"/>
            <w:hideMark/>
          </w:tcPr>
          <w:p w:rsidR="00B415A9" w:rsidRPr="00B415A9" w:rsidRDefault="00B415A9" w:rsidP="00B415A9">
            <w:pPr>
              <w:spacing w:after="0" w:line="240" w:lineRule="auto"/>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lastRenderedPageBreak/>
              <w:t>Субвенция местным бюджетам на выполнение государственного полномочия Ненецкого автономного округа по предоставлению единовременной выплаты пенсионерам на капитальный ремонт находящегося в их собственности жилого помещения</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630</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10</w:t>
            </w:r>
          </w:p>
        </w:tc>
        <w:tc>
          <w:tcPr>
            <w:tcW w:w="41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03</w:t>
            </w:r>
          </w:p>
        </w:tc>
        <w:tc>
          <w:tcPr>
            <w:tcW w:w="120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95.0.00.79230</w:t>
            </w:r>
          </w:p>
        </w:tc>
        <w:tc>
          <w:tcPr>
            <w:tcW w:w="53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w:t>
            </w:r>
          </w:p>
        </w:tc>
        <w:tc>
          <w:tcPr>
            <w:tcW w:w="113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204,0</w:t>
            </w:r>
          </w:p>
        </w:tc>
        <w:tc>
          <w:tcPr>
            <w:tcW w:w="78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0,0</w:t>
            </w:r>
          </w:p>
        </w:tc>
        <w:tc>
          <w:tcPr>
            <w:tcW w:w="708"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0,0</w:t>
            </w:r>
          </w:p>
        </w:tc>
      </w:tr>
      <w:tr w:rsidR="00B415A9" w:rsidRPr="00B415A9" w:rsidTr="00B415A9">
        <w:trPr>
          <w:trHeight w:val="360"/>
        </w:trPr>
        <w:tc>
          <w:tcPr>
            <w:tcW w:w="5091" w:type="dxa"/>
            <w:tcBorders>
              <w:top w:val="nil"/>
              <w:left w:val="single" w:sz="4" w:space="0" w:color="auto"/>
              <w:bottom w:val="single" w:sz="4" w:space="0" w:color="auto"/>
              <w:right w:val="single" w:sz="4" w:space="0" w:color="auto"/>
            </w:tcBorders>
            <w:shd w:val="clear" w:color="FFFFFF" w:fill="FFFFFF"/>
            <w:noWrap/>
            <w:vAlign w:val="bottom"/>
            <w:hideMark/>
          </w:tcPr>
          <w:p w:rsidR="00B415A9" w:rsidRPr="00B415A9" w:rsidRDefault="00B415A9" w:rsidP="00B415A9">
            <w:pPr>
              <w:spacing w:after="0" w:line="240" w:lineRule="auto"/>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Социальное  обеспечение  и  иные  выплаты  населению</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630</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10</w:t>
            </w:r>
          </w:p>
        </w:tc>
        <w:tc>
          <w:tcPr>
            <w:tcW w:w="41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03</w:t>
            </w:r>
          </w:p>
        </w:tc>
        <w:tc>
          <w:tcPr>
            <w:tcW w:w="120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95.0.00.79230</w:t>
            </w:r>
          </w:p>
        </w:tc>
        <w:tc>
          <w:tcPr>
            <w:tcW w:w="53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300</w:t>
            </w:r>
          </w:p>
        </w:tc>
        <w:tc>
          <w:tcPr>
            <w:tcW w:w="113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204,0</w:t>
            </w:r>
          </w:p>
        </w:tc>
        <w:tc>
          <w:tcPr>
            <w:tcW w:w="78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0,0</w:t>
            </w:r>
          </w:p>
        </w:tc>
        <w:tc>
          <w:tcPr>
            <w:tcW w:w="708"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0,0</w:t>
            </w:r>
          </w:p>
        </w:tc>
      </w:tr>
      <w:tr w:rsidR="00B415A9" w:rsidRPr="00B415A9" w:rsidTr="00B415A9">
        <w:trPr>
          <w:trHeight w:val="252"/>
        </w:trPr>
        <w:tc>
          <w:tcPr>
            <w:tcW w:w="5091" w:type="dxa"/>
            <w:tcBorders>
              <w:top w:val="nil"/>
              <w:left w:val="single" w:sz="4" w:space="0" w:color="auto"/>
              <w:bottom w:val="single" w:sz="4" w:space="0" w:color="auto"/>
              <w:right w:val="single" w:sz="4" w:space="0" w:color="auto"/>
            </w:tcBorders>
            <w:shd w:val="clear" w:color="FFFFFF" w:fill="FFFFFF"/>
            <w:noWrap/>
            <w:vAlign w:val="bottom"/>
            <w:hideMark/>
          </w:tcPr>
          <w:p w:rsidR="00B415A9" w:rsidRPr="00B415A9" w:rsidRDefault="00B415A9" w:rsidP="00B415A9">
            <w:pPr>
              <w:spacing w:after="0" w:line="240" w:lineRule="auto"/>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Другие вопросы в области социальной политики</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630</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10</w:t>
            </w:r>
          </w:p>
        </w:tc>
        <w:tc>
          <w:tcPr>
            <w:tcW w:w="41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06</w:t>
            </w:r>
          </w:p>
        </w:tc>
        <w:tc>
          <w:tcPr>
            <w:tcW w:w="120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w:t>
            </w:r>
          </w:p>
        </w:tc>
        <w:tc>
          <w:tcPr>
            <w:tcW w:w="53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w:t>
            </w:r>
          </w:p>
        </w:tc>
        <w:tc>
          <w:tcPr>
            <w:tcW w:w="113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 xml:space="preserve"> 51,1</w:t>
            </w:r>
          </w:p>
        </w:tc>
        <w:tc>
          <w:tcPr>
            <w:tcW w:w="78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 xml:space="preserve"> 0,0</w:t>
            </w:r>
          </w:p>
        </w:tc>
        <w:tc>
          <w:tcPr>
            <w:tcW w:w="708"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 xml:space="preserve"> 0,0</w:t>
            </w:r>
          </w:p>
        </w:tc>
      </w:tr>
      <w:tr w:rsidR="00B415A9" w:rsidRPr="00B415A9" w:rsidTr="00B415A9">
        <w:trPr>
          <w:trHeight w:val="252"/>
        </w:trPr>
        <w:tc>
          <w:tcPr>
            <w:tcW w:w="5091" w:type="dxa"/>
            <w:tcBorders>
              <w:top w:val="nil"/>
              <w:left w:val="single" w:sz="4" w:space="0" w:color="auto"/>
              <w:bottom w:val="single" w:sz="4" w:space="0" w:color="auto"/>
              <w:right w:val="single" w:sz="4" w:space="0" w:color="auto"/>
            </w:tcBorders>
            <w:shd w:val="clear" w:color="FFFFFF" w:fill="FFFFFF"/>
            <w:noWrap/>
            <w:vAlign w:val="bottom"/>
            <w:hideMark/>
          </w:tcPr>
          <w:p w:rsidR="00B415A9" w:rsidRPr="00B415A9" w:rsidRDefault="00B415A9" w:rsidP="00B415A9">
            <w:pPr>
              <w:spacing w:after="0" w:line="240" w:lineRule="auto"/>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Другие непрограммные расходы</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630</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10</w:t>
            </w:r>
          </w:p>
        </w:tc>
        <w:tc>
          <w:tcPr>
            <w:tcW w:w="41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06</w:t>
            </w:r>
          </w:p>
        </w:tc>
        <w:tc>
          <w:tcPr>
            <w:tcW w:w="120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98.0.00.00000</w:t>
            </w:r>
          </w:p>
        </w:tc>
        <w:tc>
          <w:tcPr>
            <w:tcW w:w="53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w:t>
            </w:r>
          </w:p>
        </w:tc>
        <w:tc>
          <w:tcPr>
            <w:tcW w:w="113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51,1</w:t>
            </w:r>
          </w:p>
        </w:tc>
        <w:tc>
          <w:tcPr>
            <w:tcW w:w="78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0,0</w:t>
            </w:r>
          </w:p>
        </w:tc>
        <w:tc>
          <w:tcPr>
            <w:tcW w:w="708"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0,0</w:t>
            </w:r>
          </w:p>
        </w:tc>
      </w:tr>
      <w:tr w:rsidR="00B415A9" w:rsidRPr="00B415A9" w:rsidTr="00B415A9">
        <w:trPr>
          <w:trHeight w:val="1320"/>
        </w:trPr>
        <w:tc>
          <w:tcPr>
            <w:tcW w:w="5091" w:type="dxa"/>
            <w:tcBorders>
              <w:top w:val="nil"/>
              <w:left w:val="single" w:sz="4" w:space="0" w:color="auto"/>
              <w:bottom w:val="single" w:sz="4" w:space="0" w:color="auto"/>
              <w:right w:val="single" w:sz="4" w:space="0" w:color="auto"/>
            </w:tcBorders>
            <w:shd w:val="clear" w:color="FFFFFF" w:fill="FFFFFF"/>
            <w:vAlign w:val="bottom"/>
            <w:hideMark/>
          </w:tcPr>
          <w:p w:rsidR="00B415A9" w:rsidRPr="00B415A9" w:rsidRDefault="00B415A9" w:rsidP="00B415A9">
            <w:pPr>
              <w:spacing w:after="0" w:line="240" w:lineRule="auto"/>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Субсидии местным бюджетам на софинансирование расходных обязательств по содержанию на территории Ненецкого автономного округа мест захоронения участников Великой Отечественной войны, ветеранов боевых действий, участников локальных войн и вооруженных конфликтов</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630</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10</w:t>
            </w:r>
          </w:p>
        </w:tc>
        <w:tc>
          <w:tcPr>
            <w:tcW w:w="41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06</w:t>
            </w:r>
          </w:p>
        </w:tc>
        <w:tc>
          <w:tcPr>
            <w:tcW w:w="120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98.0.00.79530</w:t>
            </w:r>
          </w:p>
        </w:tc>
        <w:tc>
          <w:tcPr>
            <w:tcW w:w="53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w:t>
            </w:r>
          </w:p>
        </w:tc>
        <w:tc>
          <w:tcPr>
            <w:tcW w:w="113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49,5</w:t>
            </w:r>
          </w:p>
        </w:tc>
        <w:tc>
          <w:tcPr>
            <w:tcW w:w="78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0,0</w:t>
            </w:r>
          </w:p>
        </w:tc>
        <w:tc>
          <w:tcPr>
            <w:tcW w:w="708"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0,0</w:t>
            </w:r>
          </w:p>
        </w:tc>
      </w:tr>
      <w:tr w:rsidR="00B415A9" w:rsidRPr="00B415A9" w:rsidTr="00B415A9">
        <w:trPr>
          <w:trHeight w:val="492"/>
        </w:trPr>
        <w:tc>
          <w:tcPr>
            <w:tcW w:w="5091" w:type="dxa"/>
            <w:tcBorders>
              <w:top w:val="nil"/>
              <w:left w:val="single" w:sz="4" w:space="0" w:color="auto"/>
              <w:bottom w:val="single" w:sz="4" w:space="0" w:color="auto"/>
              <w:right w:val="single" w:sz="4" w:space="0" w:color="auto"/>
            </w:tcBorders>
            <w:shd w:val="clear" w:color="FFFFFF" w:fill="FFFFFF"/>
            <w:vAlign w:val="bottom"/>
            <w:hideMark/>
          </w:tcPr>
          <w:p w:rsidR="00B415A9" w:rsidRPr="00B415A9" w:rsidRDefault="00B415A9" w:rsidP="00B415A9">
            <w:pPr>
              <w:spacing w:after="0" w:line="240" w:lineRule="auto"/>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630</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10</w:t>
            </w:r>
          </w:p>
        </w:tc>
        <w:tc>
          <w:tcPr>
            <w:tcW w:w="41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06</w:t>
            </w:r>
          </w:p>
        </w:tc>
        <w:tc>
          <w:tcPr>
            <w:tcW w:w="120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98.0.00.79530</w:t>
            </w:r>
          </w:p>
        </w:tc>
        <w:tc>
          <w:tcPr>
            <w:tcW w:w="53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200</w:t>
            </w:r>
          </w:p>
        </w:tc>
        <w:tc>
          <w:tcPr>
            <w:tcW w:w="113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49,5</w:t>
            </w:r>
          </w:p>
        </w:tc>
        <w:tc>
          <w:tcPr>
            <w:tcW w:w="78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0,0</w:t>
            </w:r>
          </w:p>
        </w:tc>
        <w:tc>
          <w:tcPr>
            <w:tcW w:w="708"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0,0</w:t>
            </w:r>
          </w:p>
        </w:tc>
      </w:tr>
      <w:tr w:rsidR="00B415A9" w:rsidRPr="00B415A9" w:rsidTr="00B415A9">
        <w:trPr>
          <w:trHeight w:val="1272"/>
        </w:trPr>
        <w:tc>
          <w:tcPr>
            <w:tcW w:w="5091" w:type="dxa"/>
            <w:tcBorders>
              <w:top w:val="nil"/>
              <w:left w:val="single" w:sz="4" w:space="0" w:color="auto"/>
              <w:bottom w:val="single" w:sz="4" w:space="0" w:color="auto"/>
              <w:right w:val="single" w:sz="4" w:space="0" w:color="auto"/>
            </w:tcBorders>
            <w:shd w:val="clear" w:color="FFFFFF" w:fill="FFFFFF"/>
            <w:vAlign w:val="bottom"/>
            <w:hideMark/>
          </w:tcPr>
          <w:p w:rsidR="00B415A9" w:rsidRPr="00B415A9" w:rsidRDefault="00B415A9" w:rsidP="00B415A9">
            <w:pPr>
              <w:spacing w:after="0" w:line="240" w:lineRule="auto"/>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Софинансирование за счет средств бюджетов поселений расходных обязательств по содержанию на территории Ненецкого автономного округа мест захоронения участников Великой Отечественной войны, ветеранов боевых действий, участников локальных войн и вооруженных конфликтов</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630</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10</w:t>
            </w:r>
          </w:p>
        </w:tc>
        <w:tc>
          <w:tcPr>
            <w:tcW w:w="41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06</w:t>
            </w:r>
          </w:p>
        </w:tc>
        <w:tc>
          <w:tcPr>
            <w:tcW w:w="120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98.0.00.S9530</w:t>
            </w:r>
          </w:p>
        </w:tc>
        <w:tc>
          <w:tcPr>
            <w:tcW w:w="53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w:t>
            </w:r>
          </w:p>
        </w:tc>
        <w:tc>
          <w:tcPr>
            <w:tcW w:w="113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1,6</w:t>
            </w:r>
          </w:p>
        </w:tc>
        <w:tc>
          <w:tcPr>
            <w:tcW w:w="78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0,0</w:t>
            </w:r>
          </w:p>
        </w:tc>
        <w:tc>
          <w:tcPr>
            <w:tcW w:w="708"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0,0</w:t>
            </w:r>
          </w:p>
        </w:tc>
      </w:tr>
      <w:tr w:rsidR="00B415A9" w:rsidRPr="00B415A9" w:rsidTr="00B415A9">
        <w:trPr>
          <w:trHeight w:val="492"/>
        </w:trPr>
        <w:tc>
          <w:tcPr>
            <w:tcW w:w="5091" w:type="dxa"/>
            <w:tcBorders>
              <w:top w:val="nil"/>
              <w:left w:val="single" w:sz="4" w:space="0" w:color="auto"/>
              <w:bottom w:val="single" w:sz="4" w:space="0" w:color="auto"/>
              <w:right w:val="single" w:sz="4" w:space="0" w:color="auto"/>
            </w:tcBorders>
            <w:shd w:val="clear" w:color="FFFFFF" w:fill="FFFFFF"/>
            <w:vAlign w:val="bottom"/>
            <w:hideMark/>
          </w:tcPr>
          <w:p w:rsidR="00B415A9" w:rsidRPr="00B415A9" w:rsidRDefault="00B415A9" w:rsidP="00B415A9">
            <w:pPr>
              <w:spacing w:after="0" w:line="240" w:lineRule="auto"/>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630</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10</w:t>
            </w:r>
          </w:p>
        </w:tc>
        <w:tc>
          <w:tcPr>
            <w:tcW w:w="41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06</w:t>
            </w:r>
          </w:p>
        </w:tc>
        <w:tc>
          <w:tcPr>
            <w:tcW w:w="120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98.0.00.S9530</w:t>
            </w:r>
          </w:p>
        </w:tc>
        <w:tc>
          <w:tcPr>
            <w:tcW w:w="53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200</w:t>
            </w:r>
          </w:p>
        </w:tc>
        <w:tc>
          <w:tcPr>
            <w:tcW w:w="1132" w:type="dxa"/>
            <w:tcBorders>
              <w:top w:val="nil"/>
              <w:left w:val="nil"/>
              <w:bottom w:val="single" w:sz="4" w:space="0" w:color="auto"/>
              <w:right w:val="single" w:sz="4" w:space="0" w:color="auto"/>
            </w:tcBorders>
            <w:shd w:val="clear" w:color="auto" w:fill="auto"/>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1,6</w:t>
            </w:r>
          </w:p>
        </w:tc>
        <w:tc>
          <w:tcPr>
            <w:tcW w:w="782" w:type="dxa"/>
            <w:tcBorders>
              <w:top w:val="nil"/>
              <w:left w:val="nil"/>
              <w:bottom w:val="single" w:sz="4" w:space="0" w:color="auto"/>
              <w:right w:val="single" w:sz="4" w:space="0" w:color="auto"/>
            </w:tcBorders>
            <w:shd w:val="clear" w:color="auto" w:fill="auto"/>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0,0</w:t>
            </w:r>
          </w:p>
        </w:tc>
        <w:tc>
          <w:tcPr>
            <w:tcW w:w="708" w:type="dxa"/>
            <w:tcBorders>
              <w:top w:val="nil"/>
              <w:left w:val="nil"/>
              <w:bottom w:val="single" w:sz="4" w:space="0" w:color="auto"/>
              <w:right w:val="single" w:sz="4" w:space="0" w:color="auto"/>
            </w:tcBorders>
            <w:shd w:val="clear" w:color="auto" w:fill="auto"/>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0,0</w:t>
            </w:r>
          </w:p>
        </w:tc>
      </w:tr>
      <w:tr w:rsidR="00B415A9" w:rsidRPr="00B415A9" w:rsidTr="00B415A9">
        <w:trPr>
          <w:trHeight w:val="330"/>
        </w:trPr>
        <w:tc>
          <w:tcPr>
            <w:tcW w:w="5091" w:type="dxa"/>
            <w:tcBorders>
              <w:top w:val="nil"/>
              <w:left w:val="single" w:sz="4" w:space="0" w:color="auto"/>
              <w:bottom w:val="single" w:sz="4" w:space="0" w:color="auto"/>
              <w:right w:val="single" w:sz="4" w:space="0" w:color="auto"/>
            </w:tcBorders>
            <w:shd w:val="clear" w:color="FFFFFF" w:fill="FFFFFF"/>
            <w:hideMark/>
          </w:tcPr>
          <w:p w:rsidR="00B415A9" w:rsidRPr="00B415A9" w:rsidRDefault="00B415A9" w:rsidP="00B415A9">
            <w:pPr>
              <w:spacing w:after="0" w:line="240" w:lineRule="auto"/>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Физическая культура и спорт</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630</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11</w:t>
            </w:r>
          </w:p>
        </w:tc>
        <w:tc>
          <w:tcPr>
            <w:tcW w:w="41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00</w:t>
            </w:r>
          </w:p>
        </w:tc>
        <w:tc>
          <w:tcPr>
            <w:tcW w:w="120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 </w:t>
            </w:r>
          </w:p>
        </w:tc>
        <w:tc>
          <w:tcPr>
            <w:tcW w:w="53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 </w:t>
            </w:r>
          </w:p>
        </w:tc>
        <w:tc>
          <w:tcPr>
            <w:tcW w:w="113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1 015,9</w:t>
            </w:r>
          </w:p>
        </w:tc>
        <w:tc>
          <w:tcPr>
            <w:tcW w:w="78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 xml:space="preserve"> 597,3</w:t>
            </w:r>
          </w:p>
        </w:tc>
        <w:tc>
          <w:tcPr>
            <w:tcW w:w="708"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 xml:space="preserve"> 583,3</w:t>
            </w:r>
          </w:p>
        </w:tc>
      </w:tr>
      <w:tr w:rsidR="00B415A9" w:rsidRPr="00B415A9" w:rsidTr="00B415A9">
        <w:trPr>
          <w:trHeight w:val="264"/>
        </w:trPr>
        <w:tc>
          <w:tcPr>
            <w:tcW w:w="5091" w:type="dxa"/>
            <w:tcBorders>
              <w:top w:val="nil"/>
              <w:left w:val="single" w:sz="4" w:space="0" w:color="auto"/>
              <w:bottom w:val="single" w:sz="4" w:space="0" w:color="auto"/>
              <w:right w:val="single" w:sz="4" w:space="0" w:color="auto"/>
            </w:tcBorders>
            <w:shd w:val="clear" w:color="FFFFFF" w:fill="FFFFFF"/>
            <w:hideMark/>
          </w:tcPr>
          <w:p w:rsidR="00B415A9" w:rsidRPr="00B415A9" w:rsidRDefault="00B415A9" w:rsidP="00B415A9">
            <w:pPr>
              <w:spacing w:after="0" w:line="240" w:lineRule="auto"/>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Физическая культура</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630</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11</w:t>
            </w:r>
          </w:p>
        </w:tc>
        <w:tc>
          <w:tcPr>
            <w:tcW w:w="41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01</w:t>
            </w:r>
          </w:p>
        </w:tc>
        <w:tc>
          <w:tcPr>
            <w:tcW w:w="120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 </w:t>
            </w:r>
          </w:p>
        </w:tc>
        <w:tc>
          <w:tcPr>
            <w:tcW w:w="53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 </w:t>
            </w:r>
          </w:p>
        </w:tc>
        <w:tc>
          <w:tcPr>
            <w:tcW w:w="113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 xml:space="preserve"> 471,4</w:t>
            </w:r>
          </w:p>
        </w:tc>
        <w:tc>
          <w:tcPr>
            <w:tcW w:w="78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 xml:space="preserve"> 233,1</w:t>
            </w:r>
          </w:p>
        </w:tc>
        <w:tc>
          <w:tcPr>
            <w:tcW w:w="708"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 xml:space="preserve"> 219,1</w:t>
            </w:r>
          </w:p>
        </w:tc>
      </w:tr>
      <w:tr w:rsidR="00B415A9" w:rsidRPr="00B415A9" w:rsidTr="00B415A9">
        <w:trPr>
          <w:trHeight w:val="819"/>
        </w:trPr>
        <w:tc>
          <w:tcPr>
            <w:tcW w:w="5091" w:type="dxa"/>
            <w:tcBorders>
              <w:top w:val="nil"/>
              <w:left w:val="single" w:sz="4" w:space="0" w:color="auto"/>
              <w:bottom w:val="single" w:sz="4" w:space="0" w:color="auto"/>
              <w:right w:val="single" w:sz="4" w:space="0" w:color="auto"/>
            </w:tcBorders>
            <w:shd w:val="clear" w:color="FFFFFF" w:fill="FFFFFF"/>
            <w:hideMark/>
          </w:tcPr>
          <w:p w:rsidR="00B415A9" w:rsidRPr="00B415A9" w:rsidRDefault="00B415A9" w:rsidP="00B415A9">
            <w:pPr>
              <w:spacing w:after="0" w:line="240" w:lineRule="auto"/>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Муниципальная программа  «Сельское поселение «Пустозерский сельсовет» ЗР НАО  -  территория спортивного развития» на 2025-2027 годы»</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630</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11</w:t>
            </w:r>
          </w:p>
        </w:tc>
        <w:tc>
          <w:tcPr>
            <w:tcW w:w="41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01</w:t>
            </w:r>
          </w:p>
        </w:tc>
        <w:tc>
          <w:tcPr>
            <w:tcW w:w="1202" w:type="dxa"/>
            <w:tcBorders>
              <w:top w:val="nil"/>
              <w:left w:val="nil"/>
              <w:bottom w:val="nil"/>
              <w:right w:val="nil"/>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51.0.00.00000</w:t>
            </w:r>
          </w:p>
        </w:tc>
        <w:tc>
          <w:tcPr>
            <w:tcW w:w="531" w:type="dxa"/>
            <w:tcBorders>
              <w:top w:val="nil"/>
              <w:left w:val="single" w:sz="4" w:space="0" w:color="auto"/>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w:t>
            </w:r>
          </w:p>
        </w:tc>
        <w:tc>
          <w:tcPr>
            <w:tcW w:w="113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471,4</w:t>
            </w:r>
          </w:p>
        </w:tc>
        <w:tc>
          <w:tcPr>
            <w:tcW w:w="78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233,1</w:t>
            </w:r>
          </w:p>
        </w:tc>
        <w:tc>
          <w:tcPr>
            <w:tcW w:w="708"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219,1</w:t>
            </w:r>
          </w:p>
        </w:tc>
      </w:tr>
      <w:tr w:rsidR="00B415A9" w:rsidRPr="00B415A9" w:rsidTr="00B415A9">
        <w:trPr>
          <w:trHeight w:val="765"/>
        </w:trPr>
        <w:tc>
          <w:tcPr>
            <w:tcW w:w="5091" w:type="dxa"/>
            <w:tcBorders>
              <w:top w:val="nil"/>
              <w:left w:val="single" w:sz="4" w:space="0" w:color="auto"/>
              <w:bottom w:val="single" w:sz="4" w:space="0" w:color="auto"/>
              <w:right w:val="single" w:sz="4" w:space="0" w:color="auto"/>
            </w:tcBorders>
            <w:shd w:val="clear" w:color="FFFFFF" w:fill="FFFFFF"/>
            <w:hideMark/>
          </w:tcPr>
          <w:p w:rsidR="00B415A9" w:rsidRPr="00B415A9" w:rsidRDefault="00B415A9" w:rsidP="00B415A9">
            <w:pPr>
              <w:spacing w:after="0" w:line="240" w:lineRule="auto"/>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Мероприятия в  рамках  Муниципальной  программы  «Сельское поселение «Пустозерский  сельсовет»  ЗР НАО  -  территория спортивного  развития»  на 2025-2027 годы»</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630</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11</w:t>
            </w:r>
          </w:p>
        </w:tc>
        <w:tc>
          <w:tcPr>
            <w:tcW w:w="41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01</w:t>
            </w:r>
          </w:p>
        </w:tc>
        <w:tc>
          <w:tcPr>
            <w:tcW w:w="1202" w:type="dxa"/>
            <w:tcBorders>
              <w:top w:val="single" w:sz="4" w:space="0" w:color="auto"/>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51.0.00.97020</w:t>
            </w:r>
          </w:p>
        </w:tc>
        <w:tc>
          <w:tcPr>
            <w:tcW w:w="53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w:t>
            </w:r>
          </w:p>
        </w:tc>
        <w:tc>
          <w:tcPr>
            <w:tcW w:w="113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471,4</w:t>
            </w:r>
          </w:p>
        </w:tc>
        <w:tc>
          <w:tcPr>
            <w:tcW w:w="78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233,1</w:t>
            </w:r>
          </w:p>
        </w:tc>
        <w:tc>
          <w:tcPr>
            <w:tcW w:w="708"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219,1</w:t>
            </w:r>
          </w:p>
        </w:tc>
      </w:tr>
      <w:tr w:rsidR="00B415A9" w:rsidRPr="00B415A9" w:rsidTr="00B415A9">
        <w:trPr>
          <w:trHeight w:val="552"/>
        </w:trPr>
        <w:tc>
          <w:tcPr>
            <w:tcW w:w="5091" w:type="dxa"/>
            <w:tcBorders>
              <w:top w:val="nil"/>
              <w:left w:val="single" w:sz="4" w:space="0" w:color="auto"/>
              <w:bottom w:val="single" w:sz="4" w:space="0" w:color="auto"/>
              <w:right w:val="single" w:sz="4" w:space="0" w:color="auto"/>
            </w:tcBorders>
            <w:shd w:val="clear" w:color="FFFFFF" w:fill="FFFFFF"/>
            <w:hideMark/>
          </w:tcPr>
          <w:p w:rsidR="00B415A9" w:rsidRPr="00B415A9" w:rsidRDefault="00B415A9" w:rsidP="00B415A9">
            <w:pPr>
              <w:spacing w:after="0" w:line="240" w:lineRule="auto"/>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630</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11</w:t>
            </w:r>
          </w:p>
        </w:tc>
        <w:tc>
          <w:tcPr>
            <w:tcW w:w="41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01</w:t>
            </w:r>
          </w:p>
        </w:tc>
        <w:tc>
          <w:tcPr>
            <w:tcW w:w="120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51.0.00.97020</w:t>
            </w:r>
          </w:p>
        </w:tc>
        <w:tc>
          <w:tcPr>
            <w:tcW w:w="53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200</w:t>
            </w:r>
          </w:p>
        </w:tc>
        <w:tc>
          <w:tcPr>
            <w:tcW w:w="1132" w:type="dxa"/>
            <w:tcBorders>
              <w:top w:val="nil"/>
              <w:left w:val="nil"/>
              <w:bottom w:val="single" w:sz="4" w:space="0" w:color="auto"/>
              <w:right w:val="single" w:sz="4" w:space="0" w:color="auto"/>
            </w:tcBorders>
            <w:shd w:val="clear" w:color="auto" w:fill="auto"/>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471,4</w:t>
            </w:r>
          </w:p>
        </w:tc>
        <w:tc>
          <w:tcPr>
            <w:tcW w:w="782" w:type="dxa"/>
            <w:tcBorders>
              <w:top w:val="nil"/>
              <w:left w:val="nil"/>
              <w:bottom w:val="single" w:sz="4" w:space="0" w:color="auto"/>
              <w:right w:val="single" w:sz="4" w:space="0" w:color="auto"/>
            </w:tcBorders>
            <w:shd w:val="clear" w:color="auto" w:fill="auto"/>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233,1</w:t>
            </w:r>
          </w:p>
        </w:tc>
        <w:tc>
          <w:tcPr>
            <w:tcW w:w="708" w:type="dxa"/>
            <w:tcBorders>
              <w:top w:val="nil"/>
              <w:left w:val="nil"/>
              <w:bottom w:val="single" w:sz="4" w:space="0" w:color="auto"/>
              <w:right w:val="single" w:sz="4" w:space="0" w:color="auto"/>
            </w:tcBorders>
            <w:shd w:val="clear" w:color="auto" w:fill="auto"/>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219,1</w:t>
            </w:r>
          </w:p>
        </w:tc>
      </w:tr>
      <w:tr w:rsidR="00B415A9" w:rsidRPr="00B415A9" w:rsidTr="00B415A9">
        <w:trPr>
          <w:trHeight w:val="300"/>
        </w:trPr>
        <w:tc>
          <w:tcPr>
            <w:tcW w:w="5091" w:type="dxa"/>
            <w:tcBorders>
              <w:top w:val="nil"/>
              <w:left w:val="single" w:sz="4" w:space="0" w:color="auto"/>
              <w:bottom w:val="single" w:sz="4" w:space="0" w:color="auto"/>
              <w:right w:val="single" w:sz="4" w:space="0" w:color="auto"/>
            </w:tcBorders>
            <w:shd w:val="clear" w:color="FFFFFF" w:fill="FFFFFF"/>
            <w:hideMark/>
          </w:tcPr>
          <w:p w:rsidR="00B415A9" w:rsidRPr="00B415A9" w:rsidRDefault="00B415A9" w:rsidP="00B415A9">
            <w:pPr>
              <w:spacing w:after="0" w:line="240" w:lineRule="auto"/>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Массовый спорт</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630</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11</w:t>
            </w:r>
          </w:p>
        </w:tc>
        <w:tc>
          <w:tcPr>
            <w:tcW w:w="41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02</w:t>
            </w:r>
          </w:p>
        </w:tc>
        <w:tc>
          <w:tcPr>
            <w:tcW w:w="120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w:t>
            </w:r>
          </w:p>
        </w:tc>
        <w:tc>
          <w:tcPr>
            <w:tcW w:w="53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w:t>
            </w:r>
          </w:p>
        </w:tc>
        <w:tc>
          <w:tcPr>
            <w:tcW w:w="113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 xml:space="preserve"> 544,5</w:t>
            </w:r>
          </w:p>
        </w:tc>
        <w:tc>
          <w:tcPr>
            <w:tcW w:w="78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 xml:space="preserve"> 364,2</w:t>
            </w:r>
          </w:p>
        </w:tc>
        <w:tc>
          <w:tcPr>
            <w:tcW w:w="708"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 xml:space="preserve"> 364,2</w:t>
            </w:r>
          </w:p>
        </w:tc>
      </w:tr>
      <w:tr w:rsidR="00B415A9" w:rsidRPr="00B415A9" w:rsidTr="00B415A9">
        <w:trPr>
          <w:trHeight w:val="1095"/>
        </w:trPr>
        <w:tc>
          <w:tcPr>
            <w:tcW w:w="5091" w:type="dxa"/>
            <w:tcBorders>
              <w:top w:val="nil"/>
              <w:left w:val="single" w:sz="4" w:space="0" w:color="auto"/>
              <w:bottom w:val="single" w:sz="4" w:space="0" w:color="auto"/>
              <w:right w:val="single" w:sz="4" w:space="0" w:color="auto"/>
            </w:tcBorders>
            <w:shd w:val="clear" w:color="FFFFFF" w:fill="FFFFFF"/>
            <w:hideMark/>
          </w:tcPr>
          <w:p w:rsidR="00B415A9" w:rsidRPr="00B415A9" w:rsidRDefault="00B415A9" w:rsidP="00B415A9">
            <w:pPr>
              <w:spacing w:after="0" w:line="240" w:lineRule="auto"/>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Муниципальная программа «Развитие физической культуры, спорта и повышение эффективности реализации молодежной политики на территории муниципального района «Заполярный район» на 2025-2035 годы»</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630</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11</w:t>
            </w:r>
          </w:p>
        </w:tc>
        <w:tc>
          <w:tcPr>
            <w:tcW w:w="41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02</w:t>
            </w:r>
          </w:p>
        </w:tc>
        <w:tc>
          <w:tcPr>
            <w:tcW w:w="120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45.0.00.0000</w:t>
            </w:r>
          </w:p>
        </w:tc>
        <w:tc>
          <w:tcPr>
            <w:tcW w:w="53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w:t>
            </w:r>
          </w:p>
        </w:tc>
        <w:tc>
          <w:tcPr>
            <w:tcW w:w="113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544,5</w:t>
            </w:r>
          </w:p>
        </w:tc>
        <w:tc>
          <w:tcPr>
            <w:tcW w:w="78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364,2</w:t>
            </w:r>
          </w:p>
        </w:tc>
        <w:tc>
          <w:tcPr>
            <w:tcW w:w="708"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364,2</w:t>
            </w:r>
          </w:p>
        </w:tc>
      </w:tr>
      <w:tr w:rsidR="00B415A9" w:rsidRPr="00B415A9" w:rsidTr="00B415A9">
        <w:trPr>
          <w:trHeight w:val="1110"/>
        </w:trPr>
        <w:tc>
          <w:tcPr>
            <w:tcW w:w="5091" w:type="dxa"/>
            <w:tcBorders>
              <w:top w:val="nil"/>
              <w:left w:val="single" w:sz="4" w:space="0" w:color="auto"/>
              <w:bottom w:val="single" w:sz="4" w:space="0" w:color="auto"/>
              <w:right w:val="single" w:sz="4" w:space="0" w:color="auto"/>
            </w:tcBorders>
            <w:shd w:val="clear" w:color="FFFFFF" w:fill="FFFFFF"/>
            <w:hideMark/>
          </w:tcPr>
          <w:p w:rsidR="00B415A9" w:rsidRPr="00B415A9" w:rsidRDefault="00B415A9" w:rsidP="00B415A9">
            <w:pPr>
              <w:spacing w:after="0" w:line="240" w:lineRule="auto"/>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Иные межбюджетные трансферты в рамках МП "Развитие физической культуры, спорта и повышение эффективности реализации молодежной политики на территории муниципального района «Заполярный район» на 2025-2035 годы», в том числе:</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630</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11</w:t>
            </w:r>
          </w:p>
        </w:tc>
        <w:tc>
          <w:tcPr>
            <w:tcW w:w="41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02</w:t>
            </w:r>
          </w:p>
        </w:tc>
        <w:tc>
          <w:tcPr>
            <w:tcW w:w="120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45.0.00.89380</w:t>
            </w:r>
          </w:p>
        </w:tc>
        <w:tc>
          <w:tcPr>
            <w:tcW w:w="53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w:t>
            </w:r>
          </w:p>
        </w:tc>
        <w:tc>
          <w:tcPr>
            <w:tcW w:w="113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544,5</w:t>
            </w:r>
          </w:p>
        </w:tc>
        <w:tc>
          <w:tcPr>
            <w:tcW w:w="78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364,2</w:t>
            </w:r>
          </w:p>
        </w:tc>
        <w:tc>
          <w:tcPr>
            <w:tcW w:w="708"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364,2</w:t>
            </w:r>
          </w:p>
        </w:tc>
      </w:tr>
      <w:tr w:rsidR="00B415A9" w:rsidRPr="00B415A9" w:rsidTr="00B415A9">
        <w:trPr>
          <w:trHeight w:val="330"/>
        </w:trPr>
        <w:tc>
          <w:tcPr>
            <w:tcW w:w="5091" w:type="dxa"/>
            <w:tcBorders>
              <w:top w:val="nil"/>
              <w:left w:val="single" w:sz="4" w:space="0" w:color="auto"/>
              <w:bottom w:val="single" w:sz="4" w:space="0" w:color="auto"/>
              <w:right w:val="single" w:sz="4" w:space="0" w:color="auto"/>
            </w:tcBorders>
            <w:shd w:val="clear" w:color="FFFFFF" w:fill="FFFFFF"/>
            <w:hideMark/>
          </w:tcPr>
          <w:p w:rsidR="00B415A9" w:rsidRPr="00B415A9" w:rsidRDefault="00B415A9" w:rsidP="00B415A9">
            <w:pPr>
              <w:spacing w:after="0" w:line="240" w:lineRule="auto"/>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Организация спортивной деятельности населения </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630</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11</w:t>
            </w:r>
          </w:p>
        </w:tc>
        <w:tc>
          <w:tcPr>
            <w:tcW w:w="41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02</w:t>
            </w:r>
          </w:p>
        </w:tc>
        <w:tc>
          <w:tcPr>
            <w:tcW w:w="120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45.0.00.89380</w:t>
            </w:r>
          </w:p>
        </w:tc>
        <w:tc>
          <w:tcPr>
            <w:tcW w:w="53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w:t>
            </w:r>
          </w:p>
        </w:tc>
        <w:tc>
          <w:tcPr>
            <w:tcW w:w="1132" w:type="dxa"/>
            <w:tcBorders>
              <w:top w:val="nil"/>
              <w:left w:val="nil"/>
              <w:bottom w:val="single" w:sz="4" w:space="0" w:color="auto"/>
              <w:right w:val="single" w:sz="4" w:space="0" w:color="auto"/>
            </w:tcBorders>
            <w:shd w:val="clear" w:color="auto" w:fill="auto"/>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544,5</w:t>
            </w:r>
          </w:p>
        </w:tc>
        <w:tc>
          <w:tcPr>
            <w:tcW w:w="782" w:type="dxa"/>
            <w:tcBorders>
              <w:top w:val="nil"/>
              <w:left w:val="nil"/>
              <w:bottom w:val="single" w:sz="4" w:space="0" w:color="auto"/>
              <w:right w:val="single" w:sz="4" w:space="0" w:color="auto"/>
            </w:tcBorders>
            <w:shd w:val="clear" w:color="auto" w:fill="auto"/>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364,2</w:t>
            </w:r>
          </w:p>
        </w:tc>
        <w:tc>
          <w:tcPr>
            <w:tcW w:w="708" w:type="dxa"/>
            <w:tcBorders>
              <w:top w:val="nil"/>
              <w:left w:val="nil"/>
              <w:bottom w:val="single" w:sz="4" w:space="0" w:color="auto"/>
              <w:right w:val="single" w:sz="4" w:space="0" w:color="auto"/>
            </w:tcBorders>
            <w:shd w:val="clear" w:color="auto" w:fill="auto"/>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364,2</w:t>
            </w:r>
          </w:p>
        </w:tc>
      </w:tr>
      <w:tr w:rsidR="00B415A9" w:rsidRPr="00B415A9" w:rsidTr="00B415A9">
        <w:trPr>
          <w:trHeight w:val="555"/>
        </w:trPr>
        <w:tc>
          <w:tcPr>
            <w:tcW w:w="5091" w:type="dxa"/>
            <w:tcBorders>
              <w:top w:val="nil"/>
              <w:left w:val="single" w:sz="4" w:space="0" w:color="auto"/>
              <w:bottom w:val="single" w:sz="4" w:space="0" w:color="auto"/>
              <w:right w:val="single" w:sz="4" w:space="0" w:color="auto"/>
            </w:tcBorders>
            <w:shd w:val="clear" w:color="FFFFFF" w:fill="FFFFFF"/>
            <w:hideMark/>
          </w:tcPr>
          <w:p w:rsidR="00B415A9" w:rsidRPr="00B415A9" w:rsidRDefault="00B415A9" w:rsidP="00B415A9">
            <w:pPr>
              <w:spacing w:after="0" w:line="240" w:lineRule="auto"/>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630</w:t>
            </w:r>
          </w:p>
        </w:tc>
        <w:tc>
          <w:tcPr>
            <w:tcW w:w="464" w:type="dxa"/>
            <w:tcBorders>
              <w:top w:val="nil"/>
              <w:left w:val="nil"/>
              <w:bottom w:val="single" w:sz="4" w:space="0" w:color="auto"/>
              <w:right w:val="single" w:sz="4" w:space="0" w:color="auto"/>
            </w:tcBorders>
            <w:shd w:val="clear" w:color="FFFFFF" w:fill="FFFFFF"/>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11</w:t>
            </w:r>
          </w:p>
        </w:tc>
        <w:tc>
          <w:tcPr>
            <w:tcW w:w="41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02</w:t>
            </w:r>
          </w:p>
        </w:tc>
        <w:tc>
          <w:tcPr>
            <w:tcW w:w="120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45.0.00.89380</w:t>
            </w:r>
          </w:p>
        </w:tc>
        <w:tc>
          <w:tcPr>
            <w:tcW w:w="531"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200</w:t>
            </w:r>
          </w:p>
        </w:tc>
        <w:tc>
          <w:tcPr>
            <w:tcW w:w="113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544,5</w:t>
            </w:r>
          </w:p>
        </w:tc>
        <w:tc>
          <w:tcPr>
            <w:tcW w:w="782"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364,2</w:t>
            </w:r>
          </w:p>
        </w:tc>
        <w:tc>
          <w:tcPr>
            <w:tcW w:w="708" w:type="dxa"/>
            <w:tcBorders>
              <w:top w:val="nil"/>
              <w:left w:val="nil"/>
              <w:bottom w:val="single" w:sz="4" w:space="0" w:color="auto"/>
              <w:right w:val="single" w:sz="4" w:space="0" w:color="auto"/>
            </w:tcBorders>
            <w:shd w:val="clear" w:color="FFFFFF" w:fill="FFFFFF"/>
            <w:noWrap/>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 364,2</w:t>
            </w:r>
          </w:p>
        </w:tc>
      </w:tr>
      <w:tr w:rsidR="00B415A9" w:rsidRPr="00B415A9" w:rsidTr="00B415A9">
        <w:trPr>
          <w:trHeight w:val="264"/>
        </w:trPr>
        <w:tc>
          <w:tcPr>
            <w:tcW w:w="5091" w:type="dxa"/>
            <w:tcBorders>
              <w:top w:val="nil"/>
              <w:left w:val="nil"/>
              <w:bottom w:val="nil"/>
              <w:right w:val="nil"/>
            </w:tcBorders>
            <w:shd w:val="clear" w:color="auto" w:fill="auto"/>
            <w:noWrap/>
            <w:vAlign w:val="bottom"/>
            <w:hideMark/>
          </w:tcPr>
          <w:p w:rsidR="00B415A9" w:rsidRPr="00B415A9" w:rsidRDefault="00B415A9" w:rsidP="00B415A9">
            <w:pPr>
              <w:spacing w:after="0" w:line="240" w:lineRule="auto"/>
              <w:rPr>
                <w:rFonts w:ascii="Times New Roman" w:eastAsia="Times New Roman" w:hAnsi="Times New Roman" w:cs="Times New Roman"/>
                <w:color w:val="000000"/>
                <w:sz w:val="16"/>
                <w:szCs w:val="16"/>
              </w:rPr>
            </w:pPr>
          </w:p>
        </w:tc>
        <w:tc>
          <w:tcPr>
            <w:tcW w:w="464" w:type="dxa"/>
            <w:tcBorders>
              <w:top w:val="nil"/>
              <w:left w:val="nil"/>
              <w:bottom w:val="nil"/>
              <w:right w:val="nil"/>
            </w:tcBorders>
            <w:shd w:val="clear" w:color="auto" w:fill="auto"/>
            <w:noWrap/>
            <w:vAlign w:val="bottom"/>
            <w:hideMark/>
          </w:tcPr>
          <w:p w:rsidR="00B415A9" w:rsidRPr="00B415A9" w:rsidRDefault="00B415A9" w:rsidP="00B415A9">
            <w:pPr>
              <w:spacing w:after="0" w:line="240" w:lineRule="auto"/>
              <w:rPr>
                <w:rFonts w:ascii="Times New Roman" w:eastAsia="Times New Roman" w:hAnsi="Times New Roman" w:cs="Times New Roman"/>
                <w:color w:val="000000"/>
                <w:sz w:val="16"/>
                <w:szCs w:val="16"/>
              </w:rPr>
            </w:pPr>
          </w:p>
        </w:tc>
        <w:tc>
          <w:tcPr>
            <w:tcW w:w="464" w:type="dxa"/>
            <w:tcBorders>
              <w:top w:val="nil"/>
              <w:left w:val="nil"/>
              <w:bottom w:val="nil"/>
              <w:right w:val="nil"/>
            </w:tcBorders>
            <w:shd w:val="clear" w:color="auto" w:fill="auto"/>
            <w:noWrap/>
            <w:vAlign w:val="bottom"/>
            <w:hideMark/>
          </w:tcPr>
          <w:p w:rsidR="00B415A9" w:rsidRPr="00B415A9" w:rsidRDefault="00B415A9" w:rsidP="00B415A9">
            <w:pPr>
              <w:spacing w:after="0" w:line="240" w:lineRule="auto"/>
              <w:rPr>
                <w:rFonts w:ascii="Times New Roman" w:eastAsia="Times New Roman" w:hAnsi="Times New Roman" w:cs="Times New Roman"/>
                <w:color w:val="000000"/>
                <w:sz w:val="16"/>
                <w:szCs w:val="16"/>
              </w:rPr>
            </w:pPr>
          </w:p>
        </w:tc>
        <w:tc>
          <w:tcPr>
            <w:tcW w:w="411" w:type="dxa"/>
            <w:tcBorders>
              <w:top w:val="nil"/>
              <w:left w:val="nil"/>
              <w:bottom w:val="nil"/>
              <w:right w:val="nil"/>
            </w:tcBorders>
            <w:shd w:val="clear" w:color="auto" w:fill="auto"/>
            <w:noWrap/>
            <w:vAlign w:val="bottom"/>
            <w:hideMark/>
          </w:tcPr>
          <w:p w:rsidR="00B415A9" w:rsidRPr="00B415A9" w:rsidRDefault="00B415A9" w:rsidP="00B415A9">
            <w:pPr>
              <w:spacing w:after="0" w:line="240" w:lineRule="auto"/>
              <w:rPr>
                <w:rFonts w:ascii="Times New Roman" w:eastAsia="Times New Roman" w:hAnsi="Times New Roman" w:cs="Times New Roman"/>
                <w:color w:val="000000"/>
                <w:sz w:val="16"/>
                <w:szCs w:val="16"/>
              </w:rPr>
            </w:pPr>
          </w:p>
        </w:tc>
        <w:tc>
          <w:tcPr>
            <w:tcW w:w="1202" w:type="dxa"/>
            <w:tcBorders>
              <w:top w:val="nil"/>
              <w:left w:val="nil"/>
              <w:bottom w:val="nil"/>
              <w:right w:val="nil"/>
            </w:tcBorders>
            <w:shd w:val="clear" w:color="auto" w:fill="auto"/>
            <w:noWrap/>
            <w:vAlign w:val="bottom"/>
            <w:hideMark/>
          </w:tcPr>
          <w:p w:rsidR="00B415A9" w:rsidRPr="00B415A9" w:rsidRDefault="00B415A9" w:rsidP="00B415A9">
            <w:pPr>
              <w:spacing w:after="0" w:line="240" w:lineRule="auto"/>
              <w:rPr>
                <w:rFonts w:ascii="Times New Roman" w:eastAsia="Times New Roman" w:hAnsi="Times New Roman" w:cs="Times New Roman"/>
                <w:color w:val="000000"/>
                <w:sz w:val="16"/>
                <w:szCs w:val="16"/>
              </w:rPr>
            </w:pPr>
          </w:p>
        </w:tc>
        <w:tc>
          <w:tcPr>
            <w:tcW w:w="531" w:type="dxa"/>
            <w:tcBorders>
              <w:top w:val="nil"/>
              <w:left w:val="nil"/>
              <w:bottom w:val="nil"/>
              <w:right w:val="nil"/>
            </w:tcBorders>
            <w:shd w:val="clear" w:color="auto" w:fill="auto"/>
            <w:noWrap/>
            <w:vAlign w:val="bottom"/>
            <w:hideMark/>
          </w:tcPr>
          <w:p w:rsidR="00B415A9" w:rsidRPr="00B415A9" w:rsidRDefault="00B415A9" w:rsidP="00B415A9">
            <w:pPr>
              <w:spacing w:after="0" w:line="240" w:lineRule="auto"/>
              <w:rPr>
                <w:rFonts w:ascii="Times New Roman" w:eastAsia="Times New Roman" w:hAnsi="Times New Roman" w:cs="Times New Roman"/>
                <w:color w:val="000000"/>
                <w:sz w:val="16"/>
                <w:szCs w:val="16"/>
              </w:rPr>
            </w:pPr>
          </w:p>
        </w:tc>
        <w:tc>
          <w:tcPr>
            <w:tcW w:w="1132" w:type="dxa"/>
            <w:tcBorders>
              <w:top w:val="nil"/>
              <w:left w:val="nil"/>
              <w:bottom w:val="nil"/>
              <w:right w:val="nil"/>
            </w:tcBorders>
            <w:shd w:val="clear" w:color="auto" w:fill="auto"/>
            <w:noWrap/>
            <w:vAlign w:val="bottom"/>
            <w:hideMark/>
          </w:tcPr>
          <w:p w:rsidR="00B415A9" w:rsidRPr="00B415A9" w:rsidRDefault="00B415A9" w:rsidP="00B415A9">
            <w:pPr>
              <w:spacing w:after="0" w:line="240" w:lineRule="auto"/>
              <w:rPr>
                <w:rFonts w:ascii="Times New Roman" w:eastAsia="Times New Roman" w:hAnsi="Times New Roman" w:cs="Times New Roman"/>
                <w:color w:val="000000"/>
                <w:sz w:val="16"/>
                <w:szCs w:val="16"/>
              </w:rPr>
            </w:pPr>
          </w:p>
        </w:tc>
        <w:tc>
          <w:tcPr>
            <w:tcW w:w="782" w:type="dxa"/>
            <w:tcBorders>
              <w:top w:val="nil"/>
              <w:left w:val="nil"/>
              <w:bottom w:val="nil"/>
              <w:right w:val="nil"/>
            </w:tcBorders>
            <w:shd w:val="clear" w:color="auto" w:fill="auto"/>
            <w:noWrap/>
            <w:vAlign w:val="bottom"/>
            <w:hideMark/>
          </w:tcPr>
          <w:p w:rsidR="00B415A9" w:rsidRPr="00B415A9" w:rsidRDefault="00B415A9" w:rsidP="00B415A9">
            <w:pPr>
              <w:spacing w:after="0" w:line="240" w:lineRule="auto"/>
              <w:rPr>
                <w:rFonts w:ascii="Times New Roman" w:eastAsia="Times New Roman" w:hAnsi="Times New Roman" w:cs="Times New Roman"/>
                <w:color w:val="000000"/>
                <w:sz w:val="16"/>
                <w:szCs w:val="16"/>
              </w:rPr>
            </w:pPr>
          </w:p>
        </w:tc>
        <w:tc>
          <w:tcPr>
            <w:tcW w:w="708" w:type="dxa"/>
            <w:tcBorders>
              <w:top w:val="nil"/>
              <w:left w:val="nil"/>
              <w:bottom w:val="nil"/>
              <w:right w:val="nil"/>
            </w:tcBorders>
            <w:shd w:val="clear" w:color="auto" w:fill="auto"/>
            <w:noWrap/>
            <w:vAlign w:val="bottom"/>
            <w:hideMark/>
          </w:tcPr>
          <w:p w:rsidR="00B415A9" w:rsidRPr="00B415A9" w:rsidRDefault="00B415A9" w:rsidP="00B415A9">
            <w:pPr>
              <w:spacing w:after="0" w:line="240" w:lineRule="auto"/>
              <w:rPr>
                <w:rFonts w:ascii="Times New Roman" w:eastAsia="Times New Roman" w:hAnsi="Times New Roman" w:cs="Times New Roman"/>
                <w:color w:val="000000"/>
                <w:sz w:val="16"/>
                <w:szCs w:val="16"/>
              </w:rPr>
            </w:pPr>
          </w:p>
        </w:tc>
      </w:tr>
    </w:tbl>
    <w:p w:rsidR="00B415A9" w:rsidRPr="00B415A9" w:rsidRDefault="00B415A9" w:rsidP="00B415A9">
      <w:pPr>
        <w:spacing w:after="0"/>
        <w:jc w:val="both"/>
        <w:rPr>
          <w:rFonts w:ascii="Times New Roman" w:hAnsi="Times New Roman" w:cs="Times New Roman"/>
          <w:color w:val="FF0000"/>
          <w:sz w:val="16"/>
          <w:szCs w:val="16"/>
        </w:rPr>
      </w:pPr>
      <w:r w:rsidRPr="00B415A9">
        <w:rPr>
          <w:rFonts w:ascii="Times New Roman" w:hAnsi="Times New Roman" w:cs="Times New Roman"/>
          <w:color w:val="FF0000"/>
          <w:sz w:val="16"/>
          <w:szCs w:val="16"/>
        </w:rPr>
        <w:t xml:space="preserve">                 </w:t>
      </w:r>
    </w:p>
    <w:tbl>
      <w:tblPr>
        <w:tblW w:w="10785" w:type="dxa"/>
        <w:tblInd w:w="96" w:type="dxa"/>
        <w:tblLook w:val="04A0"/>
      </w:tblPr>
      <w:tblGrid>
        <w:gridCol w:w="4460"/>
        <w:gridCol w:w="640"/>
        <w:gridCol w:w="520"/>
        <w:gridCol w:w="1100"/>
        <w:gridCol w:w="1100"/>
        <w:gridCol w:w="2965"/>
      </w:tblGrid>
      <w:tr w:rsidR="00B415A9" w:rsidRPr="00B415A9" w:rsidTr="00B415A9">
        <w:trPr>
          <w:trHeight w:val="1440"/>
        </w:trPr>
        <w:tc>
          <w:tcPr>
            <w:tcW w:w="10785" w:type="dxa"/>
            <w:gridSpan w:val="6"/>
            <w:tcBorders>
              <w:top w:val="nil"/>
              <w:left w:val="nil"/>
              <w:bottom w:val="nil"/>
              <w:right w:val="nil"/>
            </w:tcBorders>
            <w:shd w:val="clear" w:color="auto" w:fill="auto"/>
            <w:hideMark/>
          </w:tcPr>
          <w:p w:rsidR="00B415A9" w:rsidRPr="00B415A9" w:rsidRDefault="00B415A9" w:rsidP="00B415A9">
            <w:pPr>
              <w:spacing w:after="0" w:line="240" w:lineRule="auto"/>
              <w:jc w:val="right"/>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Приложение 3    </w:t>
            </w:r>
            <w:r w:rsidRPr="00B415A9">
              <w:rPr>
                <w:rFonts w:ascii="Times New Roman" w:eastAsia="Times New Roman" w:hAnsi="Times New Roman" w:cs="Times New Roman"/>
                <w:sz w:val="16"/>
                <w:szCs w:val="16"/>
              </w:rPr>
              <w:br/>
              <w:t xml:space="preserve"> к Постановлению Администрации                                                                                                                                                                                                  Сельского Поселения "Пустозерский сельсовет" ЗР НАО      </w:t>
            </w:r>
            <w:r w:rsidRPr="00B415A9">
              <w:rPr>
                <w:rFonts w:ascii="Times New Roman" w:eastAsia="Times New Roman" w:hAnsi="Times New Roman" w:cs="Times New Roman"/>
                <w:sz w:val="16"/>
                <w:szCs w:val="16"/>
              </w:rPr>
              <w:br/>
              <w:t>"Об исполнении местного бюджета за первый квартал 2025года"                                                                                                                                                                                     от 16.04.2025 № 16</w:t>
            </w:r>
          </w:p>
        </w:tc>
      </w:tr>
      <w:tr w:rsidR="00B415A9" w:rsidRPr="00B415A9" w:rsidTr="00B415A9">
        <w:trPr>
          <w:trHeight w:val="660"/>
        </w:trPr>
        <w:tc>
          <w:tcPr>
            <w:tcW w:w="10785" w:type="dxa"/>
            <w:gridSpan w:val="6"/>
            <w:tcBorders>
              <w:top w:val="nil"/>
              <w:left w:val="nil"/>
              <w:bottom w:val="single" w:sz="4" w:space="0" w:color="auto"/>
              <w:right w:val="nil"/>
            </w:tcBorders>
            <w:shd w:val="clear" w:color="auto" w:fill="auto"/>
            <w:vAlign w:val="center"/>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Расходы бюджета  по разделам и подразделам классификации расходов бюджетов                                              за  первый квартал 2025 года</w:t>
            </w:r>
          </w:p>
        </w:tc>
      </w:tr>
      <w:tr w:rsidR="00B415A9" w:rsidRPr="00B415A9" w:rsidTr="00B415A9">
        <w:trPr>
          <w:trHeight w:val="264"/>
        </w:trPr>
        <w:tc>
          <w:tcPr>
            <w:tcW w:w="4460"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Наименование</w:t>
            </w:r>
          </w:p>
        </w:tc>
        <w:tc>
          <w:tcPr>
            <w:tcW w:w="640" w:type="dxa"/>
            <w:vMerge w:val="restart"/>
            <w:tcBorders>
              <w:top w:val="single" w:sz="4" w:space="0" w:color="auto"/>
              <w:left w:val="single" w:sz="4" w:space="0" w:color="auto"/>
              <w:bottom w:val="single" w:sz="4" w:space="0" w:color="auto"/>
              <w:right w:val="single" w:sz="4" w:space="0" w:color="auto"/>
            </w:tcBorders>
            <w:shd w:val="clear" w:color="auto" w:fill="auto"/>
            <w:textDirection w:val="btLr"/>
            <w:vAlign w:val="center"/>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Раздел</w:t>
            </w:r>
          </w:p>
        </w:tc>
        <w:tc>
          <w:tcPr>
            <w:tcW w:w="520" w:type="dxa"/>
            <w:vMerge w:val="restart"/>
            <w:tcBorders>
              <w:top w:val="single" w:sz="4" w:space="0" w:color="auto"/>
              <w:left w:val="single" w:sz="4" w:space="0" w:color="auto"/>
              <w:bottom w:val="single" w:sz="4" w:space="0" w:color="auto"/>
              <w:right w:val="single" w:sz="4" w:space="0" w:color="auto"/>
            </w:tcBorders>
            <w:shd w:val="clear" w:color="auto" w:fill="auto"/>
            <w:textDirection w:val="btLr"/>
            <w:vAlign w:val="center"/>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Подраздел</w:t>
            </w:r>
          </w:p>
        </w:tc>
        <w:tc>
          <w:tcPr>
            <w:tcW w:w="5165" w:type="dxa"/>
            <w:gridSpan w:val="3"/>
            <w:tcBorders>
              <w:top w:val="single" w:sz="4" w:space="0" w:color="auto"/>
              <w:left w:val="nil"/>
              <w:bottom w:val="single" w:sz="4" w:space="0" w:color="auto"/>
              <w:right w:val="single" w:sz="4" w:space="0" w:color="auto"/>
            </w:tcBorders>
            <w:shd w:val="clear" w:color="auto" w:fill="auto"/>
            <w:vAlign w:val="bottom"/>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тыс.руб.</w:t>
            </w:r>
          </w:p>
        </w:tc>
      </w:tr>
      <w:tr w:rsidR="00B415A9" w:rsidRPr="00B415A9" w:rsidTr="00B415A9">
        <w:trPr>
          <w:trHeight w:val="720"/>
        </w:trPr>
        <w:tc>
          <w:tcPr>
            <w:tcW w:w="4460" w:type="dxa"/>
            <w:vMerge/>
            <w:tcBorders>
              <w:top w:val="single" w:sz="4" w:space="0" w:color="auto"/>
              <w:left w:val="single" w:sz="4" w:space="0" w:color="auto"/>
              <w:bottom w:val="single" w:sz="4" w:space="0" w:color="auto"/>
              <w:right w:val="single" w:sz="4" w:space="0" w:color="auto"/>
            </w:tcBorders>
            <w:vAlign w:val="center"/>
            <w:hideMark/>
          </w:tcPr>
          <w:p w:rsidR="00B415A9" w:rsidRPr="00B415A9" w:rsidRDefault="00B415A9" w:rsidP="00B415A9">
            <w:pPr>
              <w:spacing w:after="0" w:line="240" w:lineRule="auto"/>
              <w:rPr>
                <w:rFonts w:ascii="Times New Roman" w:eastAsia="Times New Roman" w:hAnsi="Times New Roman" w:cs="Times New Roman"/>
                <w:sz w:val="16"/>
                <w:szCs w:val="16"/>
              </w:rPr>
            </w:pPr>
          </w:p>
        </w:tc>
        <w:tc>
          <w:tcPr>
            <w:tcW w:w="640" w:type="dxa"/>
            <w:vMerge/>
            <w:tcBorders>
              <w:top w:val="single" w:sz="4" w:space="0" w:color="auto"/>
              <w:left w:val="single" w:sz="4" w:space="0" w:color="auto"/>
              <w:bottom w:val="single" w:sz="4" w:space="0" w:color="auto"/>
              <w:right w:val="single" w:sz="4" w:space="0" w:color="auto"/>
            </w:tcBorders>
            <w:vAlign w:val="center"/>
            <w:hideMark/>
          </w:tcPr>
          <w:p w:rsidR="00B415A9" w:rsidRPr="00B415A9" w:rsidRDefault="00B415A9" w:rsidP="00B415A9">
            <w:pPr>
              <w:spacing w:after="0" w:line="240" w:lineRule="auto"/>
              <w:rPr>
                <w:rFonts w:ascii="Times New Roman" w:eastAsia="Times New Roman" w:hAnsi="Times New Roman" w:cs="Times New Roman"/>
                <w:sz w:val="16"/>
                <w:szCs w:val="16"/>
              </w:rPr>
            </w:pPr>
          </w:p>
        </w:tc>
        <w:tc>
          <w:tcPr>
            <w:tcW w:w="520" w:type="dxa"/>
            <w:vMerge/>
            <w:tcBorders>
              <w:top w:val="single" w:sz="4" w:space="0" w:color="auto"/>
              <w:left w:val="single" w:sz="4" w:space="0" w:color="auto"/>
              <w:bottom w:val="single" w:sz="4" w:space="0" w:color="auto"/>
              <w:right w:val="single" w:sz="4" w:space="0" w:color="auto"/>
            </w:tcBorders>
            <w:vAlign w:val="center"/>
            <w:hideMark/>
          </w:tcPr>
          <w:p w:rsidR="00B415A9" w:rsidRPr="00B415A9" w:rsidRDefault="00B415A9" w:rsidP="00B415A9">
            <w:pPr>
              <w:spacing w:after="0" w:line="240" w:lineRule="auto"/>
              <w:rPr>
                <w:rFonts w:ascii="Times New Roman" w:eastAsia="Times New Roman" w:hAnsi="Times New Roman" w:cs="Times New Roman"/>
                <w:sz w:val="16"/>
                <w:szCs w:val="16"/>
              </w:rPr>
            </w:pPr>
          </w:p>
        </w:tc>
        <w:tc>
          <w:tcPr>
            <w:tcW w:w="1100" w:type="dxa"/>
            <w:tcBorders>
              <w:top w:val="single" w:sz="4" w:space="0" w:color="auto"/>
              <w:left w:val="nil"/>
              <w:bottom w:val="single" w:sz="4" w:space="0" w:color="auto"/>
              <w:right w:val="single" w:sz="4" w:space="0" w:color="auto"/>
            </w:tcBorders>
            <w:shd w:val="clear" w:color="auto" w:fill="auto"/>
            <w:vAlign w:val="center"/>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Утверждено        на 2025 год</w:t>
            </w:r>
          </w:p>
        </w:tc>
        <w:tc>
          <w:tcPr>
            <w:tcW w:w="1100" w:type="dxa"/>
            <w:tcBorders>
              <w:top w:val="single" w:sz="4" w:space="0" w:color="auto"/>
              <w:left w:val="nil"/>
              <w:bottom w:val="single" w:sz="4" w:space="0" w:color="auto"/>
              <w:right w:val="single" w:sz="4" w:space="0" w:color="auto"/>
            </w:tcBorders>
            <w:shd w:val="clear" w:color="auto" w:fill="auto"/>
            <w:vAlign w:val="center"/>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Утверждено            на 1 кв-л 2025 год</w:t>
            </w:r>
          </w:p>
        </w:tc>
        <w:tc>
          <w:tcPr>
            <w:tcW w:w="2965" w:type="dxa"/>
            <w:tcBorders>
              <w:top w:val="single" w:sz="4" w:space="0" w:color="auto"/>
              <w:left w:val="nil"/>
              <w:bottom w:val="single" w:sz="4" w:space="0" w:color="auto"/>
              <w:right w:val="single" w:sz="4" w:space="0" w:color="auto"/>
            </w:tcBorders>
            <w:shd w:val="clear" w:color="auto" w:fill="auto"/>
            <w:vAlign w:val="center"/>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Исполнено                  за 1 кв-л          2025 года</w:t>
            </w:r>
          </w:p>
        </w:tc>
      </w:tr>
      <w:tr w:rsidR="00B415A9" w:rsidRPr="00B415A9" w:rsidTr="00B415A9">
        <w:trPr>
          <w:trHeight w:val="264"/>
        </w:trPr>
        <w:tc>
          <w:tcPr>
            <w:tcW w:w="4460"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lastRenderedPageBreak/>
              <w:t>1</w:t>
            </w:r>
          </w:p>
        </w:tc>
        <w:tc>
          <w:tcPr>
            <w:tcW w:w="640" w:type="dxa"/>
            <w:tcBorders>
              <w:top w:val="single" w:sz="4" w:space="0" w:color="auto"/>
              <w:left w:val="nil"/>
              <w:bottom w:val="single" w:sz="4" w:space="0" w:color="auto"/>
              <w:right w:val="single" w:sz="4" w:space="0" w:color="auto"/>
            </w:tcBorders>
            <w:shd w:val="clear" w:color="auto" w:fill="auto"/>
            <w:vAlign w:val="bottom"/>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2</w:t>
            </w:r>
          </w:p>
        </w:tc>
        <w:tc>
          <w:tcPr>
            <w:tcW w:w="520" w:type="dxa"/>
            <w:tcBorders>
              <w:top w:val="single" w:sz="4" w:space="0" w:color="auto"/>
              <w:left w:val="nil"/>
              <w:bottom w:val="single" w:sz="4" w:space="0" w:color="auto"/>
              <w:right w:val="single" w:sz="4" w:space="0" w:color="auto"/>
            </w:tcBorders>
            <w:shd w:val="clear" w:color="auto" w:fill="auto"/>
            <w:vAlign w:val="bottom"/>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3</w:t>
            </w:r>
          </w:p>
        </w:tc>
        <w:tc>
          <w:tcPr>
            <w:tcW w:w="1100" w:type="dxa"/>
            <w:tcBorders>
              <w:top w:val="single" w:sz="4" w:space="0" w:color="auto"/>
              <w:left w:val="nil"/>
              <w:bottom w:val="single" w:sz="4" w:space="0" w:color="auto"/>
              <w:right w:val="single" w:sz="4" w:space="0" w:color="auto"/>
            </w:tcBorders>
            <w:shd w:val="clear" w:color="auto" w:fill="auto"/>
            <w:vAlign w:val="bottom"/>
            <w:hideMark/>
          </w:tcPr>
          <w:p w:rsidR="00B415A9" w:rsidRPr="00B415A9" w:rsidRDefault="00B415A9" w:rsidP="00B415A9">
            <w:pPr>
              <w:spacing w:after="0" w:line="240" w:lineRule="auto"/>
              <w:jc w:val="right"/>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4</w:t>
            </w:r>
          </w:p>
        </w:tc>
        <w:tc>
          <w:tcPr>
            <w:tcW w:w="1100" w:type="dxa"/>
            <w:tcBorders>
              <w:top w:val="single" w:sz="4" w:space="0" w:color="auto"/>
              <w:left w:val="nil"/>
              <w:bottom w:val="single" w:sz="4" w:space="0" w:color="auto"/>
              <w:right w:val="single" w:sz="4" w:space="0" w:color="auto"/>
            </w:tcBorders>
            <w:shd w:val="clear" w:color="auto" w:fill="auto"/>
            <w:vAlign w:val="bottom"/>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5</w:t>
            </w:r>
          </w:p>
        </w:tc>
        <w:tc>
          <w:tcPr>
            <w:tcW w:w="2965" w:type="dxa"/>
            <w:tcBorders>
              <w:top w:val="single" w:sz="4" w:space="0" w:color="auto"/>
              <w:left w:val="nil"/>
              <w:bottom w:val="single" w:sz="4" w:space="0" w:color="auto"/>
              <w:right w:val="single" w:sz="4" w:space="0" w:color="auto"/>
            </w:tcBorders>
            <w:shd w:val="clear" w:color="auto" w:fill="auto"/>
            <w:vAlign w:val="bottom"/>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6</w:t>
            </w:r>
          </w:p>
        </w:tc>
      </w:tr>
      <w:tr w:rsidR="00B415A9" w:rsidRPr="00B415A9" w:rsidTr="00B415A9">
        <w:trPr>
          <w:trHeight w:val="264"/>
        </w:trPr>
        <w:tc>
          <w:tcPr>
            <w:tcW w:w="4460" w:type="dxa"/>
            <w:tcBorders>
              <w:top w:val="nil"/>
              <w:left w:val="single" w:sz="4" w:space="0" w:color="auto"/>
              <w:bottom w:val="single" w:sz="4" w:space="0" w:color="auto"/>
              <w:right w:val="nil"/>
            </w:tcBorders>
            <w:shd w:val="clear" w:color="auto" w:fill="auto"/>
            <w:hideMark/>
          </w:tcPr>
          <w:p w:rsidR="00B415A9" w:rsidRPr="00B415A9" w:rsidRDefault="00B415A9" w:rsidP="00B415A9">
            <w:pPr>
              <w:spacing w:after="0" w:line="240" w:lineRule="auto"/>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ВСЕГО РАСХОДОВ</w:t>
            </w:r>
          </w:p>
        </w:tc>
        <w:tc>
          <w:tcPr>
            <w:tcW w:w="640" w:type="dxa"/>
            <w:tcBorders>
              <w:top w:val="single" w:sz="4" w:space="0" w:color="auto"/>
              <w:left w:val="single" w:sz="4" w:space="0" w:color="auto"/>
              <w:bottom w:val="single" w:sz="4" w:space="0" w:color="auto"/>
              <w:right w:val="single" w:sz="4" w:space="0" w:color="auto"/>
            </w:tcBorders>
            <w:shd w:val="clear" w:color="auto" w:fill="auto"/>
            <w:hideMark/>
          </w:tcPr>
          <w:p w:rsidR="00B415A9" w:rsidRPr="00B415A9" w:rsidRDefault="00B415A9" w:rsidP="00B415A9">
            <w:pPr>
              <w:spacing w:after="0" w:line="240" w:lineRule="auto"/>
              <w:jc w:val="right"/>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 </w:t>
            </w:r>
          </w:p>
        </w:tc>
        <w:tc>
          <w:tcPr>
            <w:tcW w:w="520" w:type="dxa"/>
            <w:tcBorders>
              <w:top w:val="single" w:sz="4" w:space="0" w:color="auto"/>
              <w:left w:val="nil"/>
              <w:bottom w:val="single" w:sz="4" w:space="0" w:color="auto"/>
              <w:right w:val="single" w:sz="4" w:space="0" w:color="auto"/>
            </w:tcBorders>
            <w:shd w:val="clear" w:color="auto" w:fill="auto"/>
            <w:noWrap/>
            <w:hideMark/>
          </w:tcPr>
          <w:p w:rsidR="00B415A9" w:rsidRPr="00B415A9" w:rsidRDefault="00B415A9" w:rsidP="00B415A9">
            <w:pPr>
              <w:spacing w:after="0" w:line="240" w:lineRule="auto"/>
              <w:jc w:val="right"/>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w:t>
            </w:r>
          </w:p>
        </w:tc>
        <w:tc>
          <w:tcPr>
            <w:tcW w:w="1100" w:type="dxa"/>
            <w:tcBorders>
              <w:top w:val="nil"/>
              <w:left w:val="nil"/>
              <w:bottom w:val="single" w:sz="4" w:space="0" w:color="auto"/>
              <w:right w:val="single" w:sz="4" w:space="0" w:color="auto"/>
            </w:tcBorders>
            <w:shd w:val="clear" w:color="auto" w:fill="auto"/>
            <w:noWrap/>
            <w:hideMark/>
          </w:tcPr>
          <w:p w:rsidR="00B415A9" w:rsidRPr="00B415A9" w:rsidRDefault="00B415A9" w:rsidP="00B415A9">
            <w:pPr>
              <w:spacing w:after="0" w:line="240" w:lineRule="auto"/>
              <w:jc w:val="right"/>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70 041,1</w:t>
            </w:r>
          </w:p>
        </w:tc>
        <w:tc>
          <w:tcPr>
            <w:tcW w:w="1100" w:type="dxa"/>
            <w:tcBorders>
              <w:top w:val="nil"/>
              <w:left w:val="nil"/>
              <w:bottom w:val="single" w:sz="4" w:space="0" w:color="auto"/>
              <w:right w:val="single" w:sz="4" w:space="0" w:color="auto"/>
            </w:tcBorders>
            <w:shd w:val="clear" w:color="auto" w:fill="auto"/>
            <w:noWrap/>
            <w:hideMark/>
          </w:tcPr>
          <w:p w:rsidR="00B415A9" w:rsidRPr="00B415A9" w:rsidRDefault="00B415A9" w:rsidP="00B415A9">
            <w:pPr>
              <w:spacing w:after="0" w:line="240" w:lineRule="auto"/>
              <w:jc w:val="right"/>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14 908,2</w:t>
            </w:r>
          </w:p>
        </w:tc>
        <w:tc>
          <w:tcPr>
            <w:tcW w:w="2965" w:type="dxa"/>
            <w:tcBorders>
              <w:top w:val="nil"/>
              <w:left w:val="nil"/>
              <w:bottom w:val="single" w:sz="4" w:space="0" w:color="auto"/>
              <w:right w:val="single" w:sz="4" w:space="0" w:color="auto"/>
            </w:tcBorders>
            <w:shd w:val="clear" w:color="auto" w:fill="auto"/>
            <w:noWrap/>
            <w:hideMark/>
          </w:tcPr>
          <w:p w:rsidR="00B415A9" w:rsidRPr="00B415A9" w:rsidRDefault="00B415A9" w:rsidP="00B415A9">
            <w:pPr>
              <w:spacing w:after="0" w:line="240" w:lineRule="auto"/>
              <w:jc w:val="right"/>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13 451,7</w:t>
            </w:r>
          </w:p>
        </w:tc>
      </w:tr>
      <w:tr w:rsidR="00B415A9" w:rsidRPr="00B415A9" w:rsidTr="00B415A9">
        <w:trPr>
          <w:trHeight w:val="600"/>
        </w:trPr>
        <w:tc>
          <w:tcPr>
            <w:tcW w:w="4460" w:type="dxa"/>
            <w:tcBorders>
              <w:top w:val="nil"/>
              <w:left w:val="single" w:sz="4" w:space="0" w:color="auto"/>
              <w:bottom w:val="single" w:sz="4" w:space="0" w:color="auto"/>
              <w:right w:val="nil"/>
            </w:tcBorders>
            <w:shd w:val="clear" w:color="auto" w:fill="auto"/>
            <w:hideMark/>
          </w:tcPr>
          <w:p w:rsidR="00B415A9" w:rsidRPr="00B415A9" w:rsidRDefault="00B415A9" w:rsidP="00B415A9">
            <w:pPr>
              <w:spacing w:after="0" w:line="240" w:lineRule="auto"/>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Администрация СП "Пустозерский сельсовет" ЗР НАО</w:t>
            </w:r>
          </w:p>
        </w:tc>
        <w:tc>
          <w:tcPr>
            <w:tcW w:w="640"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B415A9" w:rsidRPr="00B415A9" w:rsidRDefault="00B415A9" w:rsidP="00B415A9">
            <w:pPr>
              <w:spacing w:after="0" w:line="240" w:lineRule="auto"/>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 </w:t>
            </w:r>
          </w:p>
        </w:tc>
        <w:tc>
          <w:tcPr>
            <w:tcW w:w="520" w:type="dxa"/>
            <w:tcBorders>
              <w:top w:val="single" w:sz="4" w:space="0" w:color="auto"/>
              <w:left w:val="nil"/>
              <w:bottom w:val="single" w:sz="4" w:space="0" w:color="auto"/>
              <w:right w:val="single" w:sz="4" w:space="0" w:color="auto"/>
            </w:tcBorders>
            <w:shd w:val="clear" w:color="auto" w:fill="auto"/>
            <w:vAlign w:val="bottom"/>
            <w:hideMark/>
          </w:tcPr>
          <w:p w:rsidR="00B415A9" w:rsidRPr="00B415A9" w:rsidRDefault="00B415A9" w:rsidP="00B415A9">
            <w:pPr>
              <w:spacing w:after="0" w:line="240" w:lineRule="auto"/>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w:t>
            </w:r>
          </w:p>
        </w:tc>
        <w:tc>
          <w:tcPr>
            <w:tcW w:w="1100" w:type="dxa"/>
            <w:tcBorders>
              <w:top w:val="nil"/>
              <w:left w:val="nil"/>
              <w:bottom w:val="single" w:sz="4" w:space="0" w:color="auto"/>
              <w:right w:val="single" w:sz="4" w:space="0" w:color="auto"/>
            </w:tcBorders>
            <w:shd w:val="clear" w:color="auto" w:fill="auto"/>
            <w:vAlign w:val="bottom"/>
            <w:hideMark/>
          </w:tcPr>
          <w:p w:rsidR="00B415A9" w:rsidRPr="00B415A9" w:rsidRDefault="00B415A9" w:rsidP="00B415A9">
            <w:pPr>
              <w:spacing w:after="0" w:line="240" w:lineRule="auto"/>
              <w:jc w:val="right"/>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70 041,1</w:t>
            </w:r>
          </w:p>
        </w:tc>
        <w:tc>
          <w:tcPr>
            <w:tcW w:w="1100" w:type="dxa"/>
            <w:tcBorders>
              <w:top w:val="nil"/>
              <w:left w:val="nil"/>
              <w:bottom w:val="single" w:sz="4" w:space="0" w:color="auto"/>
              <w:right w:val="single" w:sz="4" w:space="0" w:color="auto"/>
            </w:tcBorders>
            <w:shd w:val="clear" w:color="auto" w:fill="auto"/>
            <w:vAlign w:val="bottom"/>
            <w:hideMark/>
          </w:tcPr>
          <w:p w:rsidR="00B415A9" w:rsidRPr="00B415A9" w:rsidRDefault="00B415A9" w:rsidP="00B415A9">
            <w:pPr>
              <w:spacing w:after="0" w:line="240" w:lineRule="auto"/>
              <w:jc w:val="right"/>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14 908,2</w:t>
            </w:r>
          </w:p>
        </w:tc>
        <w:tc>
          <w:tcPr>
            <w:tcW w:w="2965" w:type="dxa"/>
            <w:tcBorders>
              <w:top w:val="nil"/>
              <w:left w:val="nil"/>
              <w:bottom w:val="single" w:sz="4" w:space="0" w:color="auto"/>
              <w:right w:val="single" w:sz="4" w:space="0" w:color="auto"/>
            </w:tcBorders>
            <w:shd w:val="clear" w:color="auto" w:fill="auto"/>
            <w:vAlign w:val="bottom"/>
            <w:hideMark/>
          </w:tcPr>
          <w:p w:rsidR="00B415A9" w:rsidRPr="00B415A9" w:rsidRDefault="00B415A9" w:rsidP="00B415A9">
            <w:pPr>
              <w:spacing w:after="0" w:line="240" w:lineRule="auto"/>
              <w:jc w:val="right"/>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13 451,7</w:t>
            </w:r>
          </w:p>
        </w:tc>
      </w:tr>
      <w:tr w:rsidR="00B415A9" w:rsidRPr="00B415A9" w:rsidTr="00B415A9">
        <w:trPr>
          <w:trHeight w:val="285"/>
        </w:trPr>
        <w:tc>
          <w:tcPr>
            <w:tcW w:w="4460" w:type="dxa"/>
            <w:tcBorders>
              <w:top w:val="nil"/>
              <w:left w:val="single" w:sz="4" w:space="0" w:color="auto"/>
              <w:bottom w:val="single" w:sz="4" w:space="0" w:color="auto"/>
              <w:right w:val="nil"/>
            </w:tcBorders>
            <w:shd w:val="clear" w:color="auto" w:fill="auto"/>
            <w:hideMark/>
          </w:tcPr>
          <w:p w:rsidR="00B415A9" w:rsidRPr="00B415A9" w:rsidRDefault="00B415A9" w:rsidP="00B415A9">
            <w:pPr>
              <w:spacing w:after="0" w:line="240" w:lineRule="auto"/>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ОБЩЕГОСУДАРСТВЕННЫЕ ВОПРОСЫ</w:t>
            </w:r>
          </w:p>
        </w:tc>
        <w:tc>
          <w:tcPr>
            <w:tcW w:w="640"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B415A9" w:rsidRPr="00B415A9" w:rsidRDefault="00B415A9" w:rsidP="00B415A9">
            <w:pPr>
              <w:spacing w:after="0" w:line="240" w:lineRule="auto"/>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01</w:t>
            </w:r>
          </w:p>
        </w:tc>
        <w:tc>
          <w:tcPr>
            <w:tcW w:w="520" w:type="dxa"/>
            <w:tcBorders>
              <w:top w:val="single" w:sz="4" w:space="0" w:color="auto"/>
              <w:left w:val="nil"/>
              <w:bottom w:val="single" w:sz="4" w:space="0" w:color="auto"/>
              <w:right w:val="single" w:sz="4" w:space="0" w:color="auto"/>
            </w:tcBorders>
            <w:shd w:val="clear" w:color="auto" w:fill="auto"/>
            <w:vAlign w:val="bottom"/>
            <w:hideMark/>
          </w:tcPr>
          <w:p w:rsidR="00B415A9" w:rsidRPr="00B415A9" w:rsidRDefault="00B415A9" w:rsidP="00B415A9">
            <w:pPr>
              <w:spacing w:after="0" w:line="240" w:lineRule="auto"/>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 </w:t>
            </w:r>
          </w:p>
        </w:tc>
        <w:tc>
          <w:tcPr>
            <w:tcW w:w="1100" w:type="dxa"/>
            <w:tcBorders>
              <w:top w:val="single" w:sz="4" w:space="0" w:color="auto"/>
              <w:left w:val="nil"/>
              <w:bottom w:val="single" w:sz="4" w:space="0" w:color="auto"/>
              <w:right w:val="single" w:sz="4" w:space="0" w:color="auto"/>
            </w:tcBorders>
            <w:shd w:val="clear" w:color="auto" w:fill="auto"/>
            <w:vAlign w:val="bottom"/>
            <w:hideMark/>
          </w:tcPr>
          <w:p w:rsidR="00B415A9" w:rsidRPr="00B415A9" w:rsidRDefault="00B415A9" w:rsidP="00B415A9">
            <w:pPr>
              <w:spacing w:after="0" w:line="240" w:lineRule="auto"/>
              <w:jc w:val="right"/>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23 909,5</w:t>
            </w:r>
          </w:p>
        </w:tc>
        <w:tc>
          <w:tcPr>
            <w:tcW w:w="1100" w:type="dxa"/>
            <w:tcBorders>
              <w:top w:val="single" w:sz="4" w:space="0" w:color="auto"/>
              <w:left w:val="nil"/>
              <w:bottom w:val="single" w:sz="4" w:space="0" w:color="auto"/>
              <w:right w:val="single" w:sz="4" w:space="0" w:color="auto"/>
            </w:tcBorders>
            <w:shd w:val="clear" w:color="auto" w:fill="auto"/>
            <w:vAlign w:val="bottom"/>
            <w:hideMark/>
          </w:tcPr>
          <w:p w:rsidR="00B415A9" w:rsidRPr="00B415A9" w:rsidRDefault="00B415A9" w:rsidP="00B415A9">
            <w:pPr>
              <w:spacing w:after="0" w:line="240" w:lineRule="auto"/>
              <w:jc w:val="right"/>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5 844,8</w:t>
            </w:r>
          </w:p>
        </w:tc>
        <w:tc>
          <w:tcPr>
            <w:tcW w:w="2965" w:type="dxa"/>
            <w:tcBorders>
              <w:top w:val="single" w:sz="4" w:space="0" w:color="auto"/>
              <w:left w:val="nil"/>
              <w:bottom w:val="single" w:sz="4" w:space="0" w:color="auto"/>
              <w:right w:val="single" w:sz="4" w:space="0" w:color="auto"/>
            </w:tcBorders>
            <w:shd w:val="clear" w:color="auto" w:fill="auto"/>
            <w:vAlign w:val="bottom"/>
            <w:hideMark/>
          </w:tcPr>
          <w:p w:rsidR="00B415A9" w:rsidRPr="00B415A9" w:rsidRDefault="00B415A9" w:rsidP="00B415A9">
            <w:pPr>
              <w:spacing w:after="0" w:line="240" w:lineRule="auto"/>
              <w:jc w:val="right"/>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4 490,7</w:t>
            </w:r>
          </w:p>
        </w:tc>
      </w:tr>
      <w:tr w:rsidR="00B415A9" w:rsidRPr="00B415A9" w:rsidTr="00B415A9">
        <w:trPr>
          <w:trHeight w:val="795"/>
        </w:trPr>
        <w:tc>
          <w:tcPr>
            <w:tcW w:w="4460" w:type="dxa"/>
            <w:tcBorders>
              <w:top w:val="nil"/>
              <w:left w:val="single" w:sz="4" w:space="0" w:color="auto"/>
              <w:bottom w:val="single" w:sz="4" w:space="0" w:color="auto"/>
              <w:right w:val="nil"/>
            </w:tcBorders>
            <w:shd w:val="clear" w:color="auto" w:fill="auto"/>
            <w:hideMark/>
          </w:tcPr>
          <w:p w:rsidR="00B415A9" w:rsidRPr="00B415A9" w:rsidRDefault="00B415A9" w:rsidP="00B415A9">
            <w:pPr>
              <w:spacing w:after="0" w:line="240" w:lineRule="auto"/>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Функционирование высшего должностного лица субъекта Российской Федерации и муниципального образования</w:t>
            </w:r>
          </w:p>
        </w:tc>
        <w:tc>
          <w:tcPr>
            <w:tcW w:w="640"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B415A9" w:rsidRPr="00B415A9" w:rsidRDefault="00B415A9" w:rsidP="00B415A9">
            <w:pPr>
              <w:spacing w:after="0" w:line="240" w:lineRule="auto"/>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01</w:t>
            </w:r>
          </w:p>
        </w:tc>
        <w:tc>
          <w:tcPr>
            <w:tcW w:w="520" w:type="dxa"/>
            <w:tcBorders>
              <w:top w:val="single" w:sz="4" w:space="0" w:color="auto"/>
              <w:left w:val="nil"/>
              <w:bottom w:val="single" w:sz="4" w:space="0" w:color="auto"/>
              <w:right w:val="single" w:sz="4" w:space="0" w:color="auto"/>
            </w:tcBorders>
            <w:shd w:val="clear" w:color="auto" w:fill="auto"/>
            <w:vAlign w:val="bottom"/>
            <w:hideMark/>
          </w:tcPr>
          <w:p w:rsidR="00B415A9" w:rsidRPr="00B415A9" w:rsidRDefault="00B415A9" w:rsidP="00B415A9">
            <w:pPr>
              <w:spacing w:after="0" w:line="240" w:lineRule="auto"/>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02</w:t>
            </w:r>
          </w:p>
        </w:tc>
        <w:tc>
          <w:tcPr>
            <w:tcW w:w="1100" w:type="dxa"/>
            <w:tcBorders>
              <w:top w:val="single" w:sz="4" w:space="0" w:color="auto"/>
              <w:left w:val="nil"/>
              <w:bottom w:val="single" w:sz="4" w:space="0" w:color="auto"/>
              <w:right w:val="single" w:sz="4" w:space="0" w:color="auto"/>
            </w:tcBorders>
            <w:shd w:val="clear" w:color="auto" w:fill="auto"/>
            <w:vAlign w:val="bottom"/>
            <w:hideMark/>
          </w:tcPr>
          <w:p w:rsidR="00B415A9" w:rsidRPr="00B415A9" w:rsidRDefault="00B415A9" w:rsidP="00B415A9">
            <w:pPr>
              <w:spacing w:after="0" w:line="240" w:lineRule="auto"/>
              <w:jc w:val="right"/>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3 148,6</w:t>
            </w:r>
          </w:p>
        </w:tc>
        <w:tc>
          <w:tcPr>
            <w:tcW w:w="1100" w:type="dxa"/>
            <w:tcBorders>
              <w:top w:val="single" w:sz="4" w:space="0" w:color="auto"/>
              <w:left w:val="nil"/>
              <w:bottom w:val="single" w:sz="4" w:space="0" w:color="auto"/>
              <w:right w:val="single" w:sz="4" w:space="0" w:color="auto"/>
            </w:tcBorders>
            <w:shd w:val="clear" w:color="auto" w:fill="auto"/>
            <w:vAlign w:val="bottom"/>
            <w:hideMark/>
          </w:tcPr>
          <w:p w:rsidR="00B415A9" w:rsidRPr="00B415A9" w:rsidRDefault="00B415A9" w:rsidP="00B415A9">
            <w:pPr>
              <w:spacing w:after="0" w:line="240" w:lineRule="auto"/>
              <w:jc w:val="right"/>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804,6</w:t>
            </w:r>
          </w:p>
        </w:tc>
        <w:tc>
          <w:tcPr>
            <w:tcW w:w="2965" w:type="dxa"/>
            <w:tcBorders>
              <w:top w:val="single" w:sz="4" w:space="0" w:color="auto"/>
              <w:left w:val="nil"/>
              <w:bottom w:val="single" w:sz="4" w:space="0" w:color="auto"/>
              <w:right w:val="single" w:sz="4" w:space="0" w:color="auto"/>
            </w:tcBorders>
            <w:shd w:val="clear" w:color="auto" w:fill="auto"/>
            <w:vAlign w:val="bottom"/>
            <w:hideMark/>
          </w:tcPr>
          <w:p w:rsidR="00B415A9" w:rsidRPr="00B415A9" w:rsidRDefault="00B415A9" w:rsidP="00B415A9">
            <w:pPr>
              <w:spacing w:after="0" w:line="240" w:lineRule="auto"/>
              <w:jc w:val="right"/>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671,3</w:t>
            </w:r>
          </w:p>
        </w:tc>
      </w:tr>
      <w:tr w:rsidR="00B415A9" w:rsidRPr="00B415A9" w:rsidTr="00B415A9">
        <w:trPr>
          <w:trHeight w:val="1080"/>
        </w:trPr>
        <w:tc>
          <w:tcPr>
            <w:tcW w:w="4460" w:type="dxa"/>
            <w:tcBorders>
              <w:top w:val="nil"/>
              <w:left w:val="single" w:sz="4" w:space="0" w:color="auto"/>
              <w:bottom w:val="single" w:sz="4" w:space="0" w:color="auto"/>
              <w:right w:val="nil"/>
            </w:tcBorders>
            <w:shd w:val="clear" w:color="auto" w:fill="auto"/>
            <w:hideMark/>
          </w:tcPr>
          <w:p w:rsidR="00B415A9" w:rsidRPr="00B415A9" w:rsidRDefault="00B415A9" w:rsidP="00B415A9">
            <w:pPr>
              <w:spacing w:after="0" w:line="240" w:lineRule="auto"/>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640"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B415A9" w:rsidRPr="00B415A9" w:rsidRDefault="00B415A9" w:rsidP="00B415A9">
            <w:pPr>
              <w:spacing w:after="0" w:line="240" w:lineRule="auto"/>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01</w:t>
            </w:r>
          </w:p>
        </w:tc>
        <w:tc>
          <w:tcPr>
            <w:tcW w:w="520" w:type="dxa"/>
            <w:tcBorders>
              <w:top w:val="single" w:sz="4" w:space="0" w:color="auto"/>
              <w:left w:val="nil"/>
              <w:bottom w:val="single" w:sz="4" w:space="0" w:color="auto"/>
              <w:right w:val="single" w:sz="4" w:space="0" w:color="auto"/>
            </w:tcBorders>
            <w:shd w:val="clear" w:color="auto" w:fill="auto"/>
            <w:vAlign w:val="bottom"/>
            <w:hideMark/>
          </w:tcPr>
          <w:p w:rsidR="00B415A9" w:rsidRPr="00B415A9" w:rsidRDefault="00B415A9" w:rsidP="00B415A9">
            <w:pPr>
              <w:spacing w:after="0" w:line="240" w:lineRule="auto"/>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03</w:t>
            </w:r>
          </w:p>
        </w:tc>
        <w:tc>
          <w:tcPr>
            <w:tcW w:w="1100" w:type="dxa"/>
            <w:tcBorders>
              <w:top w:val="single" w:sz="4" w:space="0" w:color="auto"/>
              <w:left w:val="nil"/>
              <w:bottom w:val="single" w:sz="4" w:space="0" w:color="auto"/>
              <w:right w:val="single" w:sz="4" w:space="0" w:color="auto"/>
            </w:tcBorders>
            <w:shd w:val="clear" w:color="auto" w:fill="auto"/>
            <w:vAlign w:val="bottom"/>
            <w:hideMark/>
          </w:tcPr>
          <w:p w:rsidR="00B415A9" w:rsidRPr="00B415A9" w:rsidRDefault="00B415A9" w:rsidP="00B415A9">
            <w:pPr>
              <w:spacing w:after="0" w:line="240" w:lineRule="auto"/>
              <w:jc w:val="right"/>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236,7</w:t>
            </w:r>
          </w:p>
        </w:tc>
        <w:tc>
          <w:tcPr>
            <w:tcW w:w="1100" w:type="dxa"/>
            <w:tcBorders>
              <w:top w:val="single" w:sz="4" w:space="0" w:color="auto"/>
              <w:left w:val="nil"/>
              <w:bottom w:val="single" w:sz="4" w:space="0" w:color="auto"/>
              <w:right w:val="single" w:sz="4" w:space="0" w:color="auto"/>
            </w:tcBorders>
            <w:shd w:val="clear" w:color="auto" w:fill="auto"/>
            <w:vAlign w:val="bottom"/>
            <w:hideMark/>
          </w:tcPr>
          <w:p w:rsidR="00B415A9" w:rsidRPr="00B415A9" w:rsidRDefault="00B415A9" w:rsidP="00B415A9">
            <w:pPr>
              <w:spacing w:after="0" w:line="240" w:lineRule="auto"/>
              <w:jc w:val="right"/>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57,4</w:t>
            </w:r>
          </w:p>
        </w:tc>
        <w:tc>
          <w:tcPr>
            <w:tcW w:w="2965" w:type="dxa"/>
            <w:tcBorders>
              <w:top w:val="single" w:sz="4" w:space="0" w:color="auto"/>
              <w:left w:val="nil"/>
              <w:bottom w:val="single" w:sz="4" w:space="0" w:color="auto"/>
              <w:right w:val="single" w:sz="4" w:space="0" w:color="auto"/>
            </w:tcBorders>
            <w:shd w:val="clear" w:color="auto" w:fill="auto"/>
            <w:vAlign w:val="bottom"/>
            <w:hideMark/>
          </w:tcPr>
          <w:p w:rsidR="00B415A9" w:rsidRPr="00B415A9" w:rsidRDefault="00B415A9" w:rsidP="00B415A9">
            <w:pPr>
              <w:spacing w:after="0" w:line="240" w:lineRule="auto"/>
              <w:jc w:val="right"/>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54,2</w:t>
            </w:r>
          </w:p>
        </w:tc>
      </w:tr>
      <w:tr w:rsidR="00B415A9" w:rsidRPr="00B415A9" w:rsidTr="00B415A9">
        <w:trPr>
          <w:trHeight w:val="1065"/>
        </w:trPr>
        <w:tc>
          <w:tcPr>
            <w:tcW w:w="4460" w:type="dxa"/>
            <w:tcBorders>
              <w:top w:val="nil"/>
              <w:left w:val="single" w:sz="4" w:space="0" w:color="auto"/>
              <w:bottom w:val="single" w:sz="4" w:space="0" w:color="auto"/>
              <w:right w:val="nil"/>
            </w:tcBorders>
            <w:shd w:val="clear" w:color="auto" w:fill="auto"/>
            <w:hideMark/>
          </w:tcPr>
          <w:p w:rsidR="00B415A9" w:rsidRPr="00B415A9" w:rsidRDefault="00B415A9" w:rsidP="00B415A9">
            <w:pPr>
              <w:spacing w:after="0" w:line="240" w:lineRule="auto"/>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640"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B415A9" w:rsidRPr="00B415A9" w:rsidRDefault="00B415A9" w:rsidP="00B415A9">
            <w:pPr>
              <w:spacing w:after="0" w:line="240" w:lineRule="auto"/>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01</w:t>
            </w:r>
          </w:p>
        </w:tc>
        <w:tc>
          <w:tcPr>
            <w:tcW w:w="520" w:type="dxa"/>
            <w:tcBorders>
              <w:top w:val="single" w:sz="4" w:space="0" w:color="auto"/>
              <w:left w:val="nil"/>
              <w:bottom w:val="single" w:sz="4" w:space="0" w:color="auto"/>
              <w:right w:val="single" w:sz="4" w:space="0" w:color="auto"/>
            </w:tcBorders>
            <w:shd w:val="clear" w:color="auto" w:fill="auto"/>
            <w:vAlign w:val="bottom"/>
            <w:hideMark/>
          </w:tcPr>
          <w:p w:rsidR="00B415A9" w:rsidRPr="00B415A9" w:rsidRDefault="00B415A9" w:rsidP="00B415A9">
            <w:pPr>
              <w:spacing w:after="0" w:line="240" w:lineRule="auto"/>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04</w:t>
            </w:r>
          </w:p>
        </w:tc>
        <w:tc>
          <w:tcPr>
            <w:tcW w:w="1100" w:type="dxa"/>
            <w:tcBorders>
              <w:top w:val="single" w:sz="4" w:space="0" w:color="auto"/>
              <w:left w:val="nil"/>
              <w:bottom w:val="single" w:sz="4" w:space="0" w:color="auto"/>
              <w:right w:val="single" w:sz="4" w:space="0" w:color="auto"/>
            </w:tcBorders>
            <w:shd w:val="clear" w:color="auto" w:fill="auto"/>
            <w:vAlign w:val="bottom"/>
            <w:hideMark/>
          </w:tcPr>
          <w:p w:rsidR="00B415A9" w:rsidRPr="00B415A9" w:rsidRDefault="00B415A9" w:rsidP="00B415A9">
            <w:pPr>
              <w:spacing w:after="0" w:line="240" w:lineRule="auto"/>
              <w:jc w:val="right"/>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18 734,9</w:t>
            </w:r>
          </w:p>
        </w:tc>
        <w:tc>
          <w:tcPr>
            <w:tcW w:w="1100" w:type="dxa"/>
            <w:tcBorders>
              <w:top w:val="single" w:sz="4" w:space="0" w:color="auto"/>
              <w:left w:val="nil"/>
              <w:bottom w:val="single" w:sz="4" w:space="0" w:color="auto"/>
              <w:right w:val="single" w:sz="4" w:space="0" w:color="auto"/>
            </w:tcBorders>
            <w:shd w:val="clear" w:color="auto" w:fill="auto"/>
            <w:vAlign w:val="bottom"/>
            <w:hideMark/>
          </w:tcPr>
          <w:p w:rsidR="00B415A9" w:rsidRPr="00B415A9" w:rsidRDefault="00B415A9" w:rsidP="00B415A9">
            <w:pPr>
              <w:spacing w:after="0" w:line="240" w:lineRule="auto"/>
              <w:jc w:val="right"/>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4 701,0</w:t>
            </w:r>
          </w:p>
        </w:tc>
        <w:tc>
          <w:tcPr>
            <w:tcW w:w="2965" w:type="dxa"/>
            <w:tcBorders>
              <w:top w:val="single" w:sz="4" w:space="0" w:color="auto"/>
              <w:left w:val="nil"/>
              <w:bottom w:val="single" w:sz="4" w:space="0" w:color="auto"/>
              <w:right w:val="single" w:sz="4" w:space="0" w:color="auto"/>
            </w:tcBorders>
            <w:shd w:val="clear" w:color="auto" w:fill="auto"/>
            <w:vAlign w:val="bottom"/>
            <w:hideMark/>
          </w:tcPr>
          <w:p w:rsidR="00B415A9" w:rsidRPr="00B415A9" w:rsidRDefault="00B415A9" w:rsidP="00B415A9">
            <w:pPr>
              <w:spacing w:after="0" w:line="240" w:lineRule="auto"/>
              <w:jc w:val="right"/>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3 495,6</w:t>
            </w:r>
          </w:p>
        </w:tc>
      </w:tr>
      <w:tr w:rsidR="00B415A9" w:rsidRPr="00B415A9" w:rsidTr="00B415A9">
        <w:trPr>
          <w:trHeight w:val="795"/>
        </w:trPr>
        <w:tc>
          <w:tcPr>
            <w:tcW w:w="4460" w:type="dxa"/>
            <w:tcBorders>
              <w:top w:val="nil"/>
              <w:left w:val="nil"/>
              <w:bottom w:val="nil"/>
              <w:right w:val="nil"/>
            </w:tcBorders>
            <w:shd w:val="clear" w:color="auto" w:fill="auto"/>
            <w:hideMark/>
          </w:tcPr>
          <w:p w:rsidR="00B415A9" w:rsidRPr="00B415A9" w:rsidRDefault="00B415A9" w:rsidP="00B415A9">
            <w:pPr>
              <w:spacing w:after="0" w:line="240" w:lineRule="auto"/>
              <w:rPr>
                <w:rFonts w:ascii="Times New Roman" w:eastAsia="Times New Roman" w:hAnsi="Times New Roman" w:cs="Times New Roman"/>
                <w:color w:val="000000"/>
                <w:sz w:val="16"/>
                <w:szCs w:val="16"/>
              </w:rPr>
            </w:pPr>
            <w:r w:rsidRPr="00B415A9">
              <w:rPr>
                <w:rFonts w:ascii="Times New Roman" w:eastAsia="Times New Roman" w:hAnsi="Times New Roman" w:cs="Times New Roman"/>
                <w:color w:val="000000"/>
                <w:sz w:val="16"/>
                <w:szCs w:val="16"/>
              </w:rPr>
              <w:t>Обеспечение деятельности финансовых, налоговых и таможенных органов и органов финансового (финансово-бюджетного) надзора</w:t>
            </w:r>
          </w:p>
        </w:tc>
        <w:tc>
          <w:tcPr>
            <w:tcW w:w="640"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B415A9" w:rsidRPr="00B415A9" w:rsidRDefault="00B415A9" w:rsidP="00B415A9">
            <w:pPr>
              <w:spacing w:after="0" w:line="240" w:lineRule="auto"/>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01</w:t>
            </w:r>
          </w:p>
        </w:tc>
        <w:tc>
          <w:tcPr>
            <w:tcW w:w="520" w:type="dxa"/>
            <w:tcBorders>
              <w:top w:val="single" w:sz="4" w:space="0" w:color="auto"/>
              <w:left w:val="nil"/>
              <w:bottom w:val="single" w:sz="4" w:space="0" w:color="auto"/>
              <w:right w:val="single" w:sz="4" w:space="0" w:color="auto"/>
            </w:tcBorders>
            <w:shd w:val="clear" w:color="auto" w:fill="auto"/>
            <w:vAlign w:val="bottom"/>
            <w:hideMark/>
          </w:tcPr>
          <w:p w:rsidR="00B415A9" w:rsidRPr="00B415A9" w:rsidRDefault="00B415A9" w:rsidP="00B415A9">
            <w:pPr>
              <w:spacing w:after="0" w:line="240" w:lineRule="auto"/>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06</w:t>
            </w:r>
          </w:p>
        </w:tc>
        <w:tc>
          <w:tcPr>
            <w:tcW w:w="1100" w:type="dxa"/>
            <w:tcBorders>
              <w:top w:val="single" w:sz="4" w:space="0" w:color="auto"/>
              <w:left w:val="nil"/>
              <w:bottom w:val="single" w:sz="4" w:space="0" w:color="auto"/>
              <w:right w:val="single" w:sz="4" w:space="0" w:color="auto"/>
            </w:tcBorders>
            <w:shd w:val="clear" w:color="auto" w:fill="auto"/>
            <w:vAlign w:val="bottom"/>
            <w:hideMark/>
          </w:tcPr>
          <w:p w:rsidR="00B415A9" w:rsidRPr="00B415A9" w:rsidRDefault="00B415A9" w:rsidP="00B415A9">
            <w:pPr>
              <w:spacing w:after="0" w:line="240" w:lineRule="auto"/>
              <w:jc w:val="right"/>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631,1</w:t>
            </w:r>
          </w:p>
        </w:tc>
        <w:tc>
          <w:tcPr>
            <w:tcW w:w="1100" w:type="dxa"/>
            <w:tcBorders>
              <w:top w:val="single" w:sz="4" w:space="0" w:color="auto"/>
              <w:left w:val="nil"/>
              <w:bottom w:val="single" w:sz="4" w:space="0" w:color="auto"/>
              <w:right w:val="single" w:sz="4" w:space="0" w:color="auto"/>
            </w:tcBorders>
            <w:shd w:val="clear" w:color="auto" w:fill="auto"/>
            <w:vAlign w:val="bottom"/>
            <w:hideMark/>
          </w:tcPr>
          <w:p w:rsidR="00B415A9" w:rsidRPr="00B415A9" w:rsidRDefault="00B415A9" w:rsidP="00B415A9">
            <w:pPr>
              <w:spacing w:after="0" w:line="240" w:lineRule="auto"/>
              <w:jc w:val="right"/>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157,8</w:t>
            </w:r>
          </w:p>
        </w:tc>
        <w:tc>
          <w:tcPr>
            <w:tcW w:w="2965" w:type="dxa"/>
            <w:tcBorders>
              <w:top w:val="single" w:sz="4" w:space="0" w:color="auto"/>
              <w:left w:val="nil"/>
              <w:bottom w:val="single" w:sz="4" w:space="0" w:color="auto"/>
              <w:right w:val="single" w:sz="4" w:space="0" w:color="auto"/>
            </w:tcBorders>
            <w:shd w:val="clear" w:color="auto" w:fill="auto"/>
            <w:vAlign w:val="bottom"/>
            <w:hideMark/>
          </w:tcPr>
          <w:p w:rsidR="00B415A9" w:rsidRPr="00B415A9" w:rsidRDefault="00B415A9" w:rsidP="00B415A9">
            <w:pPr>
              <w:spacing w:after="0" w:line="240" w:lineRule="auto"/>
              <w:jc w:val="right"/>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157,8</w:t>
            </w:r>
          </w:p>
        </w:tc>
      </w:tr>
      <w:tr w:rsidR="00B415A9" w:rsidRPr="00B415A9" w:rsidTr="00B415A9">
        <w:trPr>
          <w:trHeight w:val="330"/>
        </w:trPr>
        <w:tc>
          <w:tcPr>
            <w:tcW w:w="4460" w:type="dxa"/>
            <w:tcBorders>
              <w:top w:val="single" w:sz="4" w:space="0" w:color="auto"/>
              <w:left w:val="single" w:sz="4" w:space="0" w:color="auto"/>
              <w:bottom w:val="single" w:sz="4" w:space="0" w:color="auto"/>
              <w:right w:val="single" w:sz="4" w:space="0" w:color="auto"/>
            </w:tcBorders>
            <w:shd w:val="clear" w:color="FFFFFF" w:fill="FFFFFF"/>
            <w:hideMark/>
          </w:tcPr>
          <w:p w:rsidR="00B415A9" w:rsidRPr="00B415A9" w:rsidRDefault="00B415A9" w:rsidP="00B415A9">
            <w:pPr>
              <w:spacing w:after="0" w:line="240" w:lineRule="auto"/>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Обеспечение проведения выборов и референдумов</w:t>
            </w:r>
          </w:p>
        </w:tc>
        <w:tc>
          <w:tcPr>
            <w:tcW w:w="640"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B415A9" w:rsidRPr="00B415A9" w:rsidRDefault="00B415A9" w:rsidP="00B415A9">
            <w:pPr>
              <w:spacing w:after="0" w:line="240" w:lineRule="auto"/>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01</w:t>
            </w:r>
          </w:p>
        </w:tc>
        <w:tc>
          <w:tcPr>
            <w:tcW w:w="520" w:type="dxa"/>
            <w:tcBorders>
              <w:top w:val="single" w:sz="4" w:space="0" w:color="auto"/>
              <w:left w:val="nil"/>
              <w:bottom w:val="single" w:sz="4" w:space="0" w:color="auto"/>
              <w:right w:val="single" w:sz="4" w:space="0" w:color="auto"/>
            </w:tcBorders>
            <w:shd w:val="clear" w:color="auto" w:fill="auto"/>
            <w:vAlign w:val="bottom"/>
            <w:hideMark/>
          </w:tcPr>
          <w:p w:rsidR="00B415A9" w:rsidRPr="00B415A9" w:rsidRDefault="00B415A9" w:rsidP="00B415A9">
            <w:pPr>
              <w:spacing w:after="0" w:line="240" w:lineRule="auto"/>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07</w:t>
            </w:r>
          </w:p>
        </w:tc>
        <w:tc>
          <w:tcPr>
            <w:tcW w:w="1100" w:type="dxa"/>
            <w:tcBorders>
              <w:top w:val="single" w:sz="4" w:space="0" w:color="auto"/>
              <w:left w:val="nil"/>
              <w:bottom w:val="single" w:sz="4" w:space="0" w:color="auto"/>
              <w:right w:val="single" w:sz="4" w:space="0" w:color="auto"/>
            </w:tcBorders>
            <w:shd w:val="clear" w:color="auto" w:fill="auto"/>
            <w:vAlign w:val="bottom"/>
            <w:hideMark/>
          </w:tcPr>
          <w:p w:rsidR="00B415A9" w:rsidRPr="00B415A9" w:rsidRDefault="00B415A9" w:rsidP="00B415A9">
            <w:pPr>
              <w:spacing w:after="0" w:line="240" w:lineRule="auto"/>
              <w:jc w:val="right"/>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520,6</w:t>
            </w:r>
          </w:p>
        </w:tc>
        <w:tc>
          <w:tcPr>
            <w:tcW w:w="1100" w:type="dxa"/>
            <w:tcBorders>
              <w:top w:val="single" w:sz="4" w:space="0" w:color="auto"/>
              <w:left w:val="nil"/>
              <w:bottom w:val="single" w:sz="4" w:space="0" w:color="auto"/>
              <w:right w:val="single" w:sz="4" w:space="0" w:color="auto"/>
            </w:tcBorders>
            <w:shd w:val="clear" w:color="auto" w:fill="auto"/>
            <w:vAlign w:val="bottom"/>
            <w:hideMark/>
          </w:tcPr>
          <w:p w:rsidR="00B415A9" w:rsidRPr="00B415A9" w:rsidRDefault="00B415A9" w:rsidP="00B415A9">
            <w:pPr>
              <w:spacing w:after="0" w:line="240" w:lineRule="auto"/>
              <w:jc w:val="right"/>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0,0</w:t>
            </w:r>
          </w:p>
        </w:tc>
        <w:tc>
          <w:tcPr>
            <w:tcW w:w="2965" w:type="dxa"/>
            <w:tcBorders>
              <w:top w:val="single" w:sz="4" w:space="0" w:color="auto"/>
              <w:left w:val="nil"/>
              <w:bottom w:val="single" w:sz="4" w:space="0" w:color="auto"/>
              <w:right w:val="single" w:sz="4" w:space="0" w:color="auto"/>
            </w:tcBorders>
            <w:shd w:val="clear" w:color="auto" w:fill="auto"/>
            <w:vAlign w:val="bottom"/>
            <w:hideMark/>
          </w:tcPr>
          <w:p w:rsidR="00B415A9" w:rsidRPr="00B415A9" w:rsidRDefault="00B415A9" w:rsidP="00B415A9">
            <w:pPr>
              <w:spacing w:after="0" w:line="240" w:lineRule="auto"/>
              <w:jc w:val="right"/>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0,0</w:t>
            </w:r>
          </w:p>
        </w:tc>
      </w:tr>
      <w:tr w:rsidR="00B415A9" w:rsidRPr="00B415A9" w:rsidTr="00B415A9">
        <w:trPr>
          <w:trHeight w:val="315"/>
        </w:trPr>
        <w:tc>
          <w:tcPr>
            <w:tcW w:w="4460" w:type="dxa"/>
            <w:tcBorders>
              <w:top w:val="nil"/>
              <w:left w:val="single" w:sz="4" w:space="0" w:color="auto"/>
              <w:bottom w:val="single" w:sz="4" w:space="0" w:color="auto"/>
              <w:right w:val="nil"/>
            </w:tcBorders>
            <w:shd w:val="clear" w:color="auto" w:fill="auto"/>
            <w:vAlign w:val="bottom"/>
            <w:hideMark/>
          </w:tcPr>
          <w:p w:rsidR="00B415A9" w:rsidRPr="00B415A9" w:rsidRDefault="00B415A9" w:rsidP="00B415A9">
            <w:pPr>
              <w:spacing w:after="0" w:line="240" w:lineRule="auto"/>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Резервные фонды</w:t>
            </w:r>
          </w:p>
        </w:tc>
        <w:tc>
          <w:tcPr>
            <w:tcW w:w="640"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B415A9" w:rsidRPr="00B415A9" w:rsidRDefault="00B415A9" w:rsidP="00B415A9">
            <w:pPr>
              <w:spacing w:after="0" w:line="240" w:lineRule="auto"/>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01</w:t>
            </w:r>
          </w:p>
        </w:tc>
        <w:tc>
          <w:tcPr>
            <w:tcW w:w="520" w:type="dxa"/>
            <w:tcBorders>
              <w:top w:val="single" w:sz="4" w:space="0" w:color="auto"/>
              <w:left w:val="nil"/>
              <w:bottom w:val="single" w:sz="4" w:space="0" w:color="auto"/>
              <w:right w:val="single" w:sz="4" w:space="0" w:color="auto"/>
            </w:tcBorders>
            <w:shd w:val="clear" w:color="auto" w:fill="auto"/>
            <w:vAlign w:val="bottom"/>
            <w:hideMark/>
          </w:tcPr>
          <w:p w:rsidR="00B415A9" w:rsidRPr="00B415A9" w:rsidRDefault="00B415A9" w:rsidP="00B415A9">
            <w:pPr>
              <w:spacing w:after="0" w:line="240" w:lineRule="auto"/>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11</w:t>
            </w:r>
          </w:p>
        </w:tc>
        <w:tc>
          <w:tcPr>
            <w:tcW w:w="1100" w:type="dxa"/>
            <w:tcBorders>
              <w:top w:val="single" w:sz="4" w:space="0" w:color="auto"/>
              <w:left w:val="nil"/>
              <w:bottom w:val="single" w:sz="4" w:space="0" w:color="auto"/>
              <w:right w:val="single" w:sz="4" w:space="0" w:color="auto"/>
            </w:tcBorders>
            <w:shd w:val="clear" w:color="auto" w:fill="auto"/>
            <w:vAlign w:val="bottom"/>
            <w:hideMark/>
          </w:tcPr>
          <w:p w:rsidR="00B415A9" w:rsidRPr="00B415A9" w:rsidRDefault="00B415A9" w:rsidP="00B415A9">
            <w:pPr>
              <w:spacing w:after="0" w:line="240" w:lineRule="auto"/>
              <w:jc w:val="right"/>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60,0</w:t>
            </w:r>
          </w:p>
        </w:tc>
        <w:tc>
          <w:tcPr>
            <w:tcW w:w="1100" w:type="dxa"/>
            <w:tcBorders>
              <w:top w:val="single" w:sz="4" w:space="0" w:color="auto"/>
              <w:left w:val="nil"/>
              <w:bottom w:val="single" w:sz="4" w:space="0" w:color="auto"/>
              <w:right w:val="single" w:sz="4" w:space="0" w:color="auto"/>
            </w:tcBorders>
            <w:shd w:val="clear" w:color="auto" w:fill="auto"/>
            <w:vAlign w:val="bottom"/>
            <w:hideMark/>
          </w:tcPr>
          <w:p w:rsidR="00B415A9" w:rsidRPr="00B415A9" w:rsidRDefault="00B415A9" w:rsidP="00B415A9">
            <w:pPr>
              <w:spacing w:after="0" w:line="240" w:lineRule="auto"/>
              <w:jc w:val="right"/>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0,0</w:t>
            </w:r>
          </w:p>
        </w:tc>
        <w:tc>
          <w:tcPr>
            <w:tcW w:w="2965" w:type="dxa"/>
            <w:tcBorders>
              <w:top w:val="single" w:sz="4" w:space="0" w:color="auto"/>
              <w:left w:val="nil"/>
              <w:bottom w:val="single" w:sz="4" w:space="0" w:color="auto"/>
              <w:right w:val="single" w:sz="4" w:space="0" w:color="auto"/>
            </w:tcBorders>
            <w:shd w:val="clear" w:color="auto" w:fill="auto"/>
            <w:vAlign w:val="bottom"/>
            <w:hideMark/>
          </w:tcPr>
          <w:p w:rsidR="00B415A9" w:rsidRPr="00B415A9" w:rsidRDefault="00B415A9" w:rsidP="00B415A9">
            <w:pPr>
              <w:spacing w:after="0" w:line="240" w:lineRule="auto"/>
              <w:jc w:val="right"/>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0,0</w:t>
            </w:r>
          </w:p>
        </w:tc>
      </w:tr>
      <w:tr w:rsidR="00B415A9" w:rsidRPr="00B415A9" w:rsidTr="00B415A9">
        <w:trPr>
          <w:trHeight w:val="315"/>
        </w:trPr>
        <w:tc>
          <w:tcPr>
            <w:tcW w:w="4460" w:type="dxa"/>
            <w:tcBorders>
              <w:top w:val="nil"/>
              <w:left w:val="single" w:sz="4" w:space="0" w:color="auto"/>
              <w:bottom w:val="single" w:sz="4" w:space="0" w:color="auto"/>
              <w:right w:val="nil"/>
            </w:tcBorders>
            <w:shd w:val="clear" w:color="auto" w:fill="auto"/>
            <w:vAlign w:val="bottom"/>
            <w:hideMark/>
          </w:tcPr>
          <w:p w:rsidR="00B415A9" w:rsidRPr="00B415A9" w:rsidRDefault="00B415A9" w:rsidP="00B415A9">
            <w:pPr>
              <w:spacing w:after="0" w:line="240" w:lineRule="auto"/>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Другие общегосударственные вопросы</w:t>
            </w:r>
          </w:p>
        </w:tc>
        <w:tc>
          <w:tcPr>
            <w:tcW w:w="640"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B415A9" w:rsidRPr="00B415A9" w:rsidRDefault="00B415A9" w:rsidP="00B415A9">
            <w:pPr>
              <w:spacing w:after="0" w:line="240" w:lineRule="auto"/>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01</w:t>
            </w:r>
          </w:p>
        </w:tc>
        <w:tc>
          <w:tcPr>
            <w:tcW w:w="520" w:type="dxa"/>
            <w:tcBorders>
              <w:top w:val="single" w:sz="4" w:space="0" w:color="auto"/>
              <w:left w:val="nil"/>
              <w:bottom w:val="single" w:sz="4" w:space="0" w:color="auto"/>
              <w:right w:val="single" w:sz="4" w:space="0" w:color="auto"/>
            </w:tcBorders>
            <w:shd w:val="clear" w:color="auto" w:fill="auto"/>
            <w:vAlign w:val="bottom"/>
            <w:hideMark/>
          </w:tcPr>
          <w:p w:rsidR="00B415A9" w:rsidRPr="00B415A9" w:rsidRDefault="00B415A9" w:rsidP="00B415A9">
            <w:pPr>
              <w:spacing w:after="0" w:line="240" w:lineRule="auto"/>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13</w:t>
            </w:r>
          </w:p>
        </w:tc>
        <w:tc>
          <w:tcPr>
            <w:tcW w:w="1100" w:type="dxa"/>
            <w:tcBorders>
              <w:top w:val="single" w:sz="4" w:space="0" w:color="auto"/>
              <w:left w:val="nil"/>
              <w:bottom w:val="single" w:sz="4" w:space="0" w:color="auto"/>
              <w:right w:val="single" w:sz="4" w:space="0" w:color="auto"/>
            </w:tcBorders>
            <w:shd w:val="clear" w:color="auto" w:fill="auto"/>
            <w:vAlign w:val="bottom"/>
            <w:hideMark/>
          </w:tcPr>
          <w:p w:rsidR="00B415A9" w:rsidRPr="00B415A9" w:rsidRDefault="00B415A9" w:rsidP="00B415A9">
            <w:pPr>
              <w:spacing w:after="0" w:line="240" w:lineRule="auto"/>
              <w:jc w:val="right"/>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577,6</w:t>
            </w:r>
          </w:p>
        </w:tc>
        <w:tc>
          <w:tcPr>
            <w:tcW w:w="1100" w:type="dxa"/>
            <w:tcBorders>
              <w:top w:val="single" w:sz="4" w:space="0" w:color="auto"/>
              <w:left w:val="nil"/>
              <w:bottom w:val="single" w:sz="4" w:space="0" w:color="auto"/>
              <w:right w:val="single" w:sz="4" w:space="0" w:color="auto"/>
            </w:tcBorders>
            <w:shd w:val="clear" w:color="auto" w:fill="auto"/>
            <w:vAlign w:val="bottom"/>
            <w:hideMark/>
          </w:tcPr>
          <w:p w:rsidR="00B415A9" w:rsidRPr="00B415A9" w:rsidRDefault="00B415A9" w:rsidP="00B415A9">
            <w:pPr>
              <w:spacing w:after="0" w:line="240" w:lineRule="auto"/>
              <w:jc w:val="right"/>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124,0</w:t>
            </w:r>
          </w:p>
        </w:tc>
        <w:tc>
          <w:tcPr>
            <w:tcW w:w="2965" w:type="dxa"/>
            <w:tcBorders>
              <w:top w:val="single" w:sz="4" w:space="0" w:color="auto"/>
              <w:left w:val="nil"/>
              <w:bottom w:val="single" w:sz="4" w:space="0" w:color="auto"/>
              <w:right w:val="single" w:sz="4" w:space="0" w:color="auto"/>
            </w:tcBorders>
            <w:shd w:val="clear" w:color="auto" w:fill="auto"/>
            <w:vAlign w:val="bottom"/>
            <w:hideMark/>
          </w:tcPr>
          <w:p w:rsidR="00B415A9" w:rsidRPr="00B415A9" w:rsidRDefault="00B415A9" w:rsidP="00B415A9">
            <w:pPr>
              <w:spacing w:after="0" w:line="240" w:lineRule="auto"/>
              <w:jc w:val="right"/>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111,8</w:t>
            </w:r>
          </w:p>
        </w:tc>
      </w:tr>
      <w:tr w:rsidR="00B415A9" w:rsidRPr="00B415A9" w:rsidTr="00B415A9">
        <w:trPr>
          <w:trHeight w:val="270"/>
        </w:trPr>
        <w:tc>
          <w:tcPr>
            <w:tcW w:w="4460" w:type="dxa"/>
            <w:tcBorders>
              <w:top w:val="nil"/>
              <w:left w:val="single" w:sz="4" w:space="0" w:color="auto"/>
              <w:bottom w:val="single" w:sz="4" w:space="0" w:color="auto"/>
              <w:right w:val="nil"/>
            </w:tcBorders>
            <w:shd w:val="clear" w:color="auto" w:fill="auto"/>
            <w:vAlign w:val="bottom"/>
            <w:hideMark/>
          </w:tcPr>
          <w:p w:rsidR="00B415A9" w:rsidRPr="00B415A9" w:rsidRDefault="00B415A9" w:rsidP="00B415A9">
            <w:pPr>
              <w:spacing w:after="0" w:line="240" w:lineRule="auto"/>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НАЦИОНАЛЬНАЯ ОБОРОНА</w:t>
            </w:r>
          </w:p>
        </w:tc>
        <w:tc>
          <w:tcPr>
            <w:tcW w:w="640"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B415A9" w:rsidRPr="00B415A9" w:rsidRDefault="00B415A9" w:rsidP="00B415A9">
            <w:pPr>
              <w:spacing w:after="0" w:line="240" w:lineRule="auto"/>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02</w:t>
            </w:r>
          </w:p>
        </w:tc>
        <w:tc>
          <w:tcPr>
            <w:tcW w:w="520" w:type="dxa"/>
            <w:tcBorders>
              <w:top w:val="single" w:sz="4" w:space="0" w:color="auto"/>
              <w:left w:val="nil"/>
              <w:bottom w:val="single" w:sz="4" w:space="0" w:color="auto"/>
              <w:right w:val="single" w:sz="4" w:space="0" w:color="auto"/>
            </w:tcBorders>
            <w:shd w:val="clear" w:color="auto" w:fill="auto"/>
            <w:vAlign w:val="bottom"/>
            <w:hideMark/>
          </w:tcPr>
          <w:p w:rsidR="00B415A9" w:rsidRPr="00B415A9" w:rsidRDefault="00B415A9" w:rsidP="00B415A9">
            <w:pPr>
              <w:spacing w:after="0" w:line="240" w:lineRule="auto"/>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 </w:t>
            </w:r>
          </w:p>
        </w:tc>
        <w:tc>
          <w:tcPr>
            <w:tcW w:w="1100" w:type="dxa"/>
            <w:tcBorders>
              <w:top w:val="single" w:sz="4" w:space="0" w:color="auto"/>
              <w:left w:val="nil"/>
              <w:bottom w:val="single" w:sz="4" w:space="0" w:color="auto"/>
              <w:right w:val="single" w:sz="4" w:space="0" w:color="auto"/>
            </w:tcBorders>
            <w:shd w:val="clear" w:color="auto" w:fill="auto"/>
            <w:vAlign w:val="bottom"/>
            <w:hideMark/>
          </w:tcPr>
          <w:p w:rsidR="00B415A9" w:rsidRPr="00B415A9" w:rsidRDefault="00B415A9" w:rsidP="00B415A9">
            <w:pPr>
              <w:spacing w:after="0" w:line="240" w:lineRule="auto"/>
              <w:jc w:val="right"/>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296,3</w:t>
            </w:r>
          </w:p>
        </w:tc>
        <w:tc>
          <w:tcPr>
            <w:tcW w:w="1100" w:type="dxa"/>
            <w:tcBorders>
              <w:top w:val="single" w:sz="4" w:space="0" w:color="auto"/>
              <w:left w:val="nil"/>
              <w:bottom w:val="single" w:sz="4" w:space="0" w:color="auto"/>
              <w:right w:val="single" w:sz="4" w:space="0" w:color="auto"/>
            </w:tcBorders>
            <w:shd w:val="clear" w:color="auto" w:fill="auto"/>
            <w:vAlign w:val="bottom"/>
            <w:hideMark/>
          </w:tcPr>
          <w:p w:rsidR="00B415A9" w:rsidRPr="00B415A9" w:rsidRDefault="00B415A9" w:rsidP="00B415A9">
            <w:pPr>
              <w:spacing w:after="0" w:line="240" w:lineRule="auto"/>
              <w:jc w:val="right"/>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74,1</w:t>
            </w:r>
          </w:p>
        </w:tc>
        <w:tc>
          <w:tcPr>
            <w:tcW w:w="2965" w:type="dxa"/>
            <w:tcBorders>
              <w:top w:val="single" w:sz="4" w:space="0" w:color="auto"/>
              <w:left w:val="nil"/>
              <w:bottom w:val="single" w:sz="4" w:space="0" w:color="auto"/>
              <w:right w:val="single" w:sz="4" w:space="0" w:color="auto"/>
            </w:tcBorders>
            <w:shd w:val="clear" w:color="auto" w:fill="auto"/>
            <w:vAlign w:val="bottom"/>
            <w:hideMark/>
          </w:tcPr>
          <w:p w:rsidR="00B415A9" w:rsidRPr="00B415A9" w:rsidRDefault="00B415A9" w:rsidP="00B415A9">
            <w:pPr>
              <w:spacing w:after="0" w:line="240" w:lineRule="auto"/>
              <w:jc w:val="right"/>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73,9</w:t>
            </w:r>
          </w:p>
        </w:tc>
      </w:tr>
      <w:tr w:rsidR="00B415A9" w:rsidRPr="00B415A9" w:rsidTr="00B415A9">
        <w:trPr>
          <w:trHeight w:val="264"/>
        </w:trPr>
        <w:tc>
          <w:tcPr>
            <w:tcW w:w="4460" w:type="dxa"/>
            <w:tcBorders>
              <w:top w:val="nil"/>
              <w:left w:val="single" w:sz="4" w:space="0" w:color="auto"/>
              <w:bottom w:val="single" w:sz="4" w:space="0" w:color="auto"/>
              <w:right w:val="nil"/>
            </w:tcBorders>
            <w:shd w:val="clear" w:color="auto" w:fill="auto"/>
            <w:vAlign w:val="bottom"/>
            <w:hideMark/>
          </w:tcPr>
          <w:p w:rsidR="00B415A9" w:rsidRPr="00B415A9" w:rsidRDefault="00B415A9" w:rsidP="00B415A9">
            <w:pPr>
              <w:spacing w:after="0" w:line="240" w:lineRule="auto"/>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Мобилизационная и вневойсковая подготовка</w:t>
            </w:r>
          </w:p>
        </w:tc>
        <w:tc>
          <w:tcPr>
            <w:tcW w:w="640"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B415A9" w:rsidRPr="00B415A9" w:rsidRDefault="00B415A9" w:rsidP="00B415A9">
            <w:pPr>
              <w:spacing w:after="0" w:line="240" w:lineRule="auto"/>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02</w:t>
            </w:r>
          </w:p>
        </w:tc>
        <w:tc>
          <w:tcPr>
            <w:tcW w:w="520" w:type="dxa"/>
            <w:tcBorders>
              <w:top w:val="single" w:sz="4" w:space="0" w:color="auto"/>
              <w:left w:val="nil"/>
              <w:bottom w:val="single" w:sz="4" w:space="0" w:color="auto"/>
              <w:right w:val="single" w:sz="4" w:space="0" w:color="auto"/>
            </w:tcBorders>
            <w:shd w:val="clear" w:color="auto" w:fill="auto"/>
            <w:vAlign w:val="bottom"/>
            <w:hideMark/>
          </w:tcPr>
          <w:p w:rsidR="00B415A9" w:rsidRPr="00B415A9" w:rsidRDefault="00B415A9" w:rsidP="00B415A9">
            <w:pPr>
              <w:spacing w:after="0" w:line="240" w:lineRule="auto"/>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03</w:t>
            </w:r>
          </w:p>
        </w:tc>
        <w:tc>
          <w:tcPr>
            <w:tcW w:w="1100" w:type="dxa"/>
            <w:tcBorders>
              <w:top w:val="single" w:sz="4" w:space="0" w:color="auto"/>
              <w:left w:val="nil"/>
              <w:bottom w:val="single" w:sz="4" w:space="0" w:color="auto"/>
              <w:right w:val="single" w:sz="4" w:space="0" w:color="auto"/>
            </w:tcBorders>
            <w:shd w:val="clear" w:color="auto" w:fill="auto"/>
            <w:vAlign w:val="bottom"/>
            <w:hideMark/>
          </w:tcPr>
          <w:p w:rsidR="00B415A9" w:rsidRPr="00B415A9" w:rsidRDefault="00B415A9" w:rsidP="00B415A9">
            <w:pPr>
              <w:spacing w:after="0" w:line="240" w:lineRule="auto"/>
              <w:jc w:val="right"/>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296,3</w:t>
            </w:r>
          </w:p>
        </w:tc>
        <w:tc>
          <w:tcPr>
            <w:tcW w:w="1100" w:type="dxa"/>
            <w:tcBorders>
              <w:top w:val="single" w:sz="4" w:space="0" w:color="auto"/>
              <w:left w:val="nil"/>
              <w:bottom w:val="single" w:sz="4" w:space="0" w:color="auto"/>
              <w:right w:val="single" w:sz="4" w:space="0" w:color="auto"/>
            </w:tcBorders>
            <w:shd w:val="clear" w:color="auto" w:fill="auto"/>
            <w:vAlign w:val="bottom"/>
            <w:hideMark/>
          </w:tcPr>
          <w:p w:rsidR="00B415A9" w:rsidRPr="00B415A9" w:rsidRDefault="00B415A9" w:rsidP="00B415A9">
            <w:pPr>
              <w:spacing w:after="0" w:line="240" w:lineRule="auto"/>
              <w:jc w:val="right"/>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74,1</w:t>
            </w:r>
          </w:p>
        </w:tc>
        <w:tc>
          <w:tcPr>
            <w:tcW w:w="2965" w:type="dxa"/>
            <w:tcBorders>
              <w:top w:val="single" w:sz="4" w:space="0" w:color="auto"/>
              <w:left w:val="nil"/>
              <w:bottom w:val="single" w:sz="4" w:space="0" w:color="auto"/>
              <w:right w:val="single" w:sz="4" w:space="0" w:color="auto"/>
            </w:tcBorders>
            <w:shd w:val="clear" w:color="auto" w:fill="auto"/>
            <w:vAlign w:val="bottom"/>
            <w:hideMark/>
          </w:tcPr>
          <w:p w:rsidR="00B415A9" w:rsidRPr="00B415A9" w:rsidRDefault="00B415A9" w:rsidP="00B415A9">
            <w:pPr>
              <w:spacing w:after="0" w:line="240" w:lineRule="auto"/>
              <w:jc w:val="right"/>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73,9</w:t>
            </w:r>
          </w:p>
        </w:tc>
      </w:tr>
      <w:tr w:rsidR="00B415A9" w:rsidRPr="00B415A9" w:rsidTr="00B415A9">
        <w:trPr>
          <w:trHeight w:val="600"/>
        </w:trPr>
        <w:tc>
          <w:tcPr>
            <w:tcW w:w="4460" w:type="dxa"/>
            <w:tcBorders>
              <w:top w:val="nil"/>
              <w:left w:val="single" w:sz="4" w:space="0" w:color="auto"/>
              <w:bottom w:val="single" w:sz="4" w:space="0" w:color="auto"/>
              <w:right w:val="nil"/>
            </w:tcBorders>
            <w:shd w:val="clear" w:color="auto" w:fill="auto"/>
            <w:hideMark/>
          </w:tcPr>
          <w:p w:rsidR="00B415A9" w:rsidRPr="00B415A9" w:rsidRDefault="00B415A9" w:rsidP="00B415A9">
            <w:pPr>
              <w:spacing w:after="0" w:line="240" w:lineRule="auto"/>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НАЦИОНАЛЬНАЯ БЕЗОПАСНОСТЬ И ПРАВООХРАНИТЕЛЬНАЯ ДЕЯТЕЛЬНОСТЬ</w:t>
            </w:r>
          </w:p>
        </w:tc>
        <w:tc>
          <w:tcPr>
            <w:tcW w:w="640"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B415A9" w:rsidRPr="00B415A9" w:rsidRDefault="00B415A9" w:rsidP="00B415A9">
            <w:pPr>
              <w:spacing w:after="0" w:line="240" w:lineRule="auto"/>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03</w:t>
            </w:r>
          </w:p>
        </w:tc>
        <w:tc>
          <w:tcPr>
            <w:tcW w:w="520" w:type="dxa"/>
            <w:tcBorders>
              <w:top w:val="single" w:sz="4" w:space="0" w:color="auto"/>
              <w:left w:val="nil"/>
              <w:bottom w:val="single" w:sz="4" w:space="0" w:color="auto"/>
              <w:right w:val="single" w:sz="4" w:space="0" w:color="auto"/>
            </w:tcBorders>
            <w:shd w:val="clear" w:color="auto" w:fill="auto"/>
            <w:vAlign w:val="bottom"/>
            <w:hideMark/>
          </w:tcPr>
          <w:p w:rsidR="00B415A9" w:rsidRPr="00B415A9" w:rsidRDefault="00B415A9" w:rsidP="00B415A9">
            <w:pPr>
              <w:spacing w:after="0" w:line="240" w:lineRule="auto"/>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 </w:t>
            </w:r>
          </w:p>
        </w:tc>
        <w:tc>
          <w:tcPr>
            <w:tcW w:w="1100" w:type="dxa"/>
            <w:tcBorders>
              <w:top w:val="single" w:sz="4" w:space="0" w:color="auto"/>
              <w:left w:val="nil"/>
              <w:bottom w:val="single" w:sz="4" w:space="0" w:color="auto"/>
              <w:right w:val="single" w:sz="4" w:space="0" w:color="auto"/>
            </w:tcBorders>
            <w:shd w:val="clear" w:color="auto" w:fill="auto"/>
            <w:vAlign w:val="bottom"/>
            <w:hideMark/>
          </w:tcPr>
          <w:p w:rsidR="00B415A9" w:rsidRPr="00B415A9" w:rsidRDefault="00B415A9" w:rsidP="00B415A9">
            <w:pPr>
              <w:spacing w:after="0" w:line="240" w:lineRule="auto"/>
              <w:jc w:val="right"/>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2 731,9</w:t>
            </w:r>
          </w:p>
        </w:tc>
        <w:tc>
          <w:tcPr>
            <w:tcW w:w="1100" w:type="dxa"/>
            <w:tcBorders>
              <w:top w:val="single" w:sz="4" w:space="0" w:color="auto"/>
              <w:left w:val="nil"/>
              <w:bottom w:val="single" w:sz="4" w:space="0" w:color="auto"/>
              <w:right w:val="single" w:sz="4" w:space="0" w:color="auto"/>
            </w:tcBorders>
            <w:shd w:val="clear" w:color="auto" w:fill="auto"/>
            <w:vAlign w:val="bottom"/>
            <w:hideMark/>
          </w:tcPr>
          <w:p w:rsidR="00B415A9" w:rsidRPr="00B415A9" w:rsidRDefault="00B415A9" w:rsidP="00B415A9">
            <w:pPr>
              <w:spacing w:after="0" w:line="240" w:lineRule="auto"/>
              <w:jc w:val="right"/>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302,6</w:t>
            </w:r>
          </w:p>
        </w:tc>
        <w:tc>
          <w:tcPr>
            <w:tcW w:w="2965" w:type="dxa"/>
            <w:tcBorders>
              <w:top w:val="single" w:sz="4" w:space="0" w:color="auto"/>
              <w:left w:val="nil"/>
              <w:bottom w:val="single" w:sz="4" w:space="0" w:color="auto"/>
              <w:right w:val="single" w:sz="4" w:space="0" w:color="auto"/>
            </w:tcBorders>
            <w:shd w:val="clear" w:color="auto" w:fill="auto"/>
            <w:vAlign w:val="bottom"/>
            <w:hideMark/>
          </w:tcPr>
          <w:p w:rsidR="00B415A9" w:rsidRPr="00B415A9" w:rsidRDefault="00B415A9" w:rsidP="00B415A9">
            <w:pPr>
              <w:spacing w:after="0" w:line="240" w:lineRule="auto"/>
              <w:jc w:val="right"/>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302,4</w:t>
            </w:r>
          </w:p>
        </w:tc>
      </w:tr>
      <w:tr w:rsidR="00B415A9" w:rsidRPr="00B415A9" w:rsidTr="00B415A9">
        <w:trPr>
          <w:trHeight w:val="264"/>
        </w:trPr>
        <w:tc>
          <w:tcPr>
            <w:tcW w:w="4460"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B415A9" w:rsidRPr="00B415A9" w:rsidRDefault="00B415A9" w:rsidP="00B415A9">
            <w:pPr>
              <w:spacing w:after="0" w:line="240" w:lineRule="auto"/>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Гражданская оборона</w:t>
            </w:r>
          </w:p>
        </w:tc>
        <w:tc>
          <w:tcPr>
            <w:tcW w:w="640" w:type="dxa"/>
            <w:tcBorders>
              <w:top w:val="single" w:sz="4" w:space="0" w:color="auto"/>
              <w:left w:val="nil"/>
              <w:bottom w:val="single" w:sz="4" w:space="0" w:color="auto"/>
              <w:right w:val="single" w:sz="4" w:space="0" w:color="auto"/>
            </w:tcBorders>
            <w:shd w:val="clear" w:color="auto" w:fill="auto"/>
            <w:vAlign w:val="bottom"/>
            <w:hideMark/>
          </w:tcPr>
          <w:p w:rsidR="00B415A9" w:rsidRPr="00B415A9" w:rsidRDefault="00B415A9" w:rsidP="00B415A9">
            <w:pPr>
              <w:spacing w:after="0" w:line="240" w:lineRule="auto"/>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03</w:t>
            </w:r>
          </w:p>
        </w:tc>
        <w:tc>
          <w:tcPr>
            <w:tcW w:w="520" w:type="dxa"/>
            <w:tcBorders>
              <w:top w:val="single" w:sz="4" w:space="0" w:color="auto"/>
              <w:left w:val="nil"/>
              <w:bottom w:val="single" w:sz="4" w:space="0" w:color="auto"/>
              <w:right w:val="single" w:sz="4" w:space="0" w:color="auto"/>
            </w:tcBorders>
            <w:shd w:val="clear" w:color="auto" w:fill="auto"/>
            <w:vAlign w:val="bottom"/>
            <w:hideMark/>
          </w:tcPr>
          <w:p w:rsidR="00B415A9" w:rsidRPr="00B415A9" w:rsidRDefault="00B415A9" w:rsidP="00B415A9">
            <w:pPr>
              <w:spacing w:after="0" w:line="240" w:lineRule="auto"/>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09</w:t>
            </w:r>
          </w:p>
        </w:tc>
        <w:tc>
          <w:tcPr>
            <w:tcW w:w="1100" w:type="dxa"/>
            <w:tcBorders>
              <w:top w:val="single" w:sz="4" w:space="0" w:color="auto"/>
              <w:left w:val="nil"/>
              <w:bottom w:val="single" w:sz="4" w:space="0" w:color="auto"/>
              <w:right w:val="single" w:sz="4" w:space="0" w:color="auto"/>
            </w:tcBorders>
            <w:shd w:val="clear" w:color="auto" w:fill="auto"/>
            <w:vAlign w:val="bottom"/>
            <w:hideMark/>
          </w:tcPr>
          <w:p w:rsidR="00B415A9" w:rsidRPr="00B415A9" w:rsidRDefault="00B415A9" w:rsidP="00B415A9">
            <w:pPr>
              <w:spacing w:after="0" w:line="240" w:lineRule="auto"/>
              <w:jc w:val="right"/>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2 076,2</w:t>
            </w:r>
          </w:p>
        </w:tc>
        <w:tc>
          <w:tcPr>
            <w:tcW w:w="1100" w:type="dxa"/>
            <w:tcBorders>
              <w:top w:val="single" w:sz="4" w:space="0" w:color="auto"/>
              <w:left w:val="nil"/>
              <w:bottom w:val="single" w:sz="4" w:space="0" w:color="auto"/>
              <w:right w:val="single" w:sz="4" w:space="0" w:color="auto"/>
            </w:tcBorders>
            <w:shd w:val="clear" w:color="auto" w:fill="auto"/>
            <w:vAlign w:val="bottom"/>
            <w:hideMark/>
          </w:tcPr>
          <w:p w:rsidR="00B415A9" w:rsidRPr="00B415A9" w:rsidRDefault="00B415A9" w:rsidP="00B415A9">
            <w:pPr>
              <w:spacing w:after="0" w:line="240" w:lineRule="auto"/>
              <w:jc w:val="right"/>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105,2</w:t>
            </w:r>
          </w:p>
        </w:tc>
        <w:tc>
          <w:tcPr>
            <w:tcW w:w="2965" w:type="dxa"/>
            <w:tcBorders>
              <w:top w:val="single" w:sz="4" w:space="0" w:color="auto"/>
              <w:left w:val="nil"/>
              <w:bottom w:val="single" w:sz="4" w:space="0" w:color="auto"/>
              <w:right w:val="single" w:sz="4" w:space="0" w:color="auto"/>
            </w:tcBorders>
            <w:shd w:val="clear" w:color="auto" w:fill="auto"/>
            <w:vAlign w:val="bottom"/>
            <w:hideMark/>
          </w:tcPr>
          <w:p w:rsidR="00B415A9" w:rsidRPr="00B415A9" w:rsidRDefault="00B415A9" w:rsidP="00B415A9">
            <w:pPr>
              <w:spacing w:after="0" w:line="240" w:lineRule="auto"/>
              <w:jc w:val="right"/>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105,1</w:t>
            </w:r>
          </w:p>
        </w:tc>
      </w:tr>
      <w:tr w:rsidR="00B415A9" w:rsidRPr="00B415A9" w:rsidTr="00B415A9">
        <w:trPr>
          <w:trHeight w:val="792"/>
        </w:trPr>
        <w:tc>
          <w:tcPr>
            <w:tcW w:w="4460"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B415A9" w:rsidRPr="00B415A9" w:rsidRDefault="00B415A9" w:rsidP="00B415A9">
            <w:pPr>
              <w:spacing w:after="0" w:line="240" w:lineRule="auto"/>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Защита населения и территории от чрезвычайных ситуаций природного и техногенного характера, пожарная безопасность</w:t>
            </w:r>
          </w:p>
        </w:tc>
        <w:tc>
          <w:tcPr>
            <w:tcW w:w="640" w:type="dxa"/>
            <w:tcBorders>
              <w:top w:val="single" w:sz="4" w:space="0" w:color="auto"/>
              <w:left w:val="nil"/>
              <w:bottom w:val="single" w:sz="4" w:space="0" w:color="auto"/>
              <w:right w:val="single" w:sz="4" w:space="0" w:color="auto"/>
            </w:tcBorders>
            <w:shd w:val="clear" w:color="auto" w:fill="auto"/>
            <w:vAlign w:val="bottom"/>
            <w:hideMark/>
          </w:tcPr>
          <w:p w:rsidR="00B415A9" w:rsidRPr="00B415A9" w:rsidRDefault="00B415A9" w:rsidP="00B415A9">
            <w:pPr>
              <w:spacing w:after="0" w:line="240" w:lineRule="auto"/>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03</w:t>
            </w:r>
          </w:p>
        </w:tc>
        <w:tc>
          <w:tcPr>
            <w:tcW w:w="520" w:type="dxa"/>
            <w:tcBorders>
              <w:top w:val="single" w:sz="4" w:space="0" w:color="auto"/>
              <w:left w:val="nil"/>
              <w:bottom w:val="single" w:sz="4" w:space="0" w:color="auto"/>
              <w:right w:val="single" w:sz="4" w:space="0" w:color="auto"/>
            </w:tcBorders>
            <w:shd w:val="clear" w:color="auto" w:fill="auto"/>
            <w:vAlign w:val="bottom"/>
            <w:hideMark/>
          </w:tcPr>
          <w:p w:rsidR="00B415A9" w:rsidRPr="00B415A9" w:rsidRDefault="00B415A9" w:rsidP="00B415A9">
            <w:pPr>
              <w:spacing w:after="0" w:line="240" w:lineRule="auto"/>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10</w:t>
            </w:r>
          </w:p>
        </w:tc>
        <w:tc>
          <w:tcPr>
            <w:tcW w:w="1100" w:type="dxa"/>
            <w:tcBorders>
              <w:top w:val="single" w:sz="4" w:space="0" w:color="auto"/>
              <w:left w:val="nil"/>
              <w:bottom w:val="single" w:sz="4" w:space="0" w:color="auto"/>
              <w:right w:val="single" w:sz="4" w:space="0" w:color="auto"/>
            </w:tcBorders>
            <w:shd w:val="clear" w:color="auto" w:fill="auto"/>
            <w:vAlign w:val="bottom"/>
            <w:hideMark/>
          </w:tcPr>
          <w:p w:rsidR="00B415A9" w:rsidRPr="00B415A9" w:rsidRDefault="00B415A9" w:rsidP="00B415A9">
            <w:pPr>
              <w:spacing w:after="0" w:line="240" w:lineRule="auto"/>
              <w:jc w:val="right"/>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593,8</w:t>
            </w:r>
          </w:p>
        </w:tc>
        <w:tc>
          <w:tcPr>
            <w:tcW w:w="1100" w:type="dxa"/>
            <w:tcBorders>
              <w:top w:val="single" w:sz="4" w:space="0" w:color="auto"/>
              <w:left w:val="nil"/>
              <w:bottom w:val="single" w:sz="4" w:space="0" w:color="auto"/>
              <w:right w:val="single" w:sz="4" w:space="0" w:color="auto"/>
            </w:tcBorders>
            <w:shd w:val="clear" w:color="auto" w:fill="auto"/>
            <w:vAlign w:val="bottom"/>
            <w:hideMark/>
          </w:tcPr>
          <w:p w:rsidR="00B415A9" w:rsidRPr="00B415A9" w:rsidRDefault="00B415A9" w:rsidP="00B415A9">
            <w:pPr>
              <w:spacing w:after="0" w:line="240" w:lineRule="auto"/>
              <w:jc w:val="right"/>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187,4</w:t>
            </w:r>
          </w:p>
        </w:tc>
        <w:tc>
          <w:tcPr>
            <w:tcW w:w="2965" w:type="dxa"/>
            <w:tcBorders>
              <w:top w:val="single" w:sz="4" w:space="0" w:color="auto"/>
              <w:left w:val="nil"/>
              <w:bottom w:val="single" w:sz="4" w:space="0" w:color="auto"/>
              <w:right w:val="single" w:sz="4" w:space="0" w:color="auto"/>
            </w:tcBorders>
            <w:shd w:val="clear" w:color="auto" w:fill="auto"/>
            <w:vAlign w:val="bottom"/>
            <w:hideMark/>
          </w:tcPr>
          <w:p w:rsidR="00B415A9" w:rsidRPr="00B415A9" w:rsidRDefault="00B415A9" w:rsidP="00B415A9">
            <w:pPr>
              <w:spacing w:after="0" w:line="240" w:lineRule="auto"/>
              <w:jc w:val="right"/>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187,3</w:t>
            </w:r>
          </w:p>
        </w:tc>
      </w:tr>
      <w:tr w:rsidR="00B415A9" w:rsidRPr="00B415A9" w:rsidTr="00B415A9">
        <w:trPr>
          <w:trHeight w:val="528"/>
        </w:trPr>
        <w:tc>
          <w:tcPr>
            <w:tcW w:w="4460"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B415A9" w:rsidRPr="00B415A9" w:rsidRDefault="00B415A9" w:rsidP="00B415A9">
            <w:pPr>
              <w:spacing w:after="0" w:line="240" w:lineRule="auto"/>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Другие вопросы в области национальной безопасности и правоохранительной деятельности</w:t>
            </w:r>
          </w:p>
        </w:tc>
        <w:tc>
          <w:tcPr>
            <w:tcW w:w="640" w:type="dxa"/>
            <w:tcBorders>
              <w:top w:val="single" w:sz="4" w:space="0" w:color="auto"/>
              <w:left w:val="nil"/>
              <w:bottom w:val="single" w:sz="4" w:space="0" w:color="auto"/>
              <w:right w:val="single" w:sz="4" w:space="0" w:color="auto"/>
            </w:tcBorders>
            <w:shd w:val="clear" w:color="auto" w:fill="auto"/>
            <w:vAlign w:val="bottom"/>
            <w:hideMark/>
          </w:tcPr>
          <w:p w:rsidR="00B415A9" w:rsidRPr="00B415A9" w:rsidRDefault="00B415A9" w:rsidP="00B415A9">
            <w:pPr>
              <w:spacing w:after="0" w:line="240" w:lineRule="auto"/>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03</w:t>
            </w:r>
          </w:p>
        </w:tc>
        <w:tc>
          <w:tcPr>
            <w:tcW w:w="520" w:type="dxa"/>
            <w:tcBorders>
              <w:top w:val="single" w:sz="4" w:space="0" w:color="auto"/>
              <w:left w:val="nil"/>
              <w:bottom w:val="single" w:sz="4" w:space="0" w:color="auto"/>
              <w:right w:val="single" w:sz="4" w:space="0" w:color="auto"/>
            </w:tcBorders>
            <w:shd w:val="clear" w:color="auto" w:fill="auto"/>
            <w:vAlign w:val="bottom"/>
            <w:hideMark/>
          </w:tcPr>
          <w:p w:rsidR="00B415A9" w:rsidRPr="00B415A9" w:rsidRDefault="00B415A9" w:rsidP="00B415A9">
            <w:pPr>
              <w:spacing w:after="0" w:line="240" w:lineRule="auto"/>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14</w:t>
            </w:r>
          </w:p>
        </w:tc>
        <w:tc>
          <w:tcPr>
            <w:tcW w:w="1100" w:type="dxa"/>
            <w:tcBorders>
              <w:top w:val="single" w:sz="4" w:space="0" w:color="auto"/>
              <w:left w:val="nil"/>
              <w:bottom w:val="single" w:sz="4" w:space="0" w:color="auto"/>
              <w:right w:val="single" w:sz="4" w:space="0" w:color="auto"/>
            </w:tcBorders>
            <w:shd w:val="clear" w:color="auto" w:fill="auto"/>
            <w:vAlign w:val="bottom"/>
            <w:hideMark/>
          </w:tcPr>
          <w:p w:rsidR="00B415A9" w:rsidRPr="00B415A9" w:rsidRDefault="00B415A9" w:rsidP="00B415A9">
            <w:pPr>
              <w:spacing w:after="0" w:line="240" w:lineRule="auto"/>
              <w:jc w:val="right"/>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61,9</w:t>
            </w:r>
          </w:p>
        </w:tc>
        <w:tc>
          <w:tcPr>
            <w:tcW w:w="1100" w:type="dxa"/>
            <w:tcBorders>
              <w:top w:val="single" w:sz="4" w:space="0" w:color="auto"/>
              <w:left w:val="nil"/>
              <w:bottom w:val="single" w:sz="4" w:space="0" w:color="auto"/>
              <w:right w:val="single" w:sz="4" w:space="0" w:color="auto"/>
            </w:tcBorders>
            <w:shd w:val="clear" w:color="auto" w:fill="auto"/>
            <w:vAlign w:val="bottom"/>
            <w:hideMark/>
          </w:tcPr>
          <w:p w:rsidR="00B415A9" w:rsidRPr="00B415A9" w:rsidRDefault="00B415A9" w:rsidP="00B415A9">
            <w:pPr>
              <w:spacing w:after="0" w:line="240" w:lineRule="auto"/>
              <w:jc w:val="right"/>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10,0</w:t>
            </w:r>
          </w:p>
        </w:tc>
        <w:tc>
          <w:tcPr>
            <w:tcW w:w="2965" w:type="dxa"/>
            <w:tcBorders>
              <w:top w:val="single" w:sz="4" w:space="0" w:color="auto"/>
              <w:left w:val="nil"/>
              <w:bottom w:val="single" w:sz="4" w:space="0" w:color="auto"/>
              <w:right w:val="single" w:sz="4" w:space="0" w:color="auto"/>
            </w:tcBorders>
            <w:shd w:val="clear" w:color="auto" w:fill="auto"/>
            <w:vAlign w:val="bottom"/>
            <w:hideMark/>
          </w:tcPr>
          <w:p w:rsidR="00B415A9" w:rsidRPr="00B415A9" w:rsidRDefault="00B415A9" w:rsidP="00B415A9">
            <w:pPr>
              <w:spacing w:after="0" w:line="240" w:lineRule="auto"/>
              <w:jc w:val="right"/>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10,0</w:t>
            </w:r>
          </w:p>
        </w:tc>
      </w:tr>
      <w:tr w:rsidR="00B415A9" w:rsidRPr="00B415A9" w:rsidTr="00B415A9">
        <w:trPr>
          <w:trHeight w:val="264"/>
        </w:trPr>
        <w:tc>
          <w:tcPr>
            <w:tcW w:w="4460" w:type="dxa"/>
            <w:tcBorders>
              <w:top w:val="nil"/>
              <w:left w:val="single" w:sz="4" w:space="0" w:color="auto"/>
              <w:bottom w:val="single" w:sz="4" w:space="0" w:color="auto"/>
              <w:right w:val="nil"/>
            </w:tcBorders>
            <w:shd w:val="clear" w:color="auto" w:fill="auto"/>
            <w:vAlign w:val="bottom"/>
            <w:hideMark/>
          </w:tcPr>
          <w:p w:rsidR="00B415A9" w:rsidRPr="00B415A9" w:rsidRDefault="00B415A9" w:rsidP="00B415A9">
            <w:pPr>
              <w:spacing w:after="0" w:line="240" w:lineRule="auto"/>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Национальная экономика</w:t>
            </w:r>
          </w:p>
        </w:tc>
        <w:tc>
          <w:tcPr>
            <w:tcW w:w="640"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B415A9" w:rsidRPr="00B415A9" w:rsidRDefault="00B415A9" w:rsidP="00B415A9">
            <w:pPr>
              <w:spacing w:after="0" w:line="240" w:lineRule="auto"/>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04</w:t>
            </w:r>
          </w:p>
        </w:tc>
        <w:tc>
          <w:tcPr>
            <w:tcW w:w="520" w:type="dxa"/>
            <w:tcBorders>
              <w:top w:val="single" w:sz="4" w:space="0" w:color="auto"/>
              <w:left w:val="nil"/>
              <w:bottom w:val="single" w:sz="4" w:space="0" w:color="auto"/>
              <w:right w:val="single" w:sz="4" w:space="0" w:color="auto"/>
            </w:tcBorders>
            <w:shd w:val="clear" w:color="auto" w:fill="auto"/>
            <w:vAlign w:val="bottom"/>
            <w:hideMark/>
          </w:tcPr>
          <w:p w:rsidR="00B415A9" w:rsidRPr="00B415A9" w:rsidRDefault="00B415A9" w:rsidP="00B415A9">
            <w:pPr>
              <w:spacing w:after="0" w:line="240" w:lineRule="auto"/>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 </w:t>
            </w:r>
          </w:p>
        </w:tc>
        <w:tc>
          <w:tcPr>
            <w:tcW w:w="1100" w:type="dxa"/>
            <w:tcBorders>
              <w:top w:val="single" w:sz="4" w:space="0" w:color="auto"/>
              <w:left w:val="nil"/>
              <w:bottom w:val="single" w:sz="4" w:space="0" w:color="auto"/>
              <w:right w:val="single" w:sz="4" w:space="0" w:color="auto"/>
            </w:tcBorders>
            <w:shd w:val="clear" w:color="auto" w:fill="auto"/>
            <w:vAlign w:val="bottom"/>
            <w:hideMark/>
          </w:tcPr>
          <w:p w:rsidR="00B415A9" w:rsidRPr="00B415A9" w:rsidRDefault="00B415A9" w:rsidP="00B415A9">
            <w:pPr>
              <w:spacing w:after="0" w:line="240" w:lineRule="auto"/>
              <w:jc w:val="right"/>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7 664,3</w:t>
            </w:r>
          </w:p>
        </w:tc>
        <w:tc>
          <w:tcPr>
            <w:tcW w:w="1100" w:type="dxa"/>
            <w:tcBorders>
              <w:top w:val="single" w:sz="4" w:space="0" w:color="auto"/>
              <w:left w:val="nil"/>
              <w:bottom w:val="single" w:sz="4" w:space="0" w:color="auto"/>
              <w:right w:val="single" w:sz="4" w:space="0" w:color="auto"/>
            </w:tcBorders>
            <w:shd w:val="clear" w:color="auto" w:fill="auto"/>
            <w:vAlign w:val="bottom"/>
            <w:hideMark/>
          </w:tcPr>
          <w:p w:rsidR="00B415A9" w:rsidRPr="00B415A9" w:rsidRDefault="00B415A9" w:rsidP="00B415A9">
            <w:pPr>
              <w:spacing w:after="0" w:line="240" w:lineRule="auto"/>
              <w:jc w:val="right"/>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68,3</w:t>
            </w:r>
          </w:p>
        </w:tc>
        <w:tc>
          <w:tcPr>
            <w:tcW w:w="2965" w:type="dxa"/>
            <w:tcBorders>
              <w:top w:val="single" w:sz="4" w:space="0" w:color="auto"/>
              <w:left w:val="nil"/>
              <w:bottom w:val="single" w:sz="4" w:space="0" w:color="auto"/>
              <w:right w:val="single" w:sz="4" w:space="0" w:color="auto"/>
            </w:tcBorders>
            <w:shd w:val="clear" w:color="auto" w:fill="auto"/>
            <w:vAlign w:val="bottom"/>
            <w:hideMark/>
          </w:tcPr>
          <w:p w:rsidR="00B415A9" w:rsidRPr="00B415A9" w:rsidRDefault="00B415A9" w:rsidP="00B415A9">
            <w:pPr>
              <w:spacing w:after="0" w:line="240" w:lineRule="auto"/>
              <w:jc w:val="right"/>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0,0</w:t>
            </w:r>
          </w:p>
        </w:tc>
      </w:tr>
      <w:tr w:rsidR="00B415A9" w:rsidRPr="00B415A9" w:rsidTr="00B415A9">
        <w:trPr>
          <w:trHeight w:val="264"/>
        </w:trPr>
        <w:tc>
          <w:tcPr>
            <w:tcW w:w="4460" w:type="dxa"/>
            <w:tcBorders>
              <w:top w:val="nil"/>
              <w:left w:val="single" w:sz="4" w:space="0" w:color="auto"/>
              <w:bottom w:val="single" w:sz="4" w:space="0" w:color="auto"/>
              <w:right w:val="nil"/>
            </w:tcBorders>
            <w:shd w:val="clear" w:color="auto" w:fill="auto"/>
            <w:vAlign w:val="bottom"/>
            <w:hideMark/>
          </w:tcPr>
          <w:p w:rsidR="00B415A9" w:rsidRPr="00B415A9" w:rsidRDefault="00B415A9" w:rsidP="00B415A9">
            <w:pPr>
              <w:spacing w:after="0" w:line="240" w:lineRule="auto"/>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Транспорт</w:t>
            </w:r>
          </w:p>
        </w:tc>
        <w:tc>
          <w:tcPr>
            <w:tcW w:w="640"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B415A9" w:rsidRPr="00B415A9" w:rsidRDefault="00B415A9" w:rsidP="00B415A9">
            <w:pPr>
              <w:spacing w:after="0" w:line="240" w:lineRule="auto"/>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04</w:t>
            </w:r>
          </w:p>
        </w:tc>
        <w:tc>
          <w:tcPr>
            <w:tcW w:w="520" w:type="dxa"/>
            <w:tcBorders>
              <w:top w:val="single" w:sz="4" w:space="0" w:color="auto"/>
              <w:left w:val="nil"/>
              <w:bottom w:val="single" w:sz="4" w:space="0" w:color="auto"/>
              <w:right w:val="single" w:sz="4" w:space="0" w:color="auto"/>
            </w:tcBorders>
            <w:shd w:val="clear" w:color="auto" w:fill="auto"/>
            <w:vAlign w:val="bottom"/>
            <w:hideMark/>
          </w:tcPr>
          <w:p w:rsidR="00B415A9" w:rsidRPr="00B415A9" w:rsidRDefault="00B415A9" w:rsidP="00B415A9">
            <w:pPr>
              <w:spacing w:after="0" w:line="240" w:lineRule="auto"/>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08</w:t>
            </w:r>
          </w:p>
        </w:tc>
        <w:tc>
          <w:tcPr>
            <w:tcW w:w="1100" w:type="dxa"/>
            <w:tcBorders>
              <w:top w:val="single" w:sz="4" w:space="0" w:color="auto"/>
              <w:left w:val="nil"/>
              <w:bottom w:val="single" w:sz="4" w:space="0" w:color="auto"/>
              <w:right w:val="single" w:sz="4" w:space="0" w:color="auto"/>
            </w:tcBorders>
            <w:shd w:val="clear" w:color="auto" w:fill="auto"/>
            <w:vAlign w:val="bottom"/>
            <w:hideMark/>
          </w:tcPr>
          <w:p w:rsidR="00B415A9" w:rsidRPr="00B415A9" w:rsidRDefault="00B415A9" w:rsidP="00B415A9">
            <w:pPr>
              <w:spacing w:after="0" w:line="240" w:lineRule="auto"/>
              <w:jc w:val="right"/>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224,4</w:t>
            </w:r>
          </w:p>
        </w:tc>
        <w:tc>
          <w:tcPr>
            <w:tcW w:w="1100" w:type="dxa"/>
            <w:tcBorders>
              <w:top w:val="single" w:sz="4" w:space="0" w:color="auto"/>
              <w:left w:val="nil"/>
              <w:bottom w:val="single" w:sz="4" w:space="0" w:color="auto"/>
              <w:right w:val="single" w:sz="4" w:space="0" w:color="auto"/>
            </w:tcBorders>
            <w:shd w:val="clear" w:color="auto" w:fill="auto"/>
            <w:vAlign w:val="bottom"/>
            <w:hideMark/>
          </w:tcPr>
          <w:p w:rsidR="00B415A9" w:rsidRPr="00B415A9" w:rsidRDefault="00B415A9" w:rsidP="00B415A9">
            <w:pPr>
              <w:spacing w:after="0" w:line="240" w:lineRule="auto"/>
              <w:jc w:val="right"/>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0,0</w:t>
            </w:r>
          </w:p>
        </w:tc>
        <w:tc>
          <w:tcPr>
            <w:tcW w:w="2965" w:type="dxa"/>
            <w:tcBorders>
              <w:top w:val="single" w:sz="4" w:space="0" w:color="auto"/>
              <w:left w:val="nil"/>
              <w:bottom w:val="single" w:sz="4" w:space="0" w:color="auto"/>
              <w:right w:val="single" w:sz="4" w:space="0" w:color="auto"/>
            </w:tcBorders>
            <w:shd w:val="clear" w:color="auto" w:fill="auto"/>
            <w:vAlign w:val="bottom"/>
            <w:hideMark/>
          </w:tcPr>
          <w:p w:rsidR="00B415A9" w:rsidRPr="00B415A9" w:rsidRDefault="00B415A9" w:rsidP="00B415A9">
            <w:pPr>
              <w:spacing w:after="0" w:line="240" w:lineRule="auto"/>
              <w:jc w:val="right"/>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0,0</w:t>
            </w:r>
          </w:p>
        </w:tc>
      </w:tr>
      <w:tr w:rsidR="00B415A9" w:rsidRPr="00B415A9" w:rsidTr="00B415A9">
        <w:trPr>
          <w:trHeight w:val="264"/>
        </w:trPr>
        <w:tc>
          <w:tcPr>
            <w:tcW w:w="4460" w:type="dxa"/>
            <w:tcBorders>
              <w:top w:val="nil"/>
              <w:left w:val="single" w:sz="4" w:space="0" w:color="auto"/>
              <w:bottom w:val="single" w:sz="4" w:space="0" w:color="auto"/>
              <w:right w:val="nil"/>
            </w:tcBorders>
            <w:shd w:val="clear" w:color="auto" w:fill="auto"/>
            <w:vAlign w:val="bottom"/>
            <w:hideMark/>
          </w:tcPr>
          <w:p w:rsidR="00B415A9" w:rsidRPr="00B415A9" w:rsidRDefault="00B415A9" w:rsidP="00B415A9">
            <w:pPr>
              <w:spacing w:after="0" w:line="240" w:lineRule="auto"/>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Дорожное хозяйство (дорожные фонды)</w:t>
            </w:r>
          </w:p>
        </w:tc>
        <w:tc>
          <w:tcPr>
            <w:tcW w:w="640"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B415A9" w:rsidRPr="00B415A9" w:rsidRDefault="00B415A9" w:rsidP="00B415A9">
            <w:pPr>
              <w:spacing w:after="0" w:line="240" w:lineRule="auto"/>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04</w:t>
            </w:r>
          </w:p>
        </w:tc>
        <w:tc>
          <w:tcPr>
            <w:tcW w:w="520" w:type="dxa"/>
            <w:tcBorders>
              <w:top w:val="single" w:sz="4" w:space="0" w:color="auto"/>
              <w:left w:val="nil"/>
              <w:bottom w:val="single" w:sz="4" w:space="0" w:color="auto"/>
              <w:right w:val="single" w:sz="4" w:space="0" w:color="auto"/>
            </w:tcBorders>
            <w:shd w:val="clear" w:color="auto" w:fill="auto"/>
            <w:vAlign w:val="bottom"/>
            <w:hideMark/>
          </w:tcPr>
          <w:p w:rsidR="00B415A9" w:rsidRPr="00B415A9" w:rsidRDefault="00B415A9" w:rsidP="00B415A9">
            <w:pPr>
              <w:spacing w:after="0" w:line="240" w:lineRule="auto"/>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09</w:t>
            </w:r>
          </w:p>
        </w:tc>
        <w:tc>
          <w:tcPr>
            <w:tcW w:w="1100" w:type="dxa"/>
            <w:tcBorders>
              <w:top w:val="single" w:sz="4" w:space="0" w:color="auto"/>
              <w:left w:val="nil"/>
              <w:bottom w:val="single" w:sz="4" w:space="0" w:color="auto"/>
              <w:right w:val="single" w:sz="4" w:space="0" w:color="auto"/>
            </w:tcBorders>
            <w:shd w:val="clear" w:color="auto" w:fill="auto"/>
            <w:vAlign w:val="bottom"/>
            <w:hideMark/>
          </w:tcPr>
          <w:p w:rsidR="00B415A9" w:rsidRPr="00B415A9" w:rsidRDefault="00B415A9" w:rsidP="00B415A9">
            <w:pPr>
              <w:spacing w:after="0" w:line="240" w:lineRule="auto"/>
              <w:jc w:val="right"/>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7 419,9</w:t>
            </w:r>
          </w:p>
        </w:tc>
        <w:tc>
          <w:tcPr>
            <w:tcW w:w="1100" w:type="dxa"/>
            <w:tcBorders>
              <w:top w:val="single" w:sz="4" w:space="0" w:color="auto"/>
              <w:left w:val="nil"/>
              <w:bottom w:val="single" w:sz="4" w:space="0" w:color="auto"/>
              <w:right w:val="single" w:sz="4" w:space="0" w:color="auto"/>
            </w:tcBorders>
            <w:shd w:val="clear" w:color="auto" w:fill="auto"/>
            <w:vAlign w:val="bottom"/>
            <w:hideMark/>
          </w:tcPr>
          <w:p w:rsidR="00B415A9" w:rsidRPr="00B415A9" w:rsidRDefault="00B415A9" w:rsidP="00B415A9">
            <w:pPr>
              <w:spacing w:after="0" w:line="240" w:lineRule="auto"/>
              <w:jc w:val="right"/>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68,3</w:t>
            </w:r>
          </w:p>
        </w:tc>
        <w:tc>
          <w:tcPr>
            <w:tcW w:w="2965" w:type="dxa"/>
            <w:tcBorders>
              <w:top w:val="single" w:sz="4" w:space="0" w:color="auto"/>
              <w:left w:val="nil"/>
              <w:bottom w:val="single" w:sz="4" w:space="0" w:color="auto"/>
              <w:right w:val="single" w:sz="4" w:space="0" w:color="auto"/>
            </w:tcBorders>
            <w:shd w:val="clear" w:color="auto" w:fill="auto"/>
            <w:vAlign w:val="bottom"/>
            <w:hideMark/>
          </w:tcPr>
          <w:p w:rsidR="00B415A9" w:rsidRPr="00B415A9" w:rsidRDefault="00B415A9" w:rsidP="00B415A9">
            <w:pPr>
              <w:spacing w:after="0" w:line="240" w:lineRule="auto"/>
              <w:jc w:val="right"/>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0,0</w:t>
            </w:r>
          </w:p>
        </w:tc>
      </w:tr>
      <w:tr w:rsidR="00B415A9" w:rsidRPr="00B415A9" w:rsidTr="00B415A9">
        <w:trPr>
          <w:trHeight w:val="360"/>
        </w:trPr>
        <w:tc>
          <w:tcPr>
            <w:tcW w:w="4460"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B415A9" w:rsidRPr="00B415A9" w:rsidRDefault="00B415A9" w:rsidP="00B415A9">
            <w:pPr>
              <w:spacing w:after="0" w:line="240" w:lineRule="auto"/>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Другие вопросы в области национальной экономики</w:t>
            </w:r>
          </w:p>
        </w:tc>
        <w:tc>
          <w:tcPr>
            <w:tcW w:w="640" w:type="dxa"/>
            <w:tcBorders>
              <w:top w:val="single" w:sz="4" w:space="0" w:color="auto"/>
              <w:left w:val="nil"/>
              <w:bottom w:val="single" w:sz="4" w:space="0" w:color="auto"/>
              <w:right w:val="single" w:sz="4" w:space="0" w:color="auto"/>
            </w:tcBorders>
            <w:shd w:val="clear" w:color="auto" w:fill="auto"/>
            <w:vAlign w:val="bottom"/>
            <w:hideMark/>
          </w:tcPr>
          <w:p w:rsidR="00B415A9" w:rsidRPr="00B415A9" w:rsidRDefault="00B415A9" w:rsidP="00B415A9">
            <w:pPr>
              <w:spacing w:after="0" w:line="240" w:lineRule="auto"/>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04</w:t>
            </w:r>
          </w:p>
        </w:tc>
        <w:tc>
          <w:tcPr>
            <w:tcW w:w="520" w:type="dxa"/>
            <w:tcBorders>
              <w:top w:val="single" w:sz="4" w:space="0" w:color="auto"/>
              <w:left w:val="nil"/>
              <w:bottom w:val="single" w:sz="4" w:space="0" w:color="auto"/>
              <w:right w:val="single" w:sz="4" w:space="0" w:color="auto"/>
            </w:tcBorders>
            <w:shd w:val="clear" w:color="auto" w:fill="auto"/>
            <w:vAlign w:val="bottom"/>
            <w:hideMark/>
          </w:tcPr>
          <w:p w:rsidR="00B415A9" w:rsidRPr="00B415A9" w:rsidRDefault="00B415A9" w:rsidP="00B415A9">
            <w:pPr>
              <w:spacing w:after="0" w:line="240" w:lineRule="auto"/>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12</w:t>
            </w:r>
          </w:p>
        </w:tc>
        <w:tc>
          <w:tcPr>
            <w:tcW w:w="1100" w:type="dxa"/>
            <w:tcBorders>
              <w:top w:val="single" w:sz="4" w:space="0" w:color="auto"/>
              <w:left w:val="nil"/>
              <w:bottom w:val="single" w:sz="4" w:space="0" w:color="auto"/>
              <w:right w:val="single" w:sz="4" w:space="0" w:color="auto"/>
            </w:tcBorders>
            <w:shd w:val="clear" w:color="auto" w:fill="auto"/>
            <w:vAlign w:val="bottom"/>
            <w:hideMark/>
          </w:tcPr>
          <w:p w:rsidR="00B415A9" w:rsidRPr="00B415A9" w:rsidRDefault="00B415A9" w:rsidP="00B415A9">
            <w:pPr>
              <w:spacing w:after="0" w:line="240" w:lineRule="auto"/>
              <w:jc w:val="right"/>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20,0</w:t>
            </w:r>
          </w:p>
        </w:tc>
        <w:tc>
          <w:tcPr>
            <w:tcW w:w="1100" w:type="dxa"/>
            <w:tcBorders>
              <w:top w:val="single" w:sz="4" w:space="0" w:color="auto"/>
              <w:left w:val="nil"/>
              <w:bottom w:val="single" w:sz="4" w:space="0" w:color="auto"/>
              <w:right w:val="single" w:sz="4" w:space="0" w:color="auto"/>
            </w:tcBorders>
            <w:shd w:val="clear" w:color="auto" w:fill="auto"/>
            <w:vAlign w:val="bottom"/>
            <w:hideMark/>
          </w:tcPr>
          <w:p w:rsidR="00B415A9" w:rsidRPr="00B415A9" w:rsidRDefault="00B415A9" w:rsidP="00B415A9">
            <w:pPr>
              <w:spacing w:after="0" w:line="240" w:lineRule="auto"/>
              <w:jc w:val="right"/>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0,0</w:t>
            </w:r>
          </w:p>
        </w:tc>
        <w:tc>
          <w:tcPr>
            <w:tcW w:w="2965" w:type="dxa"/>
            <w:tcBorders>
              <w:top w:val="single" w:sz="4" w:space="0" w:color="auto"/>
              <w:left w:val="nil"/>
              <w:bottom w:val="single" w:sz="4" w:space="0" w:color="auto"/>
              <w:right w:val="single" w:sz="4" w:space="0" w:color="auto"/>
            </w:tcBorders>
            <w:shd w:val="clear" w:color="auto" w:fill="auto"/>
            <w:vAlign w:val="bottom"/>
            <w:hideMark/>
          </w:tcPr>
          <w:p w:rsidR="00B415A9" w:rsidRPr="00B415A9" w:rsidRDefault="00B415A9" w:rsidP="00B415A9">
            <w:pPr>
              <w:spacing w:after="0" w:line="240" w:lineRule="auto"/>
              <w:jc w:val="right"/>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0,0</w:t>
            </w:r>
          </w:p>
        </w:tc>
      </w:tr>
      <w:tr w:rsidR="00B415A9" w:rsidRPr="00B415A9" w:rsidTr="00B415A9">
        <w:trPr>
          <w:trHeight w:val="528"/>
        </w:trPr>
        <w:tc>
          <w:tcPr>
            <w:tcW w:w="4460" w:type="dxa"/>
            <w:tcBorders>
              <w:top w:val="nil"/>
              <w:left w:val="single" w:sz="4" w:space="0" w:color="auto"/>
              <w:bottom w:val="single" w:sz="4" w:space="0" w:color="auto"/>
              <w:right w:val="nil"/>
            </w:tcBorders>
            <w:shd w:val="clear" w:color="auto" w:fill="auto"/>
            <w:vAlign w:val="bottom"/>
            <w:hideMark/>
          </w:tcPr>
          <w:p w:rsidR="00B415A9" w:rsidRPr="00B415A9" w:rsidRDefault="00B415A9" w:rsidP="00B415A9">
            <w:pPr>
              <w:spacing w:after="0" w:line="240" w:lineRule="auto"/>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ЖИЛИЩНО-КОММУНАЛЬНОЕ ХОЗЯЙСТВО</w:t>
            </w:r>
          </w:p>
        </w:tc>
        <w:tc>
          <w:tcPr>
            <w:tcW w:w="640"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B415A9" w:rsidRPr="00B415A9" w:rsidRDefault="00B415A9" w:rsidP="00B415A9">
            <w:pPr>
              <w:spacing w:after="0" w:line="240" w:lineRule="auto"/>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05</w:t>
            </w:r>
          </w:p>
        </w:tc>
        <w:tc>
          <w:tcPr>
            <w:tcW w:w="520" w:type="dxa"/>
            <w:tcBorders>
              <w:top w:val="single" w:sz="4" w:space="0" w:color="auto"/>
              <w:left w:val="nil"/>
              <w:bottom w:val="single" w:sz="4" w:space="0" w:color="auto"/>
              <w:right w:val="single" w:sz="4" w:space="0" w:color="auto"/>
            </w:tcBorders>
            <w:shd w:val="clear" w:color="auto" w:fill="auto"/>
            <w:vAlign w:val="bottom"/>
            <w:hideMark/>
          </w:tcPr>
          <w:p w:rsidR="00B415A9" w:rsidRPr="00B415A9" w:rsidRDefault="00B415A9" w:rsidP="00B415A9">
            <w:pPr>
              <w:spacing w:after="0" w:line="240" w:lineRule="auto"/>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 xml:space="preserve"> </w:t>
            </w:r>
          </w:p>
        </w:tc>
        <w:tc>
          <w:tcPr>
            <w:tcW w:w="1100" w:type="dxa"/>
            <w:tcBorders>
              <w:top w:val="single" w:sz="4" w:space="0" w:color="auto"/>
              <w:left w:val="nil"/>
              <w:bottom w:val="single" w:sz="4" w:space="0" w:color="auto"/>
              <w:right w:val="single" w:sz="4" w:space="0" w:color="auto"/>
            </w:tcBorders>
            <w:shd w:val="clear" w:color="auto" w:fill="auto"/>
            <w:vAlign w:val="bottom"/>
            <w:hideMark/>
          </w:tcPr>
          <w:p w:rsidR="00B415A9" w:rsidRPr="00B415A9" w:rsidRDefault="00B415A9" w:rsidP="00B415A9">
            <w:pPr>
              <w:spacing w:after="0" w:line="240" w:lineRule="auto"/>
              <w:jc w:val="right"/>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30 399,5</w:t>
            </w:r>
          </w:p>
        </w:tc>
        <w:tc>
          <w:tcPr>
            <w:tcW w:w="1100" w:type="dxa"/>
            <w:tcBorders>
              <w:top w:val="single" w:sz="4" w:space="0" w:color="auto"/>
              <w:left w:val="nil"/>
              <w:bottom w:val="single" w:sz="4" w:space="0" w:color="auto"/>
              <w:right w:val="single" w:sz="4" w:space="0" w:color="auto"/>
            </w:tcBorders>
            <w:shd w:val="clear" w:color="auto" w:fill="auto"/>
            <w:vAlign w:val="bottom"/>
            <w:hideMark/>
          </w:tcPr>
          <w:p w:rsidR="00B415A9" w:rsidRPr="00B415A9" w:rsidRDefault="00B415A9" w:rsidP="00B415A9">
            <w:pPr>
              <w:spacing w:after="0" w:line="240" w:lineRule="auto"/>
              <w:jc w:val="right"/>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6 737,6</w:t>
            </w:r>
          </w:p>
        </w:tc>
        <w:tc>
          <w:tcPr>
            <w:tcW w:w="2965" w:type="dxa"/>
            <w:tcBorders>
              <w:top w:val="single" w:sz="4" w:space="0" w:color="auto"/>
              <w:left w:val="nil"/>
              <w:bottom w:val="single" w:sz="4" w:space="0" w:color="auto"/>
              <w:right w:val="single" w:sz="4" w:space="0" w:color="auto"/>
            </w:tcBorders>
            <w:shd w:val="clear" w:color="auto" w:fill="auto"/>
            <w:vAlign w:val="bottom"/>
            <w:hideMark/>
          </w:tcPr>
          <w:p w:rsidR="00B415A9" w:rsidRPr="00B415A9" w:rsidRDefault="00B415A9" w:rsidP="00B415A9">
            <w:pPr>
              <w:spacing w:after="0" w:line="240" w:lineRule="auto"/>
              <w:jc w:val="right"/>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6 736,5</w:t>
            </w:r>
          </w:p>
        </w:tc>
      </w:tr>
      <w:tr w:rsidR="00B415A9" w:rsidRPr="00B415A9" w:rsidTr="00B415A9">
        <w:trPr>
          <w:trHeight w:val="264"/>
        </w:trPr>
        <w:tc>
          <w:tcPr>
            <w:tcW w:w="4460" w:type="dxa"/>
            <w:tcBorders>
              <w:top w:val="nil"/>
              <w:left w:val="single" w:sz="4" w:space="0" w:color="auto"/>
              <w:bottom w:val="single" w:sz="4" w:space="0" w:color="auto"/>
              <w:right w:val="nil"/>
            </w:tcBorders>
            <w:shd w:val="clear" w:color="auto" w:fill="auto"/>
            <w:vAlign w:val="bottom"/>
            <w:hideMark/>
          </w:tcPr>
          <w:p w:rsidR="00B415A9" w:rsidRPr="00B415A9" w:rsidRDefault="00B415A9" w:rsidP="00B415A9">
            <w:pPr>
              <w:spacing w:after="0" w:line="240" w:lineRule="auto"/>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Жилищное хозяйство</w:t>
            </w:r>
          </w:p>
        </w:tc>
        <w:tc>
          <w:tcPr>
            <w:tcW w:w="640"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B415A9" w:rsidRPr="00B415A9" w:rsidRDefault="00B415A9" w:rsidP="00B415A9">
            <w:pPr>
              <w:spacing w:after="0" w:line="240" w:lineRule="auto"/>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05</w:t>
            </w:r>
          </w:p>
        </w:tc>
        <w:tc>
          <w:tcPr>
            <w:tcW w:w="520" w:type="dxa"/>
            <w:tcBorders>
              <w:top w:val="single" w:sz="4" w:space="0" w:color="auto"/>
              <w:left w:val="nil"/>
              <w:bottom w:val="single" w:sz="4" w:space="0" w:color="auto"/>
              <w:right w:val="single" w:sz="4" w:space="0" w:color="auto"/>
            </w:tcBorders>
            <w:shd w:val="clear" w:color="auto" w:fill="auto"/>
            <w:vAlign w:val="bottom"/>
            <w:hideMark/>
          </w:tcPr>
          <w:p w:rsidR="00B415A9" w:rsidRPr="00B415A9" w:rsidRDefault="00B415A9" w:rsidP="00B415A9">
            <w:pPr>
              <w:spacing w:after="0" w:line="240" w:lineRule="auto"/>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01</w:t>
            </w:r>
          </w:p>
        </w:tc>
        <w:tc>
          <w:tcPr>
            <w:tcW w:w="1100" w:type="dxa"/>
            <w:tcBorders>
              <w:top w:val="single" w:sz="4" w:space="0" w:color="auto"/>
              <w:left w:val="nil"/>
              <w:bottom w:val="single" w:sz="4" w:space="0" w:color="auto"/>
              <w:right w:val="single" w:sz="4" w:space="0" w:color="auto"/>
            </w:tcBorders>
            <w:shd w:val="clear" w:color="auto" w:fill="auto"/>
            <w:vAlign w:val="bottom"/>
            <w:hideMark/>
          </w:tcPr>
          <w:p w:rsidR="00B415A9" w:rsidRPr="00B415A9" w:rsidRDefault="00B415A9" w:rsidP="00B415A9">
            <w:pPr>
              <w:spacing w:after="0" w:line="240" w:lineRule="auto"/>
              <w:jc w:val="right"/>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7 107,0</w:t>
            </w:r>
          </w:p>
        </w:tc>
        <w:tc>
          <w:tcPr>
            <w:tcW w:w="1100" w:type="dxa"/>
            <w:tcBorders>
              <w:top w:val="single" w:sz="4" w:space="0" w:color="auto"/>
              <w:left w:val="nil"/>
              <w:bottom w:val="single" w:sz="4" w:space="0" w:color="auto"/>
              <w:right w:val="single" w:sz="4" w:space="0" w:color="auto"/>
            </w:tcBorders>
            <w:shd w:val="clear" w:color="auto" w:fill="auto"/>
            <w:vAlign w:val="bottom"/>
            <w:hideMark/>
          </w:tcPr>
          <w:p w:rsidR="00B415A9" w:rsidRPr="00B415A9" w:rsidRDefault="00B415A9" w:rsidP="00B415A9">
            <w:pPr>
              <w:spacing w:after="0" w:line="240" w:lineRule="auto"/>
              <w:jc w:val="right"/>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26,8</w:t>
            </w:r>
          </w:p>
        </w:tc>
        <w:tc>
          <w:tcPr>
            <w:tcW w:w="2965" w:type="dxa"/>
            <w:tcBorders>
              <w:top w:val="single" w:sz="4" w:space="0" w:color="auto"/>
              <w:left w:val="nil"/>
              <w:bottom w:val="single" w:sz="4" w:space="0" w:color="auto"/>
              <w:right w:val="single" w:sz="4" w:space="0" w:color="auto"/>
            </w:tcBorders>
            <w:shd w:val="clear" w:color="auto" w:fill="auto"/>
            <w:vAlign w:val="bottom"/>
            <w:hideMark/>
          </w:tcPr>
          <w:p w:rsidR="00B415A9" w:rsidRPr="00B415A9" w:rsidRDefault="00B415A9" w:rsidP="00B415A9">
            <w:pPr>
              <w:spacing w:after="0" w:line="240" w:lineRule="auto"/>
              <w:jc w:val="right"/>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26,7</w:t>
            </w:r>
          </w:p>
        </w:tc>
      </w:tr>
      <w:tr w:rsidR="00B415A9" w:rsidRPr="00B415A9" w:rsidTr="00B415A9">
        <w:trPr>
          <w:trHeight w:val="264"/>
        </w:trPr>
        <w:tc>
          <w:tcPr>
            <w:tcW w:w="4460" w:type="dxa"/>
            <w:tcBorders>
              <w:top w:val="nil"/>
              <w:left w:val="single" w:sz="4" w:space="0" w:color="auto"/>
              <w:bottom w:val="single" w:sz="4" w:space="0" w:color="auto"/>
              <w:right w:val="nil"/>
            </w:tcBorders>
            <w:shd w:val="clear" w:color="auto" w:fill="auto"/>
            <w:vAlign w:val="bottom"/>
            <w:hideMark/>
          </w:tcPr>
          <w:p w:rsidR="00B415A9" w:rsidRPr="00B415A9" w:rsidRDefault="00B415A9" w:rsidP="00B415A9">
            <w:pPr>
              <w:spacing w:after="0" w:line="240" w:lineRule="auto"/>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Коммунальное хозяйство</w:t>
            </w:r>
          </w:p>
        </w:tc>
        <w:tc>
          <w:tcPr>
            <w:tcW w:w="640"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B415A9" w:rsidRPr="00B415A9" w:rsidRDefault="00B415A9" w:rsidP="00B415A9">
            <w:pPr>
              <w:spacing w:after="0" w:line="240" w:lineRule="auto"/>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05</w:t>
            </w:r>
          </w:p>
        </w:tc>
        <w:tc>
          <w:tcPr>
            <w:tcW w:w="520" w:type="dxa"/>
            <w:tcBorders>
              <w:top w:val="single" w:sz="4" w:space="0" w:color="auto"/>
              <w:left w:val="nil"/>
              <w:bottom w:val="single" w:sz="4" w:space="0" w:color="auto"/>
              <w:right w:val="single" w:sz="4" w:space="0" w:color="auto"/>
            </w:tcBorders>
            <w:shd w:val="clear" w:color="auto" w:fill="auto"/>
            <w:vAlign w:val="bottom"/>
            <w:hideMark/>
          </w:tcPr>
          <w:p w:rsidR="00B415A9" w:rsidRPr="00B415A9" w:rsidRDefault="00B415A9" w:rsidP="00B415A9">
            <w:pPr>
              <w:spacing w:after="0" w:line="240" w:lineRule="auto"/>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02</w:t>
            </w:r>
          </w:p>
        </w:tc>
        <w:tc>
          <w:tcPr>
            <w:tcW w:w="1100" w:type="dxa"/>
            <w:tcBorders>
              <w:top w:val="single" w:sz="4" w:space="0" w:color="auto"/>
              <w:left w:val="nil"/>
              <w:bottom w:val="single" w:sz="4" w:space="0" w:color="auto"/>
              <w:right w:val="single" w:sz="4" w:space="0" w:color="auto"/>
            </w:tcBorders>
            <w:shd w:val="clear" w:color="auto" w:fill="auto"/>
            <w:vAlign w:val="bottom"/>
            <w:hideMark/>
          </w:tcPr>
          <w:p w:rsidR="00B415A9" w:rsidRPr="00B415A9" w:rsidRDefault="00B415A9" w:rsidP="00B415A9">
            <w:pPr>
              <w:spacing w:after="0" w:line="240" w:lineRule="auto"/>
              <w:jc w:val="right"/>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15 463,5</w:t>
            </w:r>
          </w:p>
        </w:tc>
        <w:tc>
          <w:tcPr>
            <w:tcW w:w="1100" w:type="dxa"/>
            <w:tcBorders>
              <w:top w:val="single" w:sz="4" w:space="0" w:color="auto"/>
              <w:left w:val="nil"/>
              <w:bottom w:val="single" w:sz="4" w:space="0" w:color="auto"/>
              <w:right w:val="single" w:sz="4" w:space="0" w:color="auto"/>
            </w:tcBorders>
            <w:shd w:val="clear" w:color="auto" w:fill="auto"/>
            <w:vAlign w:val="bottom"/>
            <w:hideMark/>
          </w:tcPr>
          <w:p w:rsidR="00B415A9" w:rsidRPr="00B415A9" w:rsidRDefault="00B415A9" w:rsidP="00B415A9">
            <w:pPr>
              <w:spacing w:after="0" w:line="240" w:lineRule="auto"/>
              <w:jc w:val="right"/>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3 823,6</w:t>
            </w:r>
          </w:p>
        </w:tc>
        <w:tc>
          <w:tcPr>
            <w:tcW w:w="2965" w:type="dxa"/>
            <w:tcBorders>
              <w:top w:val="single" w:sz="4" w:space="0" w:color="auto"/>
              <w:left w:val="nil"/>
              <w:bottom w:val="single" w:sz="4" w:space="0" w:color="auto"/>
              <w:right w:val="single" w:sz="4" w:space="0" w:color="auto"/>
            </w:tcBorders>
            <w:shd w:val="clear" w:color="auto" w:fill="auto"/>
            <w:vAlign w:val="bottom"/>
            <w:hideMark/>
          </w:tcPr>
          <w:p w:rsidR="00B415A9" w:rsidRPr="00B415A9" w:rsidRDefault="00B415A9" w:rsidP="00B415A9">
            <w:pPr>
              <w:spacing w:after="0" w:line="240" w:lineRule="auto"/>
              <w:jc w:val="right"/>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3 823,5</w:t>
            </w:r>
          </w:p>
        </w:tc>
      </w:tr>
      <w:tr w:rsidR="00B415A9" w:rsidRPr="00B415A9" w:rsidTr="00B415A9">
        <w:trPr>
          <w:trHeight w:val="264"/>
        </w:trPr>
        <w:tc>
          <w:tcPr>
            <w:tcW w:w="4460" w:type="dxa"/>
            <w:tcBorders>
              <w:top w:val="nil"/>
              <w:left w:val="single" w:sz="4" w:space="0" w:color="auto"/>
              <w:bottom w:val="single" w:sz="4" w:space="0" w:color="auto"/>
              <w:right w:val="nil"/>
            </w:tcBorders>
            <w:shd w:val="clear" w:color="auto" w:fill="auto"/>
            <w:vAlign w:val="bottom"/>
            <w:hideMark/>
          </w:tcPr>
          <w:p w:rsidR="00B415A9" w:rsidRPr="00B415A9" w:rsidRDefault="00B415A9" w:rsidP="00B415A9">
            <w:pPr>
              <w:spacing w:after="0" w:line="240" w:lineRule="auto"/>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Благоустройство</w:t>
            </w:r>
          </w:p>
        </w:tc>
        <w:tc>
          <w:tcPr>
            <w:tcW w:w="640"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B415A9" w:rsidRPr="00B415A9" w:rsidRDefault="00B415A9" w:rsidP="00B415A9">
            <w:pPr>
              <w:spacing w:after="0" w:line="240" w:lineRule="auto"/>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05</w:t>
            </w:r>
          </w:p>
        </w:tc>
        <w:tc>
          <w:tcPr>
            <w:tcW w:w="520" w:type="dxa"/>
            <w:tcBorders>
              <w:top w:val="single" w:sz="4" w:space="0" w:color="auto"/>
              <w:left w:val="nil"/>
              <w:bottom w:val="single" w:sz="4" w:space="0" w:color="auto"/>
              <w:right w:val="single" w:sz="4" w:space="0" w:color="auto"/>
            </w:tcBorders>
            <w:shd w:val="clear" w:color="auto" w:fill="auto"/>
            <w:vAlign w:val="bottom"/>
            <w:hideMark/>
          </w:tcPr>
          <w:p w:rsidR="00B415A9" w:rsidRPr="00B415A9" w:rsidRDefault="00B415A9" w:rsidP="00B415A9">
            <w:pPr>
              <w:spacing w:after="0" w:line="240" w:lineRule="auto"/>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03</w:t>
            </w:r>
          </w:p>
        </w:tc>
        <w:tc>
          <w:tcPr>
            <w:tcW w:w="1100" w:type="dxa"/>
            <w:tcBorders>
              <w:top w:val="single" w:sz="4" w:space="0" w:color="auto"/>
              <w:left w:val="nil"/>
              <w:bottom w:val="single" w:sz="4" w:space="0" w:color="auto"/>
              <w:right w:val="single" w:sz="4" w:space="0" w:color="auto"/>
            </w:tcBorders>
            <w:shd w:val="clear" w:color="auto" w:fill="auto"/>
            <w:vAlign w:val="bottom"/>
            <w:hideMark/>
          </w:tcPr>
          <w:p w:rsidR="00B415A9" w:rsidRPr="00B415A9" w:rsidRDefault="00B415A9" w:rsidP="00B415A9">
            <w:pPr>
              <w:spacing w:after="0" w:line="240" w:lineRule="auto"/>
              <w:jc w:val="right"/>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7 390,5</w:t>
            </w:r>
          </w:p>
        </w:tc>
        <w:tc>
          <w:tcPr>
            <w:tcW w:w="1100" w:type="dxa"/>
            <w:tcBorders>
              <w:top w:val="single" w:sz="4" w:space="0" w:color="auto"/>
              <w:left w:val="nil"/>
              <w:bottom w:val="single" w:sz="4" w:space="0" w:color="auto"/>
              <w:right w:val="single" w:sz="4" w:space="0" w:color="auto"/>
            </w:tcBorders>
            <w:shd w:val="clear" w:color="auto" w:fill="auto"/>
            <w:vAlign w:val="bottom"/>
            <w:hideMark/>
          </w:tcPr>
          <w:p w:rsidR="00B415A9" w:rsidRPr="00B415A9" w:rsidRDefault="00B415A9" w:rsidP="00B415A9">
            <w:pPr>
              <w:spacing w:after="0" w:line="240" w:lineRule="auto"/>
              <w:jc w:val="right"/>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2 754,1</w:t>
            </w:r>
          </w:p>
        </w:tc>
        <w:tc>
          <w:tcPr>
            <w:tcW w:w="2965" w:type="dxa"/>
            <w:tcBorders>
              <w:top w:val="single" w:sz="4" w:space="0" w:color="auto"/>
              <w:left w:val="nil"/>
              <w:bottom w:val="single" w:sz="4" w:space="0" w:color="auto"/>
              <w:right w:val="single" w:sz="4" w:space="0" w:color="auto"/>
            </w:tcBorders>
            <w:shd w:val="clear" w:color="auto" w:fill="auto"/>
            <w:vAlign w:val="bottom"/>
            <w:hideMark/>
          </w:tcPr>
          <w:p w:rsidR="00B415A9" w:rsidRPr="00B415A9" w:rsidRDefault="00B415A9" w:rsidP="00B415A9">
            <w:pPr>
              <w:spacing w:after="0" w:line="240" w:lineRule="auto"/>
              <w:jc w:val="right"/>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2 753,2</w:t>
            </w:r>
          </w:p>
        </w:tc>
      </w:tr>
      <w:tr w:rsidR="00B415A9" w:rsidRPr="00B415A9" w:rsidTr="00B415A9">
        <w:trPr>
          <w:trHeight w:val="528"/>
        </w:trPr>
        <w:tc>
          <w:tcPr>
            <w:tcW w:w="4460" w:type="dxa"/>
            <w:tcBorders>
              <w:top w:val="nil"/>
              <w:left w:val="single" w:sz="4" w:space="0" w:color="auto"/>
              <w:bottom w:val="single" w:sz="4" w:space="0" w:color="auto"/>
              <w:right w:val="nil"/>
            </w:tcBorders>
            <w:shd w:val="clear" w:color="auto" w:fill="auto"/>
            <w:vAlign w:val="bottom"/>
            <w:hideMark/>
          </w:tcPr>
          <w:p w:rsidR="00B415A9" w:rsidRPr="00B415A9" w:rsidRDefault="00B415A9" w:rsidP="00B415A9">
            <w:pPr>
              <w:spacing w:after="0" w:line="240" w:lineRule="auto"/>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Другие вопросы в области жилищно - коммунального хозяйства</w:t>
            </w:r>
          </w:p>
        </w:tc>
        <w:tc>
          <w:tcPr>
            <w:tcW w:w="640"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B415A9" w:rsidRPr="00B415A9" w:rsidRDefault="00B415A9" w:rsidP="00B415A9">
            <w:pPr>
              <w:spacing w:after="0" w:line="240" w:lineRule="auto"/>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05</w:t>
            </w:r>
          </w:p>
        </w:tc>
        <w:tc>
          <w:tcPr>
            <w:tcW w:w="520" w:type="dxa"/>
            <w:tcBorders>
              <w:top w:val="single" w:sz="4" w:space="0" w:color="auto"/>
              <w:left w:val="nil"/>
              <w:bottom w:val="single" w:sz="4" w:space="0" w:color="auto"/>
              <w:right w:val="single" w:sz="4" w:space="0" w:color="auto"/>
            </w:tcBorders>
            <w:shd w:val="clear" w:color="auto" w:fill="auto"/>
            <w:vAlign w:val="bottom"/>
            <w:hideMark/>
          </w:tcPr>
          <w:p w:rsidR="00B415A9" w:rsidRPr="00B415A9" w:rsidRDefault="00B415A9" w:rsidP="00B415A9">
            <w:pPr>
              <w:spacing w:after="0" w:line="240" w:lineRule="auto"/>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05</w:t>
            </w:r>
          </w:p>
        </w:tc>
        <w:tc>
          <w:tcPr>
            <w:tcW w:w="1100" w:type="dxa"/>
            <w:tcBorders>
              <w:top w:val="single" w:sz="4" w:space="0" w:color="auto"/>
              <w:left w:val="nil"/>
              <w:bottom w:val="single" w:sz="4" w:space="0" w:color="auto"/>
              <w:right w:val="single" w:sz="4" w:space="0" w:color="auto"/>
            </w:tcBorders>
            <w:shd w:val="clear" w:color="auto" w:fill="auto"/>
            <w:vAlign w:val="bottom"/>
            <w:hideMark/>
          </w:tcPr>
          <w:p w:rsidR="00B415A9" w:rsidRPr="00B415A9" w:rsidRDefault="00B415A9" w:rsidP="00B415A9">
            <w:pPr>
              <w:spacing w:after="0" w:line="240" w:lineRule="auto"/>
              <w:jc w:val="right"/>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438,5</w:t>
            </w:r>
          </w:p>
        </w:tc>
        <w:tc>
          <w:tcPr>
            <w:tcW w:w="1100" w:type="dxa"/>
            <w:tcBorders>
              <w:top w:val="single" w:sz="4" w:space="0" w:color="auto"/>
              <w:left w:val="nil"/>
              <w:bottom w:val="single" w:sz="4" w:space="0" w:color="auto"/>
              <w:right w:val="single" w:sz="4" w:space="0" w:color="auto"/>
            </w:tcBorders>
            <w:shd w:val="clear" w:color="auto" w:fill="auto"/>
            <w:vAlign w:val="bottom"/>
            <w:hideMark/>
          </w:tcPr>
          <w:p w:rsidR="00B415A9" w:rsidRPr="00B415A9" w:rsidRDefault="00B415A9" w:rsidP="00B415A9">
            <w:pPr>
              <w:spacing w:after="0" w:line="240" w:lineRule="auto"/>
              <w:jc w:val="right"/>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133,1</w:t>
            </w:r>
          </w:p>
        </w:tc>
        <w:tc>
          <w:tcPr>
            <w:tcW w:w="2965" w:type="dxa"/>
            <w:tcBorders>
              <w:top w:val="single" w:sz="4" w:space="0" w:color="auto"/>
              <w:left w:val="nil"/>
              <w:bottom w:val="single" w:sz="4" w:space="0" w:color="auto"/>
              <w:right w:val="single" w:sz="4" w:space="0" w:color="auto"/>
            </w:tcBorders>
            <w:shd w:val="clear" w:color="auto" w:fill="auto"/>
            <w:vAlign w:val="bottom"/>
            <w:hideMark/>
          </w:tcPr>
          <w:p w:rsidR="00B415A9" w:rsidRPr="00B415A9" w:rsidRDefault="00B415A9" w:rsidP="00B415A9">
            <w:pPr>
              <w:spacing w:after="0" w:line="240" w:lineRule="auto"/>
              <w:jc w:val="right"/>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133,1</w:t>
            </w:r>
          </w:p>
        </w:tc>
      </w:tr>
      <w:tr w:rsidR="00B415A9" w:rsidRPr="00B415A9" w:rsidTr="00B415A9">
        <w:trPr>
          <w:trHeight w:val="264"/>
        </w:trPr>
        <w:tc>
          <w:tcPr>
            <w:tcW w:w="4460" w:type="dxa"/>
            <w:tcBorders>
              <w:top w:val="nil"/>
              <w:left w:val="single" w:sz="4" w:space="0" w:color="auto"/>
              <w:bottom w:val="single" w:sz="4" w:space="0" w:color="auto"/>
              <w:right w:val="nil"/>
            </w:tcBorders>
            <w:shd w:val="clear" w:color="000000" w:fill="FFFFFF"/>
            <w:vAlign w:val="bottom"/>
            <w:hideMark/>
          </w:tcPr>
          <w:p w:rsidR="00B415A9" w:rsidRPr="00B415A9" w:rsidRDefault="00B415A9" w:rsidP="00B415A9">
            <w:pPr>
              <w:spacing w:after="0" w:line="240" w:lineRule="auto"/>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ОБРАЗОВАНИЕ</w:t>
            </w:r>
          </w:p>
        </w:tc>
        <w:tc>
          <w:tcPr>
            <w:tcW w:w="640"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B415A9" w:rsidRPr="00B415A9" w:rsidRDefault="00B415A9" w:rsidP="00B415A9">
            <w:pPr>
              <w:spacing w:after="0" w:line="240" w:lineRule="auto"/>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07</w:t>
            </w:r>
          </w:p>
        </w:tc>
        <w:tc>
          <w:tcPr>
            <w:tcW w:w="520" w:type="dxa"/>
            <w:tcBorders>
              <w:top w:val="single" w:sz="4" w:space="0" w:color="auto"/>
              <w:left w:val="nil"/>
              <w:bottom w:val="single" w:sz="4" w:space="0" w:color="auto"/>
              <w:right w:val="single" w:sz="4" w:space="0" w:color="auto"/>
            </w:tcBorders>
            <w:shd w:val="clear" w:color="000000" w:fill="FFFFFF"/>
            <w:vAlign w:val="bottom"/>
            <w:hideMark/>
          </w:tcPr>
          <w:p w:rsidR="00B415A9" w:rsidRPr="00B415A9" w:rsidRDefault="00B415A9" w:rsidP="00B415A9">
            <w:pPr>
              <w:spacing w:after="0" w:line="240" w:lineRule="auto"/>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 </w:t>
            </w:r>
          </w:p>
        </w:tc>
        <w:tc>
          <w:tcPr>
            <w:tcW w:w="1100" w:type="dxa"/>
            <w:tcBorders>
              <w:top w:val="single" w:sz="4" w:space="0" w:color="auto"/>
              <w:left w:val="nil"/>
              <w:bottom w:val="single" w:sz="4" w:space="0" w:color="auto"/>
              <w:right w:val="single" w:sz="4" w:space="0" w:color="auto"/>
            </w:tcBorders>
            <w:shd w:val="clear" w:color="000000" w:fill="FFFFFF"/>
            <w:vAlign w:val="bottom"/>
            <w:hideMark/>
          </w:tcPr>
          <w:p w:rsidR="00B415A9" w:rsidRPr="00B415A9" w:rsidRDefault="00B415A9" w:rsidP="00B415A9">
            <w:pPr>
              <w:spacing w:after="0" w:line="240" w:lineRule="auto"/>
              <w:jc w:val="right"/>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150,0</w:t>
            </w:r>
          </w:p>
        </w:tc>
        <w:tc>
          <w:tcPr>
            <w:tcW w:w="1100" w:type="dxa"/>
            <w:tcBorders>
              <w:top w:val="single" w:sz="4" w:space="0" w:color="auto"/>
              <w:left w:val="nil"/>
              <w:bottom w:val="single" w:sz="4" w:space="0" w:color="auto"/>
              <w:right w:val="single" w:sz="4" w:space="0" w:color="auto"/>
            </w:tcBorders>
            <w:shd w:val="clear" w:color="000000" w:fill="FFFFFF"/>
            <w:vAlign w:val="bottom"/>
            <w:hideMark/>
          </w:tcPr>
          <w:p w:rsidR="00B415A9" w:rsidRPr="00B415A9" w:rsidRDefault="00B415A9" w:rsidP="00B415A9">
            <w:pPr>
              <w:spacing w:after="0" w:line="240" w:lineRule="auto"/>
              <w:jc w:val="right"/>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17,6</w:t>
            </w:r>
          </w:p>
        </w:tc>
        <w:tc>
          <w:tcPr>
            <w:tcW w:w="2965" w:type="dxa"/>
            <w:tcBorders>
              <w:top w:val="single" w:sz="4" w:space="0" w:color="auto"/>
              <w:left w:val="nil"/>
              <w:bottom w:val="single" w:sz="4" w:space="0" w:color="auto"/>
              <w:right w:val="single" w:sz="4" w:space="0" w:color="auto"/>
            </w:tcBorders>
            <w:shd w:val="clear" w:color="000000" w:fill="FFFFFF"/>
            <w:vAlign w:val="bottom"/>
            <w:hideMark/>
          </w:tcPr>
          <w:p w:rsidR="00B415A9" w:rsidRPr="00B415A9" w:rsidRDefault="00B415A9" w:rsidP="00B415A9">
            <w:pPr>
              <w:spacing w:after="0" w:line="240" w:lineRule="auto"/>
              <w:jc w:val="right"/>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0,0</w:t>
            </w:r>
          </w:p>
        </w:tc>
      </w:tr>
      <w:tr w:rsidR="00B415A9" w:rsidRPr="00B415A9" w:rsidTr="00B415A9">
        <w:trPr>
          <w:trHeight w:val="528"/>
        </w:trPr>
        <w:tc>
          <w:tcPr>
            <w:tcW w:w="4460" w:type="dxa"/>
            <w:tcBorders>
              <w:top w:val="nil"/>
              <w:left w:val="single" w:sz="4" w:space="0" w:color="auto"/>
              <w:bottom w:val="single" w:sz="4" w:space="0" w:color="auto"/>
              <w:right w:val="nil"/>
            </w:tcBorders>
            <w:shd w:val="clear" w:color="000000" w:fill="FFFFFF"/>
            <w:vAlign w:val="bottom"/>
            <w:hideMark/>
          </w:tcPr>
          <w:p w:rsidR="00B415A9" w:rsidRPr="00B415A9" w:rsidRDefault="00B415A9" w:rsidP="00B415A9">
            <w:pPr>
              <w:spacing w:after="0" w:line="240" w:lineRule="auto"/>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Профессиональная подготовка, переподготовка и повышение квалификации</w:t>
            </w:r>
          </w:p>
        </w:tc>
        <w:tc>
          <w:tcPr>
            <w:tcW w:w="640"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B415A9" w:rsidRPr="00B415A9" w:rsidRDefault="00B415A9" w:rsidP="00B415A9">
            <w:pPr>
              <w:spacing w:after="0" w:line="240" w:lineRule="auto"/>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07</w:t>
            </w:r>
          </w:p>
        </w:tc>
        <w:tc>
          <w:tcPr>
            <w:tcW w:w="520" w:type="dxa"/>
            <w:tcBorders>
              <w:top w:val="single" w:sz="4" w:space="0" w:color="auto"/>
              <w:left w:val="nil"/>
              <w:bottom w:val="single" w:sz="4" w:space="0" w:color="auto"/>
              <w:right w:val="single" w:sz="4" w:space="0" w:color="auto"/>
            </w:tcBorders>
            <w:shd w:val="clear" w:color="000000" w:fill="FFFFFF"/>
            <w:vAlign w:val="bottom"/>
            <w:hideMark/>
          </w:tcPr>
          <w:p w:rsidR="00B415A9" w:rsidRPr="00B415A9" w:rsidRDefault="00B415A9" w:rsidP="00B415A9">
            <w:pPr>
              <w:spacing w:after="0" w:line="240" w:lineRule="auto"/>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05</w:t>
            </w:r>
          </w:p>
        </w:tc>
        <w:tc>
          <w:tcPr>
            <w:tcW w:w="1100" w:type="dxa"/>
            <w:tcBorders>
              <w:top w:val="single" w:sz="4" w:space="0" w:color="auto"/>
              <w:left w:val="nil"/>
              <w:bottom w:val="single" w:sz="4" w:space="0" w:color="auto"/>
              <w:right w:val="single" w:sz="4" w:space="0" w:color="auto"/>
            </w:tcBorders>
            <w:shd w:val="clear" w:color="000000" w:fill="FFFFFF"/>
            <w:vAlign w:val="bottom"/>
            <w:hideMark/>
          </w:tcPr>
          <w:p w:rsidR="00B415A9" w:rsidRPr="00B415A9" w:rsidRDefault="00B415A9" w:rsidP="00B415A9">
            <w:pPr>
              <w:spacing w:after="0" w:line="240" w:lineRule="auto"/>
              <w:jc w:val="right"/>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15,0</w:t>
            </w:r>
          </w:p>
        </w:tc>
        <w:tc>
          <w:tcPr>
            <w:tcW w:w="1100" w:type="dxa"/>
            <w:tcBorders>
              <w:top w:val="single" w:sz="4" w:space="0" w:color="auto"/>
              <w:left w:val="nil"/>
              <w:bottom w:val="single" w:sz="4" w:space="0" w:color="auto"/>
              <w:right w:val="single" w:sz="4" w:space="0" w:color="auto"/>
            </w:tcBorders>
            <w:shd w:val="clear" w:color="000000" w:fill="FFFFFF"/>
            <w:vAlign w:val="bottom"/>
            <w:hideMark/>
          </w:tcPr>
          <w:p w:rsidR="00B415A9" w:rsidRPr="00B415A9" w:rsidRDefault="00B415A9" w:rsidP="00B415A9">
            <w:pPr>
              <w:spacing w:after="0" w:line="240" w:lineRule="auto"/>
              <w:jc w:val="right"/>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0,0</w:t>
            </w:r>
          </w:p>
        </w:tc>
        <w:tc>
          <w:tcPr>
            <w:tcW w:w="2965" w:type="dxa"/>
            <w:tcBorders>
              <w:top w:val="single" w:sz="4" w:space="0" w:color="auto"/>
              <w:left w:val="nil"/>
              <w:bottom w:val="single" w:sz="4" w:space="0" w:color="auto"/>
              <w:right w:val="single" w:sz="4" w:space="0" w:color="auto"/>
            </w:tcBorders>
            <w:shd w:val="clear" w:color="000000" w:fill="FFFFFF"/>
            <w:vAlign w:val="bottom"/>
            <w:hideMark/>
          </w:tcPr>
          <w:p w:rsidR="00B415A9" w:rsidRPr="00B415A9" w:rsidRDefault="00B415A9" w:rsidP="00B415A9">
            <w:pPr>
              <w:spacing w:after="0" w:line="240" w:lineRule="auto"/>
              <w:jc w:val="right"/>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0,0</w:t>
            </w:r>
          </w:p>
        </w:tc>
      </w:tr>
      <w:tr w:rsidR="00B415A9" w:rsidRPr="00B415A9" w:rsidTr="00B415A9">
        <w:trPr>
          <w:trHeight w:val="264"/>
        </w:trPr>
        <w:tc>
          <w:tcPr>
            <w:tcW w:w="4460" w:type="dxa"/>
            <w:tcBorders>
              <w:top w:val="nil"/>
              <w:left w:val="single" w:sz="4" w:space="0" w:color="auto"/>
              <w:bottom w:val="single" w:sz="4" w:space="0" w:color="auto"/>
              <w:right w:val="nil"/>
            </w:tcBorders>
            <w:shd w:val="clear" w:color="auto" w:fill="auto"/>
            <w:vAlign w:val="bottom"/>
            <w:hideMark/>
          </w:tcPr>
          <w:p w:rsidR="00B415A9" w:rsidRPr="00B415A9" w:rsidRDefault="00B415A9" w:rsidP="00B415A9">
            <w:pPr>
              <w:spacing w:after="0" w:line="240" w:lineRule="auto"/>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Молодежная политика</w:t>
            </w:r>
          </w:p>
        </w:tc>
        <w:tc>
          <w:tcPr>
            <w:tcW w:w="640"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B415A9" w:rsidRPr="00B415A9" w:rsidRDefault="00B415A9" w:rsidP="00B415A9">
            <w:pPr>
              <w:spacing w:after="0" w:line="240" w:lineRule="auto"/>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07</w:t>
            </w:r>
          </w:p>
        </w:tc>
        <w:tc>
          <w:tcPr>
            <w:tcW w:w="520" w:type="dxa"/>
            <w:tcBorders>
              <w:top w:val="single" w:sz="4" w:space="0" w:color="auto"/>
              <w:left w:val="nil"/>
              <w:bottom w:val="single" w:sz="4" w:space="0" w:color="auto"/>
              <w:right w:val="single" w:sz="4" w:space="0" w:color="auto"/>
            </w:tcBorders>
            <w:shd w:val="clear" w:color="auto" w:fill="auto"/>
            <w:vAlign w:val="bottom"/>
            <w:hideMark/>
          </w:tcPr>
          <w:p w:rsidR="00B415A9" w:rsidRPr="00B415A9" w:rsidRDefault="00B415A9" w:rsidP="00B415A9">
            <w:pPr>
              <w:spacing w:after="0" w:line="240" w:lineRule="auto"/>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07</w:t>
            </w:r>
          </w:p>
        </w:tc>
        <w:tc>
          <w:tcPr>
            <w:tcW w:w="1100" w:type="dxa"/>
            <w:tcBorders>
              <w:top w:val="single" w:sz="4" w:space="0" w:color="auto"/>
              <w:left w:val="nil"/>
              <w:bottom w:val="single" w:sz="4" w:space="0" w:color="auto"/>
              <w:right w:val="single" w:sz="4" w:space="0" w:color="auto"/>
            </w:tcBorders>
            <w:shd w:val="clear" w:color="auto" w:fill="auto"/>
            <w:vAlign w:val="bottom"/>
            <w:hideMark/>
          </w:tcPr>
          <w:p w:rsidR="00B415A9" w:rsidRPr="00B415A9" w:rsidRDefault="00B415A9" w:rsidP="00B415A9">
            <w:pPr>
              <w:spacing w:after="0" w:line="240" w:lineRule="auto"/>
              <w:jc w:val="right"/>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135,0</w:t>
            </w:r>
          </w:p>
        </w:tc>
        <w:tc>
          <w:tcPr>
            <w:tcW w:w="1100" w:type="dxa"/>
            <w:tcBorders>
              <w:top w:val="single" w:sz="4" w:space="0" w:color="auto"/>
              <w:left w:val="nil"/>
              <w:bottom w:val="single" w:sz="4" w:space="0" w:color="auto"/>
              <w:right w:val="single" w:sz="4" w:space="0" w:color="auto"/>
            </w:tcBorders>
            <w:shd w:val="clear" w:color="auto" w:fill="auto"/>
            <w:vAlign w:val="bottom"/>
            <w:hideMark/>
          </w:tcPr>
          <w:p w:rsidR="00B415A9" w:rsidRPr="00B415A9" w:rsidRDefault="00B415A9" w:rsidP="00B415A9">
            <w:pPr>
              <w:spacing w:after="0" w:line="240" w:lineRule="auto"/>
              <w:jc w:val="right"/>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17,6</w:t>
            </w:r>
          </w:p>
        </w:tc>
        <w:tc>
          <w:tcPr>
            <w:tcW w:w="2965" w:type="dxa"/>
            <w:tcBorders>
              <w:top w:val="single" w:sz="4" w:space="0" w:color="auto"/>
              <w:left w:val="nil"/>
              <w:bottom w:val="single" w:sz="4" w:space="0" w:color="auto"/>
              <w:right w:val="single" w:sz="4" w:space="0" w:color="auto"/>
            </w:tcBorders>
            <w:shd w:val="clear" w:color="auto" w:fill="auto"/>
            <w:vAlign w:val="bottom"/>
            <w:hideMark/>
          </w:tcPr>
          <w:p w:rsidR="00B415A9" w:rsidRPr="00B415A9" w:rsidRDefault="00B415A9" w:rsidP="00B415A9">
            <w:pPr>
              <w:spacing w:after="0" w:line="240" w:lineRule="auto"/>
              <w:jc w:val="right"/>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0,0</w:t>
            </w:r>
          </w:p>
        </w:tc>
      </w:tr>
      <w:tr w:rsidR="00B415A9" w:rsidRPr="00B415A9" w:rsidTr="00B415A9">
        <w:trPr>
          <w:trHeight w:val="264"/>
        </w:trPr>
        <w:tc>
          <w:tcPr>
            <w:tcW w:w="4460" w:type="dxa"/>
            <w:tcBorders>
              <w:top w:val="nil"/>
              <w:left w:val="single" w:sz="4" w:space="0" w:color="auto"/>
              <w:bottom w:val="single" w:sz="4" w:space="0" w:color="auto"/>
              <w:right w:val="single" w:sz="4" w:space="0" w:color="auto"/>
            </w:tcBorders>
            <w:shd w:val="clear" w:color="FFFFFF" w:fill="FFFFFF"/>
            <w:hideMark/>
          </w:tcPr>
          <w:p w:rsidR="00B415A9" w:rsidRPr="00B415A9" w:rsidRDefault="00B415A9" w:rsidP="00B415A9">
            <w:pPr>
              <w:spacing w:after="0" w:line="240" w:lineRule="auto"/>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КУЛЬТУРА, КИНЕМАТОГРАФИЯ</w:t>
            </w:r>
          </w:p>
        </w:tc>
        <w:tc>
          <w:tcPr>
            <w:tcW w:w="640"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B415A9" w:rsidRPr="00B415A9" w:rsidRDefault="00B415A9" w:rsidP="00B415A9">
            <w:pPr>
              <w:spacing w:after="0" w:line="240" w:lineRule="auto"/>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08</w:t>
            </w:r>
          </w:p>
        </w:tc>
        <w:tc>
          <w:tcPr>
            <w:tcW w:w="520" w:type="dxa"/>
            <w:tcBorders>
              <w:top w:val="single" w:sz="4" w:space="0" w:color="auto"/>
              <w:left w:val="nil"/>
              <w:bottom w:val="single" w:sz="4" w:space="0" w:color="auto"/>
              <w:right w:val="single" w:sz="4" w:space="0" w:color="auto"/>
            </w:tcBorders>
            <w:shd w:val="clear" w:color="auto" w:fill="auto"/>
            <w:vAlign w:val="bottom"/>
            <w:hideMark/>
          </w:tcPr>
          <w:p w:rsidR="00B415A9" w:rsidRPr="00B415A9" w:rsidRDefault="00B415A9" w:rsidP="00B415A9">
            <w:pPr>
              <w:spacing w:after="0" w:line="240" w:lineRule="auto"/>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00</w:t>
            </w:r>
          </w:p>
        </w:tc>
        <w:tc>
          <w:tcPr>
            <w:tcW w:w="1100" w:type="dxa"/>
            <w:tcBorders>
              <w:top w:val="single" w:sz="4" w:space="0" w:color="auto"/>
              <w:left w:val="nil"/>
              <w:bottom w:val="single" w:sz="4" w:space="0" w:color="auto"/>
              <w:right w:val="single" w:sz="4" w:space="0" w:color="auto"/>
            </w:tcBorders>
            <w:shd w:val="clear" w:color="auto" w:fill="auto"/>
            <w:vAlign w:val="bottom"/>
            <w:hideMark/>
          </w:tcPr>
          <w:p w:rsidR="00B415A9" w:rsidRPr="00B415A9" w:rsidRDefault="00B415A9" w:rsidP="00B415A9">
            <w:pPr>
              <w:spacing w:after="0" w:line="240" w:lineRule="auto"/>
              <w:jc w:val="right"/>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983,8</w:t>
            </w:r>
          </w:p>
        </w:tc>
        <w:tc>
          <w:tcPr>
            <w:tcW w:w="1100" w:type="dxa"/>
            <w:tcBorders>
              <w:top w:val="single" w:sz="4" w:space="0" w:color="auto"/>
              <w:left w:val="nil"/>
              <w:bottom w:val="single" w:sz="4" w:space="0" w:color="auto"/>
              <w:right w:val="single" w:sz="4" w:space="0" w:color="auto"/>
            </w:tcBorders>
            <w:shd w:val="clear" w:color="auto" w:fill="auto"/>
            <w:vAlign w:val="bottom"/>
            <w:hideMark/>
          </w:tcPr>
          <w:p w:rsidR="00B415A9" w:rsidRPr="00B415A9" w:rsidRDefault="00B415A9" w:rsidP="00B415A9">
            <w:pPr>
              <w:spacing w:after="0" w:line="240" w:lineRule="auto"/>
              <w:jc w:val="right"/>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806,3</w:t>
            </w:r>
          </w:p>
        </w:tc>
        <w:tc>
          <w:tcPr>
            <w:tcW w:w="2965" w:type="dxa"/>
            <w:tcBorders>
              <w:top w:val="single" w:sz="4" w:space="0" w:color="auto"/>
              <w:left w:val="nil"/>
              <w:bottom w:val="single" w:sz="4" w:space="0" w:color="auto"/>
              <w:right w:val="single" w:sz="4" w:space="0" w:color="auto"/>
            </w:tcBorders>
            <w:shd w:val="clear" w:color="auto" w:fill="auto"/>
            <w:vAlign w:val="bottom"/>
            <w:hideMark/>
          </w:tcPr>
          <w:p w:rsidR="00B415A9" w:rsidRPr="00B415A9" w:rsidRDefault="00B415A9" w:rsidP="00B415A9">
            <w:pPr>
              <w:spacing w:after="0" w:line="240" w:lineRule="auto"/>
              <w:jc w:val="right"/>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805,4</w:t>
            </w:r>
          </w:p>
        </w:tc>
      </w:tr>
      <w:tr w:rsidR="00B415A9" w:rsidRPr="00B415A9" w:rsidTr="00B415A9">
        <w:trPr>
          <w:trHeight w:val="264"/>
        </w:trPr>
        <w:tc>
          <w:tcPr>
            <w:tcW w:w="4460" w:type="dxa"/>
            <w:tcBorders>
              <w:top w:val="nil"/>
              <w:left w:val="single" w:sz="4" w:space="0" w:color="auto"/>
              <w:bottom w:val="single" w:sz="4" w:space="0" w:color="auto"/>
              <w:right w:val="single" w:sz="4" w:space="0" w:color="auto"/>
            </w:tcBorders>
            <w:shd w:val="clear" w:color="FFFFFF" w:fill="FFFFFF"/>
            <w:hideMark/>
          </w:tcPr>
          <w:p w:rsidR="00B415A9" w:rsidRPr="00B415A9" w:rsidRDefault="00B415A9" w:rsidP="00B415A9">
            <w:pPr>
              <w:spacing w:after="0" w:line="240" w:lineRule="auto"/>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Культура</w:t>
            </w:r>
          </w:p>
        </w:tc>
        <w:tc>
          <w:tcPr>
            <w:tcW w:w="640"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B415A9" w:rsidRPr="00B415A9" w:rsidRDefault="00B415A9" w:rsidP="00B415A9">
            <w:pPr>
              <w:spacing w:after="0" w:line="240" w:lineRule="auto"/>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08</w:t>
            </w:r>
          </w:p>
        </w:tc>
        <w:tc>
          <w:tcPr>
            <w:tcW w:w="520" w:type="dxa"/>
            <w:tcBorders>
              <w:top w:val="single" w:sz="4" w:space="0" w:color="auto"/>
              <w:left w:val="nil"/>
              <w:bottom w:val="single" w:sz="4" w:space="0" w:color="auto"/>
              <w:right w:val="single" w:sz="4" w:space="0" w:color="auto"/>
            </w:tcBorders>
            <w:shd w:val="clear" w:color="auto" w:fill="auto"/>
            <w:vAlign w:val="bottom"/>
            <w:hideMark/>
          </w:tcPr>
          <w:p w:rsidR="00B415A9" w:rsidRPr="00B415A9" w:rsidRDefault="00B415A9" w:rsidP="00B415A9">
            <w:pPr>
              <w:spacing w:after="0" w:line="240" w:lineRule="auto"/>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01</w:t>
            </w:r>
          </w:p>
        </w:tc>
        <w:tc>
          <w:tcPr>
            <w:tcW w:w="1100" w:type="dxa"/>
            <w:tcBorders>
              <w:top w:val="single" w:sz="4" w:space="0" w:color="auto"/>
              <w:left w:val="nil"/>
              <w:bottom w:val="single" w:sz="4" w:space="0" w:color="auto"/>
              <w:right w:val="single" w:sz="4" w:space="0" w:color="auto"/>
            </w:tcBorders>
            <w:shd w:val="clear" w:color="auto" w:fill="auto"/>
            <w:vAlign w:val="bottom"/>
            <w:hideMark/>
          </w:tcPr>
          <w:p w:rsidR="00B415A9" w:rsidRPr="00B415A9" w:rsidRDefault="00B415A9" w:rsidP="00B415A9">
            <w:pPr>
              <w:spacing w:after="0" w:line="240" w:lineRule="auto"/>
              <w:jc w:val="right"/>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983,8</w:t>
            </w:r>
          </w:p>
        </w:tc>
        <w:tc>
          <w:tcPr>
            <w:tcW w:w="1100" w:type="dxa"/>
            <w:tcBorders>
              <w:top w:val="single" w:sz="4" w:space="0" w:color="auto"/>
              <w:left w:val="nil"/>
              <w:bottom w:val="single" w:sz="4" w:space="0" w:color="auto"/>
              <w:right w:val="single" w:sz="4" w:space="0" w:color="auto"/>
            </w:tcBorders>
            <w:shd w:val="clear" w:color="auto" w:fill="auto"/>
            <w:vAlign w:val="bottom"/>
            <w:hideMark/>
          </w:tcPr>
          <w:p w:rsidR="00B415A9" w:rsidRPr="00B415A9" w:rsidRDefault="00B415A9" w:rsidP="00B415A9">
            <w:pPr>
              <w:spacing w:after="0" w:line="240" w:lineRule="auto"/>
              <w:jc w:val="right"/>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806,3</w:t>
            </w:r>
          </w:p>
        </w:tc>
        <w:tc>
          <w:tcPr>
            <w:tcW w:w="2965" w:type="dxa"/>
            <w:tcBorders>
              <w:top w:val="single" w:sz="4" w:space="0" w:color="auto"/>
              <w:left w:val="nil"/>
              <w:bottom w:val="single" w:sz="4" w:space="0" w:color="auto"/>
              <w:right w:val="single" w:sz="4" w:space="0" w:color="auto"/>
            </w:tcBorders>
            <w:shd w:val="clear" w:color="auto" w:fill="auto"/>
            <w:vAlign w:val="bottom"/>
            <w:hideMark/>
          </w:tcPr>
          <w:p w:rsidR="00B415A9" w:rsidRPr="00B415A9" w:rsidRDefault="00B415A9" w:rsidP="00B415A9">
            <w:pPr>
              <w:spacing w:after="0" w:line="240" w:lineRule="auto"/>
              <w:jc w:val="right"/>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805,4</w:t>
            </w:r>
          </w:p>
        </w:tc>
      </w:tr>
      <w:tr w:rsidR="00B415A9" w:rsidRPr="00B415A9" w:rsidTr="00B415A9">
        <w:trPr>
          <w:trHeight w:val="264"/>
        </w:trPr>
        <w:tc>
          <w:tcPr>
            <w:tcW w:w="4460" w:type="dxa"/>
            <w:tcBorders>
              <w:top w:val="nil"/>
              <w:left w:val="single" w:sz="4" w:space="0" w:color="auto"/>
              <w:bottom w:val="single" w:sz="4" w:space="0" w:color="auto"/>
              <w:right w:val="nil"/>
            </w:tcBorders>
            <w:shd w:val="clear" w:color="000000" w:fill="FFFFFF"/>
            <w:vAlign w:val="bottom"/>
            <w:hideMark/>
          </w:tcPr>
          <w:p w:rsidR="00B415A9" w:rsidRPr="00B415A9" w:rsidRDefault="00B415A9" w:rsidP="00B415A9">
            <w:pPr>
              <w:spacing w:after="0" w:line="240" w:lineRule="auto"/>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СОЦИАЛЬНАЯ ПОЛИТИКА</w:t>
            </w:r>
          </w:p>
        </w:tc>
        <w:tc>
          <w:tcPr>
            <w:tcW w:w="640"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B415A9" w:rsidRPr="00B415A9" w:rsidRDefault="00B415A9" w:rsidP="00B415A9">
            <w:pPr>
              <w:spacing w:after="0" w:line="240" w:lineRule="auto"/>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10</w:t>
            </w:r>
          </w:p>
        </w:tc>
        <w:tc>
          <w:tcPr>
            <w:tcW w:w="520" w:type="dxa"/>
            <w:tcBorders>
              <w:top w:val="single" w:sz="4" w:space="0" w:color="auto"/>
              <w:left w:val="nil"/>
              <w:bottom w:val="single" w:sz="4" w:space="0" w:color="auto"/>
              <w:right w:val="single" w:sz="4" w:space="0" w:color="auto"/>
            </w:tcBorders>
            <w:shd w:val="clear" w:color="000000" w:fill="FFFFFF"/>
            <w:vAlign w:val="bottom"/>
            <w:hideMark/>
          </w:tcPr>
          <w:p w:rsidR="00B415A9" w:rsidRPr="00B415A9" w:rsidRDefault="00B415A9" w:rsidP="00B415A9">
            <w:pPr>
              <w:spacing w:after="0" w:line="240" w:lineRule="auto"/>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 </w:t>
            </w:r>
          </w:p>
        </w:tc>
        <w:tc>
          <w:tcPr>
            <w:tcW w:w="1100" w:type="dxa"/>
            <w:tcBorders>
              <w:top w:val="single" w:sz="4" w:space="0" w:color="auto"/>
              <w:left w:val="nil"/>
              <w:bottom w:val="single" w:sz="4" w:space="0" w:color="auto"/>
              <w:right w:val="single" w:sz="4" w:space="0" w:color="auto"/>
            </w:tcBorders>
            <w:shd w:val="clear" w:color="000000" w:fill="FFFFFF"/>
            <w:vAlign w:val="bottom"/>
            <w:hideMark/>
          </w:tcPr>
          <w:p w:rsidR="00B415A9" w:rsidRPr="00B415A9" w:rsidRDefault="00B415A9" w:rsidP="00B415A9">
            <w:pPr>
              <w:spacing w:after="0" w:line="240" w:lineRule="auto"/>
              <w:jc w:val="right"/>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2 889,9</w:t>
            </w:r>
          </w:p>
        </w:tc>
        <w:tc>
          <w:tcPr>
            <w:tcW w:w="1100" w:type="dxa"/>
            <w:tcBorders>
              <w:top w:val="single" w:sz="4" w:space="0" w:color="auto"/>
              <w:left w:val="nil"/>
              <w:bottom w:val="single" w:sz="4" w:space="0" w:color="auto"/>
              <w:right w:val="single" w:sz="4" w:space="0" w:color="auto"/>
            </w:tcBorders>
            <w:shd w:val="clear" w:color="000000" w:fill="FFFFFF"/>
            <w:vAlign w:val="bottom"/>
            <w:hideMark/>
          </w:tcPr>
          <w:p w:rsidR="00B415A9" w:rsidRPr="00B415A9" w:rsidRDefault="00B415A9" w:rsidP="00B415A9">
            <w:pPr>
              <w:spacing w:after="0" w:line="240" w:lineRule="auto"/>
              <w:jc w:val="right"/>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459,6</w:t>
            </w:r>
          </w:p>
        </w:tc>
        <w:tc>
          <w:tcPr>
            <w:tcW w:w="2965" w:type="dxa"/>
            <w:tcBorders>
              <w:top w:val="single" w:sz="4" w:space="0" w:color="auto"/>
              <w:left w:val="nil"/>
              <w:bottom w:val="single" w:sz="4" w:space="0" w:color="auto"/>
              <w:right w:val="single" w:sz="4" w:space="0" w:color="auto"/>
            </w:tcBorders>
            <w:shd w:val="clear" w:color="000000" w:fill="FFFFFF"/>
            <w:vAlign w:val="bottom"/>
            <w:hideMark/>
          </w:tcPr>
          <w:p w:rsidR="00B415A9" w:rsidRPr="00B415A9" w:rsidRDefault="00B415A9" w:rsidP="00B415A9">
            <w:pPr>
              <w:spacing w:after="0" w:line="240" w:lineRule="auto"/>
              <w:jc w:val="right"/>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459,5</w:t>
            </w:r>
          </w:p>
        </w:tc>
      </w:tr>
      <w:tr w:rsidR="00B415A9" w:rsidRPr="00B415A9" w:rsidTr="00B415A9">
        <w:trPr>
          <w:trHeight w:val="264"/>
        </w:trPr>
        <w:tc>
          <w:tcPr>
            <w:tcW w:w="4460" w:type="dxa"/>
            <w:tcBorders>
              <w:top w:val="nil"/>
              <w:left w:val="single" w:sz="4" w:space="0" w:color="auto"/>
              <w:bottom w:val="single" w:sz="4" w:space="0" w:color="auto"/>
              <w:right w:val="nil"/>
            </w:tcBorders>
            <w:shd w:val="clear" w:color="auto" w:fill="auto"/>
            <w:vAlign w:val="bottom"/>
            <w:hideMark/>
          </w:tcPr>
          <w:p w:rsidR="00B415A9" w:rsidRPr="00B415A9" w:rsidRDefault="00B415A9" w:rsidP="00B415A9">
            <w:pPr>
              <w:spacing w:after="0" w:line="240" w:lineRule="auto"/>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Пенсионное обеспечение </w:t>
            </w:r>
          </w:p>
        </w:tc>
        <w:tc>
          <w:tcPr>
            <w:tcW w:w="640"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B415A9" w:rsidRPr="00B415A9" w:rsidRDefault="00B415A9" w:rsidP="00B415A9">
            <w:pPr>
              <w:spacing w:after="0" w:line="240" w:lineRule="auto"/>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10</w:t>
            </w:r>
          </w:p>
        </w:tc>
        <w:tc>
          <w:tcPr>
            <w:tcW w:w="520" w:type="dxa"/>
            <w:tcBorders>
              <w:top w:val="single" w:sz="4" w:space="0" w:color="auto"/>
              <w:left w:val="nil"/>
              <w:bottom w:val="single" w:sz="4" w:space="0" w:color="auto"/>
              <w:right w:val="single" w:sz="4" w:space="0" w:color="auto"/>
            </w:tcBorders>
            <w:shd w:val="clear" w:color="auto" w:fill="auto"/>
            <w:vAlign w:val="bottom"/>
            <w:hideMark/>
          </w:tcPr>
          <w:p w:rsidR="00B415A9" w:rsidRPr="00B415A9" w:rsidRDefault="00B415A9" w:rsidP="00B415A9">
            <w:pPr>
              <w:spacing w:after="0" w:line="240" w:lineRule="auto"/>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01</w:t>
            </w:r>
          </w:p>
        </w:tc>
        <w:tc>
          <w:tcPr>
            <w:tcW w:w="1100" w:type="dxa"/>
            <w:tcBorders>
              <w:top w:val="single" w:sz="4" w:space="0" w:color="auto"/>
              <w:left w:val="nil"/>
              <w:bottom w:val="single" w:sz="4" w:space="0" w:color="auto"/>
              <w:right w:val="single" w:sz="4" w:space="0" w:color="auto"/>
            </w:tcBorders>
            <w:shd w:val="clear" w:color="auto" w:fill="auto"/>
            <w:vAlign w:val="bottom"/>
            <w:hideMark/>
          </w:tcPr>
          <w:p w:rsidR="00B415A9" w:rsidRPr="00B415A9" w:rsidRDefault="00B415A9" w:rsidP="00B415A9">
            <w:pPr>
              <w:spacing w:after="0" w:line="240" w:lineRule="auto"/>
              <w:jc w:val="right"/>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2 634,8</w:t>
            </w:r>
          </w:p>
        </w:tc>
        <w:tc>
          <w:tcPr>
            <w:tcW w:w="1100" w:type="dxa"/>
            <w:tcBorders>
              <w:top w:val="single" w:sz="4" w:space="0" w:color="auto"/>
              <w:left w:val="nil"/>
              <w:bottom w:val="single" w:sz="4" w:space="0" w:color="auto"/>
              <w:right w:val="single" w:sz="4" w:space="0" w:color="auto"/>
            </w:tcBorders>
            <w:shd w:val="clear" w:color="auto" w:fill="auto"/>
            <w:vAlign w:val="bottom"/>
            <w:hideMark/>
          </w:tcPr>
          <w:p w:rsidR="00B415A9" w:rsidRPr="00B415A9" w:rsidRDefault="00B415A9" w:rsidP="00B415A9">
            <w:pPr>
              <w:spacing w:after="0" w:line="240" w:lineRule="auto"/>
              <w:jc w:val="right"/>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459,6</w:t>
            </w:r>
          </w:p>
        </w:tc>
        <w:tc>
          <w:tcPr>
            <w:tcW w:w="2965" w:type="dxa"/>
            <w:tcBorders>
              <w:top w:val="single" w:sz="4" w:space="0" w:color="auto"/>
              <w:left w:val="nil"/>
              <w:bottom w:val="single" w:sz="4" w:space="0" w:color="auto"/>
              <w:right w:val="single" w:sz="4" w:space="0" w:color="auto"/>
            </w:tcBorders>
            <w:shd w:val="clear" w:color="auto" w:fill="auto"/>
            <w:vAlign w:val="bottom"/>
            <w:hideMark/>
          </w:tcPr>
          <w:p w:rsidR="00B415A9" w:rsidRPr="00B415A9" w:rsidRDefault="00B415A9" w:rsidP="00B415A9">
            <w:pPr>
              <w:spacing w:after="0" w:line="240" w:lineRule="auto"/>
              <w:jc w:val="right"/>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459,5</w:t>
            </w:r>
          </w:p>
        </w:tc>
      </w:tr>
      <w:tr w:rsidR="00B415A9" w:rsidRPr="00B415A9" w:rsidTr="00B415A9">
        <w:trPr>
          <w:trHeight w:val="264"/>
        </w:trPr>
        <w:tc>
          <w:tcPr>
            <w:tcW w:w="4460" w:type="dxa"/>
            <w:tcBorders>
              <w:top w:val="nil"/>
              <w:left w:val="single" w:sz="4" w:space="0" w:color="auto"/>
              <w:bottom w:val="single" w:sz="4" w:space="0" w:color="auto"/>
              <w:right w:val="nil"/>
            </w:tcBorders>
            <w:shd w:val="clear" w:color="auto" w:fill="auto"/>
            <w:vAlign w:val="bottom"/>
            <w:hideMark/>
          </w:tcPr>
          <w:p w:rsidR="00B415A9" w:rsidRPr="00B415A9" w:rsidRDefault="00B415A9" w:rsidP="00B415A9">
            <w:pPr>
              <w:spacing w:after="0" w:line="240" w:lineRule="auto"/>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Социальное обеспечение населения</w:t>
            </w:r>
          </w:p>
        </w:tc>
        <w:tc>
          <w:tcPr>
            <w:tcW w:w="640"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B415A9" w:rsidRPr="00B415A9" w:rsidRDefault="00B415A9" w:rsidP="00B415A9">
            <w:pPr>
              <w:spacing w:after="0" w:line="240" w:lineRule="auto"/>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10</w:t>
            </w:r>
          </w:p>
        </w:tc>
        <w:tc>
          <w:tcPr>
            <w:tcW w:w="520" w:type="dxa"/>
            <w:tcBorders>
              <w:top w:val="single" w:sz="4" w:space="0" w:color="auto"/>
              <w:left w:val="nil"/>
              <w:bottom w:val="single" w:sz="4" w:space="0" w:color="auto"/>
              <w:right w:val="single" w:sz="4" w:space="0" w:color="auto"/>
            </w:tcBorders>
            <w:shd w:val="clear" w:color="000000" w:fill="FFFFFF"/>
            <w:vAlign w:val="bottom"/>
            <w:hideMark/>
          </w:tcPr>
          <w:p w:rsidR="00B415A9" w:rsidRPr="00B415A9" w:rsidRDefault="00B415A9" w:rsidP="00B415A9">
            <w:pPr>
              <w:spacing w:after="0" w:line="240" w:lineRule="auto"/>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03</w:t>
            </w:r>
          </w:p>
        </w:tc>
        <w:tc>
          <w:tcPr>
            <w:tcW w:w="1100" w:type="dxa"/>
            <w:tcBorders>
              <w:top w:val="single" w:sz="4" w:space="0" w:color="auto"/>
              <w:left w:val="nil"/>
              <w:bottom w:val="single" w:sz="4" w:space="0" w:color="auto"/>
              <w:right w:val="single" w:sz="4" w:space="0" w:color="auto"/>
            </w:tcBorders>
            <w:shd w:val="clear" w:color="auto" w:fill="auto"/>
            <w:vAlign w:val="bottom"/>
            <w:hideMark/>
          </w:tcPr>
          <w:p w:rsidR="00B415A9" w:rsidRPr="00B415A9" w:rsidRDefault="00B415A9" w:rsidP="00B415A9">
            <w:pPr>
              <w:spacing w:after="0" w:line="240" w:lineRule="auto"/>
              <w:jc w:val="right"/>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204,0</w:t>
            </w:r>
          </w:p>
        </w:tc>
        <w:tc>
          <w:tcPr>
            <w:tcW w:w="1100" w:type="dxa"/>
            <w:tcBorders>
              <w:top w:val="single" w:sz="4" w:space="0" w:color="auto"/>
              <w:left w:val="nil"/>
              <w:bottom w:val="single" w:sz="4" w:space="0" w:color="auto"/>
              <w:right w:val="single" w:sz="4" w:space="0" w:color="auto"/>
            </w:tcBorders>
            <w:shd w:val="clear" w:color="auto" w:fill="auto"/>
            <w:vAlign w:val="bottom"/>
            <w:hideMark/>
          </w:tcPr>
          <w:p w:rsidR="00B415A9" w:rsidRPr="00B415A9" w:rsidRDefault="00B415A9" w:rsidP="00B415A9">
            <w:pPr>
              <w:spacing w:after="0" w:line="240" w:lineRule="auto"/>
              <w:jc w:val="right"/>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0,0</w:t>
            </w:r>
          </w:p>
        </w:tc>
        <w:tc>
          <w:tcPr>
            <w:tcW w:w="2965" w:type="dxa"/>
            <w:tcBorders>
              <w:top w:val="single" w:sz="4" w:space="0" w:color="auto"/>
              <w:left w:val="nil"/>
              <w:bottom w:val="single" w:sz="4" w:space="0" w:color="auto"/>
              <w:right w:val="single" w:sz="4" w:space="0" w:color="auto"/>
            </w:tcBorders>
            <w:shd w:val="clear" w:color="auto" w:fill="auto"/>
            <w:vAlign w:val="bottom"/>
            <w:hideMark/>
          </w:tcPr>
          <w:p w:rsidR="00B415A9" w:rsidRPr="00B415A9" w:rsidRDefault="00B415A9" w:rsidP="00B415A9">
            <w:pPr>
              <w:spacing w:after="0" w:line="240" w:lineRule="auto"/>
              <w:jc w:val="right"/>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0,0</w:t>
            </w:r>
          </w:p>
        </w:tc>
      </w:tr>
      <w:tr w:rsidR="00B415A9" w:rsidRPr="00B415A9" w:rsidTr="00B415A9">
        <w:trPr>
          <w:trHeight w:val="264"/>
        </w:trPr>
        <w:tc>
          <w:tcPr>
            <w:tcW w:w="4460" w:type="dxa"/>
            <w:tcBorders>
              <w:top w:val="nil"/>
              <w:left w:val="single" w:sz="4" w:space="0" w:color="auto"/>
              <w:bottom w:val="single" w:sz="4" w:space="0" w:color="auto"/>
              <w:right w:val="single" w:sz="4" w:space="0" w:color="auto"/>
            </w:tcBorders>
            <w:shd w:val="clear" w:color="FFFFFF" w:fill="FFFFFF"/>
            <w:noWrap/>
            <w:vAlign w:val="bottom"/>
            <w:hideMark/>
          </w:tcPr>
          <w:p w:rsidR="00B415A9" w:rsidRPr="00B415A9" w:rsidRDefault="00B415A9" w:rsidP="00B415A9">
            <w:pPr>
              <w:spacing w:after="0" w:line="240" w:lineRule="auto"/>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Другие вопросы в области социальной политики</w:t>
            </w:r>
          </w:p>
        </w:tc>
        <w:tc>
          <w:tcPr>
            <w:tcW w:w="640"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B415A9" w:rsidRPr="00B415A9" w:rsidRDefault="00B415A9" w:rsidP="00B415A9">
            <w:pPr>
              <w:spacing w:after="0" w:line="240" w:lineRule="auto"/>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10</w:t>
            </w:r>
          </w:p>
        </w:tc>
        <w:tc>
          <w:tcPr>
            <w:tcW w:w="520" w:type="dxa"/>
            <w:tcBorders>
              <w:top w:val="single" w:sz="4" w:space="0" w:color="auto"/>
              <w:left w:val="nil"/>
              <w:bottom w:val="single" w:sz="4" w:space="0" w:color="auto"/>
              <w:right w:val="single" w:sz="4" w:space="0" w:color="auto"/>
            </w:tcBorders>
            <w:shd w:val="clear" w:color="000000" w:fill="FFFFFF"/>
            <w:vAlign w:val="bottom"/>
            <w:hideMark/>
          </w:tcPr>
          <w:p w:rsidR="00B415A9" w:rsidRPr="00B415A9" w:rsidRDefault="00B415A9" w:rsidP="00B415A9">
            <w:pPr>
              <w:spacing w:after="0" w:line="240" w:lineRule="auto"/>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06</w:t>
            </w:r>
          </w:p>
        </w:tc>
        <w:tc>
          <w:tcPr>
            <w:tcW w:w="1100" w:type="dxa"/>
            <w:tcBorders>
              <w:top w:val="single" w:sz="4" w:space="0" w:color="auto"/>
              <w:left w:val="nil"/>
              <w:bottom w:val="single" w:sz="4" w:space="0" w:color="auto"/>
              <w:right w:val="single" w:sz="4" w:space="0" w:color="auto"/>
            </w:tcBorders>
            <w:shd w:val="clear" w:color="auto" w:fill="auto"/>
            <w:vAlign w:val="bottom"/>
            <w:hideMark/>
          </w:tcPr>
          <w:p w:rsidR="00B415A9" w:rsidRPr="00B415A9" w:rsidRDefault="00B415A9" w:rsidP="00B415A9">
            <w:pPr>
              <w:spacing w:after="0" w:line="240" w:lineRule="auto"/>
              <w:jc w:val="right"/>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51,1</w:t>
            </w:r>
          </w:p>
        </w:tc>
        <w:tc>
          <w:tcPr>
            <w:tcW w:w="1100" w:type="dxa"/>
            <w:tcBorders>
              <w:top w:val="single" w:sz="4" w:space="0" w:color="auto"/>
              <w:left w:val="nil"/>
              <w:bottom w:val="single" w:sz="4" w:space="0" w:color="auto"/>
              <w:right w:val="single" w:sz="4" w:space="0" w:color="auto"/>
            </w:tcBorders>
            <w:shd w:val="clear" w:color="auto" w:fill="auto"/>
            <w:vAlign w:val="bottom"/>
            <w:hideMark/>
          </w:tcPr>
          <w:p w:rsidR="00B415A9" w:rsidRPr="00B415A9" w:rsidRDefault="00B415A9" w:rsidP="00B415A9">
            <w:pPr>
              <w:spacing w:after="0" w:line="240" w:lineRule="auto"/>
              <w:jc w:val="right"/>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0,0</w:t>
            </w:r>
          </w:p>
        </w:tc>
        <w:tc>
          <w:tcPr>
            <w:tcW w:w="2965" w:type="dxa"/>
            <w:tcBorders>
              <w:top w:val="single" w:sz="4" w:space="0" w:color="auto"/>
              <w:left w:val="nil"/>
              <w:bottom w:val="single" w:sz="4" w:space="0" w:color="auto"/>
              <w:right w:val="single" w:sz="4" w:space="0" w:color="auto"/>
            </w:tcBorders>
            <w:shd w:val="clear" w:color="auto" w:fill="auto"/>
            <w:vAlign w:val="bottom"/>
            <w:hideMark/>
          </w:tcPr>
          <w:p w:rsidR="00B415A9" w:rsidRPr="00B415A9" w:rsidRDefault="00B415A9" w:rsidP="00B415A9">
            <w:pPr>
              <w:spacing w:after="0" w:line="240" w:lineRule="auto"/>
              <w:jc w:val="right"/>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0,0</w:t>
            </w:r>
          </w:p>
        </w:tc>
      </w:tr>
      <w:tr w:rsidR="00B415A9" w:rsidRPr="00B415A9" w:rsidTr="00B415A9">
        <w:trPr>
          <w:trHeight w:val="264"/>
        </w:trPr>
        <w:tc>
          <w:tcPr>
            <w:tcW w:w="4460" w:type="dxa"/>
            <w:tcBorders>
              <w:top w:val="nil"/>
              <w:left w:val="single" w:sz="4" w:space="0" w:color="auto"/>
              <w:bottom w:val="single" w:sz="4" w:space="0" w:color="auto"/>
              <w:right w:val="nil"/>
            </w:tcBorders>
            <w:shd w:val="clear" w:color="auto" w:fill="auto"/>
            <w:vAlign w:val="bottom"/>
            <w:hideMark/>
          </w:tcPr>
          <w:p w:rsidR="00B415A9" w:rsidRPr="00B415A9" w:rsidRDefault="00B415A9" w:rsidP="00B415A9">
            <w:pPr>
              <w:spacing w:after="0" w:line="240" w:lineRule="auto"/>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Физическая культура и спорт</w:t>
            </w:r>
          </w:p>
        </w:tc>
        <w:tc>
          <w:tcPr>
            <w:tcW w:w="640"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B415A9" w:rsidRPr="00B415A9" w:rsidRDefault="00B415A9" w:rsidP="00B415A9">
            <w:pPr>
              <w:spacing w:after="0" w:line="240" w:lineRule="auto"/>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11</w:t>
            </w:r>
          </w:p>
        </w:tc>
        <w:tc>
          <w:tcPr>
            <w:tcW w:w="520" w:type="dxa"/>
            <w:tcBorders>
              <w:top w:val="single" w:sz="4" w:space="0" w:color="auto"/>
              <w:left w:val="nil"/>
              <w:bottom w:val="single" w:sz="4" w:space="0" w:color="auto"/>
              <w:right w:val="single" w:sz="4" w:space="0" w:color="auto"/>
            </w:tcBorders>
            <w:shd w:val="clear" w:color="000000" w:fill="FFFFFF"/>
            <w:vAlign w:val="bottom"/>
            <w:hideMark/>
          </w:tcPr>
          <w:p w:rsidR="00B415A9" w:rsidRPr="00B415A9" w:rsidRDefault="00B415A9" w:rsidP="00B415A9">
            <w:pPr>
              <w:spacing w:after="0" w:line="240" w:lineRule="auto"/>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 </w:t>
            </w:r>
          </w:p>
        </w:tc>
        <w:tc>
          <w:tcPr>
            <w:tcW w:w="1100" w:type="dxa"/>
            <w:tcBorders>
              <w:top w:val="single" w:sz="4" w:space="0" w:color="auto"/>
              <w:left w:val="nil"/>
              <w:bottom w:val="single" w:sz="4" w:space="0" w:color="auto"/>
              <w:right w:val="single" w:sz="4" w:space="0" w:color="auto"/>
            </w:tcBorders>
            <w:shd w:val="clear" w:color="auto" w:fill="auto"/>
            <w:vAlign w:val="bottom"/>
            <w:hideMark/>
          </w:tcPr>
          <w:p w:rsidR="00B415A9" w:rsidRPr="00B415A9" w:rsidRDefault="00B415A9" w:rsidP="00B415A9">
            <w:pPr>
              <w:spacing w:after="0" w:line="240" w:lineRule="auto"/>
              <w:jc w:val="right"/>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1 015,9</w:t>
            </w:r>
          </w:p>
        </w:tc>
        <w:tc>
          <w:tcPr>
            <w:tcW w:w="1100" w:type="dxa"/>
            <w:tcBorders>
              <w:top w:val="single" w:sz="4" w:space="0" w:color="auto"/>
              <w:left w:val="nil"/>
              <w:bottom w:val="single" w:sz="4" w:space="0" w:color="auto"/>
              <w:right w:val="single" w:sz="4" w:space="0" w:color="auto"/>
            </w:tcBorders>
            <w:shd w:val="clear" w:color="auto" w:fill="auto"/>
            <w:vAlign w:val="bottom"/>
            <w:hideMark/>
          </w:tcPr>
          <w:p w:rsidR="00B415A9" w:rsidRPr="00B415A9" w:rsidRDefault="00B415A9" w:rsidP="00B415A9">
            <w:pPr>
              <w:spacing w:after="0" w:line="240" w:lineRule="auto"/>
              <w:jc w:val="right"/>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597,3</w:t>
            </w:r>
          </w:p>
        </w:tc>
        <w:tc>
          <w:tcPr>
            <w:tcW w:w="2965" w:type="dxa"/>
            <w:tcBorders>
              <w:top w:val="single" w:sz="4" w:space="0" w:color="auto"/>
              <w:left w:val="nil"/>
              <w:bottom w:val="single" w:sz="4" w:space="0" w:color="auto"/>
              <w:right w:val="single" w:sz="4" w:space="0" w:color="auto"/>
            </w:tcBorders>
            <w:shd w:val="clear" w:color="auto" w:fill="auto"/>
            <w:vAlign w:val="bottom"/>
            <w:hideMark/>
          </w:tcPr>
          <w:p w:rsidR="00B415A9" w:rsidRPr="00B415A9" w:rsidRDefault="00B415A9" w:rsidP="00B415A9">
            <w:pPr>
              <w:spacing w:after="0" w:line="240" w:lineRule="auto"/>
              <w:jc w:val="right"/>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583,3</w:t>
            </w:r>
          </w:p>
        </w:tc>
      </w:tr>
      <w:tr w:rsidR="00B415A9" w:rsidRPr="00B415A9" w:rsidTr="00B415A9">
        <w:trPr>
          <w:trHeight w:val="264"/>
        </w:trPr>
        <w:tc>
          <w:tcPr>
            <w:tcW w:w="4460" w:type="dxa"/>
            <w:tcBorders>
              <w:top w:val="nil"/>
              <w:left w:val="single" w:sz="4" w:space="0" w:color="auto"/>
              <w:bottom w:val="single" w:sz="4" w:space="0" w:color="auto"/>
              <w:right w:val="nil"/>
            </w:tcBorders>
            <w:shd w:val="clear" w:color="auto" w:fill="auto"/>
            <w:vAlign w:val="bottom"/>
            <w:hideMark/>
          </w:tcPr>
          <w:p w:rsidR="00B415A9" w:rsidRPr="00B415A9" w:rsidRDefault="00B415A9" w:rsidP="00B415A9">
            <w:pPr>
              <w:spacing w:after="0" w:line="240" w:lineRule="auto"/>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Физическая культура</w:t>
            </w:r>
          </w:p>
        </w:tc>
        <w:tc>
          <w:tcPr>
            <w:tcW w:w="640"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B415A9" w:rsidRPr="00B415A9" w:rsidRDefault="00B415A9" w:rsidP="00B415A9">
            <w:pPr>
              <w:spacing w:after="0" w:line="240" w:lineRule="auto"/>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11</w:t>
            </w:r>
          </w:p>
        </w:tc>
        <w:tc>
          <w:tcPr>
            <w:tcW w:w="520" w:type="dxa"/>
            <w:tcBorders>
              <w:top w:val="single" w:sz="4" w:space="0" w:color="auto"/>
              <w:left w:val="nil"/>
              <w:bottom w:val="single" w:sz="4" w:space="0" w:color="auto"/>
              <w:right w:val="single" w:sz="4" w:space="0" w:color="auto"/>
            </w:tcBorders>
            <w:shd w:val="clear" w:color="000000" w:fill="FFFFFF"/>
            <w:vAlign w:val="bottom"/>
            <w:hideMark/>
          </w:tcPr>
          <w:p w:rsidR="00B415A9" w:rsidRPr="00B415A9" w:rsidRDefault="00B415A9" w:rsidP="00B415A9">
            <w:pPr>
              <w:spacing w:after="0" w:line="240" w:lineRule="auto"/>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01</w:t>
            </w:r>
          </w:p>
        </w:tc>
        <w:tc>
          <w:tcPr>
            <w:tcW w:w="1100" w:type="dxa"/>
            <w:tcBorders>
              <w:top w:val="single" w:sz="4" w:space="0" w:color="auto"/>
              <w:left w:val="nil"/>
              <w:bottom w:val="single" w:sz="4" w:space="0" w:color="auto"/>
              <w:right w:val="single" w:sz="4" w:space="0" w:color="auto"/>
            </w:tcBorders>
            <w:shd w:val="clear" w:color="auto" w:fill="auto"/>
            <w:vAlign w:val="bottom"/>
            <w:hideMark/>
          </w:tcPr>
          <w:p w:rsidR="00B415A9" w:rsidRPr="00B415A9" w:rsidRDefault="00B415A9" w:rsidP="00B415A9">
            <w:pPr>
              <w:spacing w:after="0" w:line="240" w:lineRule="auto"/>
              <w:jc w:val="right"/>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471,4</w:t>
            </w:r>
          </w:p>
        </w:tc>
        <w:tc>
          <w:tcPr>
            <w:tcW w:w="1100" w:type="dxa"/>
            <w:tcBorders>
              <w:top w:val="single" w:sz="4" w:space="0" w:color="auto"/>
              <w:left w:val="nil"/>
              <w:bottom w:val="single" w:sz="4" w:space="0" w:color="auto"/>
              <w:right w:val="single" w:sz="4" w:space="0" w:color="auto"/>
            </w:tcBorders>
            <w:shd w:val="clear" w:color="auto" w:fill="auto"/>
            <w:vAlign w:val="bottom"/>
            <w:hideMark/>
          </w:tcPr>
          <w:p w:rsidR="00B415A9" w:rsidRPr="00B415A9" w:rsidRDefault="00B415A9" w:rsidP="00B415A9">
            <w:pPr>
              <w:spacing w:after="0" w:line="240" w:lineRule="auto"/>
              <w:jc w:val="right"/>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233,1</w:t>
            </w:r>
          </w:p>
        </w:tc>
        <w:tc>
          <w:tcPr>
            <w:tcW w:w="2965" w:type="dxa"/>
            <w:tcBorders>
              <w:top w:val="single" w:sz="4" w:space="0" w:color="auto"/>
              <w:left w:val="nil"/>
              <w:bottom w:val="single" w:sz="4" w:space="0" w:color="auto"/>
              <w:right w:val="single" w:sz="4" w:space="0" w:color="auto"/>
            </w:tcBorders>
            <w:shd w:val="clear" w:color="auto" w:fill="auto"/>
            <w:vAlign w:val="bottom"/>
            <w:hideMark/>
          </w:tcPr>
          <w:p w:rsidR="00B415A9" w:rsidRPr="00B415A9" w:rsidRDefault="00B415A9" w:rsidP="00B415A9">
            <w:pPr>
              <w:spacing w:after="0" w:line="240" w:lineRule="auto"/>
              <w:jc w:val="right"/>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219,1</w:t>
            </w:r>
          </w:p>
        </w:tc>
      </w:tr>
      <w:tr w:rsidR="00B415A9" w:rsidRPr="00B415A9" w:rsidTr="00B415A9">
        <w:trPr>
          <w:trHeight w:val="264"/>
        </w:trPr>
        <w:tc>
          <w:tcPr>
            <w:tcW w:w="4460" w:type="dxa"/>
            <w:tcBorders>
              <w:top w:val="nil"/>
              <w:left w:val="single" w:sz="4" w:space="0" w:color="auto"/>
              <w:bottom w:val="single" w:sz="4" w:space="0" w:color="auto"/>
              <w:right w:val="nil"/>
            </w:tcBorders>
            <w:shd w:val="clear" w:color="auto" w:fill="auto"/>
            <w:vAlign w:val="bottom"/>
            <w:hideMark/>
          </w:tcPr>
          <w:p w:rsidR="00B415A9" w:rsidRPr="00B415A9" w:rsidRDefault="00B415A9" w:rsidP="00B415A9">
            <w:pPr>
              <w:spacing w:after="0" w:line="240" w:lineRule="auto"/>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Массовый спорт</w:t>
            </w:r>
          </w:p>
        </w:tc>
        <w:tc>
          <w:tcPr>
            <w:tcW w:w="640"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B415A9" w:rsidRPr="00B415A9" w:rsidRDefault="00B415A9" w:rsidP="00B415A9">
            <w:pPr>
              <w:spacing w:after="0" w:line="240" w:lineRule="auto"/>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11</w:t>
            </w:r>
          </w:p>
        </w:tc>
        <w:tc>
          <w:tcPr>
            <w:tcW w:w="520" w:type="dxa"/>
            <w:tcBorders>
              <w:top w:val="single" w:sz="4" w:space="0" w:color="auto"/>
              <w:left w:val="nil"/>
              <w:bottom w:val="single" w:sz="4" w:space="0" w:color="auto"/>
              <w:right w:val="single" w:sz="4" w:space="0" w:color="auto"/>
            </w:tcBorders>
            <w:shd w:val="clear" w:color="000000" w:fill="FFFFFF"/>
            <w:vAlign w:val="bottom"/>
            <w:hideMark/>
          </w:tcPr>
          <w:p w:rsidR="00B415A9" w:rsidRPr="00B415A9" w:rsidRDefault="00B415A9" w:rsidP="00B415A9">
            <w:pPr>
              <w:spacing w:after="0" w:line="240" w:lineRule="auto"/>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02</w:t>
            </w:r>
          </w:p>
        </w:tc>
        <w:tc>
          <w:tcPr>
            <w:tcW w:w="1100" w:type="dxa"/>
            <w:tcBorders>
              <w:top w:val="single" w:sz="4" w:space="0" w:color="auto"/>
              <w:left w:val="nil"/>
              <w:bottom w:val="single" w:sz="4" w:space="0" w:color="auto"/>
              <w:right w:val="single" w:sz="4" w:space="0" w:color="auto"/>
            </w:tcBorders>
            <w:shd w:val="clear" w:color="auto" w:fill="auto"/>
            <w:vAlign w:val="bottom"/>
            <w:hideMark/>
          </w:tcPr>
          <w:p w:rsidR="00B415A9" w:rsidRPr="00B415A9" w:rsidRDefault="00B415A9" w:rsidP="00B415A9">
            <w:pPr>
              <w:spacing w:after="0" w:line="240" w:lineRule="auto"/>
              <w:jc w:val="right"/>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544,5</w:t>
            </w:r>
          </w:p>
        </w:tc>
        <w:tc>
          <w:tcPr>
            <w:tcW w:w="1100" w:type="dxa"/>
            <w:tcBorders>
              <w:top w:val="single" w:sz="4" w:space="0" w:color="auto"/>
              <w:left w:val="nil"/>
              <w:bottom w:val="single" w:sz="4" w:space="0" w:color="auto"/>
              <w:right w:val="single" w:sz="4" w:space="0" w:color="auto"/>
            </w:tcBorders>
            <w:shd w:val="clear" w:color="auto" w:fill="auto"/>
            <w:vAlign w:val="bottom"/>
            <w:hideMark/>
          </w:tcPr>
          <w:p w:rsidR="00B415A9" w:rsidRPr="00B415A9" w:rsidRDefault="00B415A9" w:rsidP="00B415A9">
            <w:pPr>
              <w:spacing w:after="0" w:line="240" w:lineRule="auto"/>
              <w:jc w:val="right"/>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364,2</w:t>
            </w:r>
          </w:p>
        </w:tc>
        <w:tc>
          <w:tcPr>
            <w:tcW w:w="2965" w:type="dxa"/>
            <w:tcBorders>
              <w:top w:val="single" w:sz="4" w:space="0" w:color="auto"/>
              <w:left w:val="nil"/>
              <w:bottom w:val="single" w:sz="4" w:space="0" w:color="auto"/>
              <w:right w:val="single" w:sz="4" w:space="0" w:color="auto"/>
            </w:tcBorders>
            <w:shd w:val="clear" w:color="auto" w:fill="auto"/>
            <w:vAlign w:val="bottom"/>
            <w:hideMark/>
          </w:tcPr>
          <w:p w:rsidR="00B415A9" w:rsidRPr="00B415A9" w:rsidRDefault="00B415A9" w:rsidP="00B415A9">
            <w:pPr>
              <w:spacing w:after="0" w:line="240" w:lineRule="auto"/>
              <w:jc w:val="right"/>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364,2</w:t>
            </w:r>
          </w:p>
        </w:tc>
      </w:tr>
    </w:tbl>
    <w:p w:rsidR="00B415A9" w:rsidRPr="00B415A9" w:rsidRDefault="00B415A9" w:rsidP="00B415A9">
      <w:pPr>
        <w:spacing w:after="0"/>
        <w:jc w:val="both"/>
        <w:rPr>
          <w:rFonts w:ascii="Times New Roman" w:hAnsi="Times New Roman" w:cs="Times New Roman"/>
          <w:color w:val="FF0000"/>
          <w:sz w:val="16"/>
          <w:szCs w:val="16"/>
        </w:rPr>
      </w:pPr>
      <w:r w:rsidRPr="00B415A9">
        <w:rPr>
          <w:rFonts w:ascii="Times New Roman" w:hAnsi="Times New Roman" w:cs="Times New Roman"/>
          <w:color w:val="FF0000"/>
          <w:sz w:val="16"/>
          <w:szCs w:val="16"/>
        </w:rPr>
        <w:lastRenderedPageBreak/>
        <w:t xml:space="preserve">        </w:t>
      </w:r>
    </w:p>
    <w:tbl>
      <w:tblPr>
        <w:tblW w:w="10644" w:type="dxa"/>
        <w:tblInd w:w="96" w:type="dxa"/>
        <w:tblLook w:val="04A0"/>
      </w:tblPr>
      <w:tblGrid>
        <w:gridCol w:w="3880"/>
        <w:gridCol w:w="2800"/>
        <w:gridCol w:w="1580"/>
        <w:gridCol w:w="1160"/>
        <w:gridCol w:w="1224"/>
      </w:tblGrid>
      <w:tr w:rsidR="00B415A9" w:rsidRPr="00B415A9" w:rsidTr="00B415A9">
        <w:trPr>
          <w:trHeight w:val="1725"/>
        </w:trPr>
        <w:tc>
          <w:tcPr>
            <w:tcW w:w="3880" w:type="dxa"/>
            <w:tcBorders>
              <w:top w:val="nil"/>
              <w:left w:val="nil"/>
              <w:bottom w:val="nil"/>
              <w:right w:val="nil"/>
            </w:tcBorders>
            <w:shd w:val="clear" w:color="FFFFFF" w:fill="FFFFFF"/>
            <w:vAlign w:val="center"/>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w:t>
            </w:r>
          </w:p>
        </w:tc>
        <w:tc>
          <w:tcPr>
            <w:tcW w:w="2800" w:type="dxa"/>
            <w:tcBorders>
              <w:top w:val="nil"/>
              <w:left w:val="nil"/>
              <w:bottom w:val="nil"/>
              <w:right w:val="nil"/>
            </w:tcBorders>
            <w:shd w:val="clear" w:color="FFFFFF" w:fill="FFFFFF"/>
            <w:vAlign w:val="bottom"/>
            <w:hideMark/>
          </w:tcPr>
          <w:p w:rsidR="00B415A9" w:rsidRPr="00B415A9" w:rsidRDefault="00B415A9" w:rsidP="00B415A9">
            <w:pPr>
              <w:spacing w:after="0" w:line="240" w:lineRule="auto"/>
              <w:jc w:val="right"/>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w:t>
            </w:r>
          </w:p>
        </w:tc>
        <w:tc>
          <w:tcPr>
            <w:tcW w:w="1580" w:type="dxa"/>
            <w:tcBorders>
              <w:top w:val="nil"/>
              <w:left w:val="nil"/>
              <w:bottom w:val="nil"/>
              <w:right w:val="nil"/>
            </w:tcBorders>
            <w:shd w:val="clear" w:color="FFFFFF" w:fill="FFFFFF"/>
            <w:vAlign w:val="bottom"/>
            <w:hideMark/>
          </w:tcPr>
          <w:p w:rsidR="00B415A9" w:rsidRPr="00B415A9" w:rsidRDefault="00B415A9" w:rsidP="00B415A9">
            <w:pPr>
              <w:spacing w:after="0" w:line="240" w:lineRule="auto"/>
              <w:jc w:val="right"/>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w:t>
            </w:r>
          </w:p>
        </w:tc>
        <w:tc>
          <w:tcPr>
            <w:tcW w:w="2384" w:type="dxa"/>
            <w:gridSpan w:val="2"/>
            <w:tcBorders>
              <w:top w:val="nil"/>
              <w:left w:val="nil"/>
              <w:bottom w:val="nil"/>
              <w:right w:val="nil"/>
            </w:tcBorders>
            <w:shd w:val="clear" w:color="auto" w:fill="auto"/>
            <w:hideMark/>
          </w:tcPr>
          <w:p w:rsidR="00B415A9" w:rsidRPr="00B415A9" w:rsidRDefault="00B415A9" w:rsidP="00B415A9">
            <w:pPr>
              <w:spacing w:after="0" w:line="240" w:lineRule="auto"/>
              <w:jc w:val="right"/>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Приложение 4   </w:t>
            </w:r>
            <w:r w:rsidRPr="00B415A9">
              <w:rPr>
                <w:rFonts w:ascii="Times New Roman" w:eastAsia="Times New Roman" w:hAnsi="Times New Roman" w:cs="Times New Roman"/>
                <w:sz w:val="16"/>
                <w:szCs w:val="16"/>
              </w:rPr>
              <w:br/>
              <w:t xml:space="preserve"> к Постановлению Администрации                                                                                                                                                                                                 Сельского Поселения "Пустозерский сельсовет" ЗР НАО      </w:t>
            </w:r>
            <w:r w:rsidRPr="00B415A9">
              <w:rPr>
                <w:rFonts w:ascii="Times New Roman" w:eastAsia="Times New Roman" w:hAnsi="Times New Roman" w:cs="Times New Roman"/>
                <w:sz w:val="16"/>
                <w:szCs w:val="16"/>
              </w:rPr>
              <w:br/>
              <w:t>"Об исполнении местного бюджета за первый квартал 2025 года"                                                                                                                                                                                     от 16.04.2025 № 16</w:t>
            </w:r>
          </w:p>
        </w:tc>
      </w:tr>
      <w:tr w:rsidR="00B415A9" w:rsidRPr="00B415A9" w:rsidTr="00B415A9">
        <w:trPr>
          <w:trHeight w:val="210"/>
        </w:trPr>
        <w:tc>
          <w:tcPr>
            <w:tcW w:w="3880" w:type="dxa"/>
            <w:tcBorders>
              <w:top w:val="nil"/>
              <w:left w:val="nil"/>
              <w:bottom w:val="nil"/>
              <w:right w:val="nil"/>
            </w:tcBorders>
            <w:shd w:val="clear" w:color="FFFFFF" w:fill="FFFFFF"/>
            <w:noWrap/>
            <w:vAlign w:val="bottom"/>
            <w:hideMark/>
          </w:tcPr>
          <w:p w:rsidR="00B415A9" w:rsidRPr="00B415A9" w:rsidRDefault="00B415A9" w:rsidP="00B415A9">
            <w:pPr>
              <w:spacing w:after="0" w:line="240" w:lineRule="auto"/>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w:t>
            </w:r>
          </w:p>
        </w:tc>
        <w:tc>
          <w:tcPr>
            <w:tcW w:w="2800" w:type="dxa"/>
            <w:tcBorders>
              <w:top w:val="nil"/>
              <w:left w:val="nil"/>
              <w:bottom w:val="nil"/>
              <w:right w:val="nil"/>
            </w:tcBorders>
            <w:shd w:val="clear" w:color="FFFFFF" w:fill="FFFFFF"/>
            <w:noWrap/>
            <w:vAlign w:val="bottom"/>
            <w:hideMark/>
          </w:tcPr>
          <w:p w:rsidR="00B415A9" w:rsidRPr="00B415A9" w:rsidRDefault="00B415A9" w:rsidP="00B415A9">
            <w:pPr>
              <w:spacing w:after="0" w:line="240" w:lineRule="auto"/>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w:t>
            </w:r>
          </w:p>
        </w:tc>
        <w:tc>
          <w:tcPr>
            <w:tcW w:w="1580" w:type="dxa"/>
            <w:tcBorders>
              <w:top w:val="nil"/>
              <w:left w:val="nil"/>
              <w:bottom w:val="nil"/>
              <w:right w:val="nil"/>
            </w:tcBorders>
            <w:shd w:val="clear" w:color="FFFFFF" w:fill="FFFFFF"/>
            <w:noWrap/>
            <w:vAlign w:val="bottom"/>
            <w:hideMark/>
          </w:tcPr>
          <w:p w:rsidR="00B415A9" w:rsidRPr="00B415A9" w:rsidRDefault="00B415A9" w:rsidP="00B415A9">
            <w:pPr>
              <w:spacing w:after="0" w:line="240" w:lineRule="auto"/>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w:t>
            </w:r>
          </w:p>
        </w:tc>
        <w:tc>
          <w:tcPr>
            <w:tcW w:w="1160" w:type="dxa"/>
            <w:tcBorders>
              <w:top w:val="nil"/>
              <w:left w:val="nil"/>
              <w:bottom w:val="nil"/>
              <w:right w:val="nil"/>
            </w:tcBorders>
            <w:shd w:val="clear" w:color="FFFFFF" w:fill="FFFFFF"/>
            <w:noWrap/>
            <w:vAlign w:val="bottom"/>
            <w:hideMark/>
          </w:tcPr>
          <w:p w:rsidR="00B415A9" w:rsidRPr="00B415A9" w:rsidRDefault="00B415A9" w:rsidP="00B415A9">
            <w:pPr>
              <w:spacing w:after="0" w:line="240" w:lineRule="auto"/>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w:t>
            </w:r>
          </w:p>
        </w:tc>
        <w:tc>
          <w:tcPr>
            <w:tcW w:w="1224" w:type="dxa"/>
            <w:tcBorders>
              <w:top w:val="nil"/>
              <w:left w:val="nil"/>
              <w:bottom w:val="nil"/>
              <w:right w:val="nil"/>
            </w:tcBorders>
            <w:shd w:val="clear" w:color="FFFFFF" w:fill="FFFFFF"/>
            <w:noWrap/>
            <w:vAlign w:val="bottom"/>
            <w:hideMark/>
          </w:tcPr>
          <w:p w:rsidR="00B415A9" w:rsidRPr="00B415A9" w:rsidRDefault="00B415A9" w:rsidP="00B415A9">
            <w:pPr>
              <w:spacing w:after="0" w:line="240" w:lineRule="auto"/>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w:t>
            </w:r>
          </w:p>
        </w:tc>
      </w:tr>
      <w:tr w:rsidR="00B415A9" w:rsidRPr="00B415A9" w:rsidTr="00B415A9">
        <w:trPr>
          <w:trHeight w:val="510"/>
        </w:trPr>
        <w:tc>
          <w:tcPr>
            <w:tcW w:w="10644" w:type="dxa"/>
            <w:gridSpan w:val="5"/>
            <w:tcBorders>
              <w:top w:val="nil"/>
              <w:left w:val="nil"/>
              <w:bottom w:val="nil"/>
              <w:right w:val="nil"/>
            </w:tcBorders>
            <w:shd w:val="clear" w:color="FFFFFF" w:fill="FFFFFF"/>
            <w:vAlign w:val="center"/>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 xml:space="preserve">                            Источники  финансирования  дефицитов  местного бюджета  по кодам классификации </w:t>
            </w:r>
            <w:r w:rsidRPr="00B415A9">
              <w:rPr>
                <w:rFonts w:ascii="Times New Roman" w:eastAsia="Times New Roman" w:hAnsi="Times New Roman" w:cs="Times New Roman"/>
                <w:b/>
                <w:bCs/>
                <w:sz w:val="16"/>
                <w:szCs w:val="16"/>
              </w:rPr>
              <w:br/>
              <w:t xml:space="preserve">                               источников финансирования дефицитов бюджетов за первый квартал 2025 года                    </w:t>
            </w:r>
          </w:p>
        </w:tc>
      </w:tr>
      <w:tr w:rsidR="00B415A9" w:rsidRPr="00B415A9" w:rsidTr="00B415A9">
        <w:trPr>
          <w:trHeight w:val="264"/>
        </w:trPr>
        <w:tc>
          <w:tcPr>
            <w:tcW w:w="3880" w:type="dxa"/>
            <w:tcBorders>
              <w:top w:val="nil"/>
              <w:left w:val="nil"/>
              <w:bottom w:val="nil"/>
              <w:right w:val="nil"/>
            </w:tcBorders>
            <w:shd w:val="clear" w:color="FFFFFF" w:fill="FFFFFF"/>
            <w:noWrap/>
            <w:vAlign w:val="bottom"/>
            <w:hideMark/>
          </w:tcPr>
          <w:p w:rsidR="00B415A9" w:rsidRPr="00B415A9" w:rsidRDefault="00B415A9" w:rsidP="00B415A9">
            <w:pPr>
              <w:spacing w:after="0" w:line="240" w:lineRule="auto"/>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w:t>
            </w:r>
          </w:p>
        </w:tc>
        <w:tc>
          <w:tcPr>
            <w:tcW w:w="2800" w:type="dxa"/>
            <w:tcBorders>
              <w:top w:val="nil"/>
              <w:left w:val="nil"/>
              <w:bottom w:val="nil"/>
              <w:right w:val="nil"/>
            </w:tcBorders>
            <w:shd w:val="clear" w:color="FFFFFF" w:fill="FFFFFF"/>
            <w:noWrap/>
            <w:vAlign w:val="bottom"/>
            <w:hideMark/>
          </w:tcPr>
          <w:p w:rsidR="00B415A9" w:rsidRPr="00B415A9" w:rsidRDefault="00B415A9" w:rsidP="00B415A9">
            <w:pPr>
              <w:spacing w:after="0" w:line="240" w:lineRule="auto"/>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w:t>
            </w:r>
          </w:p>
        </w:tc>
        <w:tc>
          <w:tcPr>
            <w:tcW w:w="1580" w:type="dxa"/>
            <w:tcBorders>
              <w:top w:val="nil"/>
              <w:left w:val="nil"/>
              <w:bottom w:val="nil"/>
              <w:right w:val="nil"/>
            </w:tcBorders>
            <w:shd w:val="clear" w:color="FFFFFF" w:fill="FFFFFF"/>
            <w:noWrap/>
            <w:vAlign w:val="bottom"/>
            <w:hideMark/>
          </w:tcPr>
          <w:p w:rsidR="00B415A9" w:rsidRPr="00B415A9" w:rsidRDefault="00B415A9" w:rsidP="00B415A9">
            <w:pPr>
              <w:spacing w:after="0" w:line="240" w:lineRule="auto"/>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w:t>
            </w:r>
          </w:p>
        </w:tc>
        <w:tc>
          <w:tcPr>
            <w:tcW w:w="1160" w:type="dxa"/>
            <w:tcBorders>
              <w:top w:val="nil"/>
              <w:left w:val="nil"/>
              <w:bottom w:val="nil"/>
              <w:right w:val="nil"/>
            </w:tcBorders>
            <w:shd w:val="clear" w:color="FFFFFF" w:fill="FFFFFF"/>
            <w:noWrap/>
            <w:vAlign w:val="bottom"/>
            <w:hideMark/>
          </w:tcPr>
          <w:p w:rsidR="00B415A9" w:rsidRPr="00B415A9" w:rsidRDefault="00B415A9" w:rsidP="00B415A9">
            <w:pPr>
              <w:spacing w:after="0" w:line="240" w:lineRule="auto"/>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w:t>
            </w:r>
          </w:p>
        </w:tc>
        <w:tc>
          <w:tcPr>
            <w:tcW w:w="1224" w:type="dxa"/>
            <w:tcBorders>
              <w:top w:val="nil"/>
              <w:left w:val="nil"/>
              <w:bottom w:val="nil"/>
              <w:right w:val="nil"/>
            </w:tcBorders>
            <w:shd w:val="clear" w:color="FFFFFF" w:fill="FFFFFF"/>
            <w:noWrap/>
            <w:vAlign w:val="bottom"/>
            <w:hideMark/>
          </w:tcPr>
          <w:p w:rsidR="00B415A9" w:rsidRPr="00B415A9" w:rsidRDefault="00B415A9" w:rsidP="00B415A9">
            <w:pPr>
              <w:spacing w:after="0" w:line="240" w:lineRule="auto"/>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w:t>
            </w:r>
          </w:p>
        </w:tc>
      </w:tr>
      <w:tr w:rsidR="00B415A9" w:rsidRPr="00B415A9" w:rsidTr="00B415A9">
        <w:trPr>
          <w:trHeight w:val="960"/>
        </w:trPr>
        <w:tc>
          <w:tcPr>
            <w:tcW w:w="3880" w:type="dxa"/>
            <w:tcBorders>
              <w:top w:val="single" w:sz="4" w:space="0" w:color="auto"/>
              <w:left w:val="single" w:sz="4" w:space="0" w:color="auto"/>
              <w:bottom w:val="single" w:sz="4" w:space="0" w:color="auto"/>
              <w:right w:val="single" w:sz="4" w:space="0" w:color="auto"/>
            </w:tcBorders>
            <w:shd w:val="clear" w:color="FFFFFF" w:fill="FFFFFF"/>
            <w:vAlign w:val="center"/>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Наименование </w:t>
            </w:r>
          </w:p>
        </w:tc>
        <w:tc>
          <w:tcPr>
            <w:tcW w:w="2800" w:type="dxa"/>
            <w:tcBorders>
              <w:top w:val="single" w:sz="4" w:space="0" w:color="auto"/>
              <w:left w:val="nil"/>
              <w:bottom w:val="single" w:sz="4" w:space="0" w:color="auto"/>
              <w:right w:val="single" w:sz="4" w:space="0" w:color="auto"/>
            </w:tcBorders>
            <w:shd w:val="clear" w:color="FFFFFF" w:fill="FFFFFF"/>
            <w:vAlign w:val="bottom"/>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Код бюджетной классификации источников внутреннего финансирования Российской Федерации</w:t>
            </w:r>
          </w:p>
        </w:tc>
        <w:tc>
          <w:tcPr>
            <w:tcW w:w="1580" w:type="dxa"/>
            <w:tcBorders>
              <w:top w:val="single" w:sz="4" w:space="0" w:color="auto"/>
              <w:left w:val="nil"/>
              <w:bottom w:val="single" w:sz="4" w:space="0" w:color="auto"/>
              <w:right w:val="single" w:sz="4" w:space="0" w:color="auto"/>
            </w:tcBorders>
            <w:shd w:val="clear" w:color="FFFFFF" w:fill="FFFFFF"/>
            <w:vAlign w:val="center"/>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Утверждено                     на 2025 год</w:t>
            </w:r>
          </w:p>
        </w:tc>
        <w:tc>
          <w:tcPr>
            <w:tcW w:w="1160" w:type="dxa"/>
            <w:tcBorders>
              <w:top w:val="single" w:sz="4" w:space="0" w:color="auto"/>
              <w:left w:val="nil"/>
              <w:bottom w:val="single" w:sz="4" w:space="0" w:color="auto"/>
              <w:right w:val="single" w:sz="4" w:space="0" w:color="auto"/>
            </w:tcBorders>
            <w:shd w:val="clear" w:color="FFFFFF" w:fill="FFFFFF"/>
            <w:vAlign w:val="center"/>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Утверждено                 на 1 квартал           2025 года</w:t>
            </w:r>
          </w:p>
        </w:tc>
        <w:tc>
          <w:tcPr>
            <w:tcW w:w="1224" w:type="dxa"/>
            <w:tcBorders>
              <w:top w:val="single" w:sz="4" w:space="0" w:color="auto"/>
              <w:left w:val="nil"/>
              <w:bottom w:val="single" w:sz="4" w:space="0" w:color="auto"/>
              <w:right w:val="single" w:sz="4" w:space="0" w:color="auto"/>
            </w:tcBorders>
            <w:shd w:val="clear" w:color="FFFFFF" w:fill="FFFFFF"/>
            <w:vAlign w:val="center"/>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Исполнено                                 за 1 квартал                             2025 года</w:t>
            </w:r>
          </w:p>
        </w:tc>
      </w:tr>
      <w:tr w:rsidR="00B415A9" w:rsidRPr="00B415A9" w:rsidTr="00B415A9">
        <w:trPr>
          <w:trHeight w:val="720"/>
        </w:trPr>
        <w:tc>
          <w:tcPr>
            <w:tcW w:w="3880" w:type="dxa"/>
            <w:tcBorders>
              <w:top w:val="nil"/>
              <w:left w:val="single" w:sz="4" w:space="0" w:color="auto"/>
              <w:bottom w:val="single" w:sz="4" w:space="0" w:color="auto"/>
              <w:right w:val="single" w:sz="4" w:space="0" w:color="auto"/>
            </w:tcBorders>
            <w:shd w:val="clear" w:color="FFFFFF" w:fill="FFFFFF"/>
            <w:vAlign w:val="bottom"/>
            <w:hideMark/>
          </w:tcPr>
          <w:p w:rsidR="00B415A9" w:rsidRPr="00B415A9" w:rsidRDefault="00B415A9" w:rsidP="00B415A9">
            <w:pPr>
              <w:spacing w:after="0" w:line="240" w:lineRule="auto"/>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Источники внутреннего финансирования дефицитов бюджетов</w:t>
            </w:r>
          </w:p>
        </w:tc>
        <w:tc>
          <w:tcPr>
            <w:tcW w:w="2800" w:type="dxa"/>
            <w:tcBorders>
              <w:top w:val="nil"/>
              <w:left w:val="nil"/>
              <w:bottom w:val="single" w:sz="4" w:space="0" w:color="auto"/>
              <w:right w:val="single" w:sz="4" w:space="0" w:color="auto"/>
            </w:tcBorders>
            <w:shd w:val="clear" w:color="FFFFFF" w:fill="FFFFFF"/>
            <w:noWrap/>
            <w:vAlign w:val="bottom"/>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630 01 00 00 00 00 0000 000</w:t>
            </w:r>
          </w:p>
        </w:tc>
        <w:tc>
          <w:tcPr>
            <w:tcW w:w="1580" w:type="dxa"/>
            <w:tcBorders>
              <w:top w:val="nil"/>
              <w:left w:val="nil"/>
              <w:bottom w:val="single" w:sz="4" w:space="0" w:color="auto"/>
              <w:right w:val="single" w:sz="4" w:space="0" w:color="auto"/>
            </w:tcBorders>
            <w:shd w:val="clear" w:color="FFFFFF" w:fill="FFFFFF"/>
            <w:noWrap/>
            <w:vAlign w:val="bottom"/>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 xml:space="preserve"> 284,3</w:t>
            </w:r>
          </w:p>
        </w:tc>
        <w:tc>
          <w:tcPr>
            <w:tcW w:w="1160" w:type="dxa"/>
            <w:tcBorders>
              <w:top w:val="nil"/>
              <w:left w:val="nil"/>
              <w:bottom w:val="single" w:sz="4" w:space="0" w:color="auto"/>
              <w:right w:val="single" w:sz="4" w:space="0" w:color="auto"/>
            </w:tcBorders>
            <w:shd w:val="clear" w:color="FFFFFF" w:fill="FFFFFF"/>
            <w:noWrap/>
            <w:vAlign w:val="bottom"/>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- 24,0</w:t>
            </w:r>
          </w:p>
        </w:tc>
        <w:tc>
          <w:tcPr>
            <w:tcW w:w="1224" w:type="dxa"/>
            <w:tcBorders>
              <w:top w:val="nil"/>
              <w:left w:val="nil"/>
              <w:bottom w:val="single" w:sz="4" w:space="0" w:color="auto"/>
              <w:right w:val="single" w:sz="4" w:space="0" w:color="auto"/>
            </w:tcBorders>
            <w:shd w:val="clear" w:color="FFFFFF" w:fill="FFFFFF"/>
            <w:noWrap/>
            <w:vAlign w:val="bottom"/>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-1 369,7</w:t>
            </w:r>
          </w:p>
        </w:tc>
      </w:tr>
      <w:tr w:rsidR="00B415A9" w:rsidRPr="00B415A9" w:rsidTr="00B415A9">
        <w:trPr>
          <w:trHeight w:val="510"/>
        </w:trPr>
        <w:tc>
          <w:tcPr>
            <w:tcW w:w="3880" w:type="dxa"/>
            <w:tcBorders>
              <w:top w:val="nil"/>
              <w:left w:val="single" w:sz="4" w:space="0" w:color="auto"/>
              <w:bottom w:val="single" w:sz="4" w:space="0" w:color="auto"/>
              <w:right w:val="single" w:sz="4" w:space="0" w:color="auto"/>
            </w:tcBorders>
            <w:shd w:val="clear" w:color="FFFFFF" w:fill="FFFFFF"/>
            <w:vAlign w:val="bottom"/>
            <w:hideMark/>
          </w:tcPr>
          <w:p w:rsidR="00B415A9" w:rsidRPr="00B415A9" w:rsidRDefault="00B415A9" w:rsidP="00B415A9">
            <w:pPr>
              <w:spacing w:after="0" w:line="240" w:lineRule="auto"/>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Изменение остатков средств на счетах по учету средств бюджетов</w:t>
            </w:r>
          </w:p>
        </w:tc>
        <w:tc>
          <w:tcPr>
            <w:tcW w:w="2800" w:type="dxa"/>
            <w:tcBorders>
              <w:top w:val="nil"/>
              <w:left w:val="nil"/>
              <w:bottom w:val="single" w:sz="4" w:space="0" w:color="auto"/>
              <w:right w:val="single" w:sz="4" w:space="0" w:color="auto"/>
            </w:tcBorders>
            <w:shd w:val="clear" w:color="FFFFFF" w:fill="FFFFFF"/>
            <w:noWrap/>
            <w:vAlign w:val="bottom"/>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630 01 05 00 00 00 0000 000</w:t>
            </w:r>
          </w:p>
        </w:tc>
        <w:tc>
          <w:tcPr>
            <w:tcW w:w="1580" w:type="dxa"/>
            <w:tcBorders>
              <w:top w:val="nil"/>
              <w:left w:val="nil"/>
              <w:bottom w:val="single" w:sz="4" w:space="0" w:color="auto"/>
              <w:right w:val="single" w:sz="4" w:space="0" w:color="auto"/>
            </w:tcBorders>
            <w:shd w:val="clear" w:color="FFFFFF" w:fill="FFFFFF"/>
            <w:noWrap/>
            <w:vAlign w:val="bottom"/>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 xml:space="preserve"> 284,3</w:t>
            </w:r>
          </w:p>
        </w:tc>
        <w:tc>
          <w:tcPr>
            <w:tcW w:w="1160" w:type="dxa"/>
            <w:tcBorders>
              <w:top w:val="nil"/>
              <w:left w:val="nil"/>
              <w:bottom w:val="single" w:sz="4" w:space="0" w:color="auto"/>
              <w:right w:val="single" w:sz="4" w:space="0" w:color="auto"/>
            </w:tcBorders>
            <w:shd w:val="clear" w:color="FFFFFF" w:fill="FFFFFF"/>
            <w:noWrap/>
            <w:vAlign w:val="bottom"/>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- 24,0</w:t>
            </w:r>
          </w:p>
        </w:tc>
        <w:tc>
          <w:tcPr>
            <w:tcW w:w="1224" w:type="dxa"/>
            <w:tcBorders>
              <w:top w:val="nil"/>
              <w:left w:val="nil"/>
              <w:bottom w:val="single" w:sz="4" w:space="0" w:color="auto"/>
              <w:right w:val="single" w:sz="4" w:space="0" w:color="auto"/>
            </w:tcBorders>
            <w:shd w:val="clear" w:color="FFFFFF" w:fill="FFFFFF"/>
            <w:noWrap/>
            <w:vAlign w:val="bottom"/>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-1 369,7</w:t>
            </w:r>
          </w:p>
        </w:tc>
      </w:tr>
      <w:tr w:rsidR="00B415A9" w:rsidRPr="00B415A9" w:rsidTr="00B415A9">
        <w:trPr>
          <w:trHeight w:val="375"/>
        </w:trPr>
        <w:tc>
          <w:tcPr>
            <w:tcW w:w="3880" w:type="dxa"/>
            <w:tcBorders>
              <w:top w:val="nil"/>
              <w:left w:val="single" w:sz="4" w:space="0" w:color="auto"/>
              <w:bottom w:val="single" w:sz="4" w:space="0" w:color="auto"/>
              <w:right w:val="single" w:sz="4" w:space="0" w:color="auto"/>
            </w:tcBorders>
            <w:shd w:val="clear" w:color="FFFFFF" w:fill="FFFFFF"/>
            <w:noWrap/>
            <w:hideMark/>
          </w:tcPr>
          <w:p w:rsidR="00B415A9" w:rsidRPr="00B415A9" w:rsidRDefault="00B415A9" w:rsidP="00B415A9">
            <w:pPr>
              <w:spacing w:after="0" w:line="240" w:lineRule="auto"/>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Увеличение остатков средств бюджетов</w:t>
            </w:r>
          </w:p>
        </w:tc>
        <w:tc>
          <w:tcPr>
            <w:tcW w:w="2800" w:type="dxa"/>
            <w:tcBorders>
              <w:top w:val="nil"/>
              <w:left w:val="nil"/>
              <w:bottom w:val="single" w:sz="4" w:space="0" w:color="auto"/>
              <w:right w:val="single" w:sz="4" w:space="0" w:color="auto"/>
            </w:tcBorders>
            <w:shd w:val="clear" w:color="FFFFFF" w:fill="FFFFFF"/>
            <w:noWrap/>
            <w:vAlign w:val="bottom"/>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630 01 05 00 00 00 0000 500</w:t>
            </w:r>
          </w:p>
        </w:tc>
        <w:tc>
          <w:tcPr>
            <w:tcW w:w="1580" w:type="dxa"/>
            <w:tcBorders>
              <w:top w:val="nil"/>
              <w:left w:val="nil"/>
              <w:bottom w:val="single" w:sz="4" w:space="0" w:color="auto"/>
              <w:right w:val="single" w:sz="4" w:space="0" w:color="auto"/>
            </w:tcBorders>
            <w:shd w:val="clear" w:color="FFFFFF" w:fill="FFFFFF"/>
            <w:noWrap/>
            <w:vAlign w:val="bottom"/>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-69 756,8</w:t>
            </w:r>
          </w:p>
        </w:tc>
        <w:tc>
          <w:tcPr>
            <w:tcW w:w="1160" w:type="dxa"/>
            <w:tcBorders>
              <w:top w:val="nil"/>
              <w:left w:val="nil"/>
              <w:bottom w:val="single" w:sz="4" w:space="0" w:color="auto"/>
              <w:right w:val="single" w:sz="4" w:space="0" w:color="auto"/>
            </w:tcBorders>
            <w:shd w:val="clear" w:color="FFFFFF" w:fill="FFFFFF"/>
            <w:noWrap/>
            <w:vAlign w:val="bottom"/>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-14 932,2</w:t>
            </w:r>
          </w:p>
        </w:tc>
        <w:tc>
          <w:tcPr>
            <w:tcW w:w="1224" w:type="dxa"/>
            <w:tcBorders>
              <w:top w:val="nil"/>
              <w:left w:val="nil"/>
              <w:bottom w:val="single" w:sz="4" w:space="0" w:color="auto"/>
              <w:right w:val="single" w:sz="4" w:space="0" w:color="auto"/>
            </w:tcBorders>
            <w:shd w:val="clear" w:color="FFFFFF" w:fill="FFFFFF"/>
            <w:noWrap/>
            <w:vAlign w:val="bottom"/>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-14 821,4</w:t>
            </w:r>
          </w:p>
        </w:tc>
      </w:tr>
      <w:tr w:rsidR="00B415A9" w:rsidRPr="00B415A9" w:rsidTr="00B415A9">
        <w:trPr>
          <w:trHeight w:val="570"/>
        </w:trPr>
        <w:tc>
          <w:tcPr>
            <w:tcW w:w="3880" w:type="dxa"/>
            <w:tcBorders>
              <w:top w:val="nil"/>
              <w:left w:val="single" w:sz="4" w:space="0" w:color="auto"/>
              <w:bottom w:val="single" w:sz="4" w:space="0" w:color="auto"/>
              <w:right w:val="single" w:sz="4" w:space="0" w:color="auto"/>
            </w:tcBorders>
            <w:shd w:val="clear" w:color="FFFFFF" w:fill="FFFFFF"/>
            <w:hideMark/>
          </w:tcPr>
          <w:p w:rsidR="00B415A9" w:rsidRPr="00B415A9" w:rsidRDefault="00B415A9" w:rsidP="00B415A9">
            <w:pPr>
              <w:spacing w:after="0" w:line="240" w:lineRule="auto"/>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Увеличение прочих остатков средств бюджетов</w:t>
            </w:r>
          </w:p>
        </w:tc>
        <w:tc>
          <w:tcPr>
            <w:tcW w:w="2800" w:type="dxa"/>
            <w:tcBorders>
              <w:top w:val="nil"/>
              <w:left w:val="nil"/>
              <w:bottom w:val="single" w:sz="4" w:space="0" w:color="auto"/>
              <w:right w:val="single" w:sz="4" w:space="0" w:color="auto"/>
            </w:tcBorders>
            <w:shd w:val="clear" w:color="FFFFFF" w:fill="FFFFFF"/>
            <w:noWrap/>
            <w:vAlign w:val="bottom"/>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630 01 05 02 00 00 0000 500</w:t>
            </w:r>
          </w:p>
        </w:tc>
        <w:tc>
          <w:tcPr>
            <w:tcW w:w="1580" w:type="dxa"/>
            <w:tcBorders>
              <w:top w:val="nil"/>
              <w:left w:val="nil"/>
              <w:bottom w:val="single" w:sz="4" w:space="0" w:color="auto"/>
              <w:right w:val="single" w:sz="4" w:space="0" w:color="auto"/>
            </w:tcBorders>
            <w:shd w:val="clear" w:color="FFFFFF" w:fill="FFFFFF"/>
            <w:noWrap/>
            <w:vAlign w:val="bottom"/>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-69 756,8</w:t>
            </w:r>
          </w:p>
        </w:tc>
        <w:tc>
          <w:tcPr>
            <w:tcW w:w="1160" w:type="dxa"/>
            <w:tcBorders>
              <w:top w:val="nil"/>
              <w:left w:val="nil"/>
              <w:bottom w:val="single" w:sz="4" w:space="0" w:color="auto"/>
              <w:right w:val="single" w:sz="4" w:space="0" w:color="auto"/>
            </w:tcBorders>
            <w:shd w:val="clear" w:color="FFFFFF" w:fill="FFFFFF"/>
            <w:noWrap/>
            <w:vAlign w:val="bottom"/>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-14 932,2</w:t>
            </w:r>
          </w:p>
        </w:tc>
        <w:tc>
          <w:tcPr>
            <w:tcW w:w="1224" w:type="dxa"/>
            <w:tcBorders>
              <w:top w:val="nil"/>
              <w:left w:val="nil"/>
              <w:bottom w:val="single" w:sz="4" w:space="0" w:color="auto"/>
              <w:right w:val="single" w:sz="4" w:space="0" w:color="auto"/>
            </w:tcBorders>
            <w:shd w:val="clear" w:color="FFFFFF" w:fill="FFFFFF"/>
            <w:noWrap/>
            <w:vAlign w:val="bottom"/>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-14 821,4</w:t>
            </w:r>
          </w:p>
        </w:tc>
      </w:tr>
      <w:tr w:rsidR="00B415A9" w:rsidRPr="00B415A9" w:rsidTr="00B415A9">
        <w:trPr>
          <w:trHeight w:val="495"/>
        </w:trPr>
        <w:tc>
          <w:tcPr>
            <w:tcW w:w="3880" w:type="dxa"/>
            <w:tcBorders>
              <w:top w:val="nil"/>
              <w:left w:val="single" w:sz="4" w:space="0" w:color="auto"/>
              <w:bottom w:val="single" w:sz="4" w:space="0" w:color="auto"/>
              <w:right w:val="single" w:sz="4" w:space="0" w:color="auto"/>
            </w:tcBorders>
            <w:shd w:val="clear" w:color="FFFFFF" w:fill="FFFFFF"/>
            <w:vAlign w:val="bottom"/>
            <w:hideMark/>
          </w:tcPr>
          <w:p w:rsidR="00B415A9" w:rsidRPr="00B415A9" w:rsidRDefault="00B415A9" w:rsidP="00B415A9">
            <w:pPr>
              <w:spacing w:after="0" w:line="240" w:lineRule="auto"/>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 xml:space="preserve">Увеличение прочих остатков  денежных средств бюджетов </w:t>
            </w:r>
          </w:p>
        </w:tc>
        <w:tc>
          <w:tcPr>
            <w:tcW w:w="2800" w:type="dxa"/>
            <w:tcBorders>
              <w:top w:val="nil"/>
              <w:left w:val="nil"/>
              <w:bottom w:val="single" w:sz="4" w:space="0" w:color="auto"/>
              <w:right w:val="single" w:sz="4" w:space="0" w:color="auto"/>
            </w:tcBorders>
            <w:shd w:val="clear" w:color="FFFFFF" w:fill="FFFFFF"/>
            <w:noWrap/>
            <w:vAlign w:val="bottom"/>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630 01 05 02 01 00 0000 510</w:t>
            </w:r>
          </w:p>
        </w:tc>
        <w:tc>
          <w:tcPr>
            <w:tcW w:w="1580" w:type="dxa"/>
            <w:tcBorders>
              <w:top w:val="nil"/>
              <w:left w:val="nil"/>
              <w:bottom w:val="single" w:sz="4" w:space="0" w:color="auto"/>
              <w:right w:val="single" w:sz="4" w:space="0" w:color="auto"/>
            </w:tcBorders>
            <w:shd w:val="clear" w:color="FFFFFF" w:fill="FFFFFF"/>
            <w:noWrap/>
            <w:vAlign w:val="bottom"/>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-69 756,8</w:t>
            </w:r>
          </w:p>
        </w:tc>
        <w:tc>
          <w:tcPr>
            <w:tcW w:w="1160" w:type="dxa"/>
            <w:tcBorders>
              <w:top w:val="nil"/>
              <w:left w:val="nil"/>
              <w:bottom w:val="single" w:sz="4" w:space="0" w:color="auto"/>
              <w:right w:val="single" w:sz="4" w:space="0" w:color="auto"/>
            </w:tcBorders>
            <w:shd w:val="clear" w:color="FFFFFF" w:fill="FFFFFF"/>
            <w:noWrap/>
            <w:vAlign w:val="bottom"/>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-14 932,2</w:t>
            </w:r>
          </w:p>
        </w:tc>
        <w:tc>
          <w:tcPr>
            <w:tcW w:w="1224" w:type="dxa"/>
            <w:tcBorders>
              <w:top w:val="nil"/>
              <w:left w:val="nil"/>
              <w:bottom w:val="single" w:sz="4" w:space="0" w:color="auto"/>
              <w:right w:val="single" w:sz="4" w:space="0" w:color="auto"/>
            </w:tcBorders>
            <w:shd w:val="clear" w:color="FFFFFF" w:fill="FFFFFF"/>
            <w:noWrap/>
            <w:vAlign w:val="bottom"/>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-14 821,4</w:t>
            </w:r>
          </w:p>
        </w:tc>
      </w:tr>
      <w:tr w:rsidR="00B415A9" w:rsidRPr="00B415A9" w:rsidTr="00B415A9">
        <w:trPr>
          <w:trHeight w:val="495"/>
        </w:trPr>
        <w:tc>
          <w:tcPr>
            <w:tcW w:w="3880" w:type="dxa"/>
            <w:tcBorders>
              <w:top w:val="nil"/>
              <w:left w:val="single" w:sz="4" w:space="0" w:color="auto"/>
              <w:bottom w:val="single" w:sz="4" w:space="0" w:color="auto"/>
              <w:right w:val="single" w:sz="4" w:space="0" w:color="auto"/>
            </w:tcBorders>
            <w:shd w:val="clear" w:color="FFFFFF" w:fill="FFFFFF"/>
            <w:vAlign w:val="bottom"/>
            <w:hideMark/>
          </w:tcPr>
          <w:p w:rsidR="00B415A9" w:rsidRPr="00B415A9" w:rsidRDefault="00B415A9" w:rsidP="00B415A9">
            <w:pPr>
              <w:spacing w:after="0" w:line="240" w:lineRule="auto"/>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Увеличение прочих остатков денежных средств бюджетов сельских поселений</w:t>
            </w:r>
          </w:p>
        </w:tc>
        <w:tc>
          <w:tcPr>
            <w:tcW w:w="2800" w:type="dxa"/>
            <w:tcBorders>
              <w:top w:val="nil"/>
              <w:left w:val="nil"/>
              <w:bottom w:val="single" w:sz="4" w:space="0" w:color="auto"/>
              <w:right w:val="single" w:sz="4" w:space="0" w:color="auto"/>
            </w:tcBorders>
            <w:shd w:val="clear" w:color="FFFFFF" w:fill="FFFFFF"/>
            <w:noWrap/>
            <w:vAlign w:val="bottom"/>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630 01 05 02 01 10 0000 510</w:t>
            </w:r>
          </w:p>
        </w:tc>
        <w:tc>
          <w:tcPr>
            <w:tcW w:w="1580" w:type="dxa"/>
            <w:tcBorders>
              <w:top w:val="nil"/>
              <w:left w:val="nil"/>
              <w:bottom w:val="single" w:sz="4" w:space="0" w:color="auto"/>
              <w:right w:val="single" w:sz="4" w:space="0" w:color="auto"/>
            </w:tcBorders>
            <w:shd w:val="clear" w:color="FFFFFF" w:fill="FFFFFF"/>
            <w:noWrap/>
            <w:vAlign w:val="bottom"/>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-69 756,8</w:t>
            </w:r>
          </w:p>
        </w:tc>
        <w:tc>
          <w:tcPr>
            <w:tcW w:w="1160" w:type="dxa"/>
            <w:tcBorders>
              <w:top w:val="nil"/>
              <w:left w:val="nil"/>
              <w:bottom w:val="single" w:sz="4" w:space="0" w:color="auto"/>
              <w:right w:val="single" w:sz="4" w:space="0" w:color="auto"/>
            </w:tcBorders>
            <w:shd w:val="clear" w:color="FFFFFF" w:fill="FFFFFF"/>
            <w:noWrap/>
            <w:vAlign w:val="bottom"/>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-14 932,2</w:t>
            </w:r>
          </w:p>
        </w:tc>
        <w:tc>
          <w:tcPr>
            <w:tcW w:w="1224" w:type="dxa"/>
            <w:tcBorders>
              <w:top w:val="nil"/>
              <w:left w:val="nil"/>
              <w:bottom w:val="single" w:sz="4" w:space="0" w:color="auto"/>
              <w:right w:val="single" w:sz="4" w:space="0" w:color="auto"/>
            </w:tcBorders>
            <w:shd w:val="clear" w:color="FFFFFF" w:fill="FFFFFF"/>
            <w:noWrap/>
            <w:vAlign w:val="bottom"/>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-14 821,4</w:t>
            </w:r>
          </w:p>
        </w:tc>
      </w:tr>
      <w:tr w:rsidR="00B415A9" w:rsidRPr="00B415A9" w:rsidTr="00B415A9">
        <w:trPr>
          <w:trHeight w:val="345"/>
        </w:trPr>
        <w:tc>
          <w:tcPr>
            <w:tcW w:w="3880" w:type="dxa"/>
            <w:tcBorders>
              <w:top w:val="nil"/>
              <w:left w:val="single" w:sz="4" w:space="0" w:color="auto"/>
              <w:bottom w:val="single" w:sz="4" w:space="0" w:color="auto"/>
              <w:right w:val="single" w:sz="4" w:space="0" w:color="auto"/>
            </w:tcBorders>
            <w:shd w:val="clear" w:color="FFFFFF" w:fill="FFFFFF"/>
            <w:vAlign w:val="bottom"/>
            <w:hideMark/>
          </w:tcPr>
          <w:p w:rsidR="00B415A9" w:rsidRPr="00B415A9" w:rsidRDefault="00B415A9" w:rsidP="00B415A9">
            <w:pPr>
              <w:spacing w:after="0" w:line="240" w:lineRule="auto"/>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Уменьшение остатков средств бюджетов</w:t>
            </w:r>
          </w:p>
        </w:tc>
        <w:tc>
          <w:tcPr>
            <w:tcW w:w="2800" w:type="dxa"/>
            <w:tcBorders>
              <w:top w:val="nil"/>
              <w:left w:val="nil"/>
              <w:bottom w:val="single" w:sz="4" w:space="0" w:color="auto"/>
              <w:right w:val="single" w:sz="4" w:space="0" w:color="auto"/>
            </w:tcBorders>
            <w:shd w:val="clear" w:color="FFFFFF" w:fill="FFFFFF"/>
            <w:noWrap/>
            <w:vAlign w:val="bottom"/>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630 01 05 00 00 00 0000 600</w:t>
            </w:r>
          </w:p>
        </w:tc>
        <w:tc>
          <w:tcPr>
            <w:tcW w:w="1580" w:type="dxa"/>
            <w:tcBorders>
              <w:top w:val="nil"/>
              <w:left w:val="nil"/>
              <w:bottom w:val="single" w:sz="4" w:space="0" w:color="auto"/>
              <w:right w:val="single" w:sz="4" w:space="0" w:color="auto"/>
            </w:tcBorders>
            <w:shd w:val="clear" w:color="FFFFFF" w:fill="FFFFFF"/>
            <w:noWrap/>
            <w:vAlign w:val="bottom"/>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70 041,1</w:t>
            </w:r>
          </w:p>
        </w:tc>
        <w:tc>
          <w:tcPr>
            <w:tcW w:w="1160" w:type="dxa"/>
            <w:tcBorders>
              <w:top w:val="nil"/>
              <w:left w:val="nil"/>
              <w:bottom w:val="single" w:sz="4" w:space="0" w:color="auto"/>
              <w:right w:val="single" w:sz="4" w:space="0" w:color="auto"/>
            </w:tcBorders>
            <w:shd w:val="clear" w:color="FFFFFF" w:fill="FFFFFF"/>
            <w:noWrap/>
            <w:vAlign w:val="bottom"/>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14 908,2</w:t>
            </w:r>
          </w:p>
        </w:tc>
        <w:tc>
          <w:tcPr>
            <w:tcW w:w="1224" w:type="dxa"/>
            <w:tcBorders>
              <w:top w:val="nil"/>
              <w:left w:val="nil"/>
              <w:bottom w:val="single" w:sz="4" w:space="0" w:color="auto"/>
              <w:right w:val="single" w:sz="4" w:space="0" w:color="auto"/>
            </w:tcBorders>
            <w:shd w:val="clear" w:color="FFFFFF" w:fill="FFFFFF"/>
            <w:noWrap/>
            <w:vAlign w:val="bottom"/>
            <w:hideMark/>
          </w:tcPr>
          <w:p w:rsidR="00B415A9" w:rsidRPr="00B415A9" w:rsidRDefault="00B415A9" w:rsidP="00B415A9">
            <w:pPr>
              <w:spacing w:after="0" w:line="240" w:lineRule="auto"/>
              <w:jc w:val="center"/>
              <w:rPr>
                <w:rFonts w:ascii="Times New Roman" w:eastAsia="Times New Roman" w:hAnsi="Times New Roman" w:cs="Times New Roman"/>
                <w:b/>
                <w:bCs/>
                <w:sz w:val="16"/>
                <w:szCs w:val="16"/>
              </w:rPr>
            </w:pPr>
            <w:r w:rsidRPr="00B415A9">
              <w:rPr>
                <w:rFonts w:ascii="Times New Roman" w:eastAsia="Times New Roman" w:hAnsi="Times New Roman" w:cs="Times New Roman"/>
                <w:b/>
                <w:bCs/>
                <w:sz w:val="16"/>
                <w:szCs w:val="16"/>
              </w:rPr>
              <w:t>13 451,7</w:t>
            </w:r>
          </w:p>
        </w:tc>
      </w:tr>
      <w:tr w:rsidR="00B415A9" w:rsidRPr="00B415A9" w:rsidTr="00B415A9">
        <w:trPr>
          <w:trHeight w:val="510"/>
        </w:trPr>
        <w:tc>
          <w:tcPr>
            <w:tcW w:w="3880" w:type="dxa"/>
            <w:tcBorders>
              <w:top w:val="nil"/>
              <w:left w:val="single" w:sz="4" w:space="0" w:color="auto"/>
              <w:bottom w:val="single" w:sz="4" w:space="0" w:color="auto"/>
              <w:right w:val="single" w:sz="4" w:space="0" w:color="auto"/>
            </w:tcBorders>
            <w:shd w:val="clear" w:color="FFFFFF" w:fill="FFFFFF"/>
            <w:vAlign w:val="bottom"/>
            <w:hideMark/>
          </w:tcPr>
          <w:p w:rsidR="00B415A9" w:rsidRPr="00B415A9" w:rsidRDefault="00B415A9" w:rsidP="00B415A9">
            <w:pPr>
              <w:spacing w:after="0" w:line="240" w:lineRule="auto"/>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Уменьшение прочих остатков средств бюджетов</w:t>
            </w:r>
          </w:p>
        </w:tc>
        <w:tc>
          <w:tcPr>
            <w:tcW w:w="2800" w:type="dxa"/>
            <w:tcBorders>
              <w:top w:val="nil"/>
              <w:left w:val="nil"/>
              <w:bottom w:val="single" w:sz="4" w:space="0" w:color="auto"/>
              <w:right w:val="single" w:sz="4" w:space="0" w:color="auto"/>
            </w:tcBorders>
            <w:shd w:val="clear" w:color="FFFFFF" w:fill="FFFFFF"/>
            <w:noWrap/>
            <w:vAlign w:val="bottom"/>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630 01 05 02 00 00 0000 600</w:t>
            </w:r>
          </w:p>
        </w:tc>
        <w:tc>
          <w:tcPr>
            <w:tcW w:w="1580" w:type="dxa"/>
            <w:tcBorders>
              <w:top w:val="nil"/>
              <w:left w:val="nil"/>
              <w:bottom w:val="single" w:sz="4" w:space="0" w:color="auto"/>
              <w:right w:val="single" w:sz="4" w:space="0" w:color="auto"/>
            </w:tcBorders>
            <w:shd w:val="clear" w:color="FFFFFF" w:fill="FFFFFF"/>
            <w:noWrap/>
            <w:vAlign w:val="bottom"/>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70 041,1</w:t>
            </w:r>
          </w:p>
        </w:tc>
        <w:tc>
          <w:tcPr>
            <w:tcW w:w="1160" w:type="dxa"/>
            <w:tcBorders>
              <w:top w:val="nil"/>
              <w:left w:val="nil"/>
              <w:bottom w:val="single" w:sz="4" w:space="0" w:color="auto"/>
              <w:right w:val="single" w:sz="4" w:space="0" w:color="auto"/>
            </w:tcBorders>
            <w:shd w:val="clear" w:color="FFFFFF" w:fill="FFFFFF"/>
            <w:noWrap/>
            <w:vAlign w:val="bottom"/>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14 908,2</w:t>
            </w:r>
          </w:p>
        </w:tc>
        <w:tc>
          <w:tcPr>
            <w:tcW w:w="1224" w:type="dxa"/>
            <w:tcBorders>
              <w:top w:val="nil"/>
              <w:left w:val="nil"/>
              <w:bottom w:val="single" w:sz="4" w:space="0" w:color="auto"/>
              <w:right w:val="single" w:sz="4" w:space="0" w:color="auto"/>
            </w:tcBorders>
            <w:shd w:val="clear" w:color="FFFFFF" w:fill="FFFFFF"/>
            <w:noWrap/>
            <w:vAlign w:val="bottom"/>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13 451,7</w:t>
            </w:r>
          </w:p>
        </w:tc>
      </w:tr>
      <w:tr w:rsidR="00B415A9" w:rsidRPr="00B415A9" w:rsidTr="00B415A9">
        <w:trPr>
          <w:trHeight w:val="528"/>
        </w:trPr>
        <w:tc>
          <w:tcPr>
            <w:tcW w:w="3880" w:type="dxa"/>
            <w:tcBorders>
              <w:top w:val="nil"/>
              <w:left w:val="single" w:sz="4" w:space="0" w:color="auto"/>
              <w:bottom w:val="single" w:sz="4" w:space="0" w:color="auto"/>
              <w:right w:val="single" w:sz="4" w:space="0" w:color="auto"/>
            </w:tcBorders>
            <w:shd w:val="clear" w:color="FFFFFF" w:fill="FFFFFF"/>
            <w:vAlign w:val="bottom"/>
            <w:hideMark/>
          </w:tcPr>
          <w:p w:rsidR="00B415A9" w:rsidRPr="00B415A9" w:rsidRDefault="00B415A9" w:rsidP="00B415A9">
            <w:pPr>
              <w:spacing w:after="0" w:line="240" w:lineRule="auto"/>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Уменьшение прочих остатков денежных средств бюджетов</w:t>
            </w:r>
          </w:p>
        </w:tc>
        <w:tc>
          <w:tcPr>
            <w:tcW w:w="2800" w:type="dxa"/>
            <w:tcBorders>
              <w:top w:val="nil"/>
              <w:left w:val="nil"/>
              <w:bottom w:val="single" w:sz="4" w:space="0" w:color="auto"/>
              <w:right w:val="single" w:sz="4" w:space="0" w:color="auto"/>
            </w:tcBorders>
            <w:shd w:val="clear" w:color="FFFFFF" w:fill="FFFFFF"/>
            <w:noWrap/>
            <w:vAlign w:val="bottom"/>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630 01 05 02 01 00 0000 610</w:t>
            </w:r>
          </w:p>
        </w:tc>
        <w:tc>
          <w:tcPr>
            <w:tcW w:w="1580" w:type="dxa"/>
            <w:tcBorders>
              <w:top w:val="nil"/>
              <w:left w:val="nil"/>
              <w:bottom w:val="single" w:sz="4" w:space="0" w:color="auto"/>
              <w:right w:val="single" w:sz="4" w:space="0" w:color="auto"/>
            </w:tcBorders>
            <w:shd w:val="clear" w:color="FFFFFF" w:fill="FFFFFF"/>
            <w:noWrap/>
            <w:vAlign w:val="bottom"/>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70 041,1</w:t>
            </w:r>
          </w:p>
        </w:tc>
        <w:tc>
          <w:tcPr>
            <w:tcW w:w="1160" w:type="dxa"/>
            <w:tcBorders>
              <w:top w:val="nil"/>
              <w:left w:val="nil"/>
              <w:bottom w:val="single" w:sz="4" w:space="0" w:color="auto"/>
              <w:right w:val="single" w:sz="4" w:space="0" w:color="auto"/>
            </w:tcBorders>
            <w:shd w:val="clear" w:color="FFFFFF" w:fill="FFFFFF"/>
            <w:noWrap/>
            <w:vAlign w:val="bottom"/>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14 908,2</w:t>
            </w:r>
          </w:p>
        </w:tc>
        <w:tc>
          <w:tcPr>
            <w:tcW w:w="1224" w:type="dxa"/>
            <w:tcBorders>
              <w:top w:val="nil"/>
              <w:left w:val="nil"/>
              <w:bottom w:val="single" w:sz="4" w:space="0" w:color="auto"/>
              <w:right w:val="single" w:sz="4" w:space="0" w:color="auto"/>
            </w:tcBorders>
            <w:shd w:val="clear" w:color="FFFFFF" w:fill="FFFFFF"/>
            <w:noWrap/>
            <w:vAlign w:val="bottom"/>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13 451,7</w:t>
            </w:r>
          </w:p>
        </w:tc>
      </w:tr>
      <w:tr w:rsidR="00B415A9" w:rsidRPr="00B415A9" w:rsidTr="00B415A9">
        <w:trPr>
          <w:trHeight w:val="528"/>
        </w:trPr>
        <w:tc>
          <w:tcPr>
            <w:tcW w:w="3880" w:type="dxa"/>
            <w:tcBorders>
              <w:top w:val="nil"/>
              <w:left w:val="single" w:sz="4" w:space="0" w:color="auto"/>
              <w:bottom w:val="single" w:sz="4" w:space="0" w:color="auto"/>
              <w:right w:val="single" w:sz="4" w:space="0" w:color="auto"/>
            </w:tcBorders>
            <w:shd w:val="clear" w:color="FFFFFF" w:fill="FFFFFF"/>
            <w:hideMark/>
          </w:tcPr>
          <w:p w:rsidR="00B415A9" w:rsidRPr="00B415A9" w:rsidRDefault="00B415A9" w:rsidP="00B415A9">
            <w:pPr>
              <w:spacing w:after="0" w:line="240" w:lineRule="auto"/>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Уменьшение прочих остатков денежных средств бюджетов сельских поселений</w:t>
            </w:r>
          </w:p>
        </w:tc>
        <w:tc>
          <w:tcPr>
            <w:tcW w:w="2800" w:type="dxa"/>
            <w:tcBorders>
              <w:top w:val="nil"/>
              <w:left w:val="nil"/>
              <w:bottom w:val="single" w:sz="4" w:space="0" w:color="auto"/>
              <w:right w:val="single" w:sz="4" w:space="0" w:color="auto"/>
            </w:tcBorders>
            <w:shd w:val="clear" w:color="FFFFFF" w:fill="FFFFFF"/>
            <w:noWrap/>
            <w:vAlign w:val="bottom"/>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630 01 05 02 01 10 0000 610</w:t>
            </w:r>
          </w:p>
        </w:tc>
        <w:tc>
          <w:tcPr>
            <w:tcW w:w="1580" w:type="dxa"/>
            <w:tcBorders>
              <w:top w:val="nil"/>
              <w:left w:val="nil"/>
              <w:bottom w:val="single" w:sz="4" w:space="0" w:color="auto"/>
              <w:right w:val="single" w:sz="4" w:space="0" w:color="auto"/>
            </w:tcBorders>
            <w:shd w:val="clear" w:color="FFFFFF" w:fill="FFFFFF"/>
            <w:noWrap/>
            <w:vAlign w:val="bottom"/>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70 041,1</w:t>
            </w:r>
          </w:p>
        </w:tc>
        <w:tc>
          <w:tcPr>
            <w:tcW w:w="1160" w:type="dxa"/>
            <w:tcBorders>
              <w:top w:val="nil"/>
              <w:left w:val="nil"/>
              <w:bottom w:val="single" w:sz="4" w:space="0" w:color="auto"/>
              <w:right w:val="single" w:sz="4" w:space="0" w:color="auto"/>
            </w:tcBorders>
            <w:shd w:val="clear" w:color="FFFFFF" w:fill="FFFFFF"/>
            <w:noWrap/>
            <w:vAlign w:val="bottom"/>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14 908,2</w:t>
            </w:r>
          </w:p>
        </w:tc>
        <w:tc>
          <w:tcPr>
            <w:tcW w:w="1224" w:type="dxa"/>
            <w:tcBorders>
              <w:top w:val="nil"/>
              <w:left w:val="nil"/>
              <w:bottom w:val="single" w:sz="4" w:space="0" w:color="auto"/>
              <w:right w:val="single" w:sz="4" w:space="0" w:color="auto"/>
            </w:tcBorders>
            <w:shd w:val="clear" w:color="FFFFFF" w:fill="FFFFFF"/>
            <w:noWrap/>
            <w:vAlign w:val="bottom"/>
            <w:hideMark/>
          </w:tcPr>
          <w:p w:rsidR="00B415A9" w:rsidRPr="00B415A9" w:rsidRDefault="00B415A9" w:rsidP="00B415A9">
            <w:pPr>
              <w:spacing w:after="0" w:line="240" w:lineRule="auto"/>
              <w:jc w:val="center"/>
              <w:rPr>
                <w:rFonts w:ascii="Times New Roman" w:eastAsia="Times New Roman" w:hAnsi="Times New Roman" w:cs="Times New Roman"/>
                <w:sz w:val="16"/>
                <w:szCs w:val="16"/>
              </w:rPr>
            </w:pPr>
            <w:r w:rsidRPr="00B415A9">
              <w:rPr>
                <w:rFonts w:ascii="Times New Roman" w:eastAsia="Times New Roman" w:hAnsi="Times New Roman" w:cs="Times New Roman"/>
                <w:sz w:val="16"/>
                <w:szCs w:val="16"/>
              </w:rPr>
              <w:t>13 451,7</w:t>
            </w:r>
          </w:p>
        </w:tc>
      </w:tr>
    </w:tbl>
    <w:p w:rsidR="00B415A9" w:rsidRPr="00B415A9" w:rsidRDefault="00B415A9" w:rsidP="00B415A9">
      <w:pPr>
        <w:spacing w:after="0"/>
        <w:jc w:val="both"/>
        <w:rPr>
          <w:rFonts w:ascii="Times New Roman" w:hAnsi="Times New Roman" w:cs="Times New Roman"/>
          <w:color w:val="FF0000"/>
          <w:sz w:val="16"/>
          <w:szCs w:val="16"/>
        </w:rPr>
      </w:pPr>
      <w:r w:rsidRPr="00B415A9">
        <w:rPr>
          <w:rFonts w:ascii="Times New Roman" w:hAnsi="Times New Roman" w:cs="Times New Roman"/>
          <w:color w:val="FF0000"/>
          <w:sz w:val="16"/>
          <w:szCs w:val="16"/>
        </w:rPr>
        <w:t xml:space="preserve">                     </w:t>
      </w:r>
    </w:p>
    <w:p w:rsidR="00291ED1" w:rsidRPr="00393D59" w:rsidRDefault="00393D59" w:rsidP="00393D59">
      <w:pPr>
        <w:pStyle w:val="ConsPlusNormal"/>
        <w:widowControl/>
        <w:spacing w:line="276" w:lineRule="auto"/>
        <w:ind w:firstLine="567"/>
        <w:rPr>
          <w:rFonts w:ascii="Comic Sans MS" w:eastAsia="Arial Unicode MS" w:hAnsi="Comic Sans MS" w:cs="Arial Unicode MS"/>
          <w:sz w:val="20"/>
          <w:u w:val="single"/>
        </w:rPr>
      </w:pPr>
      <w:r w:rsidRPr="00393D59">
        <w:rPr>
          <w:rFonts w:ascii="Comic Sans MS" w:eastAsia="Arial Unicode MS" w:hAnsi="Comic Sans MS" w:cs="Arial Unicode MS"/>
          <w:sz w:val="20"/>
          <w:u w:val="single"/>
        </w:rPr>
        <w:t>И Н Ф О Р М А Ц И Я</w:t>
      </w:r>
    </w:p>
    <w:p w:rsidR="00291ED1" w:rsidRPr="00211912" w:rsidRDefault="00291ED1" w:rsidP="00393D59">
      <w:pPr>
        <w:spacing w:after="0"/>
        <w:jc w:val="center"/>
        <w:rPr>
          <w:rFonts w:ascii="Times New Roman" w:hAnsi="Times New Roman" w:cs="Times New Roman"/>
          <w:sz w:val="40"/>
          <w:szCs w:val="40"/>
        </w:rPr>
      </w:pPr>
    </w:p>
    <w:p w:rsidR="00B415A9" w:rsidRPr="00393D59" w:rsidRDefault="00B415A9" w:rsidP="00393D59">
      <w:pPr>
        <w:autoSpaceDE w:val="0"/>
        <w:autoSpaceDN w:val="0"/>
        <w:adjustRightInd w:val="0"/>
        <w:spacing w:after="0" w:line="240" w:lineRule="auto"/>
        <w:jc w:val="center"/>
        <w:rPr>
          <w:rFonts w:ascii="Times New Roman" w:hAnsi="Times New Roman" w:cs="Times New Roman"/>
          <w:sz w:val="18"/>
          <w:szCs w:val="18"/>
        </w:rPr>
      </w:pPr>
      <w:r w:rsidRPr="00393D59">
        <w:rPr>
          <w:rFonts w:ascii="Times New Roman" w:hAnsi="Times New Roman" w:cs="Times New Roman"/>
          <w:sz w:val="18"/>
          <w:szCs w:val="18"/>
        </w:rPr>
        <w:t>Администрация Сельского поселения</w:t>
      </w:r>
    </w:p>
    <w:p w:rsidR="00B415A9" w:rsidRPr="00393D59" w:rsidRDefault="00B415A9" w:rsidP="00393D59">
      <w:pPr>
        <w:autoSpaceDE w:val="0"/>
        <w:autoSpaceDN w:val="0"/>
        <w:adjustRightInd w:val="0"/>
        <w:spacing w:after="0" w:line="240" w:lineRule="auto"/>
        <w:jc w:val="center"/>
        <w:rPr>
          <w:rFonts w:ascii="Times New Roman" w:hAnsi="Times New Roman" w:cs="Times New Roman"/>
          <w:sz w:val="18"/>
          <w:szCs w:val="18"/>
        </w:rPr>
      </w:pPr>
      <w:r w:rsidRPr="00393D59">
        <w:rPr>
          <w:rFonts w:ascii="Times New Roman" w:hAnsi="Times New Roman" w:cs="Times New Roman"/>
          <w:sz w:val="18"/>
          <w:szCs w:val="18"/>
        </w:rPr>
        <w:t xml:space="preserve">«Пустозерский сельсовет» Заполярного района </w:t>
      </w:r>
    </w:p>
    <w:p w:rsidR="00B415A9" w:rsidRPr="00393D59" w:rsidRDefault="00B415A9" w:rsidP="00393D59">
      <w:pPr>
        <w:autoSpaceDE w:val="0"/>
        <w:autoSpaceDN w:val="0"/>
        <w:adjustRightInd w:val="0"/>
        <w:spacing w:after="0" w:line="240" w:lineRule="auto"/>
        <w:jc w:val="center"/>
        <w:rPr>
          <w:rFonts w:ascii="Times New Roman" w:hAnsi="Times New Roman" w:cs="Times New Roman"/>
          <w:sz w:val="18"/>
          <w:szCs w:val="18"/>
        </w:rPr>
      </w:pPr>
      <w:r w:rsidRPr="00393D59">
        <w:rPr>
          <w:rFonts w:ascii="Times New Roman" w:hAnsi="Times New Roman" w:cs="Times New Roman"/>
          <w:sz w:val="18"/>
          <w:szCs w:val="18"/>
        </w:rPr>
        <w:t>Ненецкого автономного округа</w:t>
      </w:r>
    </w:p>
    <w:p w:rsidR="00B415A9" w:rsidRPr="00393D59" w:rsidRDefault="00B415A9" w:rsidP="00393D59">
      <w:pPr>
        <w:autoSpaceDE w:val="0"/>
        <w:autoSpaceDN w:val="0"/>
        <w:adjustRightInd w:val="0"/>
        <w:spacing w:after="0" w:line="240" w:lineRule="auto"/>
        <w:rPr>
          <w:rFonts w:ascii="Times New Roman" w:hAnsi="Times New Roman" w:cs="Times New Roman"/>
          <w:sz w:val="18"/>
          <w:szCs w:val="18"/>
        </w:rPr>
      </w:pPr>
    </w:p>
    <w:p w:rsidR="00B415A9" w:rsidRPr="00393D59" w:rsidRDefault="00B415A9" w:rsidP="00393D59">
      <w:pPr>
        <w:autoSpaceDE w:val="0"/>
        <w:autoSpaceDN w:val="0"/>
        <w:adjustRightInd w:val="0"/>
        <w:spacing w:after="0" w:line="240" w:lineRule="auto"/>
        <w:jc w:val="center"/>
        <w:rPr>
          <w:rFonts w:ascii="Times New Roman" w:hAnsi="Times New Roman" w:cs="Times New Roman"/>
          <w:sz w:val="18"/>
          <w:szCs w:val="18"/>
        </w:rPr>
      </w:pPr>
      <w:r w:rsidRPr="00393D59">
        <w:rPr>
          <w:rFonts w:ascii="Times New Roman" w:hAnsi="Times New Roman" w:cs="Times New Roman"/>
          <w:sz w:val="18"/>
          <w:szCs w:val="18"/>
        </w:rPr>
        <w:t>ИТОГОВЫЙ ДОКУМЕНТ ПУБЛИЧНЫХ СЛУШАНИЙ  10.04.2025</w:t>
      </w:r>
    </w:p>
    <w:p w:rsidR="00B415A9" w:rsidRPr="00393D59" w:rsidRDefault="00B415A9" w:rsidP="00393D59">
      <w:pPr>
        <w:autoSpaceDE w:val="0"/>
        <w:autoSpaceDN w:val="0"/>
        <w:adjustRightInd w:val="0"/>
        <w:spacing w:after="0" w:line="240" w:lineRule="auto"/>
        <w:jc w:val="both"/>
        <w:rPr>
          <w:rFonts w:ascii="Times New Roman" w:hAnsi="Times New Roman" w:cs="Times New Roman"/>
          <w:sz w:val="18"/>
          <w:szCs w:val="18"/>
        </w:rPr>
      </w:pPr>
    </w:p>
    <w:p w:rsidR="00B415A9" w:rsidRPr="00393D59" w:rsidRDefault="00B415A9" w:rsidP="00393D59">
      <w:pPr>
        <w:autoSpaceDE w:val="0"/>
        <w:autoSpaceDN w:val="0"/>
        <w:adjustRightInd w:val="0"/>
        <w:spacing w:after="0" w:line="240" w:lineRule="auto"/>
        <w:jc w:val="both"/>
        <w:rPr>
          <w:rFonts w:ascii="Times New Roman" w:hAnsi="Times New Roman" w:cs="Times New Roman"/>
          <w:sz w:val="18"/>
          <w:szCs w:val="18"/>
        </w:rPr>
      </w:pPr>
      <w:r w:rsidRPr="00393D59">
        <w:rPr>
          <w:rFonts w:ascii="Times New Roman" w:hAnsi="Times New Roman" w:cs="Times New Roman"/>
          <w:sz w:val="18"/>
          <w:szCs w:val="18"/>
        </w:rPr>
        <w:t xml:space="preserve"> </w:t>
      </w:r>
      <w:r w:rsidRPr="00393D59">
        <w:rPr>
          <w:rFonts w:ascii="Times New Roman" w:hAnsi="Times New Roman" w:cs="Times New Roman"/>
          <w:sz w:val="18"/>
          <w:szCs w:val="18"/>
        </w:rPr>
        <w:tab/>
        <w:t>Публичные   слушания   назначены  постановлением главы Сельского поселения «Пустозерский сельсовет» Заполярного района Ненецкого автономного округа «Об</w:t>
      </w:r>
      <w:r w:rsidRPr="00393D59">
        <w:rPr>
          <w:rFonts w:ascii="Times New Roman" w:hAnsi="Times New Roman" w:cs="Times New Roman"/>
          <w:color w:val="FF0000"/>
          <w:sz w:val="18"/>
          <w:szCs w:val="18"/>
        </w:rPr>
        <w:t xml:space="preserve"> </w:t>
      </w:r>
      <w:r w:rsidRPr="00393D59">
        <w:rPr>
          <w:rFonts w:ascii="Times New Roman" w:hAnsi="Times New Roman" w:cs="Times New Roman"/>
          <w:sz w:val="18"/>
          <w:szCs w:val="18"/>
        </w:rPr>
        <w:t>опубликовании проекта решения Совета депутатов Сельского поселения «Пустозерский сельсовет» Заполярного района Ненецкого автономного округа «Об  исполнении местного  бюджета за 2024 год» и проведении публичных слушаний»   от  12.03.2025 №1-пг.</w:t>
      </w:r>
    </w:p>
    <w:p w:rsidR="00B415A9" w:rsidRPr="00393D59" w:rsidRDefault="00B415A9" w:rsidP="00393D59">
      <w:pPr>
        <w:spacing w:after="0" w:line="240" w:lineRule="auto"/>
        <w:jc w:val="both"/>
        <w:rPr>
          <w:rFonts w:ascii="Times New Roman" w:hAnsi="Times New Roman" w:cs="Times New Roman"/>
          <w:sz w:val="18"/>
          <w:szCs w:val="18"/>
        </w:rPr>
      </w:pPr>
      <w:r w:rsidRPr="00393D59">
        <w:rPr>
          <w:rFonts w:ascii="Times New Roman" w:hAnsi="Times New Roman" w:cs="Times New Roman"/>
          <w:sz w:val="18"/>
          <w:szCs w:val="18"/>
        </w:rPr>
        <w:t xml:space="preserve">     Проект решения Совета депутатов Сельского поселения «Пустозерский сельсовет» Заполярного района Ненецкого автономного округа  «Об  исполнении местного  бюджета за 2024 год» был  размещен  на  официальном сайте  Сельского поселения «Пустозерский сельсовет» Заполярного района Ненецкого автономного округа 12.03.2025г в информационной сети Интернет по адресу </w:t>
      </w:r>
      <w:hyperlink r:id="rId9" w:history="1">
        <w:r w:rsidRPr="00393D59">
          <w:rPr>
            <w:rStyle w:val="a9"/>
            <w:rFonts w:ascii="Times New Roman" w:hAnsi="Times New Roman" w:cs="Times New Roman"/>
            <w:sz w:val="18"/>
            <w:szCs w:val="18"/>
          </w:rPr>
          <w:t>www.oksino-nao.ru</w:t>
        </w:r>
      </w:hyperlink>
      <w:r w:rsidRPr="00393D59">
        <w:rPr>
          <w:rFonts w:ascii="Times New Roman" w:hAnsi="Times New Roman" w:cs="Times New Roman"/>
          <w:sz w:val="18"/>
          <w:szCs w:val="18"/>
        </w:rPr>
        <w:t xml:space="preserve">  в разделе ПРОЕКТЫ НПА и БЮДЖЕТ ДЛЯ ГРАЖДАН, опубликован для его обсуждения в информационном бюллетене  Сельского поселения «Сельские новости» № 3 от 12.03.2025.</w:t>
      </w:r>
    </w:p>
    <w:p w:rsidR="00B415A9" w:rsidRPr="00393D59" w:rsidRDefault="00B415A9" w:rsidP="00393D59">
      <w:pPr>
        <w:spacing w:after="0" w:line="240" w:lineRule="auto"/>
        <w:jc w:val="both"/>
        <w:rPr>
          <w:rFonts w:ascii="Times New Roman" w:hAnsi="Times New Roman" w:cs="Times New Roman"/>
          <w:sz w:val="18"/>
          <w:szCs w:val="18"/>
        </w:rPr>
      </w:pPr>
      <w:r w:rsidRPr="00393D59">
        <w:rPr>
          <w:rFonts w:ascii="Times New Roman" w:hAnsi="Times New Roman" w:cs="Times New Roman"/>
          <w:sz w:val="18"/>
          <w:szCs w:val="18"/>
        </w:rPr>
        <w:t xml:space="preserve">  </w:t>
      </w:r>
    </w:p>
    <w:p w:rsidR="00B415A9" w:rsidRPr="00393D59" w:rsidRDefault="00B415A9" w:rsidP="00393D59">
      <w:pPr>
        <w:autoSpaceDE w:val="0"/>
        <w:autoSpaceDN w:val="0"/>
        <w:adjustRightInd w:val="0"/>
        <w:spacing w:after="0" w:line="240" w:lineRule="auto"/>
        <w:ind w:firstLine="708"/>
        <w:jc w:val="both"/>
        <w:rPr>
          <w:rFonts w:ascii="Times New Roman" w:hAnsi="Times New Roman" w:cs="Times New Roman"/>
          <w:sz w:val="18"/>
          <w:szCs w:val="18"/>
        </w:rPr>
      </w:pPr>
      <w:r w:rsidRPr="00393D59">
        <w:rPr>
          <w:rFonts w:ascii="Times New Roman" w:hAnsi="Times New Roman" w:cs="Times New Roman"/>
          <w:sz w:val="18"/>
          <w:szCs w:val="18"/>
        </w:rPr>
        <w:t>Тема публичных слушаний:</w:t>
      </w:r>
    </w:p>
    <w:p w:rsidR="00B415A9" w:rsidRPr="00393D59" w:rsidRDefault="00B415A9" w:rsidP="00393D59">
      <w:pPr>
        <w:spacing w:after="0" w:line="240" w:lineRule="auto"/>
        <w:jc w:val="both"/>
        <w:rPr>
          <w:rFonts w:ascii="Times New Roman" w:hAnsi="Times New Roman" w:cs="Times New Roman"/>
          <w:sz w:val="18"/>
          <w:szCs w:val="18"/>
        </w:rPr>
      </w:pPr>
      <w:r w:rsidRPr="00393D59">
        <w:rPr>
          <w:rFonts w:ascii="Times New Roman" w:hAnsi="Times New Roman" w:cs="Times New Roman"/>
          <w:sz w:val="18"/>
          <w:szCs w:val="18"/>
        </w:rPr>
        <w:t xml:space="preserve">     </w:t>
      </w:r>
      <w:r w:rsidRPr="00393D59">
        <w:rPr>
          <w:rFonts w:ascii="Times New Roman" w:hAnsi="Times New Roman" w:cs="Times New Roman"/>
          <w:sz w:val="18"/>
          <w:szCs w:val="18"/>
        </w:rPr>
        <w:tab/>
        <w:t>Обсуждение проекта решения Совета депутатов Сельского поселения  «Пустозерский сельсовет» Заполярного района Ненецкого автономного округа «Об  исполнении  местного бюджета за 2024 год»</w:t>
      </w:r>
    </w:p>
    <w:p w:rsidR="00B415A9" w:rsidRPr="00393D59" w:rsidRDefault="00B415A9" w:rsidP="00393D59">
      <w:pPr>
        <w:autoSpaceDE w:val="0"/>
        <w:autoSpaceDN w:val="0"/>
        <w:adjustRightInd w:val="0"/>
        <w:spacing w:after="0" w:line="240" w:lineRule="auto"/>
        <w:jc w:val="both"/>
        <w:rPr>
          <w:rFonts w:ascii="Times New Roman" w:hAnsi="Times New Roman" w:cs="Times New Roman"/>
          <w:sz w:val="18"/>
          <w:szCs w:val="18"/>
        </w:rPr>
      </w:pPr>
    </w:p>
    <w:p w:rsidR="00B415A9" w:rsidRPr="00393D59" w:rsidRDefault="00B415A9" w:rsidP="00393D59">
      <w:pPr>
        <w:autoSpaceDE w:val="0"/>
        <w:autoSpaceDN w:val="0"/>
        <w:adjustRightInd w:val="0"/>
        <w:spacing w:after="0" w:line="240" w:lineRule="auto"/>
        <w:jc w:val="both"/>
        <w:rPr>
          <w:rFonts w:ascii="Times New Roman" w:hAnsi="Times New Roman" w:cs="Times New Roman"/>
          <w:sz w:val="18"/>
          <w:szCs w:val="18"/>
        </w:rPr>
      </w:pPr>
      <w:r w:rsidRPr="00393D59">
        <w:rPr>
          <w:rFonts w:ascii="Times New Roman" w:hAnsi="Times New Roman" w:cs="Times New Roman"/>
          <w:sz w:val="18"/>
          <w:szCs w:val="18"/>
        </w:rPr>
        <w:t xml:space="preserve">     </w:t>
      </w:r>
      <w:r w:rsidRPr="00393D59">
        <w:rPr>
          <w:rFonts w:ascii="Times New Roman" w:hAnsi="Times New Roman" w:cs="Times New Roman"/>
          <w:sz w:val="18"/>
          <w:szCs w:val="18"/>
        </w:rPr>
        <w:tab/>
        <w:t>Публичные слушания проводились 10 апреля 2025 года с 17 часов 00 минут до 17 часов 40 минут  в здании Администрации  Сельского поселения «Пустозерский сельсовет» Заполярного района Ненецкого автономного округа (с. Оксино, д. 9).</w:t>
      </w:r>
    </w:p>
    <w:p w:rsidR="00B415A9" w:rsidRPr="00393D59" w:rsidRDefault="00B415A9" w:rsidP="00393D59">
      <w:pPr>
        <w:autoSpaceDE w:val="0"/>
        <w:autoSpaceDN w:val="0"/>
        <w:adjustRightInd w:val="0"/>
        <w:spacing w:after="0" w:line="240" w:lineRule="auto"/>
        <w:jc w:val="both"/>
        <w:rPr>
          <w:rFonts w:ascii="Times New Roman" w:hAnsi="Times New Roman" w:cs="Times New Roman"/>
          <w:sz w:val="18"/>
          <w:szCs w:val="18"/>
        </w:rPr>
      </w:pPr>
    </w:p>
    <w:p w:rsidR="00B415A9" w:rsidRPr="00393D59" w:rsidRDefault="00B415A9" w:rsidP="00393D59">
      <w:pPr>
        <w:spacing w:after="0" w:line="240" w:lineRule="auto"/>
        <w:jc w:val="both"/>
        <w:rPr>
          <w:rFonts w:ascii="Times New Roman" w:hAnsi="Times New Roman" w:cs="Times New Roman"/>
          <w:sz w:val="18"/>
          <w:szCs w:val="18"/>
        </w:rPr>
      </w:pPr>
      <w:r w:rsidRPr="00393D59">
        <w:rPr>
          <w:rFonts w:ascii="Times New Roman" w:hAnsi="Times New Roman" w:cs="Times New Roman"/>
          <w:sz w:val="18"/>
          <w:szCs w:val="18"/>
        </w:rPr>
        <w:tab/>
        <w:t>В ходе обсуждения проекта решения Совета депутатов Сельского поселения «Пустозерский сельсовет» Заполярного района Ненецкого автономного округа «Об  исполнении  местного бюджета за 2024 год» предложения  и замечания не поступали.</w:t>
      </w:r>
    </w:p>
    <w:p w:rsidR="00B415A9" w:rsidRPr="00393D59" w:rsidRDefault="00B415A9" w:rsidP="00393D59">
      <w:pPr>
        <w:autoSpaceDE w:val="0"/>
        <w:autoSpaceDN w:val="0"/>
        <w:adjustRightInd w:val="0"/>
        <w:spacing w:after="0" w:line="240" w:lineRule="auto"/>
        <w:jc w:val="both"/>
        <w:rPr>
          <w:rFonts w:ascii="Times New Roman" w:hAnsi="Times New Roman" w:cs="Times New Roman"/>
          <w:sz w:val="18"/>
          <w:szCs w:val="18"/>
        </w:rPr>
      </w:pPr>
    </w:p>
    <w:p w:rsidR="00B415A9" w:rsidRPr="00393D59" w:rsidRDefault="00B415A9" w:rsidP="00393D59">
      <w:pPr>
        <w:autoSpaceDE w:val="0"/>
        <w:autoSpaceDN w:val="0"/>
        <w:adjustRightInd w:val="0"/>
        <w:spacing w:after="0" w:line="240" w:lineRule="auto"/>
        <w:jc w:val="both"/>
        <w:rPr>
          <w:rFonts w:ascii="Times New Roman" w:hAnsi="Times New Roman" w:cs="Times New Roman"/>
          <w:sz w:val="18"/>
          <w:szCs w:val="18"/>
        </w:rPr>
      </w:pPr>
      <w:r w:rsidRPr="00393D59">
        <w:rPr>
          <w:rFonts w:ascii="Times New Roman" w:hAnsi="Times New Roman" w:cs="Times New Roman"/>
          <w:sz w:val="18"/>
          <w:szCs w:val="18"/>
        </w:rPr>
        <w:lastRenderedPageBreak/>
        <w:tab/>
        <w:t>Участники публичных слушаний проект решения Совета депутатов Сельского поселения «Пустозерский сельсовет» Заполярного района Ненецкого автономного округа «Об  исполнении  местного бюджета за 2024 год» поддержали.</w:t>
      </w:r>
      <w:r w:rsidRPr="00393D59">
        <w:rPr>
          <w:rFonts w:ascii="Times New Roman" w:hAnsi="Times New Roman" w:cs="Times New Roman"/>
          <w:sz w:val="18"/>
          <w:szCs w:val="18"/>
        </w:rPr>
        <w:tab/>
      </w:r>
    </w:p>
    <w:p w:rsidR="00B415A9" w:rsidRPr="00393D59" w:rsidRDefault="00B415A9" w:rsidP="00393D59">
      <w:pPr>
        <w:autoSpaceDE w:val="0"/>
        <w:autoSpaceDN w:val="0"/>
        <w:adjustRightInd w:val="0"/>
        <w:spacing w:after="0" w:line="240" w:lineRule="auto"/>
        <w:jc w:val="both"/>
        <w:rPr>
          <w:rFonts w:ascii="Times New Roman" w:hAnsi="Times New Roman" w:cs="Times New Roman"/>
          <w:sz w:val="18"/>
          <w:szCs w:val="18"/>
        </w:rPr>
      </w:pPr>
    </w:p>
    <w:p w:rsidR="00B415A9" w:rsidRPr="00393D59" w:rsidRDefault="00B415A9" w:rsidP="00393D59">
      <w:pPr>
        <w:autoSpaceDE w:val="0"/>
        <w:autoSpaceDN w:val="0"/>
        <w:adjustRightInd w:val="0"/>
        <w:spacing w:after="0" w:line="240" w:lineRule="auto"/>
        <w:ind w:firstLine="540"/>
        <w:jc w:val="both"/>
        <w:rPr>
          <w:rFonts w:ascii="Times New Roman" w:hAnsi="Times New Roman" w:cs="Times New Roman"/>
          <w:sz w:val="18"/>
          <w:szCs w:val="18"/>
        </w:rPr>
      </w:pPr>
      <w:r w:rsidRPr="00393D59">
        <w:rPr>
          <w:rFonts w:ascii="Times New Roman" w:hAnsi="Times New Roman" w:cs="Times New Roman"/>
          <w:sz w:val="18"/>
          <w:szCs w:val="18"/>
        </w:rPr>
        <w:t>Председатель                                                                              Макарова С.М.</w:t>
      </w:r>
    </w:p>
    <w:p w:rsidR="00B415A9" w:rsidRPr="00393D59" w:rsidRDefault="00B415A9" w:rsidP="00393D59">
      <w:pPr>
        <w:autoSpaceDE w:val="0"/>
        <w:autoSpaceDN w:val="0"/>
        <w:adjustRightInd w:val="0"/>
        <w:spacing w:after="0" w:line="240" w:lineRule="auto"/>
        <w:ind w:firstLine="540"/>
        <w:jc w:val="both"/>
        <w:rPr>
          <w:rFonts w:ascii="Times New Roman" w:hAnsi="Times New Roman" w:cs="Times New Roman"/>
          <w:sz w:val="18"/>
          <w:szCs w:val="18"/>
        </w:rPr>
      </w:pPr>
      <w:r w:rsidRPr="00393D59">
        <w:rPr>
          <w:rFonts w:ascii="Times New Roman" w:hAnsi="Times New Roman" w:cs="Times New Roman"/>
          <w:sz w:val="18"/>
          <w:szCs w:val="18"/>
        </w:rPr>
        <w:t>Секретарь                                                                                     Баракова К.Е.</w:t>
      </w:r>
    </w:p>
    <w:p w:rsidR="00393D59" w:rsidRDefault="00B415A9" w:rsidP="00393D59">
      <w:pPr>
        <w:spacing w:after="0" w:line="240" w:lineRule="auto"/>
        <w:rPr>
          <w:rFonts w:ascii="Times New Roman" w:hAnsi="Times New Roman" w:cs="Times New Roman"/>
          <w:sz w:val="18"/>
          <w:szCs w:val="18"/>
        </w:rPr>
      </w:pPr>
      <w:r w:rsidRPr="00393D59">
        <w:rPr>
          <w:rFonts w:ascii="Times New Roman" w:hAnsi="Times New Roman" w:cs="Times New Roman"/>
          <w:sz w:val="18"/>
          <w:szCs w:val="18"/>
        </w:rPr>
        <w:t xml:space="preserve">  </w:t>
      </w:r>
    </w:p>
    <w:p w:rsidR="00B415A9" w:rsidRPr="00393D59" w:rsidRDefault="00B415A9" w:rsidP="00393D59">
      <w:pPr>
        <w:spacing w:after="0" w:line="240" w:lineRule="auto"/>
        <w:rPr>
          <w:rFonts w:ascii="Times New Roman" w:hAnsi="Times New Roman" w:cs="Times New Roman"/>
          <w:sz w:val="18"/>
          <w:szCs w:val="18"/>
        </w:rPr>
      </w:pPr>
      <w:r w:rsidRPr="00393D59">
        <w:rPr>
          <w:rFonts w:ascii="Times New Roman" w:hAnsi="Times New Roman" w:cs="Times New Roman"/>
          <w:sz w:val="18"/>
          <w:szCs w:val="18"/>
        </w:rPr>
        <w:t>Список  присутствующих  на публичных  слушаниях  10.04.2025 года  с 17.00 до 17.40</w:t>
      </w:r>
    </w:p>
    <w:p w:rsidR="00B415A9" w:rsidRPr="00393D59" w:rsidRDefault="00B415A9" w:rsidP="00393D59">
      <w:pPr>
        <w:pStyle w:val="af5"/>
        <w:numPr>
          <w:ilvl w:val="0"/>
          <w:numId w:val="1"/>
        </w:numPr>
        <w:spacing w:after="0" w:line="240" w:lineRule="auto"/>
        <w:ind w:left="0"/>
        <w:rPr>
          <w:rFonts w:ascii="Times New Roman" w:hAnsi="Times New Roman" w:cs="Times New Roman"/>
          <w:sz w:val="18"/>
          <w:szCs w:val="18"/>
        </w:rPr>
      </w:pPr>
      <w:r w:rsidRPr="00393D59">
        <w:rPr>
          <w:rFonts w:ascii="Times New Roman" w:hAnsi="Times New Roman" w:cs="Times New Roman"/>
          <w:sz w:val="18"/>
          <w:szCs w:val="18"/>
        </w:rPr>
        <w:t>Макарова Светлана Михайловна</w:t>
      </w:r>
    </w:p>
    <w:p w:rsidR="00B415A9" w:rsidRPr="00393D59" w:rsidRDefault="00B415A9" w:rsidP="00393D59">
      <w:pPr>
        <w:pStyle w:val="af5"/>
        <w:numPr>
          <w:ilvl w:val="0"/>
          <w:numId w:val="1"/>
        </w:numPr>
        <w:spacing w:after="0" w:line="240" w:lineRule="auto"/>
        <w:ind w:left="0"/>
        <w:rPr>
          <w:rFonts w:ascii="Times New Roman" w:hAnsi="Times New Roman" w:cs="Times New Roman"/>
          <w:sz w:val="18"/>
          <w:szCs w:val="18"/>
        </w:rPr>
      </w:pPr>
      <w:r w:rsidRPr="00393D59">
        <w:rPr>
          <w:rFonts w:ascii="Times New Roman" w:hAnsi="Times New Roman" w:cs="Times New Roman"/>
          <w:sz w:val="18"/>
          <w:szCs w:val="18"/>
        </w:rPr>
        <w:t>Сумарокова Ольга Ивановна</w:t>
      </w:r>
    </w:p>
    <w:p w:rsidR="00B415A9" w:rsidRPr="00393D59" w:rsidRDefault="00B415A9" w:rsidP="00393D59">
      <w:pPr>
        <w:pStyle w:val="af5"/>
        <w:numPr>
          <w:ilvl w:val="0"/>
          <w:numId w:val="1"/>
        </w:numPr>
        <w:spacing w:after="0" w:line="240" w:lineRule="auto"/>
        <w:ind w:left="0"/>
        <w:rPr>
          <w:rFonts w:ascii="Times New Roman" w:hAnsi="Times New Roman" w:cs="Times New Roman"/>
          <w:sz w:val="18"/>
          <w:szCs w:val="18"/>
        </w:rPr>
      </w:pPr>
      <w:r w:rsidRPr="00393D59">
        <w:rPr>
          <w:rFonts w:ascii="Times New Roman" w:hAnsi="Times New Roman" w:cs="Times New Roman"/>
          <w:sz w:val="18"/>
          <w:szCs w:val="18"/>
        </w:rPr>
        <w:t>Глушкова Галина Николаевна</w:t>
      </w:r>
    </w:p>
    <w:p w:rsidR="00B415A9" w:rsidRPr="00393D59" w:rsidRDefault="00B415A9" w:rsidP="00393D59">
      <w:pPr>
        <w:pStyle w:val="af5"/>
        <w:numPr>
          <w:ilvl w:val="0"/>
          <w:numId w:val="1"/>
        </w:numPr>
        <w:spacing w:after="0" w:line="240" w:lineRule="auto"/>
        <w:ind w:left="0"/>
        <w:rPr>
          <w:rFonts w:ascii="Times New Roman" w:hAnsi="Times New Roman" w:cs="Times New Roman"/>
          <w:sz w:val="18"/>
          <w:szCs w:val="18"/>
        </w:rPr>
      </w:pPr>
      <w:r w:rsidRPr="00393D59">
        <w:rPr>
          <w:rFonts w:ascii="Times New Roman" w:hAnsi="Times New Roman" w:cs="Times New Roman"/>
          <w:sz w:val="18"/>
          <w:szCs w:val="18"/>
        </w:rPr>
        <w:t>Рочева Алла Александровна</w:t>
      </w:r>
    </w:p>
    <w:p w:rsidR="00B415A9" w:rsidRPr="00393D59" w:rsidRDefault="00B415A9" w:rsidP="00393D59">
      <w:pPr>
        <w:pStyle w:val="af5"/>
        <w:numPr>
          <w:ilvl w:val="0"/>
          <w:numId w:val="1"/>
        </w:numPr>
        <w:spacing w:after="0" w:line="240" w:lineRule="auto"/>
        <w:ind w:left="0"/>
        <w:rPr>
          <w:rFonts w:ascii="Times New Roman" w:hAnsi="Times New Roman" w:cs="Times New Roman"/>
          <w:sz w:val="18"/>
          <w:szCs w:val="18"/>
        </w:rPr>
      </w:pPr>
      <w:r w:rsidRPr="00393D59">
        <w:rPr>
          <w:rFonts w:ascii="Times New Roman" w:hAnsi="Times New Roman" w:cs="Times New Roman"/>
          <w:sz w:val="18"/>
          <w:szCs w:val="18"/>
        </w:rPr>
        <w:t>Ледков Евгений Викторович</w:t>
      </w:r>
    </w:p>
    <w:p w:rsidR="00B415A9" w:rsidRPr="00393D59" w:rsidRDefault="00B415A9" w:rsidP="00393D59">
      <w:pPr>
        <w:pStyle w:val="af5"/>
        <w:numPr>
          <w:ilvl w:val="0"/>
          <w:numId w:val="1"/>
        </w:numPr>
        <w:spacing w:after="0" w:line="240" w:lineRule="auto"/>
        <w:ind w:left="0"/>
        <w:rPr>
          <w:rFonts w:ascii="Times New Roman" w:hAnsi="Times New Roman" w:cs="Times New Roman"/>
          <w:sz w:val="18"/>
          <w:szCs w:val="18"/>
        </w:rPr>
      </w:pPr>
      <w:r w:rsidRPr="00393D59">
        <w:rPr>
          <w:rFonts w:ascii="Times New Roman" w:hAnsi="Times New Roman" w:cs="Times New Roman"/>
          <w:sz w:val="18"/>
          <w:szCs w:val="18"/>
        </w:rPr>
        <w:t>Баракова   Ксения Евгеньевна</w:t>
      </w:r>
    </w:p>
    <w:p w:rsidR="00B415A9" w:rsidRPr="00393D59" w:rsidRDefault="00B415A9" w:rsidP="00393D59">
      <w:pPr>
        <w:spacing w:after="0" w:line="240" w:lineRule="auto"/>
        <w:jc w:val="center"/>
        <w:rPr>
          <w:rFonts w:ascii="Times New Roman" w:hAnsi="Times New Roman" w:cs="Times New Roman"/>
          <w:sz w:val="18"/>
          <w:szCs w:val="18"/>
        </w:rPr>
      </w:pPr>
    </w:p>
    <w:p w:rsidR="00B415A9" w:rsidRPr="00393D59" w:rsidRDefault="00B415A9" w:rsidP="00393D59">
      <w:pPr>
        <w:spacing w:after="0" w:line="240" w:lineRule="auto"/>
        <w:jc w:val="center"/>
        <w:rPr>
          <w:rFonts w:ascii="Times New Roman" w:hAnsi="Times New Roman" w:cs="Times New Roman"/>
          <w:b/>
          <w:sz w:val="18"/>
          <w:szCs w:val="18"/>
        </w:rPr>
      </w:pPr>
      <w:r w:rsidRPr="00393D59">
        <w:rPr>
          <w:rFonts w:ascii="Times New Roman" w:hAnsi="Times New Roman" w:cs="Times New Roman"/>
          <w:b/>
          <w:sz w:val="18"/>
          <w:szCs w:val="18"/>
        </w:rPr>
        <w:t>РЕЗУЛЬТАТЫ ПРОВЕДЕНИЯ ПУБЛИЧНЫХ СЛУШАНИЙ</w:t>
      </w:r>
    </w:p>
    <w:p w:rsidR="00B415A9" w:rsidRPr="00393D59" w:rsidRDefault="00B415A9" w:rsidP="00393D59">
      <w:pPr>
        <w:spacing w:after="0" w:line="240" w:lineRule="auto"/>
        <w:jc w:val="center"/>
        <w:rPr>
          <w:rFonts w:ascii="Times New Roman" w:hAnsi="Times New Roman" w:cs="Times New Roman"/>
          <w:b/>
          <w:sz w:val="18"/>
          <w:szCs w:val="18"/>
        </w:rPr>
      </w:pPr>
      <w:r w:rsidRPr="00393D59">
        <w:rPr>
          <w:rFonts w:ascii="Times New Roman" w:hAnsi="Times New Roman" w:cs="Times New Roman"/>
          <w:b/>
          <w:sz w:val="18"/>
          <w:szCs w:val="18"/>
        </w:rPr>
        <w:t xml:space="preserve">ПО ПРОЕКТУ РЕШЕНИЯ «О ВНЕСЕНИИ ИЗМЕНЕНИЙ И ДОПОЛНЕНИЙ </w:t>
      </w:r>
    </w:p>
    <w:p w:rsidR="00B415A9" w:rsidRPr="00393D59" w:rsidRDefault="00B415A9" w:rsidP="00393D59">
      <w:pPr>
        <w:spacing w:after="0" w:line="240" w:lineRule="auto"/>
        <w:jc w:val="center"/>
        <w:rPr>
          <w:rFonts w:ascii="Times New Roman" w:hAnsi="Times New Roman" w:cs="Times New Roman"/>
          <w:b/>
          <w:sz w:val="18"/>
          <w:szCs w:val="18"/>
        </w:rPr>
      </w:pPr>
      <w:r w:rsidRPr="00393D59">
        <w:rPr>
          <w:rFonts w:ascii="Times New Roman" w:hAnsi="Times New Roman" w:cs="Times New Roman"/>
          <w:b/>
          <w:sz w:val="18"/>
          <w:szCs w:val="18"/>
        </w:rPr>
        <w:t xml:space="preserve">В УСТАВ СЕЛЬСКОГО ПОСЕЛЕНИЯ </w:t>
      </w:r>
    </w:p>
    <w:p w:rsidR="00B415A9" w:rsidRPr="00393D59" w:rsidRDefault="00B415A9" w:rsidP="00393D59">
      <w:pPr>
        <w:spacing w:after="0" w:line="240" w:lineRule="auto"/>
        <w:jc w:val="center"/>
        <w:rPr>
          <w:rFonts w:ascii="Times New Roman" w:hAnsi="Times New Roman" w:cs="Times New Roman"/>
          <w:b/>
          <w:sz w:val="18"/>
          <w:szCs w:val="18"/>
        </w:rPr>
      </w:pPr>
      <w:r w:rsidRPr="00393D59">
        <w:rPr>
          <w:rFonts w:ascii="Times New Roman" w:hAnsi="Times New Roman" w:cs="Times New Roman"/>
          <w:b/>
          <w:sz w:val="18"/>
          <w:szCs w:val="18"/>
        </w:rPr>
        <w:t>«ПУСТОЗЕРСКИЙ СЕЛЬСОВЕТ» ЗАПОЛЯРНОГО РАЙОНА НЕНЕЦКОГО АВТОНОМНОГО ОКРУГА</w:t>
      </w:r>
    </w:p>
    <w:p w:rsidR="00B415A9" w:rsidRPr="00393D59" w:rsidRDefault="00B415A9" w:rsidP="00393D59">
      <w:pPr>
        <w:spacing w:after="0" w:line="240" w:lineRule="auto"/>
        <w:jc w:val="both"/>
        <w:rPr>
          <w:rFonts w:ascii="Times New Roman" w:hAnsi="Times New Roman" w:cs="Times New Roman"/>
          <w:color w:val="FF0000"/>
          <w:sz w:val="18"/>
          <w:szCs w:val="18"/>
        </w:rPr>
      </w:pPr>
      <w:r w:rsidRPr="00393D59">
        <w:rPr>
          <w:rFonts w:ascii="Times New Roman" w:hAnsi="Times New Roman" w:cs="Times New Roman"/>
          <w:sz w:val="18"/>
          <w:szCs w:val="18"/>
        </w:rPr>
        <w:tab/>
        <w:t xml:space="preserve">В соответствии с Порядком </w:t>
      </w:r>
      <w:r w:rsidRPr="00393D59">
        <w:rPr>
          <w:rFonts w:ascii="Times New Roman" w:hAnsi="Times New Roman" w:cs="Times New Roman"/>
          <w:bCs/>
          <w:sz w:val="18"/>
          <w:szCs w:val="18"/>
        </w:rPr>
        <w:t xml:space="preserve">организации и проведения публичных слушаний </w:t>
      </w:r>
      <w:r w:rsidRPr="00393D59">
        <w:rPr>
          <w:rFonts w:ascii="Times New Roman" w:hAnsi="Times New Roman" w:cs="Times New Roman"/>
          <w:sz w:val="18"/>
          <w:szCs w:val="18"/>
        </w:rPr>
        <w:t>в  Сельском поселении «Пустозерский сельсовет» Заполярного района Ненецкого автономного округа», утвержденным Решением Совета депутатов Сельского поселения «Пустозерский сельсовет» ЗР НАО от 20.06.2022 № 6, Совет депутатов Сельского поселения «Пустозерский сельсовет» ЗР НАО сообщает, что публичные слушания по обсуждению проекта Решения «О внесении изменений дополнений в Устав Сельского поселения «Пустозерский сельсовет» Заполярного района Ненецкого автономного округа состоялись 10  апреля  2025 года в Администрации Сельского поселения «Пустозерский сельсовет» ЗР НАО,  начало слушаний 18</w:t>
      </w:r>
      <w:r w:rsidRPr="00393D59">
        <w:rPr>
          <w:rFonts w:ascii="Times New Roman" w:hAnsi="Times New Roman" w:cs="Times New Roman"/>
          <w:b/>
          <w:sz w:val="18"/>
          <w:szCs w:val="18"/>
        </w:rPr>
        <w:t xml:space="preserve"> </w:t>
      </w:r>
      <w:r w:rsidRPr="00393D59">
        <w:rPr>
          <w:rFonts w:ascii="Times New Roman" w:hAnsi="Times New Roman" w:cs="Times New Roman"/>
          <w:sz w:val="18"/>
          <w:szCs w:val="18"/>
        </w:rPr>
        <w:t>час.00 мин., окончание 18 час. 30  мин.</w:t>
      </w:r>
      <w:r w:rsidRPr="00393D59">
        <w:rPr>
          <w:rFonts w:ascii="Times New Roman" w:hAnsi="Times New Roman" w:cs="Times New Roman"/>
          <w:color w:val="FF0000"/>
          <w:sz w:val="18"/>
          <w:szCs w:val="18"/>
        </w:rPr>
        <w:t xml:space="preserve">  </w:t>
      </w:r>
    </w:p>
    <w:p w:rsidR="00B415A9" w:rsidRPr="00393D59" w:rsidRDefault="00B415A9" w:rsidP="00393D59">
      <w:pPr>
        <w:spacing w:after="0" w:line="240" w:lineRule="auto"/>
        <w:ind w:firstLine="708"/>
        <w:jc w:val="both"/>
        <w:rPr>
          <w:rFonts w:ascii="Times New Roman" w:hAnsi="Times New Roman" w:cs="Times New Roman"/>
          <w:sz w:val="18"/>
          <w:szCs w:val="18"/>
        </w:rPr>
      </w:pPr>
      <w:r w:rsidRPr="00393D59">
        <w:rPr>
          <w:rFonts w:ascii="Times New Roman" w:hAnsi="Times New Roman" w:cs="Times New Roman"/>
          <w:sz w:val="18"/>
          <w:szCs w:val="18"/>
        </w:rPr>
        <w:t>Проект Решения от 19.03.2025  №13 «О внесении изменений в Устав Сельского поселения «Пустозерский сельсовет» Заполярного района Ненецкого автономного округа» был одобрен на  28-м  заседании 28 - го созыва Совета депутатов Сельского поселения «Пустозерский сельсовет» ЗР НАО. Принятый проект был опубликован в информационном бюллетене Сельского поселения «Пустозерский сельсовет» Заполярного района Ненецкого автономного округа «Сельские новости» 20 марта 2025 года   №4.</w:t>
      </w:r>
    </w:p>
    <w:p w:rsidR="00B415A9" w:rsidRPr="00393D59" w:rsidRDefault="00B415A9" w:rsidP="00393D59">
      <w:pPr>
        <w:spacing w:after="0" w:line="240" w:lineRule="auto"/>
        <w:ind w:firstLine="360"/>
        <w:jc w:val="both"/>
        <w:rPr>
          <w:rFonts w:ascii="Times New Roman" w:hAnsi="Times New Roman" w:cs="Times New Roman"/>
          <w:sz w:val="18"/>
          <w:szCs w:val="18"/>
        </w:rPr>
      </w:pPr>
      <w:r w:rsidRPr="00393D59">
        <w:rPr>
          <w:rFonts w:ascii="Times New Roman" w:hAnsi="Times New Roman" w:cs="Times New Roman"/>
          <w:sz w:val="18"/>
          <w:szCs w:val="18"/>
        </w:rPr>
        <w:tab/>
        <w:t>В обсуждении муниципального правового акта приняло участие шесть жителей Сельского поселения «Пустозерский сельсовет» Заполярного района Ненецкого автономного округа. Председательствовала  Макарова С.М., секретарем была избрана  Баракова К.Е.</w:t>
      </w:r>
    </w:p>
    <w:p w:rsidR="00B415A9" w:rsidRPr="00393D59" w:rsidRDefault="00B415A9" w:rsidP="00393D59">
      <w:pPr>
        <w:spacing w:after="0" w:line="240" w:lineRule="auto"/>
        <w:ind w:firstLine="360"/>
        <w:jc w:val="both"/>
        <w:rPr>
          <w:rFonts w:ascii="Times New Roman" w:hAnsi="Times New Roman" w:cs="Times New Roman"/>
          <w:sz w:val="18"/>
          <w:szCs w:val="18"/>
        </w:rPr>
      </w:pPr>
      <w:r w:rsidRPr="00393D59">
        <w:rPr>
          <w:rFonts w:ascii="Times New Roman" w:hAnsi="Times New Roman" w:cs="Times New Roman"/>
          <w:sz w:val="18"/>
          <w:szCs w:val="18"/>
        </w:rPr>
        <w:t xml:space="preserve">  В ходе публичных слушаний предложений по проекту Решения «О внесении изменений  в Устав Сельского поселения «Пустозерский  сельсовет» Заполярного района Ненецкого автономного округа не поступило. </w:t>
      </w:r>
      <w:r w:rsidR="00393D59">
        <w:rPr>
          <w:rFonts w:ascii="Times New Roman" w:hAnsi="Times New Roman" w:cs="Times New Roman"/>
          <w:sz w:val="18"/>
          <w:szCs w:val="18"/>
        </w:rPr>
        <w:t xml:space="preserve">              </w:t>
      </w:r>
      <w:r w:rsidRPr="00393D59">
        <w:rPr>
          <w:rFonts w:ascii="Times New Roman" w:hAnsi="Times New Roman" w:cs="Times New Roman"/>
          <w:sz w:val="18"/>
          <w:szCs w:val="18"/>
        </w:rPr>
        <w:t xml:space="preserve">           </w:t>
      </w:r>
    </w:p>
    <w:p w:rsidR="00393D59" w:rsidRDefault="00393D59" w:rsidP="00393D59">
      <w:pPr>
        <w:spacing w:after="0" w:line="240" w:lineRule="auto"/>
        <w:rPr>
          <w:rFonts w:ascii="Times New Roman" w:hAnsi="Times New Roman" w:cs="Times New Roman"/>
          <w:sz w:val="18"/>
          <w:szCs w:val="18"/>
        </w:rPr>
      </w:pPr>
    </w:p>
    <w:p w:rsidR="00B415A9" w:rsidRPr="00393D59" w:rsidRDefault="00B415A9" w:rsidP="00393D59">
      <w:pPr>
        <w:spacing w:after="0" w:line="240" w:lineRule="auto"/>
        <w:rPr>
          <w:rFonts w:ascii="Times New Roman" w:hAnsi="Times New Roman" w:cs="Times New Roman"/>
          <w:sz w:val="18"/>
          <w:szCs w:val="18"/>
        </w:rPr>
      </w:pPr>
      <w:r w:rsidRPr="00393D59">
        <w:rPr>
          <w:rFonts w:ascii="Times New Roman" w:hAnsi="Times New Roman" w:cs="Times New Roman"/>
          <w:sz w:val="18"/>
          <w:szCs w:val="18"/>
        </w:rPr>
        <w:t>Глава Сельского поселения</w:t>
      </w:r>
    </w:p>
    <w:p w:rsidR="00B415A9" w:rsidRPr="00393D59" w:rsidRDefault="00B415A9" w:rsidP="00393D59">
      <w:pPr>
        <w:spacing w:after="0" w:line="240" w:lineRule="auto"/>
        <w:rPr>
          <w:rFonts w:ascii="Times New Roman" w:hAnsi="Times New Roman" w:cs="Times New Roman"/>
          <w:sz w:val="18"/>
          <w:szCs w:val="18"/>
        </w:rPr>
      </w:pPr>
      <w:r w:rsidRPr="00393D59">
        <w:rPr>
          <w:rFonts w:ascii="Times New Roman" w:hAnsi="Times New Roman" w:cs="Times New Roman"/>
          <w:sz w:val="18"/>
          <w:szCs w:val="18"/>
        </w:rPr>
        <w:t xml:space="preserve"> «Пустозерский сельсовет» НАО                                     С.М.Макарова</w:t>
      </w:r>
    </w:p>
    <w:p w:rsidR="00B415A9" w:rsidRPr="00393D59" w:rsidRDefault="00B415A9" w:rsidP="00393D59">
      <w:pPr>
        <w:spacing w:after="0" w:line="240" w:lineRule="auto"/>
        <w:rPr>
          <w:rFonts w:ascii="Times New Roman" w:hAnsi="Times New Roman" w:cs="Times New Roman"/>
          <w:sz w:val="18"/>
          <w:szCs w:val="18"/>
        </w:rPr>
      </w:pPr>
    </w:p>
    <w:p w:rsidR="00B415A9" w:rsidRPr="00393D59" w:rsidRDefault="00B415A9" w:rsidP="00393D59">
      <w:pPr>
        <w:spacing w:after="0" w:line="240" w:lineRule="auto"/>
        <w:jc w:val="center"/>
        <w:rPr>
          <w:rFonts w:ascii="Times New Roman" w:hAnsi="Times New Roman" w:cs="Times New Roman"/>
          <w:sz w:val="16"/>
          <w:szCs w:val="16"/>
        </w:rPr>
      </w:pPr>
    </w:p>
    <w:p w:rsidR="00B415A9" w:rsidRPr="00393D59" w:rsidRDefault="00B415A9" w:rsidP="00393D59">
      <w:pPr>
        <w:spacing w:after="0" w:line="240" w:lineRule="auto"/>
        <w:jc w:val="center"/>
        <w:rPr>
          <w:rFonts w:ascii="Times New Roman" w:hAnsi="Times New Roman" w:cs="Times New Roman"/>
          <w:sz w:val="16"/>
          <w:szCs w:val="16"/>
        </w:rPr>
      </w:pPr>
      <w:r w:rsidRPr="00393D59">
        <w:rPr>
          <w:rFonts w:ascii="Times New Roman" w:hAnsi="Times New Roman" w:cs="Times New Roman"/>
          <w:sz w:val="16"/>
          <w:szCs w:val="16"/>
        </w:rPr>
        <w:t>СПИСОК  ПРИСУТСТВУЮЩИХ НА  ПУБЛИЧНЫХ СЛУШАНИЯХ</w:t>
      </w:r>
    </w:p>
    <w:p w:rsidR="00B415A9" w:rsidRPr="00393D59" w:rsidRDefault="00B415A9" w:rsidP="00393D59">
      <w:pPr>
        <w:spacing w:after="0" w:line="240" w:lineRule="auto"/>
        <w:jc w:val="center"/>
        <w:rPr>
          <w:rFonts w:ascii="Times New Roman" w:hAnsi="Times New Roman" w:cs="Times New Roman"/>
          <w:sz w:val="16"/>
          <w:szCs w:val="16"/>
        </w:rPr>
      </w:pPr>
      <w:r w:rsidRPr="00393D59">
        <w:rPr>
          <w:rFonts w:ascii="Times New Roman" w:hAnsi="Times New Roman" w:cs="Times New Roman"/>
          <w:sz w:val="16"/>
          <w:szCs w:val="16"/>
        </w:rPr>
        <w:t xml:space="preserve">ПО ПРОЕКТУ РЕШЕНИЯ «О ВНЕСЕНИИ ИЗМЕНЕНИЙ  </w:t>
      </w:r>
    </w:p>
    <w:p w:rsidR="00B415A9" w:rsidRPr="00393D59" w:rsidRDefault="00B415A9" w:rsidP="00393D59">
      <w:pPr>
        <w:spacing w:after="0" w:line="240" w:lineRule="auto"/>
        <w:jc w:val="center"/>
        <w:rPr>
          <w:rFonts w:ascii="Times New Roman" w:hAnsi="Times New Roman" w:cs="Times New Roman"/>
          <w:sz w:val="16"/>
          <w:szCs w:val="16"/>
        </w:rPr>
      </w:pPr>
      <w:r w:rsidRPr="00393D59">
        <w:rPr>
          <w:rFonts w:ascii="Times New Roman" w:hAnsi="Times New Roman" w:cs="Times New Roman"/>
          <w:sz w:val="16"/>
          <w:szCs w:val="16"/>
        </w:rPr>
        <w:t>В УСТАВ СЕЛЬСКОГО ПОСЕЛЕНИЯ</w:t>
      </w:r>
    </w:p>
    <w:p w:rsidR="00B415A9" w:rsidRPr="00393D59" w:rsidRDefault="00B415A9" w:rsidP="00393D59">
      <w:pPr>
        <w:spacing w:after="0" w:line="240" w:lineRule="auto"/>
        <w:jc w:val="center"/>
        <w:rPr>
          <w:rFonts w:ascii="Times New Roman" w:hAnsi="Times New Roman" w:cs="Times New Roman"/>
          <w:b/>
          <w:sz w:val="16"/>
          <w:szCs w:val="16"/>
        </w:rPr>
      </w:pPr>
      <w:r w:rsidRPr="00393D59">
        <w:rPr>
          <w:rFonts w:ascii="Times New Roman" w:hAnsi="Times New Roman" w:cs="Times New Roman"/>
          <w:sz w:val="16"/>
          <w:szCs w:val="16"/>
        </w:rPr>
        <w:t>«ПУСТОЗЕРСКИЙ СЕЛЬСОВЕТ» ЗАПОЛЯРНОГО РАЙОНА НЕНЕЦКОГО АВТОНОМНОГО ОКРУГА</w:t>
      </w:r>
      <w:r w:rsidRPr="00393D59">
        <w:rPr>
          <w:rFonts w:ascii="Times New Roman" w:hAnsi="Times New Roman" w:cs="Times New Roman"/>
          <w:b/>
          <w:sz w:val="16"/>
          <w:szCs w:val="16"/>
        </w:rPr>
        <w:t xml:space="preserve"> </w:t>
      </w:r>
      <w:r w:rsidRPr="00393D59">
        <w:rPr>
          <w:rFonts w:ascii="Times New Roman" w:hAnsi="Times New Roman" w:cs="Times New Roman"/>
          <w:sz w:val="16"/>
          <w:szCs w:val="16"/>
        </w:rPr>
        <w:t xml:space="preserve"> 10.04.2025 года  с 18.00 до 18.30</w:t>
      </w:r>
    </w:p>
    <w:p w:rsidR="00B415A9" w:rsidRPr="00393D59" w:rsidRDefault="00B415A9" w:rsidP="00393D59">
      <w:pPr>
        <w:spacing w:after="0" w:line="240" w:lineRule="auto"/>
        <w:rPr>
          <w:rFonts w:ascii="Times New Roman" w:hAnsi="Times New Roman" w:cs="Times New Roman"/>
          <w:sz w:val="16"/>
          <w:szCs w:val="16"/>
        </w:rPr>
      </w:pPr>
    </w:p>
    <w:p w:rsidR="00B415A9" w:rsidRPr="00393D59" w:rsidRDefault="00B415A9" w:rsidP="00393D59">
      <w:pPr>
        <w:pStyle w:val="af5"/>
        <w:numPr>
          <w:ilvl w:val="0"/>
          <w:numId w:val="24"/>
        </w:numPr>
        <w:spacing w:line="240" w:lineRule="auto"/>
        <w:rPr>
          <w:rFonts w:ascii="Times New Roman" w:hAnsi="Times New Roman" w:cs="Times New Roman"/>
          <w:sz w:val="18"/>
          <w:szCs w:val="18"/>
        </w:rPr>
      </w:pPr>
      <w:r w:rsidRPr="00393D59">
        <w:rPr>
          <w:rFonts w:ascii="Times New Roman" w:hAnsi="Times New Roman" w:cs="Times New Roman"/>
          <w:sz w:val="18"/>
          <w:szCs w:val="18"/>
        </w:rPr>
        <w:t>Макарова Светлана Михайловна</w:t>
      </w:r>
    </w:p>
    <w:p w:rsidR="00B415A9" w:rsidRPr="00393D59" w:rsidRDefault="00B415A9" w:rsidP="00393D59">
      <w:pPr>
        <w:pStyle w:val="af5"/>
        <w:numPr>
          <w:ilvl w:val="0"/>
          <w:numId w:val="24"/>
        </w:numPr>
        <w:spacing w:line="240" w:lineRule="auto"/>
        <w:rPr>
          <w:rFonts w:ascii="Times New Roman" w:hAnsi="Times New Roman" w:cs="Times New Roman"/>
          <w:sz w:val="18"/>
          <w:szCs w:val="18"/>
        </w:rPr>
      </w:pPr>
      <w:r w:rsidRPr="00393D59">
        <w:rPr>
          <w:rFonts w:ascii="Times New Roman" w:hAnsi="Times New Roman" w:cs="Times New Roman"/>
          <w:sz w:val="18"/>
          <w:szCs w:val="18"/>
        </w:rPr>
        <w:t>Сумарокова Ольга Ивановна</w:t>
      </w:r>
    </w:p>
    <w:p w:rsidR="00B415A9" w:rsidRPr="00393D59" w:rsidRDefault="00B415A9" w:rsidP="00393D59">
      <w:pPr>
        <w:pStyle w:val="af5"/>
        <w:numPr>
          <w:ilvl w:val="0"/>
          <w:numId w:val="24"/>
        </w:numPr>
        <w:spacing w:line="240" w:lineRule="auto"/>
        <w:rPr>
          <w:rFonts w:ascii="Times New Roman" w:hAnsi="Times New Roman" w:cs="Times New Roman"/>
          <w:sz w:val="18"/>
          <w:szCs w:val="18"/>
        </w:rPr>
      </w:pPr>
      <w:r w:rsidRPr="00393D59">
        <w:rPr>
          <w:rFonts w:ascii="Times New Roman" w:hAnsi="Times New Roman" w:cs="Times New Roman"/>
          <w:sz w:val="18"/>
          <w:szCs w:val="18"/>
        </w:rPr>
        <w:t>Глушкова Галина Николаевна</w:t>
      </w:r>
    </w:p>
    <w:p w:rsidR="00B415A9" w:rsidRPr="00393D59" w:rsidRDefault="00B415A9" w:rsidP="00393D59">
      <w:pPr>
        <w:pStyle w:val="af5"/>
        <w:numPr>
          <w:ilvl w:val="0"/>
          <w:numId w:val="24"/>
        </w:numPr>
        <w:spacing w:line="240" w:lineRule="auto"/>
        <w:rPr>
          <w:rFonts w:ascii="Times New Roman" w:hAnsi="Times New Roman" w:cs="Times New Roman"/>
          <w:sz w:val="18"/>
          <w:szCs w:val="18"/>
        </w:rPr>
      </w:pPr>
      <w:r w:rsidRPr="00393D59">
        <w:rPr>
          <w:rFonts w:ascii="Times New Roman" w:hAnsi="Times New Roman" w:cs="Times New Roman"/>
          <w:sz w:val="18"/>
          <w:szCs w:val="18"/>
        </w:rPr>
        <w:t>Рочева Алла Александровна</w:t>
      </w:r>
    </w:p>
    <w:p w:rsidR="00B415A9" w:rsidRPr="00393D59" w:rsidRDefault="00B415A9" w:rsidP="00393D59">
      <w:pPr>
        <w:pStyle w:val="af5"/>
        <w:numPr>
          <w:ilvl w:val="0"/>
          <w:numId w:val="24"/>
        </w:numPr>
        <w:spacing w:line="240" w:lineRule="auto"/>
        <w:rPr>
          <w:rFonts w:ascii="Times New Roman" w:hAnsi="Times New Roman" w:cs="Times New Roman"/>
          <w:sz w:val="18"/>
          <w:szCs w:val="18"/>
        </w:rPr>
      </w:pPr>
      <w:r w:rsidRPr="00393D59">
        <w:rPr>
          <w:rFonts w:ascii="Times New Roman" w:hAnsi="Times New Roman" w:cs="Times New Roman"/>
          <w:sz w:val="18"/>
          <w:szCs w:val="18"/>
        </w:rPr>
        <w:t>Ледков Евгений Викторович</w:t>
      </w:r>
    </w:p>
    <w:p w:rsidR="00B415A9" w:rsidRDefault="00B415A9" w:rsidP="00393D59">
      <w:pPr>
        <w:pStyle w:val="af5"/>
        <w:numPr>
          <w:ilvl w:val="0"/>
          <w:numId w:val="24"/>
        </w:numPr>
        <w:spacing w:line="240" w:lineRule="auto"/>
        <w:rPr>
          <w:rFonts w:ascii="Times New Roman" w:hAnsi="Times New Roman" w:cs="Times New Roman"/>
          <w:sz w:val="18"/>
          <w:szCs w:val="18"/>
        </w:rPr>
      </w:pPr>
      <w:r w:rsidRPr="00393D59">
        <w:rPr>
          <w:rFonts w:ascii="Times New Roman" w:hAnsi="Times New Roman" w:cs="Times New Roman"/>
          <w:sz w:val="18"/>
          <w:szCs w:val="18"/>
        </w:rPr>
        <w:t>Баракова   Ксения Евгеньевна</w:t>
      </w:r>
    </w:p>
    <w:p w:rsidR="00835298" w:rsidRPr="00835298" w:rsidRDefault="00835298" w:rsidP="00835298">
      <w:pPr>
        <w:spacing w:line="240" w:lineRule="auto"/>
        <w:ind w:left="360"/>
        <w:rPr>
          <w:rFonts w:ascii="Times New Roman" w:hAnsi="Times New Roman" w:cs="Times New Roman"/>
          <w:sz w:val="18"/>
          <w:szCs w:val="18"/>
        </w:rPr>
      </w:pPr>
    </w:p>
    <w:tbl>
      <w:tblPr>
        <w:tblpPr w:leftFromText="180" w:rightFromText="180" w:bottomFromText="200" w:vertAnchor="text" w:horzAnchor="margin" w:tblpY="-52"/>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2268"/>
      </w:tblGrid>
      <w:tr w:rsidR="00835298" w:rsidRPr="00FF5A74" w:rsidTr="00E3517A">
        <w:trPr>
          <w:trHeight w:val="186"/>
        </w:trPr>
        <w:tc>
          <w:tcPr>
            <w:tcW w:w="2268" w:type="dxa"/>
            <w:tcBorders>
              <w:top w:val="single" w:sz="4" w:space="0" w:color="auto"/>
              <w:left w:val="single" w:sz="4" w:space="0" w:color="auto"/>
              <w:bottom w:val="single" w:sz="4" w:space="0" w:color="auto"/>
              <w:right w:val="single" w:sz="4" w:space="0" w:color="auto"/>
            </w:tcBorders>
            <w:hideMark/>
          </w:tcPr>
          <w:p w:rsidR="00835298" w:rsidRPr="00FF5A74" w:rsidRDefault="00835298" w:rsidP="00E3517A">
            <w:pPr>
              <w:pStyle w:val="a7"/>
              <w:contextualSpacing/>
              <w:rPr>
                <w:rFonts w:ascii="Times New Roman" w:hAnsi="Times New Roman"/>
                <w:b/>
                <w:sz w:val="16"/>
                <w:szCs w:val="16"/>
              </w:rPr>
            </w:pPr>
            <w:r w:rsidRPr="00FF5A74">
              <w:rPr>
                <w:rFonts w:ascii="Times New Roman" w:hAnsi="Times New Roman"/>
                <w:b/>
                <w:sz w:val="16"/>
                <w:szCs w:val="16"/>
              </w:rPr>
              <w:t xml:space="preserve">    </w:t>
            </w:r>
            <w:r>
              <w:rPr>
                <w:rFonts w:ascii="Times New Roman" w:hAnsi="Times New Roman"/>
                <w:b/>
                <w:sz w:val="16"/>
                <w:szCs w:val="16"/>
              </w:rPr>
              <w:t>И Н Ф О Р М А Ц И Я</w:t>
            </w:r>
          </w:p>
        </w:tc>
      </w:tr>
    </w:tbl>
    <w:p w:rsidR="00B415A9" w:rsidRPr="00393D59" w:rsidRDefault="00B415A9" w:rsidP="00393D59">
      <w:pPr>
        <w:spacing w:line="240" w:lineRule="auto"/>
        <w:jc w:val="center"/>
        <w:rPr>
          <w:rFonts w:ascii="Times New Roman" w:hAnsi="Times New Roman" w:cs="Times New Roman"/>
          <w:b/>
          <w:sz w:val="18"/>
          <w:szCs w:val="18"/>
        </w:rPr>
      </w:pPr>
    </w:p>
    <w:p w:rsidR="00835298" w:rsidRPr="00835298" w:rsidRDefault="00835298" w:rsidP="00835298">
      <w:pPr>
        <w:pStyle w:val="12"/>
        <w:shd w:val="clear" w:color="auto" w:fill="auto"/>
        <w:spacing w:before="0" w:after="0" w:line="240" w:lineRule="auto"/>
        <w:ind w:firstLine="700"/>
        <w:jc w:val="both"/>
        <w:rPr>
          <w:rFonts w:ascii="Comic Sans MS" w:hAnsi="Comic Sans MS"/>
          <w:sz w:val="20"/>
          <w:szCs w:val="20"/>
        </w:rPr>
      </w:pPr>
      <w:r w:rsidRPr="00835298">
        <w:rPr>
          <w:rFonts w:ascii="Comic Sans MS" w:hAnsi="Comic Sans MS"/>
          <w:color w:val="000000"/>
          <w:sz w:val="20"/>
          <w:szCs w:val="20"/>
        </w:rPr>
        <w:t>Внимание! Новым требованиям в сфере туризма. С 1 января 2025 года в России официально начали действовать новые правила классификации средств размещения. Они закреплены в Постановлении Правительства РФ № 1951 и № 1952, которые были утверждены в декабре 2024 года.</w:t>
      </w:r>
    </w:p>
    <w:p w:rsidR="00835298" w:rsidRPr="00835298" w:rsidRDefault="00835298" w:rsidP="00835298">
      <w:pPr>
        <w:pStyle w:val="12"/>
        <w:shd w:val="clear" w:color="auto" w:fill="auto"/>
        <w:spacing w:before="0" w:after="0" w:line="240" w:lineRule="auto"/>
        <w:ind w:firstLine="700"/>
        <w:jc w:val="both"/>
        <w:rPr>
          <w:rFonts w:ascii="Comic Sans MS" w:hAnsi="Comic Sans MS"/>
          <w:sz w:val="20"/>
          <w:szCs w:val="20"/>
        </w:rPr>
      </w:pPr>
      <w:r w:rsidRPr="00835298">
        <w:rPr>
          <w:rFonts w:ascii="Comic Sans MS" w:hAnsi="Comic Sans MS"/>
          <w:color w:val="000000"/>
          <w:sz w:val="20"/>
          <w:szCs w:val="20"/>
        </w:rPr>
        <w:t>Некоторые изменения:</w:t>
      </w:r>
    </w:p>
    <w:p w:rsidR="00835298" w:rsidRPr="00835298" w:rsidRDefault="00835298" w:rsidP="00835298">
      <w:pPr>
        <w:pStyle w:val="12"/>
        <w:numPr>
          <w:ilvl w:val="0"/>
          <w:numId w:val="25"/>
        </w:numPr>
        <w:shd w:val="clear" w:color="auto" w:fill="auto"/>
        <w:tabs>
          <w:tab w:val="left" w:pos="909"/>
        </w:tabs>
        <w:spacing w:before="0" w:after="0" w:line="240" w:lineRule="auto"/>
        <w:ind w:firstLine="700"/>
        <w:jc w:val="both"/>
        <w:rPr>
          <w:rFonts w:ascii="Comic Sans MS" w:hAnsi="Comic Sans MS"/>
          <w:sz w:val="20"/>
          <w:szCs w:val="20"/>
        </w:rPr>
      </w:pPr>
      <w:r w:rsidRPr="00835298">
        <w:rPr>
          <w:rFonts w:ascii="Comic Sans MS" w:hAnsi="Comic Sans MS"/>
          <w:color w:val="000000"/>
          <w:sz w:val="20"/>
          <w:szCs w:val="20"/>
        </w:rPr>
        <w:t>Обязательная классификация не только гостиниц, но и других средств размещения, в том числе баз отдыха, кемпингов, модульных отелей, апарт-отелей и глэмпингов;</w:t>
      </w:r>
    </w:p>
    <w:p w:rsidR="00835298" w:rsidRPr="00835298" w:rsidRDefault="00835298" w:rsidP="00835298">
      <w:pPr>
        <w:pStyle w:val="12"/>
        <w:numPr>
          <w:ilvl w:val="0"/>
          <w:numId w:val="25"/>
        </w:numPr>
        <w:shd w:val="clear" w:color="auto" w:fill="auto"/>
        <w:tabs>
          <w:tab w:val="left" w:pos="995"/>
        </w:tabs>
        <w:spacing w:before="0" w:after="0" w:line="240" w:lineRule="auto"/>
        <w:ind w:firstLine="700"/>
        <w:jc w:val="both"/>
        <w:rPr>
          <w:rFonts w:ascii="Comic Sans MS" w:hAnsi="Comic Sans MS"/>
          <w:sz w:val="20"/>
          <w:szCs w:val="20"/>
        </w:rPr>
      </w:pPr>
      <w:r w:rsidRPr="00835298">
        <w:rPr>
          <w:rFonts w:ascii="Comic Sans MS" w:hAnsi="Comic Sans MS"/>
          <w:color w:val="000000"/>
          <w:sz w:val="20"/>
          <w:szCs w:val="20"/>
        </w:rPr>
        <w:t>Появился государственный реестр для гостиниц и средств размещения. Все организации, чья деятельность связана с размещением посетителей, обязаны самостоятельно зарегистрироваться в нём для утверждения своей категории;</w:t>
      </w:r>
    </w:p>
    <w:p w:rsidR="00835298" w:rsidRPr="00835298" w:rsidRDefault="00835298" w:rsidP="00835298">
      <w:pPr>
        <w:pStyle w:val="12"/>
        <w:numPr>
          <w:ilvl w:val="0"/>
          <w:numId w:val="25"/>
        </w:numPr>
        <w:shd w:val="clear" w:color="auto" w:fill="auto"/>
        <w:tabs>
          <w:tab w:val="left" w:pos="990"/>
        </w:tabs>
        <w:spacing w:before="0" w:after="0" w:line="240" w:lineRule="auto"/>
        <w:ind w:firstLine="700"/>
        <w:jc w:val="both"/>
        <w:rPr>
          <w:rFonts w:ascii="Comic Sans MS" w:hAnsi="Comic Sans MS"/>
          <w:sz w:val="20"/>
          <w:szCs w:val="20"/>
        </w:rPr>
      </w:pPr>
      <w:r w:rsidRPr="00835298">
        <w:rPr>
          <w:rFonts w:ascii="Comic Sans MS" w:hAnsi="Comic Sans MS"/>
          <w:color w:val="000000"/>
          <w:sz w:val="20"/>
          <w:szCs w:val="20"/>
        </w:rPr>
        <w:t>Закон запрещает рекламировать объекты размещения, не зарегистрированные в реестре. Это ограничение распространяется на рекламные площадки, агрегаторы, классифайды и социальные сети;</w:t>
      </w:r>
    </w:p>
    <w:p w:rsidR="00835298" w:rsidRPr="00835298" w:rsidRDefault="00835298" w:rsidP="00835298">
      <w:pPr>
        <w:pStyle w:val="12"/>
        <w:numPr>
          <w:ilvl w:val="0"/>
          <w:numId w:val="25"/>
        </w:numPr>
        <w:shd w:val="clear" w:color="auto" w:fill="auto"/>
        <w:tabs>
          <w:tab w:val="left" w:pos="957"/>
        </w:tabs>
        <w:spacing w:before="0" w:after="0" w:line="240" w:lineRule="auto"/>
        <w:ind w:firstLine="700"/>
        <w:jc w:val="both"/>
        <w:rPr>
          <w:rFonts w:ascii="Comic Sans MS" w:hAnsi="Comic Sans MS"/>
          <w:sz w:val="20"/>
          <w:szCs w:val="20"/>
        </w:rPr>
      </w:pPr>
      <w:r w:rsidRPr="00835298">
        <w:rPr>
          <w:rFonts w:ascii="Comic Sans MS" w:hAnsi="Comic Sans MS"/>
          <w:color w:val="000000"/>
          <w:sz w:val="20"/>
          <w:szCs w:val="20"/>
        </w:rPr>
        <w:t>Для объектов без классификации с 1 сентября 2025 года установлены запреты на сдачу в аренду, на рекламу и прочие продвижение услуг по размещению.</w:t>
      </w:r>
    </w:p>
    <w:p w:rsidR="00835298" w:rsidRPr="00835298" w:rsidRDefault="00835298" w:rsidP="00835298">
      <w:pPr>
        <w:pStyle w:val="12"/>
        <w:shd w:val="clear" w:color="auto" w:fill="auto"/>
        <w:spacing w:before="0" w:after="0" w:line="240" w:lineRule="auto"/>
        <w:ind w:firstLine="700"/>
        <w:jc w:val="both"/>
        <w:rPr>
          <w:rFonts w:ascii="Comic Sans MS" w:hAnsi="Comic Sans MS"/>
          <w:sz w:val="20"/>
          <w:szCs w:val="20"/>
        </w:rPr>
      </w:pPr>
      <w:r w:rsidRPr="00835298">
        <w:rPr>
          <w:rFonts w:ascii="Comic Sans MS" w:hAnsi="Comic Sans MS"/>
          <w:color w:val="000000"/>
          <w:sz w:val="20"/>
          <w:szCs w:val="20"/>
        </w:rPr>
        <w:t>Классификация состоит из двух этапов:</w:t>
      </w:r>
    </w:p>
    <w:p w:rsidR="00835298" w:rsidRPr="00835298" w:rsidRDefault="00835298" w:rsidP="00835298">
      <w:pPr>
        <w:pStyle w:val="12"/>
        <w:shd w:val="clear" w:color="auto" w:fill="auto"/>
        <w:spacing w:before="0" w:after="0" w:line="240" w:lineRule="auto"/>
        <w:ind w:firstLine="700"/>
        <w:jc w:val="both"/>
        <w:rPr>
          <w:rFonts w:ascii="Comic Sans MS" w:hAnsi="Comic Sans MS"/>
          <w:sz w:val="20"/>
          <w:szCs w:val="20"/>
        </w:rPr>
      </w:pPr>
      <w:r w:rsidRPr="00835298">
        <w:rPr>
          <w:rFonts w:ascii="Comic Sans MS" w:hAnsi="Comic Sans MS"/>
          <w:color w:val="000000"/>
          <w:sz w:val="20"/>
          <w:szCs w:val="20"/>
        </w:rPr>
        <w:t xml:space="preserve">Самооценка. Отель обязан самостоятельно пройти классификацию в соответствии с его типом на </w:t>
      </w:r>
      <w:r w:rsidRPr="00835298">
        <w:rPr>
          <w:rFonts w:ascii="Comic Sans MS" w:hAnsi="Comic Sans MS"/>
          <w:color w:val="000000"/>
          <w:sz w:val="20"/>
          <w:szCs w:val="20"/>
        </w:rPr>
        <w:lastRenderedPageBreak/>
        <w:t>сайте Федеральной службы по аккредитации.</w:t>
      </w:r>
    </w:p>
    <w:p w:rsidR="00835298" w:rsidRPr="00835298" w:rsidRDefault="00835298" w:rsidP="00835298">
      <w:pPr>
        <w:pStyle w:val="12"/>
        <w:shd w:val="clear" w:color="auto" w:fill="auto"/>
        <w:spacing w:before="0" w:after="0" w:line="240" w:lineRule="auto"/>
        <w:ind w:firstLine="700"/>
        <w:jc w:val="both"/>
        <w:rPr>
          <w:rFonts w:ascii="Comic Sans MS" w:hAnsi="Comic Sans MS"/>
          <w:sz w:val="20"/>
          <w:szCs w:val="20"/>
        </w:rPr>
      </w:pPr>
      <w:r w:rsidRPr="00835298">
        <w:rPr>
          <w:rFonts w:ascii="Comic Sans MS" w:hAnsi="Comic Sans MS"/>
          <w:color w:val="000000"/>
          <w:sz w:val="20"/>
          <w:szCs w:val="20"/>
        </w:rPr>
        <w:t>Классификация по категории от 1 до 5 звезд. Этот этап доступен только для гостиниц и санаториев, базы отдыха и кемпинги не подлежат звездной классификации.</w:t>
      </w:r>
    </w:p>
    <w:p w:rsidR="00835298" w:rsidRPr="00835298" w:rsidRDefault="00835298" w:rsidP="00835298">
      <w:pPr>
        <w:pStyle w:val="12"/>
        <w:shd w:val="clear" w:color="auto" w:fill="auto"/>
        <w:spacing w:before="0" w:after="0" w:line="240" w:lineRule="auto"/>
        <w:ind w:firstLine="700"/>
        <w:jc w:val="both"/>
        <w:rPr>
          <w:rFonts w:ascii="Comic Sans MS" w:hAnsi="Comic Sans MS"/>
          <w:sz w:val="20"/>
          <w:szCs w:val="20"/>
        </w:rPr>
      </w:pPr>
      <w:r w:rsidRPr="00835298">
        <w:rPr>
          <w:rFonts w:ascii="Comic Sans MS" w:hAnsi="Comic Sans MS"/>
          <w:color w:val="000000"/>
          <w:sz w:val="20"/>
          <w:szCs w:val="20"/>
        </w:rPr>
        <w:t>Еще одно нововведение в 2025 году, это туристический налог, который вводят в действие органы местного самоуправления своими нормативно-правовыми актами.</w:t>
      </w:r>
    </w:p>
    <w:p w:rsidR="00835298" w:rsidRPr="00835298" w:rsidRDefault="00835298" w:rsidP="00835298">
      <w:pPr>
        <w:pStyle w:val="12"/>
        <w:shd w:val="clear" w:color="auto" w:fill="auto"/>
        <w:spacing w:before="0" w:after="0" w:line="240" w:lineRule="auto"/>
        <w:ind w:firstLine="700"/>
        <w:jc w:val="both"/>
        <w:rPr>
          <w:rFonts w:ascii="Comic Sans MS" w:hAnsi="Comic Sans MS"/>
          <w:sz w:val="20"/>
          <w:szCs w:val="20"/>
        </w:rPr>
      </w:pPr>
      <w:r w:rsidRPr="00835298">
        <w:rPr>
          <w:rFonts w:ascii="Comic Sans MS" w:hAnsi="Comic Sans MS"/>
          <w:color w:val="000000"/>
          <w:sz w:val="20"/>
          <w:szCs w:val="20"/>
        </w:rPr>
        <w:t>Туристический налог платят владельцы гостиниц, хостелов, кемпингов, глэмпингов и других подобных объектов. Обязательное условие - гостиничный объект должен находиться в реестре классификации средств размещения.</w:t>
      </w:r>
    </w:p>
    <w:p w:rsidR="00835298" w:rsidRPr="00835298" w:rsidRDefault="00835298" w:rsidP="00835298">
      <w:pPr>
        <w:pStyle w:val="12"/>
        <w:shd w:val="clear" w:color="auto" w:fill="auto"/>
        <w:spacing w:before="0" w:after="0" w:line="240" w:lineRule="auto"/>
        <w:ind w:firstLine="700"/>
        <w:jc w:val="both"/>
        <w:rPr>
          <w:rFonts w:ascii="Comic Sans MS" w:hAnsi="Comic Sans MS"/>
          <w:sz w:val="20"/>
          <w:szCs w:val="20"/>
        </w:rPr>
      </w:pPr>
      <w:r w:rsidRPr="00835298">
        <w:rPr>
          <w:rFonts w:ascii="Comic Sans MS" w:hAnsi="Comic Sans MS"/>
          <w:color w:val="000000"/>
          <w:sz w:val="20"/>
          <w:szCs w:val="20"/>
        </w:rPr>
        <w:t>По возникающим вопросам просьба обращаться в отдел развития предпринимательства и туризма управления экономического развития ДФЭ НАО по телефону 8(81853) 2-13-56 или в Центр «Мой бизнес» по телефону 8(81853) 2-12-76.</w:t>
      </w:r>
    </w:p>
    <w:p w:rsidR="004332E0" w:rsidRDefault="00835298" w:rsidP="00B960DD">
      <w:pPr>
        <w:tabs>
          <w:tab w:val="left" w:pos="4032"/>
        </w:tabs>
        <w:spacing w:after="0" w:line="240" w:lineRule="auto"/>
        <w:rPr>
          <w:rFonts w:ascii="Comic Sans MS" w:hAnsi="Comic Sans MS"/>
          <w:sz w:val="20"/>
          <w:szCs w:val="20"/>
        </w:rPr>
      </w:pPr>
      <w:r w:rsidRPr="00835298">
        <w:rPr>
          <w:rFonts w:ascii="Comic Sans MS" w:hAnsi="Comic Sans MS"/>
          <w:sz w:val="20"/>
          <w:szCs w:val="20"/>
        </w:rPr>
        <w:tab/>
      </w:r>
    </w:p>
    <w:p w:rsidR="00B960DD" w:rsidRDefault="00B960DD" w:rsidP="00B960DD">
      <w:pPr>
        <w:tabs>
          <w:tab w:val="left" w:pos="4032"/>
        </w:tabs>
        <w:spacing w:after="0" w:line="240" w:lineRule="auto"/>
        <w:rPr>
          <w:rFonts w:ascii="Comic Sans MS" w:hAnsi="Comic Sans MS"/>
          <w:sz w:val="20"/>
          <w:szCs w:val="20"/>
        </w:rPr>
      </w:pPr>
    </w:p>
    <w:p w:rsidR="00B960DD" w:rsidRDefault="00B960DD" w:rsidP="00B960DD">
      <w:pPr>
        <w:tabs>
          <w:tab w:val="left" w:pos="4032"/>
        </w:tabs>
        <w:spacing w:after="0" w:line="240" w:lineRule="auto"/>
        <w:rPr>
          <w:rFonts w:ascii="Comic Sans MS" w:hAnsi="Comic Sans MS"/>
          <w:sz w:val="20"/>
          <w:szCs w:val="20"/>
        </w:rPr>
      </w:pPr>
    </w:p>
    <w:p w:rsidR="00B960DD" w:rsidRPr="00B960DD" w:rsidRDefault="00B960DD" w:rsidP="00B960DD">
      <w:pPr>
        <w:tabs>
          <w:tab w:val="left" w:pos="4032"/>
        </w:tabs>
        <w:spacing w:after="0" w:line="240" w:lineRule="auto"/>
        <w:rPr>
          <w:rFonts w:ascii="Comic Sans MS" w:hAnsi="Comic Sans MS"/>
          <w:sz w:val="20"/>
          <w:szCs w:val="20"/>
        </w:rPr>
      </w:pPr>
    </w:p>
    <w:p w:rsidR="00945BB7" w:rsidRPr="007B6DBE" w:rsidRDefault="00945BB7" w:rsidP="00945BB7">
      <w:pPr>
        <w:pBdr>
          <w:top w:val="single" w:sz="4" w:space="2" w:color="auto"/>
          <w:left w:val="single" w:sz="4" w:space="3" w:color="auto"/>
          <w:bottom w:val="single" w:sz="4" w:space="0" w:color="auto"/>
          <w:right w:val="single" w:sz="4" w:space="17" w:color="auto"/>
        </w:pBdr>
        <w:tabs>
          <w:tab w:val="left" w:pos="-1418"/>
        </w:tabs>
        <w:spacing w:line="240" w:lineRule="auto"/>
        <w:ind w:right="284"/>
        <w:contextualSpacing/>
        <w:jc w:val="both"/>
        <w:rPr>
          <w:rFonts w:ascii="Times New Roman" w:hAnsi="Times New Roman" w:cs="Times New Roman"/>
          <w:sz w:val="16"/>
          <w:szCs w:val="16"/>
        </w:rPr>
      </w:pPr>
      <w:r>
        <w:rPr>
          <w:rFonts w:ascii="Times New Roman" w:hAnsi="Times New Roman" w:cs="Times New Roman"/>
          <w:sz w:val="16"/>
          <w:szCs w:val="16"/>
        </w:rPr>
        <w:t xml:space="preserve">Информационный бюллетень </w:t>
      </w:r>
      <w:r w:rsidR="00B415A9">
        <w:rPr>
          <w:rFonts w:ascii="Times New Roman" w:hAnsi="Times New Roman" w:cs="Times New Roman"/>
          <w:sz w:val="16"/>
          <w:szCs w:val="16"/>
        </w:rPr>
        <w:t>№ 6</w:t>
      </w:r>
      <w:r w:rsidR="00291ED1">
        <w:rPr>
          <w:rFonts w:ascii="Times New Roman" w:hAnsi="Times New Roman" w:cs="Times New Roman"/>
          <w:sz w:val="16"/>
          <w:szCs w:val="16"/>
        </w:rPr>
        <w:t>,  2025</w:t>
      </w:r>
      <w:r>
        <w:rPr>
          <w:rFonts w:ascii="Times New Roman" w:hAnsi="Times New Roman" w:cs="Times New Roman"/>
          <w:sz w:val="16"/>
          <w:szCs w:val="16"/>
        </w:rPr>
        <w:t xml:space="preserve">  Издатель: Администрация Сельского поселения</w:t>
      </w:r>
      <w:r w:rsidRPr="007B6DBE">
        <w:rPr>
          <w:rFonts w:ascii="Times New Roman" w:hAnsi="Times New Roman" w:cs="Times New Roman"/>
          <w:sz w:val="16"/>
          <w:szCs w:val="16"/>
        </w:rPr>
        <w:t xml:space="preserve"> «Пустозерский сельсовет»</w:t>
      </w:r>
      <w:r>
        <w:rPr>
          <w:rFonts w:ascii="Times New Roman" w:hAnsi="Times New Roman" w:cs="Times New Roman"/>
          <w:sz w:val="16"/>
          <w:szCs w:val="16"/>
        </w:rPr>
        <w:t xml:space="preserve"> ЗР  НАО и  Совет депутатов Сельского поселения</w:t>
      </w:r>
      <w:r w:rsidRPr="007B6DBE">
        <w:rPr>
          <w:rFonts w:ascii="Times New Roman" w:hAnsi="Times New Roman" w:cs="Times New Roman"/>
          <w:sz w:val="16"/>
          <w:szCs w:val="16"/>
        </w:rPr>
        <w:t xml:space="preserve"> «Пустозерский сельсовет» </w:t>
      </w:r>
      <w:r>
        <w:rPr>
          <w:rFonts w:ascii="Times New Roman" w:hAnsi="Times New Roman" w:cs="Times New Roman"/>
          <w:sz w:val="16"/>
          <w:szCs w:val="16"/>
        </w:rPr>
        <w:t xml:space="preserve">ЗР </w:t>
      </w:r>
      <w:r w:rsidRPr="007B6DBE">
        <w:rPr>
          <w:rFonts w:ascii="Times New Roman" w:hAnsi="Times New Roman" w:cs="Times New Roman"/>
          <w:sz w:val="16"/>
          <w:szCs w:val="16"/>
        </w:rPr>
        <w:t>АО. Село  О</w:t>
      </w:r>
      <w:r>
        <w:rPr>
          <w:rFonts w:ascii="Times New Roman" w:hAnsi="Times New Roman" w:cs="Times New Roman"/>
          <w:sz w:val="16"/>
          <w:szCs w:val="16"/>
        </w:rPr>
        <w:t>ксино, редактор  Баракова К.Е.</w:t>
      </w:r>
      <w:r w:rsidRPr="007B6DBE">
        <w:rPr>
          <w:rFonts w:ascii="Times New Roman" w:hAnsi="Times New Roman" w:cs="Times New Roman"/>
          <w:sz w:val="16"/>
          <w:szCs w:val="16"/>
        </w:rPr>
        <w:t xml:space="preserve"> Тираж 30  экз. Бесплатно. Отпеча</w:t>
      </w:r>
      <w:r>
        <w:rPr>
          <w:rFonts w:ascii="Times New Roman" w:hAnsi="Times New Roman" w:cs="Times New Roman"/>
          <w:sz w:val="16"/>
          <w:szCs w:val="16"/>
        </w:rPr>
        <w:t>тан на принтере Администрации Сельского поселения</w:t>
      </w:r>
      <w:r w:rsidRPr="007B6DBE">
        <w:rPr>
          <w:rFonts w:ascii="Times New Roman" w:hAnsi="Times New Roman" w:cs="Times New Roman"/>
          <w:sz w:val="16"/>
          <w:szCs w:val="16"/>
        </w:rPr>
        <w:t xml:space="preserve"> «Пустозерский сельсовет» </w:t>
      </w:r>
      <w:r>
        <w:rPr>
          <w:rFonts w:ascii="Times New Roman" w:hAnsi="Times New Roman" w:cs="Times New Roman"/>
          <w:sz w:val="16"/>
          <w:szCs w:val="16"/>
        </w:rPr>
        <w:t xml:space="preserve">ЗР </w:t>
      </w:r>
      <w:r w:rsidRPr="007B6DBE">
        <w:rPr>
          <w:rFonts w:ascii="Times New Roman" w:hAnsi="Times New Roman" w:cs="Times New Roman"/>
          <w:sz w:val="16"/>
          <w:szCs w:val="16"/>
        </w:rPr>
        <w:t>НАО</w:t>
      </w:r>
    </w:p>
    <w:p w:rsidR="00945BB7" w:rsidRPr="00752590" w:rsidRDefault="00945BB7" w:rsidP="00945BB7">
      <w:pPr>
        <w:autoSpaceDE w:val="0"/>
        <w:autoSpaceDN w:val="0"/>
        <w:adjustRightInd w:val="0"/>
        <w:ind w:firstLine="540"/>
        <w:jc w:val="both"/>
      </w:pPr>
    </w:p>
    <w:p w:rsidR="00FF5A74" w:rsidRPr="006F661E" w:rsidRDefault="00FF5A74" w:rsidP="00FF5A74">
      <w:pPr>
        <w:spacing w:before="120" w:line="240" w:lineRule="auto"/>
        <w:ind w:firstLine="720"/>
        <w:jc w:val="both"/>
      </w:pPr>
    </w:p>
    <w:p w:rsidR="00022436" w:rsidRDefault="00022436" w:rsidP="00823620">
      <w:pPr>
        <w:autoSpaceDE w:val="0"/>
        <w:autoSpaceDN w:val="0"/>
        <w:adjustRightInd w:val="0"/>
        <w:spacing w:after="0" w:line="240" w:lineRule="auto"/>
        <w:jc w:val="center"/>
        <w:rPr>
          <w:rFonts w:ascii="Times New Roman" w:hAnsi="Times New Roman"/>
          <w:sz w:val="16"/>
          <w:szCs w:val="16"/>
        </w:rPr>
      </w:pPr>
    </w:p>
    <w:p w:rsidR="00C40E8A" w:rsidRPr="009E30C7" w:rsidRDefault="00C40E8A" w:rsidP="00C40E8A">
      <w:pPr>
        <w:pStyle w:val="a5"/>
        <w:rPr>
          <w:sz w:val="18"/>
          <w:szCs w:val="18"/>
        </w:rPr>
      </w:pPr>
    </w:p>
    <w:p w:rsidR="00022436" w:rsidRDefault="00022436" w:rsidP="00C40E8A">
      <w:pPr>
        <w:autoSpaceDE w:val="0"/>
        <w:autoSpaceDN w:val="0"/>
        <w:adjustRightInd w:val="0"/>
        <w:spacing w:after="0" w:line="240" w:lineRule="auto"/>
        <w:rPr>
          <w:rFonts w:ascii="Times New Roman" w:hAnsi="Times New Roman"/>
          <w:sz w:val="16"/>
          <w:szCs w:val="16"/>
        </w:rPr>
      </w:pPr>
    </w:p>
    <w:p w:rsidR="003F03E3" w:rsidRPr="00945BB7" w:rsidRDefault="00372E14" w:rsidP="00945BB7">
      <w:pPr>
        <w:pStyle w:val="a3"/>
        <w:ind w:right="46"/>
        <w:rPr>
          <w:b/>
          <w:color w:val="FF0000"/>
          <w:sz w:val="16"/>
          <w:szCs w:val="16"/>
        </w:rPr>
      </w:pPr>
      <w:r w:rsidRPr="00350DD7">
        <w:rPr>
          <w:b/>
          <w:color w:val="FF0000"/>
          <w:sz w:val="16"/>
          <w:szCs w:val="16"/>
        </w:rPr>
        <w:t xml:space="preserve">    </w:t>
      </w:r>
    </w:p>
    <w:p w:rsidR="0029272D" w:rsidRPr="00855034" w:rsidRDefault="003F03E3" w:rsidP="00855034">
      <w:pPr>
        <w:pStyle w:val="ConsPlusNonformat"/>
        <w:widowControl/>
        <w:rPr>
          <w:rFonts w:asciiTheme="minorHAnsi" w:hAnsiTheme="minorHAnsi" w:cs="Times New Roman"/>
          <w:b/>
          <w:bCs/>
          <w:color w:val="000000"/>
          <w:sz w:val="18"/>
          <w:szCs w:val="18"/>
        </w:rPr>
      </w:pPr>
      <w:r w:rsidRPr="00C14E10">
        <w:rPr>
          <w:rFonts w:asciiTheme="minorHAnsi" w:hAnsiTheme="minorHAnsi" w:cs="Times New Roman"/>
          <w:b/>
          <w:bCs/>
          <w:color w:val="000000"/>
          <w:sz w:val="18"/>
          <w:szCs w:val="18"/>
        </w:rPr>
        <w:t xml:space="preserve">                                   </w:t>
      </w:r>
    </w:p>
    <w:p w:rsidR="00C40E8A" w:rsidRPr="00855034" w:rsidRDefault="00C40E8A" w:rsidP="00C40E8A">
      <w:pPr>
        <w:pStyle w:val="af5"/>
        <w:rPr>
          <w:rFonts w:ascii="Courier New" w:eastAsia="Calibri" w:hAnsi="Courier New" w:cs="Courier New"/>
          <w:b/>
          <w:sz w:val="16"/>
          <w:szCs w:val="16"/>
        </w:rPr>
      </w:pPr>
    </w:p>
    <w:p w:rsidR="00EB637A" w:rsidRPr="00C37D63" w:rsidRDefault="00EB637A" w:rsidP="00855034">
      <w:pPr>
        <w:pStyle w:val="a3"/>
        <w:jc w:val="left"/>
        <w:rPr>
          <w:b/>
          <w:sz w:val="16"/>
          <w:szCs w:val="16"/>
        </w:rPr>
      </w:pPr>
    </w:p>
    <w:p w:rsidR="00EB637A" w:rsidRDefault="00EB637A" w:rsidP="00EB637A"/>
    <w:p w:rsidR="00EB637A" w:rsidRDefault="00EB637A" w:rsidP="00EB637A">
      <w:pPr>
        <w:rPr>
          <w:rStyle w:val="FontStyle21"/>
          <w:b w:val="0"/>
        </w:rPr>
      </w:pPr>
    </w:p>
    <w:p w:rsidR="007E22FD" w:rsidRPr="00A03238" w:rsidRDefault="007E22FD" w:rsidP="00A03238">
      <w:pPr>
        <w:pageBreakBefore/>
      </w:pPr>
    </w:p>
    <w:p w:rsidR="007E22FD" w:rsidRPr="002F38E2" w:rsidRDefault="007E22FD" w:rsidP="002D766A">
      <w:pPr>
        <w:rPr>
          <w:sz w:val="24"/>
          <w:szCs w:val="24"/>
        </w:rPr>
      </w:pPr>
    </w:p>
    <w:p w:rsidR="007E22FD" w:rsidRPr="002F38E2" w:rsidRDefault="007E22FD" w:rsidP="007E22FD">
      <w:pPr>
        <w:rPr>
          <w:sz w:val="24"/>
          <w:szCs w:val="24"/>
        </w:rPr>
      </w:pPr>
    </w:p>
    <w:p w:rsidR="007E22FD" w:rsidRPr="002F38E2" w:rsidRDefault="007E22FD" w:rsidP="007E22FD">
      <w:pPr>
        <w:rPr>
          <w:sz w:val="24"/>
          <w:szCs w:val="24"/>
        </w:rPr>
      </w:pPr>
    </w:p>
    <w:p w:rsidR="007E22FD" w:rsidRPr="002F38E2" w:rsidRDefault="007E22FD" w:rsidP="007E22FD">
      <w:pPr>
        <w:rPr>
          <w:sz w:val="24"/>
          <w:szCs w:val="24"/>
        </w:rPr>
      </w:pPr>
    </w:p>
    <w:p w:rsidR="007E22FD" w:rsidRPr="002F38E2" w:rsidRDefault="007E22FD" w:rsidP="007E22FD">
      <w:pPr>
        <w:rPr>
          <w:sz w:val="24"/>
          <w:szCs w:val="24"/>
        </w:rPr>
      </w:pPr>
    </w:p>
    <w:p w:rsidR="007E22FD" w:rsidRDefault="007E22FD" w:rsidP="007E22FD"/>
    <w:p w:rsidR="007E22FD" w:rsidRDefault="007E22FD" w:rsidP="007E22FD"/>
    <w:p w:rsidR="00A61D3C" w:rsidRPr="008A0915" w:rsidRDefault="00A61D3C" w:rsidP="008A0915">
      <w:pPr>
        <w:pStyle w:val="27"/>
        <w:shd w:val="clear" w:color="auto" w:fill="auto"/>
        <w:spacing w:before="0" w:line="341" w:lineRule="exact"/>
        <w:jc w:val="left"/>
        <w:rPr>
          <w:rFonts w:eastAsia="Batang"/>
          <w:color w:val="000000"/>
          <w:sz w:val="16"/>
          <w:szCs w:val="16"/>
          <w:shd w:val="clear" w:color="auto" w:fill="FFFFFF"/>
        </w:rPr>
        <w:sectPr w:rsidR="00A61D3C" w:rsidRPr="008A0915" w:rsidSect="00022436">
          <w:pgSz w:w="11909" w:h="16838"/>
          <w:pgMar w:top="528" w:right="765" w:bottom="557" w:left="765" w:header="0" w:footer="3" w:gutter="0"/>
          <w:cols w:space="720"/>
          <w:noEndnote/>
          <w:docGrid w:linePitch="360"/>
        </w:sectPr>
      </w:pPr>
    </w:p>
    <w:p w:rsidR="00F95A42" w:rsidRPr="000D02CB" w:rsidRDefault="00F95A42" w:rsidP="00F95A42">
      <w:pPr>
        <w:pStyle w:val="ConsPlusNonformat"/>
        <w:widowControl/>
        <w:ind w:left="900"/>
        <w:jc w:val="both"/>
        <w:rPr>
          <w:rFonts w:ascii="Times New Roman" w:hAnsi="Times New Roman" w:cs="Times New Roman"/>
          <w:sz w:val="24"/>
          <w:szCs w:val="24"/>
        </w:rPr>
      </w:pPr>
    </w:p>
    <w:p w:rsidR="00F95A42" w:rsidRDefault="00F95A42" w:rsidP="00F95A42"/>
    <w:p w:rsidR="00842A5E" w:rsidRPr="00B70419" w:rsidRDefault="00842A5E" w:rsidP="00842A5E">
      <w:pPr>
        <w:autoSpaceDE w:val="0"/>
        <w:autoSpaceDN w:val="0"/>
        <w:adjustRightInd w:val="0"/>
        <w:spacing w:after="0"/>
        <w:rPr>
          <w:i/>
          <w:color w:val="FF0000"/>
        </w:rPr>
      </w:pPr>
    </w:p>
    <w:p w:rsidR="00D07B80" w:rsidRPr="00F96F7A" w:rsidRDefault="00D07B80" w:rsidP="00842A5E">
      <w:pPr>
        <w:spacing w:after="0"/>
        <w:jc w:val="both"/>
        <w:rPr>
          <w:sz w:val="24"/>
          <w:szCs w:val="24"/>
        </w:rPr>
      </w:pPr>
    </w:p>
    <w:p w:rsidR="00D07B80" w:rsidRPr="00F96F7A" w:rsidRDefault="00D07B80" w:rsidP="00D07B80">
      <w:pPr>
        <w:rPr>
          <w:sz w:val="24"/>
          <w:szCs w:val="24"/>
        </w:rPr>
      </w:pPr>
    </w:p>
    <w:p w:rsidR="00D07B80" w:rsidRPr="00F96F7A" w:rsidRDefault="00D07B80" w:rsidP="00D07B80">
      <w:pPr>
        <w:jc w:val="both"/>
        <w:rPr>
          <w:sz w:val="24"/>
          <w:szCs w:val="24"/>
        </w:rPr>
      </w:pPr>
    </w:p>
    <w:p w:rsidR="00D07B80" w:rsidRPr="00F96F7A" w:rsidRDefault="00D07B80" w:rsidP="00D07B80"/>
    <w:p w:rsidR="00D07B80" w:rsidRPr="00687611" w:rsidRDefault="00D07B80" w:rsidP="00D07B80">
      <w:pPr>
        <w:pStyle w:val="ConsPlusTitle"/>
        <w:widowControl/>
        <w:jc w:val="center"/>
        <w:rPr>
          <w:sz w:val="24"/>
          <w:szCs w:val="24"/>
        </w:rPr>
      </w:pPr>
    </w:p>
    <w:p w:rsidR="00D07B80" w:rsidRPr="00326834" w:rsidRDefault="00D07B80" w:rsidP="00D07B80">
      <w:pPr>
        <w:jc w:val="both"/>
        <w:outlineLvl w:val="0"/>
        <w:rPr>
          <w:b/>
          <w:bCs/>
          <w:kern w:val="36"/>
          <w:sz w:val="24"/>
          <w:szCs w:val="24"/>
        </w:rPr>
      </w:pPr>
    </w:p>
    <w:p w:rsidR="00320D27" w:rsidRPr="00320D27" w:rsidRDefault="00320D27" w:rsidP="00320D27">
      <w:pPr>
        <w:rPr>
          <w:rFonts w:ascii="Times New Roman" w:hAnsi="Times New Roman" w:cs="Times New Roman"/>
          <w:sz w:val="16"/>
          <w:szCs w:val="16"/>
        </w:rPr>
      </w:pPr>
    </w:p>
    <w:p w:rsidR="00320D27" w:rsidRDefault="00320D27" w:rsidP="00320D27"/>
    <w:p w:rsidR="00831AD7" w:rsidRDefault="00831AD7" w:rsidP="00831AD7">
      <w:pPr>
        <w:pStyle w:val="ConsPlusTitle"/>
        <w:widowControl/>
        <w:jc w:val="both"/>
        <w:rPr>
          <w:rFonts w:ascii="Times New Roman" w:hAnsi="Times New Roman" w:cs="Times New Roman"/>
          <w:b w:val="0"/>
          <w:sz w:val="24"/>
          <w:szCs w:val="24"/>
        </w:rPr>
      </w:pPr>
    </w:p>
    <w:p w:rsidR="00831AD7" w:rsidRPr="000D02CB" w:rsidRDefault="00831AD7" w:rsidP="00831AD7">
      <w:pPr>
        <w:pStyle w:val="ConsPlusNonformat"/>
        <w:widowControl/>
        <w:ind w:left="900"/>
        <w:jc w:val="both"/>
        <w:rPr>
          <w:rFonts w:ascii="Times New Roman" w:hAnsi="Times New Roman" w:cs="Times New Roman"/>
          <w:sz w:val="24"/>
          <w:szCs w:val="24"/>
        </w:rPr>
      </w:pPr>
    </w:p>
    <w:p w:rsidR="00831AD7" w:rsidRPr="000D02CB" w:rsidRDefault="00831AD7" w:rsidP="00831AD7">
      <w:pPr>
        <w:pStyle w:val="ConsPlusNonformat"/>
        <w:widowControl/>
        <w:ind w:left="900"/>
        <w:jc w:val="both"/>
        <w:rPr>
          <w:rFonts w:ascii="Times New Roman" w:hAnsi="Times New Roman" w:cs="Times New Roman"/>
          <w:sz w:val="24"/>
          <w:szCs w:val="24"/>
        </w:rPr>
      </w:pPr>
    </w:p>
    <w:p w:rsidR="00831AD7" w:rsidRPr="000D02CB" w:rsidRDefault="00831AD7" w:rsidP="00831AD7">
      <w:pPr>
        <w:pStyle w:val="ConsPlusNonformat"/>
        <w:widowControl/>
        <w:ind w:left="900"/>
        <w:jc w:val="both"/>
        <w:rPr>
          <w:rFonts w:ascii="Times New Roman" w:hAnsi="Times New Roman" w:cs="Times New Roman"/>
          <w:sz w:val="24"/>
          <w:szCs w:val="24"/>
        </w:rPr>
      </w:pPr>
    </w:p>
    <w:p w:rsidR="00831AD7" w:rsidRDefault="00831AD7" w:rsidP="00831AD7">
      <w:pPr>
        <w:pStyle w:val="ConsPlusTitle"/>
        <w:widowControl/>
        <w:jc w:val="center"/>
        <w:rPr>
          <w:rFonts w:ascii="Times New Roman" w:hAnsi="Times New Roman" w:cs="Times New Roman"/>
          <w:b w:val="0"/>
          <w:sz w:val="24"/>
          <w:szCs w:val="24"/>
        </w:rPr>
      </w:pPr>
    </w:p>
    <w:p w:rsidR="00831AD7" w:rsidRDefault="00831AD7" w:rsidP="00831AD7">
      <w:pPr>
        <w:pStyle w:val="ConsPlusTitle"/>
        <w:widowControl/>
        <w:jc w:val="center"/>
        <w:rPr>
          <w:rFonts w:ascii="Times New Roman" w:hAnsi="Times New Roman" w:cs="Times New Roman"/>
          <w:b w:val="0"/>
          <w:sz w:val="24"/>
          <w:szCs w:val="24"/>
        </w:rPr>
      </w:pPr>
    </w:p>
    <w:p w:rsidR="00831AD7" w:rsidRDefault="00831AD7" w:rsidP="00831AD7">
      <w:pPr>
        <w:pStyle w:val="ConsPlusTitle"/>
        <w:widowControl/>
        <w:jc w:val="center"/>
        <w:rPr>
          <w:rFonts w:ascii="Times New Roman" w:hAnsi="Times New Roman" w:cs="Times New Roman"/>
          <w:b w:val="0"/>
          <w:sz w:val="24"/>
          <w:szCs w:val="24"/>
        </w:rPr>
      </w:pPr>
    </w:p>
    <w:p w:rsidR="00831AD7" w:rsidRDefault="00831AD7" w:rsidP="00831AD7">
      <w:pPr>
        <w:pStyle w:val="ConsPlusTitle"/>
        <w:widowControl/>
        <w:jc w:val="center"/>
        <w:rPr>
          <w:rFonts w:ascii="Times New Roman" w:hAnsi="Times New Roman" w:cs="Times New Roman"/>
          <w:b w:val="0"/>
          <w:sz w:val="24"/>
          <w:szCs w:val="24"/>
        </w:rPr>
      </w:pPr>
    </w:p>
    <w:p w:rsidR="00831AD7" w:rsidRDefault="00831AD7" w:rsidP="00831AD7">
      <w:pPr>
        <w:pStyle w:val="ConsPlusTitle"/>
        <w:widowControl/>
        <w:jc w:val="center"/>
        <w:rPr>
          <w:rFonts w:ascii="Times New Roman" w:hAnsi="Times New Roman" w:cs="Times New Roman"/>
          <w:b w:val="0"/>
          <w:sz w:val="24"/>
          <w:szCs w:val="24"/>
        </w:rPr>
      </w:pPr>
    </w:p>
    <w:p w:rsidR="00831AD7" w:rsidRDefault="00831AD7" w:rsidP="00831AD7">
      <w:pPr>
        <w:pStyle w:val="ConsPlusTitle"/>
        <w:widowControl/>
        <w:jc w:val="center"/>
        <w:rPr>
          <w:rFonts w:ascii="Times New Roman" w:hAnsi="Times New Roman" w:cs="Times New Roman"/>
          <w:b w:val="0"/>
          <w:sz w:val="24"/>
          <w:szCs w:val="24"/>
        </w:rPr>
      </w:pPr>
    </w:p>
    <w:p w:rsidR="00831AD7" w:rsidRDefault="00831AD7" w:rsidP="00831AD7">
      <w:pPr>
        <w:pStyle w:val="ConsPlusTitle"/>
        <w:widowControl/>
        <w:jc w:val="center"/>
        <w:rPr>
          <w:rFonts w:ascii="Times New Roman" w:hAnsi="Times New Roman" w:cs="Times New Roman"/>
          <w:b w:val="0"/>
          <w:sz w:val="24"/>
          <w:szCs w:val="24"/>
        </w:rPr>
      </w:pPr>
    </w:p>
    <w:p w:rsidR="00831AD7" w:rsidRPr="00C17302" w:rsidRDefault="00C17302" w:rsidP="00C17302">
      <w:pPr>
        <w:pStyle w:val="27"/>
        <w:shd w:val="clear" w:color="auto" w:fill="auto"/>
        <w:spacing w:before="0" w:line="240" w:lineRule="auto"/>
        <w:jc w:val="left"/>
        <w:rPr>
          <w:rFonts w:eastAsia="Batang"/>
          <w:color w:val="000000"/>
          <w:sz w:val="16"/>
          <w:szCs w:val="16"/>
          <w:shd w:val="clear" w:color="auto" w:fill="FFFFFF"/>
        </w:rPr>
        <w:sectPr w:rsidR="00831AD7" w:rsidRPr="00C17302" w:rsidSect="00546DF6">
          <w:pgSz w:w="11909" w:h="16838"/>
          <w:pgMar w:top="528" w:right="765" w:bottom="557" w:left="765" w:header="0" w:footer="3" w:gutter="0"/>
          <w:cols w:space="720"/>
          <w:noEndnote/>
          <w:docGrid w:linePitch="360"/>
        </w:sectPr>
      </w:pPr>
      <w:r w:rsidRPr="00C17302">
        <w:rPr>
          <w:rFonts w:eastAsia="Batang"/>
          <w:sz w:val="16"/>
          <w:szCs w:val="16"/>
        </w:rPr>
        <w:t xml:space="preserve"> </w:t>
      </w:r>
    </w:p>
    <w:p w:rsidR="00C17302" w:rsidRDefault="003D6380" w:rsidP="00C17302">
      <w:pPr>
        <w:spacing w:line="360" w:lineRule="exact"/>
      </w:pPr>
      <w:r>
        <w:lastRenderedPageBreak/>
        <w:pict>
          <v:shapetype id="_x0000_t202" coordsize="21600,21600" o:spt="202" path="m,l,21600r21600,l21600,xe">
            <v:stroke joinstyle="miter"/>
            <v:path gradientshapeok="t" o:connecttype="rect"/>
          </v:shapetype>
          <v:shape id="_x0000_s1029" type="#_x0000_t202" style="position:absolute;margin-left:5.45pt;margin-top:13.2pt;width:455.45pt;height:42.25pt;z-index:251660288;mso-wrap-distance-left:5pt;mso-wrap-distance-right:5pt;mso-position-horizontal-relative:margin" filled="f" stroked="f">
            <v:textbox style="mso-fit-shape-to-text:t" inset="0,0,0,0">
              <w:txbxContent>
                <w:p w:rsidR="00430C6F" w:rsidRDefault="00430C6F" w:rsidP="00C17302">
                  <w:pPr>
                    <w:pStyle w:val="27"/>
                    <w:shd w:val="clear" w:color="auto" w:fill="auto"/>
                    <w:tabs>
                      <w:tab w:val="left" w:pos="8337"/>
                    </w:tabs>
                    <w:spacing w:before="0" w:line="264" w:lineRule="exact"/>
                    <w:ind w:left="100"/>
                    <w:jc w:val="left"/>
                  </w:pPr>
                </w:p>
              </w:txbxContent>
            </v:textbox>
            <w10:wrap anchorx="margin"/>
          </v:shape>
        </w:pict>
      </w:r>
    </w:p>
    <w:p w:rsidR="00C17302" w:rsidRDefault="00C17302" w:rsidP="00C17302">
      <w:pPr>
        <w:spacing w:line="360" w:lineRule="exact"/>
      </w:pPr>
    </w:p>
    <w:p w:rsidR="00BA18C1" w:rsidRDefault="00BA18C1" w:rsidP="00BA18C1">
      <w:pPr>
        <w:pStyle w:val="a7"/>
        <w:ind w:firstLine="567"/>
        <w:jc w:val="both"/>
        <w:rPr>
          <w:rFonts w:ascii="Times New Roman" w:hAnsi="Times New Roman"/>
          <w:sz w:val="24"/>
          <w:szCs w:val="24"/>
        </w:rPr>
      </w:pPr>
    </w:p>
    <w:p w:rsidR="002C75C8" w:rsidRPr="001348A6" w:rsidRDefault="002C75C8" w:rsidP="002C75C8">
      <w:pPr>
        <w:jc w:val="both"/>
        <w:rPr>
          <w:sz w:val="24"/>
          <w:szCs w:val="24"/>
        </w:rPr>
      </w:pPr>
    </w:p>
    <w:p w:rsidR="002C75C8" w:rsidRDefault="002C75C8" w:rsidP="002C75C8">
      <w:pPr>
        <w:jc w:val="both"/>
      </w:pPr>
    </w:p>
    <w:p w:rsidR="002C75C8" w:rsidRPr="00AB0E97" w:rsidRDefault="002C75C8" w:rsidP="002C75C8">
      <w:pPr>
        <w:pStyle w:val="ConsPlusNormal"/>
        <w:widowControl/>
        <w:ind w:firstLine="540"/>
        <w:jc w:val="both"/>
        <w:outlineLvl w:val="0"/>
        <w:rPr>
          <w:rFonts w:ascii="Times New Roman" w:hAnsi="Times New Roman" w:cs="Times New Roman"/>
          <w:sz w:val="24"/>
          <w:szCs w:val="24"/>
        </w:rPr>
      </w:pPr>
    </w:p>
    <w:p w:rsidR="002C75C8" w:rsidRPr="00AB0E97" w:rsidRDefault="002C75C8" w:rsidP="002C75C8">
      <w:pPr>
        <w:pStyle w:val="ConsPlusNormal"/>
        <w:widowControl/>
        <w:ind w:firstLine="540"/>
        <w:jc w:val="both"/>
        <w:outlineLvl w:val="0"/>
        <w:rPr>
          <w:rFonts w:ascii="Times New Roman" w:hAnsi="Times New Roman" w:cs="Times New Roman"/>
          <w:sz w:val="24"/>
          <w:szCs w:val="24"/>
        </w:rPr>
      </w:pPr>
    </w:p>
    <w:p w:rsidR="002C75C8" w:rsidRPr="00AB0E97" w:rsidRDefault="002C75C8" w:rsidP="002C75C8">
      <w:pPr>
        <w:pStyle w:val="ConsPlusNormal"/>
        <w:widowControl/>
        <w:ind w:firstLine="540"/>
        <w:jc w:val="both"/>
        <w:outlineLvl w:val="0"/>
        <w:rPr>
          <w:rFonts w:ascii="Times New Roman" w:hAnsi="Times New Roman" w:cs="Times New Roman"/>
          <w:sz w:val="24"/>
          <w:szCs w:val="24"/>
        </w:rPr>
      </w:pPr>
    </w:p>
    <w:p w:rsidR="002C75C8" w:rsidRDefault="002C75C8" w:rsidP="002C75C8">
      <w:pPr>
        <w:pStyle w:val="ConsNormal"/>
        <w:widowControl/>
        <w:ind w:right="0" w:firstLine="0"/>
        <w:rPr>
          <w:rFonts w:ascii="Times New Roman" w:hAnsi="Times New Roman"/>
          <w:b/>
          <w:sz w:val="24"/>
          <w:szCs w:val="24"/>
        </w:rPr>
      </w:pPr>
    </w:p>
    <w:p w:rsidR="002C75C8" w:rsidRDefault="002C75C8" w:rsidP="002C75C8">
      <w:pPr>
        <w:pStyle w:val="ConsNormal"/>
        <w:widowControl/>
        <w:ind w:right="0" w:firstLine="0"/>
        <w:rPr>
          <w:rFonts w:ascii="Times New Roman" w:hAnsi="Times New Roman"/>
          <w:b/>
          <w:sz w:val="24"/>
          <w:szCs w:val="24"/>
        </w:rPr>
      </w:pPr>
    </w:p>
    <w:p w:rsidR="002562AD" w:rsidRPr="0018383F" w:rsidRDefault="002562AD" w:rsidP="002562AD">
      <w:pPr>
        <w:autoSpaceDE w:val="0"/>
        <w:autoSpaceDN w:val="0"/>
        <w:adjustRightInd w:val="0"/>
        <w:ind w:firstLine="540"/>
        <w:jc w:val="both"/>
        <w:rPr>
          <w:rFonts w:eastAsia="Calibri"/>
          <w:sz w:val="24"/>
          <w:szCs w:val="24"/>
        </w:rPr>
      </w:pPr>
    </w:p>
    <w:p w:rsidR="002562AD" w:rsidRDefault="002562AD" w:rsidP="002562AD">
      <w:pPr>
        <w:autoSpaceDE w:val="0"/>
        <w:autoSpaceDN w:val="0"/>
        <w:adjustRightInd w:val="0"/>
        <w:ind w:firstLine="540"/>
        <w:jc w:val="both"/>
        <w:rPr>
          <w:rFonts w:eastAsia="Calibri"/>
          <w:sz w:val="24"/>
          <w:szCs w:val="24"/>
        </w:rPr>
      </w:pPr>
    </w:p>
    <w:p w:rsidR="002562AD" w:rsidRDefault="002562AD" w:rsidP="002562AD">
      <w:pPr>
        <w:autoSpaceDE w:val="0"/>
        <w:autoSpaceDN w:val="0"/>
        <w:adjustRightInd w:val="0"/>
        <w:ind w:firstLine="540"/>
        <w:jc w:val="both"/>
        <w:rPr>
          <w:rFonts w:eastAsia="Calibri"/>
          <w:sz w:val="24"/>
          <w:szCs w:val="24"/>
        </w:rPr>
      </w:pPr>
    </w:p>
    <w:p w:rsidR="002562AD" w:rsidRDefault="002562AD" w:rsidP="002562AD">
      <w:pPr>
        <w:autoSpaceDE w:val="0"/>
        <w:autoSpaceDN w:val="0"/>
        <w:adjustRightInd w:val="0"/>
        <w:ind w:firstLine="540"/>
        <w:jc w:val="both"/>
        <w:rPr>
          <w:rFonts w:eastAsia="Calibri"/>
          <w:sz w:val="24"/>
          <w:szCs w:val="24"/>
        </w:rPr>
      </w:pPr>
    </w:p>
    <w:p w:rsidR="00A47C52" w:rsidRPr="00A47C52" w:rsidRDefault="00A47C52" w:rsidP="00A47C52">
      <w:pPr>
        <w:spacing w:after="0" w:line="240" w:lineRule="auto"/>
        <w:rPr>
          <w:rFonts w:ascii="Times New Roman" w:hAnsi="Times New Roman" w:cs="Times New Roman"/>
          <w:sz w:val="16"/>
          <w:szCs w:val="16"/>
        </w:rPr>
      </w:pPr>
    </w:p>
    <w:p w:rsidR="00A47C52" w:rsidRPr="00A47C52" w:rsidRDefault="00A47C52" w:rsidP="00A47C52">
      <w:pPr>
        <w:spacing w:after="0" w:line="240" w:lineRule="auto"/>
        <w:rPr>
          <w:rFonts w:ascii="Times New Roman" w:hAnsi="Times New Roman" w:cs="Times New Roman"/>
          <w:sz w:val="16"/>
          <w:szCs w:val="16"/>
        </w:rPr>
      </w:pPr>
    </w:p>
    <w:p w:rsidR="00A47C52" w:rsidRPr="00A47C52" w:rsidRDefault="00A47C52" w:rsidP="00A47C52">
      <w:pPr>
        <w:spacing w:after="0" w:line="240" w:lineRule="auto"/>
        <w:rPr>
          <w:rFonts w:ascii="Times New Roman" w:hAnsi="Times New Roman" w:cs="Times New Roman"/>
          <w:sz w:val="16"/>
          <w:szCs w:val="16"/>
        </w:rPr>
      </w:pPr>
      <w:r w:rsidRPr="00A47C52">
        <w:rPr>
          <w:rFonts w:ascii="Times New Roman" w:hAnsi="Times New Roman" w:cs="Times New Roman"/>
          <w:sz w:val="16"/>
          <w:szCs w:val="16"/>
        </w:rPr>
        <w:t xml:space="preserve">                                                                                                                                                                                                                    </w:t>
      </w:r>
    </w:p>
    <w:p w:rsidR="00A47C52" w:rsidRPr="00A47C52" w:rsidRDefault="00A47C52" w:rsidP="00A47C52">
      <w:pPr>
        <w:spacing w:after="0" w:line="240" w:lineRule="auto"/>
        <w:rPr>
          <w:rFonts w:ascii="Times New Roman" w:hAnsi="Times New Roman" w:cs="Times New Roman"/>
          <w:sz w:val="16"/>
          <w:szCs w:val="16"/>
        </w:rPr>
      </w:pPr>
      <w:r w:rsidRPr="00A47C52">
        <w:rPr>
          <w:rFonts w:ascii="Times New Roman" w:hAnsi="Times New Roman" w:cs="Times New Roman"/>
          <w:sz w:val="16"/>
          <w:szCs w:val="16"/>
        </w:rPr>
        <w:t xml:space="preserve">         </w:t>
      </w:r>
    </w:p>
    <w:p w:rsidR="00A47C52" w:rsidRPr="00A47C52" w:rsidRDefault="00A47C52" w:rsidP="00A47C52">
      <w:pPr>
        <w:spacing w:after="0" w:line="240" w:lineRule="auto"/>
        <w:rPr>
          <w:rFonts w:ascii="Times New Roman" w:hAnsi="Times New Roman" w:cs="Times New Roman"/>
          <w:sz w:val="16"/>
          <w:szCs w:val="16"/>
        </w:rPr>
      </w:pPr>
      <w:r w:rsidRPr="00A47C52">
        <w:rPr>
          <w:rFonts w:ascii="Times New Roman" w:hAnsi="Times New Roman" w:cs="Times New Roman"/>
          <w:sz w:val="16"/>
          <w:szCs w:val="16"/>
        </w:rPr>
        <w:t xml:space="preserve">                                                                                                                                                                                                             </w:t>
      </w:r>
    </w:p>
    <w:p w:rsidR="00A47C52" w:rsidRPr="00A47C52" w:rsidRDefault="00A47C52" w:rsidP="00A47C52">
      <w:pPr>
        <w:spacing w:after="0" w:line="240" w:lineRule="auto"/>
        <w:rPr>
          <w:rFonts w:ascii="Times New Roman" w:hAnsi="Times New Roman" w:cs="Times New Roman"/>
          <w:sz w:val="16"/>
          <w:szCs w:val="16"/>
        </w:rPr>
      </w:pPr>
    </w:p>
    <w:p w:rsidR="00A47C52" w:rsidRPr="00A47C52" w:rsidRDefault="00A47C52" w:rsidP="00A47C52">
      <w:pPr>
        <w:spacing w:after="0" w:line="240" w:lineRule="auto"/>
        <w:rPr>
          <w:rFonts w:ascii="Times New Roman" w:hAnsi="Times New Roman" w:cs="Times New Roman"/>
          <w:sz w:val="16"/>
          <w:szCs w:val="16"/>
        </w:rPr>
      </w:pPr>
    </w:p>
    <w:p w:rsidR="00A47C52" w:rsidRPr="00A47C52" w:rsidRDefault="00A47C52" w:rsidP="00A47C52">
      <w:pPr>
        <w:spacing w:after="0" w:line="240" w:lineRule="auto"/>
        <w:rPr>
          <w:rFonts w:ascii="Times New Roman" w:hAnsi="Times New Roman" w:cs="Times New Roman"/>
          <w:sz w:val="16"/>
          <w:szCs w:val="16"/>
        </w:rPr>
      </w:pPr>
    </w:p>
    <w:p w:rsidR="00A47C52" w:rsidRPr="00A47C52" w:rsidRDefault="00A47C52" w:rsidP="00A47C52">
      <w:pPr>
        <w:spacing w:after="0" w:line="240" w:lineRule="auto"/>
        <w:rPr>
          <w:rFonts w:ascii="Times New Roman" w:hAnsi="Times New Roman" w:cs="Times New Roman"/>
          <w:sz w:val="16"/>
          <w:szCs w:val="16"/>
        </w:rPr>
      </w:pPr>
    </w:p>
    <w:p w:rsidR="00A47C52" w:rsidRPr="00A47C52" w:rsidRDefault="00A47C52" w:rsidP="00A47C52">
      <w:pPr>
        <w:spacing w:after="0" w:line="240" w:lineRule="auto"/>
        <w:rPr>
          <w:rFonts w:ascii="Times New Roman" w:hAnsi="Times New Roman" w:cs="Times New Roman"/>
          <w:sz w:val="16"/>
          <w:szCs w:val="16"/>
        </w:rPr>
      </w:pPr>
    </w:p>
    <w:p w:rsidR="00A47C52" w:rsidRDefault="00A47C52" w:rsidP="00A47C52">
      <w:pPr>
        <w:spacing w:after="0" w:line="240" w:lineRule="auto"/>
        <w:rPr>
          <w:rFonts w:ascii="Times New Roman" w:hAnsi="Times New Roman" w:cs="Times New Roman"/>
          <w:sz w:val="16"/>
          <w:szCs w:val="16"/>
        </w:rPr>
      </w:pPr>
    </w:p>
    <w:p w:rsidR="00A47C52" w:rsidRDefault="00A47C52" w:rsidP="00A47C52">
      <w:pPr>
        <w:spacing w:after="0" w:line="240" w:lineRule="auto"/>
        <w:rPr>
          <w:rFonts w:ascii="Times New Roman" w:hAnsi="Times New Roman" w:cs="Times New Roman"/>
          <w:sz w:val="16"/>
          <w:szCs w:val="16"/>
        </w:rPr>
      </w:pPr>
    </w:p>
    <w:p w:rsidR="00A47C52" w:rsidRDefault="00A47C52" w:rsidP="00A47C52">
      <w:pPr>
        <w:spacing w:after="0" w:line="240" w:lineRule="auto"/>
        <w:rPr>
          <w:rFonts w:ascii="Times New Roman" w:hAnsi="Times New Roman" w:cs="Times New Roman"/>
          <w:sz w:val="16"/>
          <w:szCs w:val="16"/>
        </w:rPr>
      </w:pPr>
    </w:p>
    <w:p w:rsidR="00A47C52" w:rsidRDefault="00A47C52" w:rsidP="00A47C52">
      <w:pPr>
        <w:spacing w:after="0" w:line="240" w:lineRule="auto"/>
        <w:rPr>
          <w:rFonts w:ascii="Times New Roman" w:hAnsi="Times New Roman" w:cs="Times New Roman"/>
          <w:sz w:val="16"/>
          <w:szCs w:val="16"/>
        </w:rPr>
      </w:pPr>
    </w:p>
    <w:p w:rsidR="00A47C52" w:rsidRDefault="00A47C52" w:rsidP="00A47C52">
      <w:pPr>
        <w:spacing w:after="0" w:line="240" w:lineRule="auto"/>
        <w:rPr>
          <w:rFonts w:ascii="Times New Roman" w:hAnsi="Times New Roman" w:cs="Times New Roman"/>
          <w:sz w:val="16"/>
          <w:szCs w:val="16"/>
        </w:rPr>
      </w:pPr>
    </w:p>
    <w:p w:rsidR="00A47C52" w:rsidRDefault="00A47C52" w:rsidP="00A47C52">
      <w:pPr>
        <w:spacing w:after="0" w:line="240" w:lineRule="auto"/>
        <w:rPr>
          <w:rFonts w:ascii="Times New Roman" w:hAnsi="Times New Roman" w:cs="Times New Roman"/>
          <w:sz w:val="16"/>
          <w:szCs w:val="16"/>
        </w:rPr>
      </w:pPr>
      <w:r>
        <w:rPr>
          <w:rFonts w:ascii="Times New Roman" w:hAnsi="Times New Roman" w:cs="Times New Roman"/>
          <w:sz w:val="16"/>
          <w:szCs w:val="16"/>
        </w:rPr>
        <w:t xml:space="preserve">                                                                                                                                             </w:t>
      </w:r>
    </w:p>
    <w:p w:rsidR="0091582C" w:rsidRDefault="0091582C" w:rsidP="0091582C">
      <w:pPr>
        <w:pStyle w:val="a7"/>
        <w:ind w:firstLine="567"/>
        <w:jc w:val="center"/>
        <w:rPr>
          <w:rFonts w:ascii="Times New Roman" w:hAnsi="Times New Roman"/>
          <w:sz w:val="24"/>
          <w:szCs w:val="24"/>
        </w:rPr>
      </w:pPr>
    </w:p>
    <w:p w:rsidR="00924D47" w:rsidRDefault="00924D47" w:rsidP="00924D47">
      <w:pPr>
        <w:autoSpaceDE w:val="0"/>
        <w:autoSpaceDN w:val="0"/>
        <w:adjustRightInd w:val="0"/>
        <w:spacing w:after="0" w:line="240" w:lineRule="auto"/>
        <w:jc w:val="center"/>
        <w:outlineLvl w:val="0"/>
        <w:rPr>
          <w:rFonts w:ascii="Times New Roman" w:hAnsi="Times New Roman"/>
          <w:sz w:val="24"/>
          <w:szCs w:val="24"/>
        </w:rPr>
      </w:pPr>
    </w:p>
    <w:p w:rsidR="00924D47" w:rsidRDefault="00924D47" w:rsidP="00924D47">
      <w:pPr>
        <w:pStyle w:val="a7"/>
        <w:ind w:firstLine="567"/>
        <w:jc w:val="center"/>
        <w:rPr>
          <w:rFonts w:ascii="Times New Roman" w:hAnsi="Times New Roman"/>
          <w:sz w:val="24"/>
          <w:szCs w:val="24"/>
        </w:rPr>
      </w:pPr>
    </w:p>
    <w:p w:rsidR="00924D47" w:rsidRDefault="00924D47" w:rsidP="00924D47">
      <w:pPr>
        <w:pStyle w:val="a7"/>
        <w:ind w:firstLine="567"/>
        <w:jc w:val="center"/>
        <w:rPr>
          <w:rFonts w:ascii="Times New Roman" w:hAnsi="Times New Roman"/>
          <w:sz w:val="24"/>
          <w:szCs w:val="24"/>
        </w:rPr>
      </w:pPr>
    </w:p>
    <w:p w:rsidR="00924D47" w:rsidRDefault="00924D47" w:rsidP="00924D47">
      <w:pPr>
        <w:pStyle w:val="a7"/>
        <w:ind w:firstLine="567"/>
        <w:jc w:val="center"/>
        <w:rPr>
          <w:rFonts w:ascii="Times New Roman" w:hAnsi="Times New Roman"/>
          <w:sz w:val="24"/>
          <w:szCs w:val="24"/>
        </w:rPr>
      </w:pPr>
    </w:p>
    <w:p w:rsidR="009E12EF" w:rsidRDefault="009E12EF" w:rsidP="009E12EF">
      <w:pPr>
        <w:autoSpaceDE w:val="0"/>
        <w:autoSpaceDN w:val="0"/>
        <w:adjustRightInd w:val="0"/>
        <w:spacing w:after="0" w:line="240" w:lineRule="auto"/>
        <w:jc w:val="center"/>
        <w:outlineLvl w:val="0"/>
        <w:rPr>
          <w:rFonts w:ascii="Times New Roman" w:hAnsi="Times New Roman"/>
          <w:sz w:val="24"/>
          <w:szCs w:val="24"/>
        </w:rPr>
      </w:pPr>
    </w:p>
    <w:p w:rsidR="009E12EF" w:rsidRDefault="009E12EF" w:rsidP="009E12EF">
      <w:pPr>
        <w:pStyle w:val="a7"/>
        <w:ind w:firstLine="567"/>
        <w:jc w:val="center"/>
        <w:rPr>
          <w:rFonts w:ascii="Times New Roman" w:hAnsi="Times New Roman"/>
          <w:sz w:val="24"/>
          <w:szCs w:val="24"/>
        </w:rPr>
      </w:pPr>
    </w:p>
    <w:p w:rsidR="009E12EF" w:rsidRDefault="009E12EF" w:rsidP="009E12EF">
      <w:pPr>
        <w:pStyle w:val="a7"/>
        <w:ind w:firstLine="567"/>
        <w:jc w:val="center"/>
        <w:rPr>
          <w:rFonts w:ascii="Times New Roman" w:hAnsi="Times New Roman"/>
          <w:sz w:val="24"/>
          <w:szCs w:val="24"/>
        </w:rPr>
      </w:pPr>
    </w:p>
    <w:p w:rsidR="009E12EF" w:rsidRDefault="009E12EF" w:rsidP="009E12EF">
      <w:pPr>
        <w:pStyle w:val="a7"/>
        <w:ind w:firstLine="567"/>
        <w:jc w:val="center"/>
        <w:rPr>
          <w:rFonts w:ascii="Times New Roman" w:hAnsi="Times New Roman"/>
          <w:sz w:val="24"/>
          <w:szCs w:val="24"/>
        </w:rPr>
      </w:pPr>
    </w:p>
    <w:p w:rsidR="00266697" w:rsidRDefault="00266697" w:rsidP="00266697">
      <w:pPr>
        <w:spacing w:line="240" w:lineRule="auto"/>
        <w:rPr>
          <w:sz w:val="24"/>
          <w:szCs w:val="24"/>
        </w:rPr>
      </w:pPr>
    </w:p>
    <w:p w:rsidR="00266697" w:rsidRDefault="00266697" w:rsidP="00266697">
      <w:pPr>
        <w:spacing w:line="240" w:lineRule="auto"/>
        <w:rPr>
          <w:sz w:val="24"/>
          <w:szCs w:val="24"/>
        </w:rPr>
      </w:pPr>
    </w:p>
    <w:p w:rsidR="00266697" w:rsidRDefault="00266697" w:rsidP="00266697">
      <w:pPr>
        <w:spacing w:line="240" w:lineRule="auto"/>
        <w:rPr>
          <w:sz w:val="24"/>
          <w:szCs w:val="24"/>
        </w:rPr>
      </w:pPr>
    </w:p>
    <w:p w:rsidR="00266697" w:rsidRDefault="00266697" w:rsidP="00266697">
      <w:pPr>
        <w:spacing w:line="240" w:lineRule="auto"/>
        <w:rPr>
          <w:sz w:val="24"/>
          <w:szCs w:val="24"/>
        </w:rPr>
      </w:pPr>
    </w:p>
    <w:p w:rsidR="00266697" w:rsidRDefault="00266697" w:rsidP="00266697">
      <w:pPr>
        <w:spacing w:line="240" w:lineRule="auto"/>
        <w:rPr>
          <w:sz w:val="24"/>
          <w:szCs w:val="24"/>
        </w:rPr>
      </w:pPr>
    </w:p>
    <w:p w:rsidR="00266697" w:rsidRDefault="00266697" w:rsidP="00266697">
      <w:pPr>
        <w:spacing w:line="240" w:lineRule="auto"/>
        <w:rPr>
          <w:sz w:val="24"/>
          <w:szCs w:val="24"/>
        </w:rPr>
      </w:pPr>
    </w:p>
    <w:p w:rsidR="003D58D4" w:rsidRPr="00592202" w:rsidRDefault="00266697" w:rsidP="00592202">
      <w:pPr>
        <w:spacing w:line="240" w:lineRule="auto"/>
        <w:rPr>
          <w:sz w:val="23"/>
          <w:szCs w:val="23"/>
        </w:rPr>
      </w:pPr>
      <w:r w:rsidRPr="00B16208">
        <w:rPr>
          <w:sz w:val="23"/>
          <w:szCs w:val="23"/>
        </w:rPr>
        <w:t xml:space="preserve">            </w:t>
      </w:r>
      <w:r w:rsidR="00592202">
        <w:rPr>
          <w:sz w:val="23"/>
          <w:szCs w:val="23"/>
        </w:rPr>
        <w:t xml:space="preserve">                </w:t>
      </w:r>
    </w:p>
    <w:p w:rsidR="003D58D4" w:rsidRDefault="003D58D4" w:rsidP="00B93ED7">
      <w:pPr>
        <w:pStyle w:val="ConsPlusNormal"/>
        <w:ind w:firstLine="708"/>
        <w:jc w:val="both"/>
        <w:rPr>
          <w:rFonts w:ascii="Times New Roman" w:hAnsi="Times New Roman" w:cs="Times New Roman"/>
          <w:sz w:val="16"/>
          <w:szCs w:val="16"/>
        </w:rPr>
      </w:pPr>
    </w:p>
    <w:p w:rsidR="003D58D4" w:rsidRDefault="003D58D4" w:rsidP="00B93ED7">
      <w:pPr>
        <w:pStyle w:val="ConsPlusNormal"/>
        <w:ind w:firstLine="708"/>
        <w:jc w:val="both"/>
        <w:rPr>
          <w:rFonts w:ascii="Times New Roman" w:hAnsi="Times New Roman" w:cs="Times New Roman"/>
          <w:sz w:val="16"/>
          <w:szCs w:val="16"/>
        </w:rPr>
      </w:pPr>
    </w:p>
    <w:p w:rsidR="003D58D4" w:rsidRDefault="003D58D4" w:rsidP="00B93ED7">
      <w:pPr>
        <w:pStyle w:val="ConsPlusNormal"/>
        <w:ind w:firstLine="708"/>
        <w:jc w:val="both"/>
        <w:rPr>
          <w:rFonts w:ascii="Times New Roman" w:hAnsi="Times New Roman" w:cs="Times New Roman"/>
          <w:sz w:val="16"/>
          <w:szCs w:val="16"/>
        </w:rPr>
      </w:pPr>
    </w:p>
    <w:p w:rsidR="003D58D4" w:rsidRPr="00B93ED7" w:rsidRDefault="003D58D4" w:rsidP="00B93ED7">
      <w:pPr>
        <w:pStyle w:val="ConsPlusNormal"/>
        <w:ind w:firstLine="708"/>
        <w:jc w:val="both"/>
        <w:rPr>
          <w:rFonts w:ascii="Times New Roman" w:hAnsi="Times New Roman" w:cs="Times New Roman"/>
          <w:sz w:val="16"/>
          <w:szCs w:val="16"/>
        </w:rPr>
      </w:pPr>
    </w:p>
    <w:p w:rsidR="00D03D25" w:rsidRPr="00752590" w:rsidRDefault="00D03D25" w:rsidP="00D03D25">
      <w:pPr>
        <w:autoSpaceDE w:val="0"/>
        <w:autoSpaceDN w:val="0"/>
        <w:adjustRightInd w:val="0"/>
        <w:ind w:firstLine="540"/>
        <w:jc w:val="both"/>
      </w:pPr>
    </w:p>
    <w:p w:rsidR="00D03D25" w:rsidRPr="00752590" w:rsidRDefault="00D03D25" w:rsidP="00D03D25"/>
    <w:p w:rsidR="00D03D25" w:rsidRPr="00123DF1" w:rsidRDefault="00D03D25" w:rsidP="00D03D25">
      <w:pPr>
        <w:spacing w:before="100" w:beforeAutospacing="1" w:after="100" w:afterAutospacing="1"/>
      </w:pPr>
    </w:p>
    <w:p w:rsidR="00D03D25" w:rsidRPr="004A2320" w:rsidRDefault="00D03D25" w:rsidP="00D03D25">
      <w:pPr>
        <w:autoSpaceDE w:val="0"/>
        <w:autoSpaceDN w:val="0"/>
        <w:adjustRightInd w:val="0"/>
        <w:ind w:firstLine="540"/>
        <w:jc w:val="both"/>
      </w:pPr>
    </w:p>
    <w:p w:rsidR="00D03D25" w:rsidRPr="004A2320" w:rsidRDefault="00D03D25" w:rsidP="00D03D25">
      <w:pPr>
        <w:autoSpaceDE w:val="0"/>
        <w:autoSpaceDN w:val="0"/>
        <w:adjustRightInd w:val="0"/>
        <w:ind w:firstLine="540"/>
        <w:jc w:val="both"/>
        <w:outlineLvl w:val="1"/>
      </w:pPr>
    </w:p>
    <w:p w:rsidR="00D03D25" w:rsidRPr="00304D16" w:rsidRDefault="00D03D25" w:rsidP="00D03D25">
      <w:pPr>
        <w:autoSpaceDE w:val="0"/>
        <w:autoSpaceDN w:val="0"/>
        <w:adjustRightInd w:val="0"/>
        <w:jc w:val="both"/>
      </w:pPr>
    </w:p>
    <w:p w:rsidR="00D03D25" w:rsidRDefault="00D03D25" w:rsidP="00D03D25">
      <w:pPr>
        <w:pStyle w:val="ConsPlusNormal"/>
        <w:ind w:firstLine="708"/>
        <w:jc w:val="both"/>
        <w:rPr>
          <w:rFonts w:ascii="Times New Roman" w:hAnsi="Times New Roman" w:cs="Times New Roman"/>
          <w:sz w:val="24"/>
          <w:szCs w:val="24"/>
        </w:rPr>
      </w:pPr>
    </w:p>
    <w:p w:rsidR="00D03D25" w:rsidRPr="00CF6458" w:rsidRDefault="00D03D25" w:rsidP="00D03D25"/>
    <w:p w:rsidR="00D03D25" w:rsidRPr="002061A7" w:rsidRDefault="00D03D25" w:rsidP="00D03D25">
      <w:pPr>
        <w:pStyle w:val="ConsPlusNormal"/>
        <w:widowControl/>
        <w:rPr>
          <w:rFonts w:ascii="Times New Roman" w:hAnsi="Times New Roman" w:cs="Times New Roman"/>
          <w:b/>
          <w:sz w:val="24"/>
          <w:szCs w:val="24"/>
        </w:rPr>
      </w:pPr>
    </w:p>
    <w:p w:rsidR="0091093A" w:rsidRDefault="0091093A" w:rsidP="0091093A">
      <w:pPr>
        <w:jc w:val="both"/>
      </w:pPr>
    </w:p>
    <w:p w:rsidR="0091093A" w:rsidRDefault="0091093A" w:rsidP="0091093A">
      <w:pPr>
        <w:jc w:val="both"/>
      </w:pPr>
    </w:p>
    <w:p w:rsidR="0091093A" w:rsidRDefault="0091093A" w:rsidP="0091093A"/>
    <w:p w:rsidR="00D30565" w:rsidRPr="00D30565" w:rsidRDefault="00D30565" w:rsidP="00D30565">
      <w:pPr>
        <w:spacing w:after="0" w:line="240" w:lineRule="auto"/>
        <w:rPr>
          <w:rFonts w:ascii="Times New Roman" w:hAnsi="Times New Roman" w:cs="Times New Roman"/>
          <w:sz w:val="16"/>
          <w:szCs w:val="16"/>
        </w:rPr>
      </w:pPr>
    </w:p>
    <w:p w:rsidR="00D30565" w:rsidRPr="00D30565" w:rsidRDefault="00D30565" w:rsidP="00D30565">
      <w:pPr>
        <w:spacing w:after="0" w:line="240" w:lineRule="auto"/>
        <w:rPr>
          <w:rFonts w:ascii="Times New Roman" w:hAnsi="Times New Roman" w:cs="Times New Roman"/>
          <w:sz w:val="16"/>
          <w:szCs w:val="16"/>
        </w:rPr>
      </w:pPr>
      <w:r w:rsidRPr="00D30565">
        <w:rPr>
          <w:rFonts w:ascii="Times New Roman" w:hAnsi="Times New Roman" w:cs="Times New Roman"/>
          <w:sz w:val="16"/>
          <w:szCs w:val="16"/>
        </w:rPr>
        <w:t xml:space="preserve">                                                                                                                                                                                                                    </w:t>
      </w:r>
    </w:p>
    <w:p w:rsidR="00D30565" w:rsidRPr="00D30565" w:rsidRDefault="00D30565" w:rsidP="00D30565">
      <w:pPr>
        <w:spacing w:after="0" w:line="240" w:lineRule="auto"/>
        <w:rPr>
          <w:rFonts w:ascii="Times New Roman" w:hAnsi="Times New Roman" w:cs="Times New Roman"/>
          <w:sz w:val="16"/>
          <w:szCs w:val="16"/>
        </w:rPr>
      </w:pPr>
      <w:r w:rsidRPr="00D30565">
        <w:rPr>
          <w:rFonts w:ascii="Times New Roman" w:hAnsi="Times New Roman" w:cs="Times New Roman"/>
          <w:sz w:val="16"/>
          <w:szCs w:val="16"/>
        </w:rPr>
        <w:t xml:space="preserve">         </w:t>
      </w:r>
    </w:p>
    <w:p w:rsidR="003D5766" w:rsidRPr="00C96173" w:rsidRDefault="00D30565" w:rsidP="003D5766">
      <w:pPr>
        <w:spacing w:after="0" w:line="240" w:lineRule="auto"/>
        <w:rPr>
          <w:rFonts w:ascii="Times New Roman" w:hAnsi="Times New Roman" w:cs="Times New Roman"/>
          <w:sz w:val="16"/>
          <w:szCs w:val="16"/>
        </w:rPr>
      </w:pPr>
      <w:r>
        <w:rPr>
          <w:rFonts w:ascii="Times New Roman" w:hAnsi="Times New Roman" w:cs="Times New Roman"/>
          <w:sz w:val="16"/>
          <w:szCs w:val="16"/>
        </w:rPr>
        <w:t xml:space="preserve">                                                                                                                                                                                                                                                                                                              </w:t>
      </w:r>
      <w:r w:rsidR="00D547D5">
        <w:rPr>
          <w:rFonts w:ascii="Times New Roman" w:hAnsi="Times New Roman" w:cs="Times New Roman"/>
          <w:sz w:val="16"/>
          <w:szCs w:val="16"/>
        </w:rPr>
        <w:t xml:space="preserve">     </w:t>
      </w:r>
      <w:r>
        <w:rPr>
          <w:rFonts w:ascii="Times New Roman" w:hAnsi="Times New Roman" w:cs="Times New Roman"/>
          <w:sz w:val="16"/>
          <w:szCs w:val="16"/>
        </w:rPr>
        <w:t xml:space="preserve">                                                                                                  </w:t>
      </w:r>
      <w:r w:rsidR="00D547D5">
        <w:rPr>
          <w:rFonts w:ascii="Times New Roman" w:hAnsi="Times New Roman" w:cs="Times New Roman"/>
          <w:sz w:val="16"/>
          <w:szCs w:val="16"/>
        </w:rPr>
        <w:t xml:space="preserve">  </w:t>
      </w:r>
    </w:p>
    <w:p w:rsidR="00A96BA7" w:rsidRPr="0045579A" w:rsidRDefault="00A96BA7" w:rsidP="00A96BA7">
      <w:pPr>
        <w:pStyle w:val="a7"/>
        <w:ind w:firstLine="567"/>
        <w:jc w:val="both"/>
        <w:rPr>
          <w:rFonts w:ascii="Times New Roman" w:hAnsi="Times New Roman"/>
          <w:sz w:val="24"/>
          <w:szCs w:val="24"/>
        </w:rPr>
      </w:pPr>
    </w:p>
    <w:p w:rsidR="00A96BA7" w:rsidRDefault="00A96BA7" w:rsidP="00A96BA7">
      <w:pPr>
        <w:autoSpaceDE w:val="0"/>
        <w:autoSpaceDN w:val="0"/>
        <w:adjustRightInd w:val="0"/>
        <w:spacing w:after="0" w:line="240" w:lineRule="auto"/>
        <w:jc w:val="center"/>
        <w:outlineLvl w:val="0"/>
        <w:rPr>
          <w:rFonts w:ascii="Times New Roman" w:hAnsi="Times New Roman"/>
          <w:sz w:val="24"/>
          <w:szCs w:val="24"/>
        </w:rPr>
      </w:pPr>
    </w:p>
    <w:p w:rsidR="00A96BA7" w:rsidRDefault="00A96BA7" w:rsidP="00A96BA7">
      <w:pPr>
        <w:autoSpaceDE w:val="0"/>
        <w:autoSpaceDN w:val="0"/>
        <w:adjustRightInd w:val="0"/>
        <w:spacing w:after="0" w:line="240" w:lineRule="auto"/>
        <w:jc w:val="center"/>
        <w:outlineLvl w:val="0"/>
        <w:rPr>
          <w:rFonts w:ascii="Times New Roman" w:hAnsi="Times New Roman"/>
          <w:sz w:val="24"/>
          <w:szCs w:val="24"/>
        </w:rPr>
      </w:pPr>
    </w:p>
    <w:p w:rsidR="00A96BA7" w:rsidRDefault="00A96BA7" w:rsidP="00A96BA7">
      <w:pPr>
        <w:pStyle w:val="a7"/>
        <w:ind w:firstLine="567"/>
        <w:jc w:val="center"/>
        <w:rPr>
          <w:rFonts w:ascii="Times New Roman" w:hAnsi="Times New Roman"/>
          <w:sz w:val="24"/>
          <w:szCs w:val="24"/>
        </w:rPr>
      </w:pPr>
    </w:p>
    <w:p w:rsidR="00A96BA7" w:rsidRDefault="00A96BA7" w:rsidP="00A96BA7">
      <w:pPr>
        <w:pStyle w:val="a7"/>
        <w:ind w:firstLine="567"/>
        <w:jc w:val="center"/>
        <w:rPr>
          <w:rFonts w:ascii="Times New Roman" w:hAnsi="Times New Roman"/>
          <w:sz w:val="24"/>
          <w:szCs w:val="24"/>
        </w:rPr>
      </w:pPr>
    </w:p>
    <w:p w:rsidR="00A96BA7" w:rsidRDefault="00A96BA7" w:rsidP="00A96BA7">
      <w:pPr>
        <w:pStyle w:val="a7"/>
        <w:ind w:firstLine="567"/>
        <w:jc w:val="center"/>
        <w:rPr>
          <w:rFonts w:ascii="Times New Roman" w:hAnsi="Times New Roman"/>
          <w:sz w:val="24"/>
          <w:szCs w:val="24"/>
        </w:rPr>
      </w:pPr>
    </w:p>
    <w:p w:rsidR="00BF7381" w:rsidRDefault="00BF7381" w:rsidP="00BF7381">
      <w:pPr>
        <w:autoSpaceDE w:val="0"/>
        <w:autoSpaceDN w:val="0"/>
        <w:adjustRightInd w:val="0"/>
        <w:spacing w:after="0" w:line="240" w:lineRule="auto"/>
        <w:jc w:val="center"/>
        <w:outlineLvl w:val="0"/>
        <w:rPr>
          <w:rFonts w:ascii="Times New Roman" w:hAnsi="Times New Roman"/>
          <w:sz w:val="24"/>
          <w:szCs w:val="24"/>
        </w:rPr>
      </w:pPr>
    </w:p>
    <w:p w:rsidR="00BF7381" w:rsidRDefault="00BF7381" w:rsidP="00BF7381">
      <w:pPr>
        <w:autoSpaceDE w:val="0"/>
        <w:autoSpaceDN w:val="0"/>
        <w:adjustRightInd w:val="0"/>
        <w:spacing w:after="0" w:line="240" w:lineRule="auto"/>
        <w:jc w:val="center"/>
        <w:outlineLvl w:val="0"/>
        <w:rPr>
          <w:rFonts w:ascii="Times New Roman" w:hAnsi="Times New Roman"/>
          <w:sz w:val="24"/>
          <w:szCs w:val="24"/>
        </w:rPr>
      </w:pPr>
    </w:p>
    <w:p w:rsidR="00BF7381" w:rsidRDefault="00BF7381" w:rsidP="00BF7381">
      <w:pPr>
        <w:pStyle w:val="a7"/>
        <w:ind w:firstLine="567"/>
        <w:jc w:val="center"/>
        <w:rPr>
          <w:rFonts w:ascii="Times New Roman" w:hAnsi="Times New Roman"/>
          <w:sz w:val="24"/>
          <w:szCs w:val="24"/>
        </w:rPr>
      </w:pPr>
    </w:p>
    <w:p w:rsidR="00BF7381" w:rsidRDefault="00BF7381" w:rsidP="00BF7381">
      <w:pPr>
        <w:pStyle w:val="a7"/>
        <w:ind w:firstLine="567"/>
        <w:jc w:val="center"/>
        <w:rPr>
          <w:rFonts w:ascii="Times New Roman" w:hAnsi="Times New Roman"/>
          <w:sz w:val="24"/>
          <w:szCs w:val="24"/>
        </w:rPr>
      </w:pPr>
    </w:p>
    <w:p w:rsidR="00BF7381" w:rsidRDefault="00BF7381" w:rsidP="00BF7381">
      <w:pPr>
        <w:pStyle w:val="a7"/>
        <w:ind w:firstLine="567"/>
        <w:jc w:val="center"/>
        <w:rPr>
          <w:rFonts w:ascii="Times New Roman" w:hAnsi="Times New Roman"/>
          <w:sz w:val="24"/>
          <w:szCs w:val="24"/>
        </w:rPr>
      </w:pPr>
    </w:p>
    <w:p w:rsidR="00197EC4" w:rsidRDefault="00197EC4" w:rsidP="00197EC4">
      <w:pPr>
        <w:autoSpaceDE w:val="0"/>
        <w:autoSpaceDN w:val="0"/>
        <w:adjustRightInd w:val="0"/>
        <w:spacing w:after="0" w:line="240" w:lineRule="auto"/>
        <w:jc w:val="center"/>
        <w:outlineLvl w:val="0"/>
        <w:rPr>
          <w:rFonts w:ascii="Times New Roman" w:hAnsi="Times New Roman"/>
          <w:sz w:val="24"/>
          <w:szCs w:val="24"/>
        </w:rPr>
      </w:pPr>
    </w:p>
    <w:p w:rsidR="00197EC4" w:rsidRDefault="00197EC4" w:rsidP="00197EC4">
      <w:pPr>
        <w:pStyle w:val="a7"/>
        <w:ind w:firstLine="567"/>
        <w:jc w:val="center"/>
        <w:rPr>
          <w:rFonts w:ascii="Times New Roman" w:hAnsi="Times New Roman"/>
          <w:sz w:val="24"/>
          <w:szCs w:val="24"/>
        </w:rPr>
      </w:pPr>
    </w:p>
    <w:p w:rsidR="00197EC4" w:rsidRDefault="00197EC4" w:rsidP="00197EC4">
      <w:pPr>
        <w:pStyle w:val="a7"/>
        <w:ind w:firstLine="567"/>
        <w:jc w:val="center"/>
        <w:rPr>
          <w:rFonts w:ascii="Times New Roman" w:hAnsi="Times New Roman"/>
          <w:sz w:val="24"/>
          <w:szCs w:val="24"/>
        </w:rPr>
      </w:pPr>
    </w:p>
    <w:p w:rsidR="00197EC4" w:rsidRDefault="00197EC4" w:rsidP="00197EC4">
      <w:pPr>
        <w:pStyle w:val="a7"/>
        <w:ind w:firstLine="567"/>
        <w:jc w:val="center"/>
        <w:rPr>
          <w:rFonts w:ascii="Times New Roman" w:hAnsi="Times New Roman"/>
          <w:sz w:val="24"/>
          <w:szCs w:val="24"/>
        </w:rPr>
      </w:pPr>
    </w:p>
    <w:p w:rsidR="00954A4A" w:rsidRPr="00954A4A" w:rsidRDefault="00954A4A" w:rsidP="00954A4A">
      <w:pPr>
        <w:pStyle w:val="a7"/>
        <w:rPr>
          <w:rFonts w:ascii="Times New Roman" w:hAnsi="Times New Roman"/>
          <w:sz w:val="16"/>
          <w:szCs w:val="16"/>
        </w:rPr>
      </w:pPr>
    </w:p>
    <w:p w:rsidR="00954A4A" w:rsidRPr="00954A4A" w:rsidRDefault="00954A4A" w:rsidP="00954A4A">
      <w:pPr>
        <w:pStyle w:val="a7"/>
        <w:rPr>
          <w:rFonts w:ascii="Times New Roman" w:hAnsi="Times New Roman"/>
          <w:sz w:val="16"/>
          <w:szCs w:val="16"/>
        </w:rPr>
      </w:pPr>
      <w:r w:rsidRPr="00954A4A">
        <w:rPr>
          <w:rFonts w:ascii="Times New Roman" w:hAnsi="Times New Roman"/>
          <w:sz w:val="16"/>
          <w:szCs w:val="16"/>
        </w:rPr>
        <w:t xml:space="preserve">                                     </w:t>
      </w:r>
    </w:p>
    <w:p w:rsidR="00954A4A" w:rsidRPr="00954A4A" w:rsidRDefault="00954A4A" w:rsidP="00954A4A">
      <w:pPr>
        <w:pStyle w:val="a7"/>
        <w:rPr>
          <w:rFonts w:ascii="Times New Roman" w:hAnsi="Times New Roman"/>
          <w:sz w:val="16"/>
          <w:szCs w:val="16"/>
        </w:rPr>
      </w:pPr>
      <w:r w:rsidRPr="00954A4A">
        <w:rPr>
          <w:rFonts w:ascii="Times New Roman" w:hAnsi="Times New Roman"/>
          <w:sz w:val="16"/>
          <w:szCs w:val="16"/>
        </w:rPr>
        <w:t xml:space="preserve">   </w:t>
      </w:r>
    </w:p>
    <w:p w:rsidR="005068F7" w:rsidRPr="00180A89" w:rsidRDefault="00954A4A" w:rsidP="00180A89">
      <w:pPr>
        <w:pStyle w:val="a7"/>
        <w:rPr>
          <w:rFonts w:ascii="Times New Roman" w:hAnsi="Times New Roman"/>
          <w:sz w:val="24"/>
          <w:szCs w:val="24"/>
        </w:rPr>
      </w:pPr>
      <w:r w:rsidRPr="008543C5">
        <w:rPr>
          <w:rFonts w:ascii="Times New Roman" w:hAnsi="Times New Roman"/>
          <w:sz w:val="24"/>
          <w:szCs w:val="24"/>
        </w:rPr>
        <w:t xml:space="preserve">          </w:t>
      </w:r>
    </w:p>
    <w:p w:rsidR="005068F7" w:rsidRPr="005068F7" w:rsidRDefault="005068F7" w:rsidP="005068F7">
      <w:pPr>
        <w:autoSpaceDE w:val="0"/>
        <w:autoSpaceDN w:val="0"/>
        <w:adjustRightInd w:val="0"/>
        <w:spacing w:after="0" w:line="240" w:lineRule="auto"/>
        <w:jc w:val="right"/>
        <w:outlineLvl w:val="0"/>
        <w:rPr>
          <w:rFonts w:ascii="Times New Roman" w:hAnsi="Times New Roman" w:cs="Times New Roman"/>
          <w:sz w:val="16"/>
          <w:szCs w:val="16"/>
        </w:rPr>
      </w:pPr>
    </w:p>
    <w:p w:rsidR="00E50396" w:rsidRPr="00020584" w:rsidRDefault="00E50396" w:rsidP="00E50396">
      <w:pPr>
        <w:autoSpaceDE w:val="0"/>
        <w:autoSpaceDN w:val="0"/>
        <w:adjustRightInd w:val="0"/>
        <w:spacing w:after="0" w:line="240" w:lineRule="auto"/>
        <w:jc w:val="right"/>
        <w:outlineLvl w:val="0"/>
        <w:rPr>
          <w:rFonts w:ascii="Times New Roman" w:hAnsi="Times New Roman"/>
          <w:color w:val="000000"/>
          <w:sz w:val="24"/>
          <w:szCs w:val="24"/>
        </w:rPr>
      </w:pPr>
    </w:p>
    <w:p w:rsidR="00E50396" w:rsidRPr="00020584" w:rsidRDefault="00E50396" w:rsidP="00E50396">
      <w:pPr>
        <w:autoSpaceDE w:val="0"/>
        <w:autoSpaceDN w:val="0"/>
        <w:adjustRightInd w:val="0"/>
        <w:spacing w:after="0" w:line="240" w:lineRule="auto"/>
        <w:jc w:val="right"/>
        <w:outlineLvl w:val="0"/>
        <w:rPr>
          <w:rFonts w:ascii="Times New Roman" w:hAnsi="Times New Roman"/>
          <w:color w:val="000000"/>
          <w:sz w:val="24"/>
          <w:szCs w:val="24"/>
        </w:rPr>
      </w:pPr>
    </w:p>
    <w:p w:rsidR="00E50396" w:rsidRPr="00020584" w:rsidRDefault="00E50396" w:rsidP="00E50396">
      <w:pPr>
        <w:autoSpaceDE w:val="0"/>
        <w:autoSpaceDN w:val="0"/>
        <w:adjustRightInd w:val="0"/>
        <w:spacing w:after="0" w:line="240" w:lineRule="auto"/>
        <w:jc w:val="right"/>
        <w:outlineLvl w:val="0"/>
        <w:rPr>
          <w:rFonts w:ascii="Times New Roman" w:hAnsi="Times New Roman"/>
          <w:color w:val="000000"/>
          <w:sz w:val="24"/>
          <w:szCs w:val="24"/>
        </w:rPr>
      </w:pPr>
    </w:p>
    <w:p w:rsidR="00E50396" w:rsidRPr="00020584" w:rsidRDefault="00E50396" w:rsidP="00E50396">
      <w:pPr>
        <w:autoSpaceDE w:val="0"/>
        <w:autoSpaceDN w:val="0"/>
        <w:adjustRightInd w:val="0"/>
        <w:spacing w:after="0" w:line="240" w:lineRule="auto"/>
        <w:jc w:val="right"/>
        <w:outlineLvl w:val="0"/>
        <w:rPr>
          <w:rFonts w:ascii="Times New Roman" w:hAnsi="Times New Roman"/>
          <w:color w:val="000000"/>
          <w:sz w:val="24"/>
          <w:szCs w:val="24"/>
        </w:rPr>
      </w:pPr>
    </w:p>
    <w:p w:rsidR="00E50396" w:rsidRPr="00020584" w:rsidRDefault="00E50396" w:rsidP="00E50396">
      <w:pPr>
        <w:autoSpaceDE w:val="0"/>
        <w:autoSpaceDN w:val="0"/>
        <w:adjustRightInd w:val="0"/>
        <w:spacing w:after="0" w:line="240" w:lineRule="auto"/>
        <w:jc w:val="right"/>
        <w:outlineLvl w:val="0"/>
        <w:rPr>
          <w:rFonts w:ascii="Times New Roman" w:hAnsi="Times New Roman"/>
          <w:color w:val="000000"/>
          <w:sz w:val="24"/>
          <w:szCs w:val="24"/>
        </w:rPr>
      </w:pPr>
    </w:p>
    <w:p w:rsidR="00E50396" w:rsidRPr="00020584" w:rsidRDefault="00E50396" w:rsidP="00E50396">
      <w:pPr>
        <w:autoSpaceDE w:val="0"/>
        <w:autoSpaceDN w:val="0"/>
        <w:adjustRightInd w:val="0"/>
        <w:spacing w:after="0" w:line="240" w:lineRule="auto"/>
        <w:jc w:val="right"/>
        <w:outlineLvl w:val="0"/>
        <w:rPr>
          <w:rFonts w:ascii="Times New Roman" w:hAnsi="Times New Roman"/>
          <w:color w:val="000000"/>
          <w:sz w:val="24"/>
          <w:szCs w:val="24"/>
        </w:rPr>
      </w:pPr>
    </w:p>
    <w:p w:rsidR="00E50396" w:rsidRPr="00020584" w:rsidRDefault="00E50396" w:rsidP="00E50396">
      <w:pPr>
        <w:autoSpaceDE w:val="0"/>
        <w:autoSpaceDN w:val="0"/>
        <w:adjustRightInd w:val="0"/>
        <w:spacing w:after="0" w:line="240" w:lineRule="auto"/>
        <w:jc w:val="right"/>
        <w:outlineLvl w:val="0"/>
        <w:rPr>
          <w:rFonts w:ascii="Times New Roman" w:hAnsi="Times New Roman"/>
          <w:color w:val="000000"/>
          <w:sz w:val="24"/>
          <w:szCs w:val="24"/>
        </w:rPr>
      </w:pPr>
    </w:p>
    <w:p w:rsidR="00E50396" w:rsidRPr="00020584" w:rsidRDefault="00E50396" w:rsidP="00E50396">
      <w:pPr>
        <w:autoSpaceDE w:val="0"/>
        <w:autoSpaceDN w:val="0"/>
        <w:adjustRightInd w:val="0"/>
        <w:spacing w:after="0" w:line="240" w:lineRule="auto"/>
        <w:jc w:val="right"/>
        <w:outlineLvl w:val="0"/>
        <w:rPr>
          <w:rFonts w:ascii="Times New Roman" w:hAnsi="Times New Roman"/>
          <w:color w:val="000000"/>
          <w:sz w:val="24"/>
          <w:szCs w:val="24"/>
        </w:rPr>
      </w:pPr>
    </w:p>
    <w:p w:rsidR="00E50396" w:rsidRPr="00020584" w:rsidRDefault="00E50396" w:rsidP="00E50396">
      <w:pPr>
        <w:autoSpaceDE w:val="0"/>
        <w:autoSpaceDN w:val="0"/>
        <w:adjustRightInd w:val="0"/>
        <w:spacing w:after="0" w:line="240" w:lineRule="auto"/>
        <w:jc w:val="right"/>
        <w:outlineLvl w:val="0"/>
        <w:rPr>
          <w:rFonts w:ascii="Times New Roman" w:hAnsi="Times New Roman"/>
          <w:color w:val="000000"/>
          <w:sz w:val="24"/>
          <w:szCs w:val="24"/>
        </w:rPr>
      </w:pPr>
    </w:p>
    <w:p w:rsidR="006C30A4" w:rsidRPr="00587F66" w:rsidRDefault="006C30A4" w:rsidP="00587F66">
      <w:pPr>
        <w:pStyle w:val="ConsPlusNonformat"/>
        <w:widowControl/>
        <w:rPr>
          <w:rFonts w:ascii="Times New Roman" w:hAnsi="Times New Roman" w:cs="Times New Roman"/>
          <w:sz w:val="16"/>
          <w:szCs w:val="16"/>
        </w:rPr>
      </w:pPr>
      <w:r w:rsidRPr="00587F66">
        <w:rPr>
          <w:rFonts w:ascii="Times New Roman" w:hAnsi="Times New Roman" w:cs="Times New Roman"/>
          <w:sz w:val="16"/>
          <w:szCs w:val="16"/>
        </w:rPr>
        <w:t xml:space="preserve">                                                                                                                    </w:t>
      </w:r>
    </w:p>
    <w:p w:rsidR="006C30A4" w:rsidRPr="00F17758" w:rsidRDefault="006C30A4" w:rsidP="006C30A4">
      <w:r w:rsidRPr="00F17758">
        <w:t xml:space="preserve">                                                                                         </w:t>
      </w:r>
    </w:p>
    <w:p w:rsidR="000F52C7" w:rsidRPr="000F52C7" w:rsidRDefault="000F52C7" w:rsidP="000F52C7">
      <w:pPr>
        <w:pStyle w:val="ConsPlusNonformat"/>
        <w:widowControl/>
        <w:jc w:val="both"/>
        <w:rPr>
          <w:rFonts w:ascii="Times New Roman" w:hAnsi="Times New Roman" w:cs="Times New Roman"/>
          <w:sz w:val="24"/>
          <w:szCs w:val="24"/>
        </w:rPr>
      </w:pPr>
      <w:r w:rsidRPr="000F52C7">
        <w:rPr>
          <w:rFonts w:ascii="Times New Roman" w:hAnsi="Times New Roman" w:cs="Times New Roman"/>
          <w:sz w:val="24"/>
          <w:szCs w:val="24"/>
        </w:rPr>
        <w:lastRenderedPageBreak/>
        <w:t xml:space="preserve">                                                                                     </w:t>
      </w:r>
    </w:p>
    <w:p w:rsidR="000F52C7" w:rsidRPr="000F52C7" w:rsidRDefault="000F52C7" w:rsidP="000F52C7">
      <w:pPr>
        <w:spacing w:after="0" w:line="240" w:lineRule="auto"/>
        <w:rPr>
          <w:rFonts w:ascii="Times New Roman" w:hAnsi="Times New Roman" w:cs="Times New Roman"/>
        </w:rPr>
      </w:pPr>
      <w:r w:rsidRPr="000F52C7">
        <w:rPr>
          <w:rFonts w:ascii="Times New Roman" w:hAnsi="Times New Roman" w:cs="Times New Roman"/>
        </w:rPr>
        <w:t xml:space="preserve">                                                                                             </w:t>
      </w:r>
    </w:p>
    <w:p w:rsidR="000F52C7" w:rsidRPr="000F52C7" w:rsidRDefault="000F52C7" w:rsidP="000F52C7">
      <w:pPr>
        <w:pStyle w:val="ConsPlusNonformat"/>
        <w:widowControl/>
        <w:rPr>
          <w:rFonts w:ascii="Times New Roman" w:hAnsi="Times New Roman" w:cs="Times New Roman"/>
          <w:sz w:val="24"/>
          <w:szCs w:val="24"/>
        </w:rPr>
      </w:pPr>
      <w:r w:rsidRPr="000F52C7">
        <w:rPr>
          <w:rFonts w:ascii="Times New Roman" w:hAnsi="Times New Roman" w:cs="Times New Roman"/>
          <w:sz w:val="24"/>
          <w:szCs w:val="24"/>
        </w:rPr>
        <w:t xml:space="preserve">                                                                                                                                                       </w:t>
      </w:r>
    </w:p>
    <w:p w:rsidR="000F52C7" w:rsidRPr="000F52C7" w:rsidRDefault="000F52C7" w:rsidP="000F52C7">
      <w:pPr>
        <w:spacing w:after="0" w:line="240" w:lineRule="auto"/>
        <w:rPr>
          <w:rFonts w:ascii="Times New Roman" w:hAnsi="Times New Roman" w:cs="Times New Roman"/>
        </w:rPr>
      </w:pPr>
      <w:r w:rsidRPr="000F52C7">
        <w:rPr>
          <w:rFonts w:ascii="Times New Roman" w:hAnsi="Times New Roman" w:cs="Times New Roman"/>
        </w:rPr>
        <w:t xml:space="preserve">                                                                                         </w:t>
      </w:r>
    </w:p>
    <w:p w:rsidR="00DF13F9" w:rsidRPr="0089324F" w:rsidRDefault="00566AA4" w:rsidP="0089324F">
      <w:pPr>
        <w:pStyle w:val="ConsPlusNonformat"/>
        <w:widowControl/>
        <w:jc w:val="both"/>
        <w:rPr>
          <w:rFonts w:ascii="Times New Roman" w:hAnsi="Times New Roman" w:cs="Times New Roman"/>
          <w:sz w:val="24"/>
          <w:szCs w:val="24"/>
        </w:rPr>
      </w:pPr>
      <w:r w:rsidRPr="000F52C7">
        <w:rPr>
          <w:rFonts w:ascii="Times New Roman" w:hAnsi="Times New Roman" w:cs="Times New Roman"/>
          <w:sz w:val="24"/>
          <w:szCs w:val="24"/>
        </w:rPr>
        <w:t xml:space="preserve">                                                             </w:t>
      </w:r>
      <w:r w:rsidRPr="000F52C7">
        <w:rPr>
          <w:rFonts w:ascii="Times New Roman" w:hAnsi="Times New Roman" w:cs="Times New Roman"/>
        </w:rPr>
        <w:t xml:space="preserve">                                                                 </w:t>
      </w:r>
      <w:r w:rsidRPr="000F52C7">
        <w:rPr>
          <w:rFonts w:ascii="Times New Roman" w:hAnsi="Times New Roman" w:cs="Times New Roman"/>
          <w:sz w:val="24"/>
          <w:szCs w:val="24"/>
        </w:rPr>
        <w:t xml:space="preserve">                                                                                             </w:t>
      </w:r>
      <w:r w:rsidRPr="000F52C7">
        <w:rPr>
          <w:rFonts w:ascii="Times New Roman" w:hAnsi="Times New Roman" w:cs="Times New Roman"/>
        </w:rPr>
        <w:t xml:space="preserve">            </w:t>
      </w:r>
      <w:r w:rsidR="0089324F">
        <w:rPr>
          <w:rFonts w:ascii="Times New Roman" w:hAnsi="Times New Roman" w:cs="Times New Roman"/>
        </w:rPr>
        <w:t xml:space="preserve">       </w:t>
      </w:r>
      <w:r w:rsidRPr="000F52C7">
        <w:rPr>
          <w:rFonts w:ascii="Times New Roman" w:hAnsi="Times New Roman" w:cs="Times New Roman"/>
        </w:rPr>
        <w:t xml:space="preserve">                                </w:t>
      </w:r>
      <w:bookmarkStart w:id="0" w:name="_GoBack"/>
      <w:bookmarkEnd w:id="0"/>
      <w:r w:rsidR="00AC665F">
        <w:rPr>
          <w:rFonts w:ascii="Times New Roman" w:hAnsi="Times New Roman" w:cs="Times New Roman"/>
          <w:sz w:val="16"/>
          <w:szCs w:val="16"/>
        </w:rPr>
        <w:t xml:space="preserve">                                                                             </w:t>
      </w:r>
      <w:r w:rsidR="00DF3717">
        <w:rPr>
          <w:b/>
          <w:bCs/>
          <w:color w:val="FF0000"/>
          <w:sz w:val="28"/>
          <w:szCs w:val="28"/>
        </w:rPr>
        <w:t xml:space="preserve">                                 </w:t>
      </w:r>
      <w:r w:rsidR="00DF3717">
        <w:rPr>
          <w:rFonts w:ascii="Times New Roman" w:hAnsi="Times New Roman"/>
          <w:b/>
          <w:bCs/>
          <w:color w:val="FF0000"/>
          <w:sz w:val="28"/>
          <w:szCs w:val="28"/>
        </w:rPr>
        <w:t xml:space="preserve">                                          </w:t>
      </w:r>
    </w:p>
    <w:p w:rsidR="00DF13F9" w:rsidRDefault="00DF13F9" w:rsidP="00DF13F9">
      <w:pPr>
        <w:keepNext/>
        <w:keepLines/>
        <w:spacing w:after="0" w:line="240" w:lineRule="auto"/>
        <w:rPr>
          <w:rFonts w:ascii="Times New Roman" w:hAnsi="Times New Roman" w:cs="Times New Roman"/>
          <w:sz w:val="10"/>
          <w:szCs w:val="16"/>
        </w:rPr>
      </w:pPr>
    </w:p>
    <w:p w:rsidR="00DF13F9" w:rsidRDefault="00DF13F9" w:rsidP="00DF13F9">
      <w:pPr>
        <w:keepNext/>
        <w:keepLines/>
        <w:spacing w:after="0" w:line="240" w:lineRule="auto"/>
        <w:rPr>
          <w:rFonts w:ascii="Times New Roman" w:hAnsi="Times New Roman" w:cs="Times New Roman"/>
          <w:sz w:val="10"/>
          <w:szCs w:val="16"/>
        </w:rPr>
      </w:pPr>
    </w:p>
    <w:p w:rsidR="00FD45F8" w:rsidRPr="00DF13F9" w:rsidRDefault="00FD45F8" w:rsidP="00DF13F9">
      <w:pPr>
        <w:spacing w:after="0" w:line="240" w:lineRule="auto"/>
        <w:jc w:val="both"/>
        <w:rPr>
          <w:color w:val="000000"/>
          <w:sz w:val="24"/>
          <w:szCs w:val="24"/>
        </w:rPr>
      </w:pPr>
    </w:p>
    <w:p w:rsidR="005D5E8B" w:rsidRPr="007B6DBE" w:rsidRDefault="005D5E8B" w:rsidP="001304E0">
      <w:pPr>
        <w:contextualSpacing/>
        <w:rPr>
          <w:sz w:val="16"/>
          <w:szCs w:val="16"/>
        </w:rPr>
      </w:pPr>
    </w:p>
    <w:sectPr w:rsidR="005D5E8B" w:rsidRPr="007B6DBE" w:rsidSect="00E61F84">
      <w:headerReference w:type="default" r:id="rId10"/>
      <w:pgSz w:w="11906" w:h="16838"/>
      <w:pgMar w:top="284" w:right="850" w:bottom="567"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AB29C2" w:rsidRDefault="00AB29C2" w:rsidP="004605AB">
      <w:pPr>
        <w:spacing w:after="0" w:line="240" w:lineRule="auto"/>
      </w:pPr>
      <w:r>
        <w:separator/>
      </w:r>
    </w:p>
  </w:endnote>
  <w:endnote w:type="continuationSeparator" w:id="1">
    <w:p w:rsidR="00AB29C2" w:rsidRDefault="00AB29C2" w:rsidP="004605AB">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Verdana">
    <w:panose1 w:val="020B0604030504040204"/>
    <w:charset w:val="CC"/>
    <w:family w:val="swiss"/>
    <w:pitch w:val="variable"/>
    <w:sig w:usb0="A10006FF" w:usb1="4000205B" w:usb2="00000010" w:usb3="00000000" w:csb0="0000019F" w:csb1="00000000"/>
  </w:font>
  <w:font w:name="Tahoma">
    <w:panose1 w:val="020B0604030504040204"/>
    <w:charset w:val="CC"/>
    <w:family w:val="swiss"/>
    <w:pitch w:val="variable"/>
    <w:sig w:usb0="E1002EFF" w:usb1="C000605B" w:usb2="00000029" w:usb3="00000000" w:csb0="000101FF" w:csb1="00000000"/>
  </w:font>
  <w:font w:name="Microsoft YaHei">
    <w:panose1 w:val="020B0503020204020204"/>
    <w:charset w:val="86"/>
    <w:family w:val="swiss"/>
    <w:pitch w:val="variable"/>
    <w:sig w:usb0="80000287" w:usb1="280F3C52" w:usb2="00000016" w:usb3="00000000" w:csb0="0004001F" w:csb1="00000000"/>
  </w:font>
  <w:font w:name="Times New Roman CYR">
    <w:panose1 w:val="02020603050405020304"/>
    <w:charset w:val="CC"/>
    <w:family w:val="roman"/>
    <w:pitch w:val="variable"/>
    <w:sig w:usb0="E0002AFF" w:usb1="C0007841" w:usb2="00000009" w:usb3="00000000" w:csb0="000001FF" w:csb1="00000000"/>
  </w:font>
  <w:font w:name="Liberation Serif">
    <w:altName w:val="Times New Roman"/>
    <w:charset w:val="CC"/>
    <w:family w:val="roman"/>
    <w:pitch w:val="variable"/>
    <w:sig w:usb0="00000000" w:usb1="00000000" w:usb2="00000000" w:usb3="00000000" w:csb0="00000000" w:csb1="00000000"/>
  </w:font>
  <w:font w:name="Arial CYR">
    <w:panose1 w:val="020B0604020202020204"/>
    <w:charset w:val="CC"/>
    <w:family w:val="swiss"/>
    <w:pitch w:val="variable"/>
    <w:sig w:usb0="E0002AFF" w:usb1="C0007843" w:usb2="00000009" w:usb3="00000000" w:csb0="000001FF" w:csb1="00000000"/>
  </w:font>
  <w:font w:name="Comic Sans MS">
    <w:panose1 w:val="030F0702030302020204"/>
    <w:charset w:val="CC"/>
    <w:family w:val="script"/>
    <w:pitch w:val="variable"/>
    <w:sig w:usb0="00000287" w:usb1="000000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Batang">
    <w:altName w:val="바탕"/>
    <w:panose1 w:val="02030600000101010101"/>
    <w:charset w:val="81"/>
    <w:family w:val="roman"/>
    <w:pitch w:val="variable"/>
    <w:sig w:usb0="B00002AF" w:usb1="69D77CFB" w:usb2="00000030" w:usb3="00000000" w:csb0="0008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AB29C2" w:rsidRDefault="00AB29C2" w:rsidP="004605AB">
      <w:pPr>
        <w:spacing w:after="0" w:line="240" w:lineRule="auto"/>
      </w:pPr>
      <w:r>
        <w:separator/>
      </w:r>
    </w:p>
  </w:footnote>
  <w:footnote w:type="continuationSeparator" w:id="1">
    <w:p w:rsidR="00AB29C2" w:rsidRDefault="00AB29C2" w:rsidP="004605AB">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30C6F" w:rsidRDefault="00430C6F" w:rsidP="00BF7381">
    <w:pPr>
      <w:pStyle w:val="af1"/>
      <w:jc w:val="cent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8"/>
    <w:multiLevelType w:val="multilevel"/>
    <w:tmpl w:val="00000008"/>
    <w:name w:val="WW8Num8"/>
    <w:lvl w:ilvl="0">
      <w:start w:val="1"/>
      <w:numFmt w:val="bullet"/>
      <w:lvlText w:val=""/>
      <w:lvlJc w:val="left"/>
      <w:pPr>
        <w:tabs>
          <w:tab w:val="num" w:pos="720"/>
        </w:tabs>
        <w:ind w:left="720" w:hanging="360"/>
      </w:pPr>
      <w:rPr>
        <w:rFonts w:ascii="Symbol" w:hAnsi="Symbol"/>
      </w:rPr>
    </w:lvl>
    <w:lvl w:ilvl="1">
      <w:start w:val="1"/>
      <w:numFmt w:val="bullet"/>
      <w:lvlText w:val=""/>
      <w:lvlJc w:val="left"/>
      <w:pPr>
        <w:tabs>
          <w:tab w:val="num" w:pos="1080"/>
        </w:tabs>
        <w:ind w:left="1080" w:hanging="360"/>
      </w:pPr>
      <w:rPr>
        <w:rFonts w:ascii="Symbol" w:hAnsi="Symbol"/>
      </w:rPr>
    </w:lvl>
    <w:lvl w:ilvl="2">
      <w:start w:val="1"/>
      <w:numFmt w:val="bullet"/>
      <w:lvlText w:val=""/>
      <w:lvlJc w:val="left"/>
      <w:pPr>
        <w:tabs>
          <w:tab w:val="num" w:pos="1440"/>
        </w:tabs>
        <w:ind w:left="1440" w:hanging="360"/>
      </w:pPr>
      <w:rPr>
        <w:rFonts w:ascii="Symbol" w:hAnsi="Symbol"/>
      </w:rPr>
    </w:lvl>
    <w:lvl w:ilvl="3">
      <w:start w:val="1"/>
      <w:numFmt w:val="bullet"/>
      <w:lvlText w:val=""/>
      <w:lvlJc w:val="left"/>
      <w:pPr>
        <w:tabs>
          <w:tab w:val="num" w:pos="1800"/>
        </w:tabs>
        <w:ind w:left="1800" w:hanging="360"/>
      </w:pPr>
      <w:rPr>
        <w:rFonts w:ascii="Symbol" w:hAnsi="Symbol"/>
      </w:rPr>
    </w:lvl>
    <w:lvl w:ilvl="4">
      <w:start w:val="1"/>
      <w:numFmt w:val="bullet"/>
      <w:lvlText w:val=""/>
      <w:lvlJc w:val="left"/>
      <w:pPr>
        <w:tabs>
          <w:tab w:val="num" w:pos="2160"/>
        </w:tabs>
        <w:ind w:left="2160" w:hanging="360"/>
      </w:pPr>
      <w:rPr>
        <w:rFonts w:ascii="Symbol" w:hAnsi="Symbol"/>
      </w:rPr>
    </w:lvl>
    <w:lvl w:ilvl="5">
      <w:start w:val="1"/>
      <w:numFmt w:val="bullet"/>
      <w:lvlText w:val=""/>
      <w:lvlJc w:val="left"/>
      <w:pPr>
        <w:tabs>
          <w:tab w:val="num" w:pos="2520"/>
        </w:tabs>
        <w:ind w:left="2520" w:hanging="360"/>
      </w:pPr>
      <w:rPr>
        <w:rFonts w:ascii="Symbol" w:hAnsi="Symbol"/>
      </w:rPr>
    </w:lvl>
    <w:lvl w:ilvl="6">
      <w:start w:val="1"/>
      <w:numFmt w:val="bullet"/>
      <w:lvlText w:val=""/>
      <w:lvlJc w:val="left"/>
      <w:pPr>
        <w:tabs>
          <w:tab w:val="num" w:pos="2880"/>
        </w:tabs>
        <w:ind w:left="2880" w:hanging="360"/>
      </w:pPr>
      <w:rPr>
        <w:rFonts w:ascii="Symbol" w:hAnsi="Symbol"/>
      </w:rPr>
    </w:lvl>
    <w:lvl w:ilvl="7">
      <w:start w:val="1"/>
      <w:numFmt w:val="bullet"/>
      <w:lvlText w:val=""/>
      <w:lvlJc w:val="left"/>
      <w:pPr>
        <w:tabs>
          <w:tab w:val="num" w:pos="3240"/>
        </w:tabs>
        <w:ind w:left="3240" w:hanging="360"/>
      </w:pPr>
      <w:rPr>
        <w:rFonts w:ascii="Symbol" w:hAnsi="Symbol"/>
      </w:rPr>
    </w:lvl>
    <w:lvl w:ilvl="8">
      <w:start w:val="1"/>
      <w:numFmt w:val="bullet"/>
      <w:lvlText w:val=""/>
      <w:lvlJc w:val="left"/>
      <w:pPr>
        <w:tabs>
          <w:tab w:val="num" w:pos="3600"/>
        </w:tabs>
        <w:ind w:left="3600" w:hanging="360"/>
      </w:pPr>
      <w:rPr>
        <w:rFonts w:ascii="Symbol" w:hAnsi="Symbol"/>
      </w:rPr>
    </w:lvl>
  </w:abstractNum>
  <w:abstractNum w:abstractNumId="1">
    <w:nsid w:val="08D17231"/>
    <w:multiLevelType w:val="multilevel"/>
    <w:tmpl w:val="93FE02A0"/>
    <w:lvl w:ilvl="0">
      <w:start w:val="1"/>
      <w:numFmt w:val="decimal"/>
      <w:lvlText w:val="%1."/>
      <w:lvlJc w:val="left"/>
      <w:pPr>
        <w:ind w:left="900" w:hanging="360"/>
      </w:pPr>
      <w:rPr>
        <w:rFonts w:hint="default"/>
        <w:b w:val="0"/>
        <w:i w:val="0"/>
      </w:rPr>
    </w:lvl>
    <w:lvl w:ilvl="1">
      <w:start w:val="1"/>
      <w:numFmt w:val="decimal"/>
      <w:isLgl/>
      <w:lvlText w:val="%1.%2."/>
      <w:lvlJc w:val="left"/>
      <w:pPr>
        <w:ind w:left="900" w:hanging="360"/>
      </w:pPr>
      <w:rPr>
        <w:rFonts w:hint="default"/>
      </w:rPr>
    </w:lvl>
    <w:lvl w:ilvl="2">
      <w:start w:val="1"/>
      <w:numFmt w:val="decimal"/>
      <w:isLgl/>
      <w:lvlText w:val="%1.%2.%3."/>
      <w:lvlJc w:val="left"/>
      <w:pPr>
        <w:ind w:left="1260" w:hanging="720"/>
      </w:pPr>
      <w:rPr>
        <w:rFonts w:hint="default"/>
      </w:rPr>
    </w:lvl>
    <w:lvl w:ilvl="3">
      <w:start w:val="1"/>
      <w:numFmt w:val="decimal"/>
      <w:isLgl/>
      <w:lvlText w:val="%1.%2.%3.%4."/>
      <w:lvlJc w:val="left"/>
      <w:pPr>
        <w:ind w:left="1260" w:hanging="720"/>
      </w:pPr>
      <w:rPr>
        <w:rFonts w:hint="default"/>
      </w:rPr>
    </w:lvl>
    <w:lvl w:ilvl="4">
      <w:start w:val="1"/>
      <w:numFmt w:val="decimal"/>
      <w:isLgl/>
      <w:lvlText w:val="%1.%2.%3.%4.%5."/>
      <w:lvlJc w:val="left"/>
      <w:pPr>
        <w:ind w:left="1620" w:hanging="1080"/>
      </w:pPr>
      <w:rPr>
        <w:rFonts w:hint="default"/>
      </w:rPr>
    </w:lvl>
    <w:lvl w:ilvl="5">
      <w:start w:val="1"/>
      <w:numFmt w:val="decimal"/>
      <w:isLgl/>
      <w:lvlText w:val="%1.%2.%3.%4.%5.%6."/>
      <w:lvlJc w:val="left"/>
      <w:pPr>
        <w:ind w:left="1620" w:hanging="1080"/>
      </w:pPr>
      <w:rPr>
        <w:rFonts w:hint="default"/>
      </w:rPr>
    </w:lvl>
    <w:lvl w:ilvl="6">
      <w:start w:val="1"/>
      <w:numFmt w:val="decimal"/>
      <w:isLgl/>
      <w:lvlText w:val="%1.%2.%3.%4.%5.%6.%7."/>
      <w:lvlJc w:val="left"/>
      <w:pPr>
        <w:ind w:left="1980" w:hanging="1440"/>
      </w:pPr>
      <w:rPr>
        <w:rFonts w:hint="default"/>
      </w:rPr>
    </w:lvl>
    <w:lvl w:ilvl="7">
      <w:start w:val="1"/>
      <w:numFmt w:val="decimal"/>
      <w:isLgl/>
      <w:lvlText w:val="%1.%2.%3.%4.%5.%6.%7.%8."/>
      <w:lvlJc w:val="left"/>
      <w:pPr>
        <w:ind w:left="1980" w:hanging="1440"/>
      </w:pPr>
      <w:rPr>
        <w:rFonts w:hint="default"/>
      </w:rPr>
    </w:lvl>
    <w:lvl w:ilvl="8">
      <w:start w:val="1"/>
      <w:numFmt w:val="decimal"/>
      <w:isLgl/>
      <w:lvlText w:val="%1.%2.%3.%4.%5.%6.%7.%8.%9."/>
      <w:lvlJc w:val="left"/>
      <w:pPr>
        <w:ind w:left="2340" w:hanging="1800"/>
      </w:pPr>
      <w:rPr>
        <w:rFonts w:hint="default"/>
      </w:rPr>
    </w:lvl>
  </w:abstractNum>
  <w:abstractNum w:abstractNumId="2">
    <w:nsid w:val="09BD3C88"/>
    <w:multiLevelType w:val="multilevel"/>
    <w:tmpl w:val="EAD47504"/>
    <w:lvl w:ilvl="0">
      <w:start w:val="2024"/>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nsid w:val="21C36480"/>
    <w:multiLevelType w:val="multilevel"/>
    <w:tmpl w:val="A42A88A6"/>
    <w:lvl w:ilvl="0">
      <w:start w:val="2024"/>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nsid w:val="24B26D1A"/>
    <w:multiLevelType w:val="hybridMultilevel"/>
    <w:tmpl w:val="19A4E6A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26000280"/>
    <w:multiLevelType w:val="multilevel"/>
    <w:tmpl w:val="4100FF46"/>
    <w:lvl w:ilvl="0">
      <w:start w:val="1"/>
      <w:numFmt w:val="decimal"/>
      <w:lvlText w:val="%1."/>
      <w:lvlJc w:val="left"/>
      <w:rPr>
        <w:rFonts w:ascii="Times New Roman" w:eastAsia="Times New Roman" w:hAnsi="Times New Roman" w:cs="Times New Roman"/>
        <w:b/>
        <w:bCs/>
        <w:i w:val="0"/>
        <w:iCs w:val="0"/>
        <w:smallCaps w:val="0"/>
        <w:strike w:val="0"/>
        <w:color w:val="000000"/>
        <w:spacing w:val="0"/>
        <w:w w:val="100"/>
        <w:position w:val="0"/>
        <w:sz w:val="24"/>
        <w:szCs w:val="24"/>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nsid w:val="292517D7"/>
    <w:multiLevelType w:val="hybridMultilevel"/>
    <w:tmpl w:val="5B287898"/>
    <w:lvl w:ilvl="0" w:tplc="23363570">
      <w:start w:val="1"/>
      <w:numFmt w:val="decimal"/>
      <w:lvlText w:val="%1."/>
      <w:lvlJc w:val="left"/>
      <w:pPr>
        <w:ind w:left="360"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7">
    <w:nsid w:val="2DFC4A4C"/>
    <w:multiLevelType w:val="hybridMultilevel"/>
    <w:tmpl w:val="F65E36A2"/>
    <w:lvl w:ilvl="0" w:tplc="553E9616">
      <w:start w:val="1"/>
      <w:numFmt w:val="bullet"/>
      <w:lvlText w:val=""/>
      <w:lvlJc w:val="left"/>
      <w:pPr>
        <w:ind w:left="108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
    <w:nsid w:val="32AD5E57"/>
    <w:multiLevelType w:val="multilevel"/>
    <w:tmpl w:val="5A62DDD0"/>
    <w:lvl w:ilvl="0">
      <w:start w:val="1"/>
      <w:numFmt w:val="decimal"/>
      <w:lvlText w:val="%1."/>
      <w:lvlJc w:val="left"/>
      <w:pPr>
        <w:ind w:left="1392" w:hanging="825"/>
      </w:pPr>
      <w:rPr>
        <w:rFonts w:ascii="Times New Roman" w:eastAsia="Calibri" w:hAnsi="Times New Roman" w:cs="Times New Roman"/>
      </w:rPr>
    </w:lvl>
    <w:lvl w:ilvl="1">
      <w:start w:val="1"/>
      <w:numFmt w:val="decimal"/>
      <w:isLgl/>
      <w:lvlText w:val="%1.%2."/>
      <w:lvlJc w:val="left"/>
      <w:pPr>
        <w:ind w:left="1287" w:hanging="720"/>
      </w:pPr>
      <w:rPr>
        <w:rFonts w:hint="default"/>
      </w:rPr>
    </w:lvl>
    <w:lvl w:ilvl="2">
      <w:start w:val="1"/>
      <w:numFmt w:val="decimal"/>
      <w:isLgl/>
      <w:lvlText w:val="%1.%2.%3."/>
      <w:lvlJc w:val="left"/>
      <w:pPr>
        <w:ind w:left="1287" w:hanging="720"/>
      </w:pPr>
      <w:rPr>
        <w:rFonts w:hint="default"/>
      </w:rPr>
    </w:lvl>
    <w:lvl w:ilvl="3">
      <w:start w:val="1"/>
      <w:numFmt w:val="decimal"/>
      <w:isLgl/>
      <w:lvlText w:val="%1.%2.%3.%4."/>
      <w:lvlJc w:val="left"/>
      <w:pPr>
        <w:ind w:left="1647" w:hanging="1080"/>
      </w:pPr>
      <w:rPr>
        <w:rFonts w:hint="default"/>
      </w:rPr>
    </w:lvl>
    <w:lvl w:ilvl="4">
      <w:start w:val="1"/>
      <w:numFmt w:val="decimal"/>
      <w:isLgl/>
      <w:lvlText w:val="%1.%2.%3.%4.%5."/>
      <w:lvlJc w:val="left"/>
      <w:pPr>
        <w:ind w:left="1647" w:hanging="1080"/>
      </w:pPr>
      <w:rPr>
        <w:rFonts w:hint="default"/>
      </w:rPr>
    </w:lvl>
    <w:lvl w:ilvl="5">
      <w:start w:val="1"/>
      <w:numFmt w:val="decimal"/>
      <w:isLgl/>
      <w:lvlText w:val="%1.%2.%3.%4.%5.%6."/>
      <w:lvlJc w:val="left"/>
      <w:pPr>
        <w:ind w:left="2007" w:hanging="1440"/>
      </w:pPr>
      <w:rPr>
        <w:rFonts w:hint="default"/>
      </w:rPr>
    </w:lvl>
    <w:lvl w:ilvl="6">
      <w:start w:val="1"/>
      <w:numFmt w:val="decimal"/>
      <w:isLgl/>
      <w:lvlText w:val="%1.%2.%3.%4.%5.%6.%7."/>
      <w:lvlJc w:val="left"/>
      <w:pPr>
        <w:ind w:left="2367" w:hanging="1800"/>
      </w:pPr>
      <w:rPr>
        <w:rFonts w:hint="default"/>
      </w:rPr>
    </w:lvl>
    <w:lvl w:ilvl="7">
      <w:start w:val="1"/>
      <w:numFmt w:val="decimal"/>
      <w:isLgl/>
      <w:lvlText w:val="%1.%2.%3.%4.%5.%6.%7.%8."/>
      <w:lvlJc w:val="left"/>
      <w:pPr>
        <w:ind w:left="2367" w:hanging="1800"/>
      </w:pPr>
      <w:rPr>
        <w:rFonts w:hint="default"/>
      </w:rPr>
    </w:lvl>
    <w:lvl w:ilvl="8">
      <w:start w:val="1"/>
      <w:numFmt w:val="decimal"/>
      <w:isLgl/>
      <w:lvlText w:val="%1.%2.%3.%4.%5.%6.%7.%8.%9."/>
      <w:lvlJc w:val="left"/>
      <w:pPr>
        <w:ind w:left="2727" w:hanging="2160"/>
      </w:pPr>
      <w:rPr>
        <w:rFonts w:hint="default"/>
      </w:rPr>
    </w:lvl>
  </w:abstractNum>
  <w:abstractNum w:abstractNumId="9">
    <w:nsid w:val="36923C21"/>
    <w:multiLevelType w:val="multilevel"/>
    <w:tmpl w:val="170C7BA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373A5888"/>
    <w:multiLevelType w:val="multilevel"/>
    <w:tmpl w:val="564CF5B4"/>
    <w:lvl w:ilvl="0">
      <w:start w:val="1"/>
      <w:numFmt w:val="decimal"/>
      <w:lvlText w:val="%1."/>
      <w:lvlJc w:val="left"/>
      <w:pPr>
        <w:ind w:left="360" w:hanging="360"/>
      </w:pPr>
      <w:rPr>
        <w:rFonts w:hint="default"/>
        <w:color w:val="000000"/>
      </w:rPr>
    </w:lvl>
    <w:lvl w:ilvl="1">
      <w:start w:val="1"/>
      <w:numFmt w:val="decimal"/>
      <w:lvlText w:val="%1.%2."/>
      <w:lvlJc w:val="left"/>
      <w:pPr>
        <w:ind w:left="360" w:hanging="360"/>
      </w:pPr>
      <w:rPr>
        <w:rFonts w:hint="default"/>
        <w:color w:val="000000"/>
      </w:rPr>
    </w:lvl>
    <w:lvl w:ilvl="2">
      <w:start w:val="1"/>
      <w:numFmt w:val="decimal"/>
      <w:lvlText w:val="%1.%2.%3."/>
      <w:lvlJc w:val="left"/>
      <w:pPr>
        <w:ind w:left="2138" w:hanging="720"/>
      </w:pPr>
      <w:rPr>
        <w:rFonts w:hint="default"/>
        <w:color w:val="000000"/>
      </w:rPr>
    </w:lvl>
    <w:lvl w:ilvl="3">
      <w:start w:val="1"/>
      <w:numFmt w:val="decimal"/>
      <w:lvlText w:val="%1.%2.%3.%4."/>
      <w:lvlJc w:val="left"/>
      <w:pPr>
        <w:ind w:left="2847" w:hanging="720"/>
      </w:pPr>
      <w:rPr>
        <w:rFonts w:hint="default"/>
        <w:color w:val="000000"/>
      </w:rPr>
    </w:lvl>
    <w:lvl w:ilvl="4">
      <w:start w:val="1"/>
      <w:numFmt w:val="decimal"/>
      <w:lvlText w:val="%1.%2.%3.%4.%5."/>
      <w:lvlJc w:val="left"/>
      <w:pPr>
        <w:ind w:left="3916" w:hanging="1080"/>
      </w:pPr>
      <w:rPr>
        <w:rFonts w:hint="default"/>
        <w:color w:val="000000"/>
      </w:rPr>
    </w:lvl>
    <w:lvl w:ilvl="5">
      <w:start w:val="1"/>
      <w:numFmt w:val="decimal"/>
      <w:lvlText w:val="%1.%2.%3.%4.%5.%6."/>
      <w:lvlJc w:val="left"/>
      <w:pPr>
        <w:ind w:left="4625" w:hanging="1080"/>
      </w:pPr>
      <w:rPr>
        <w:rFonts w:hint="default"/>
        <w:color w:val="000000"/>
      </w:rPr>
    </w:lvl>
    <w:lvl w:ilvl="6">
      <w:start w:val="1"/>
      <w:numFmt w:val="decimal"/>
      <w:lvlText w:val="%1.%2.%3.%4.%5.%6.%7."/>
      <w:lvlJc w:val="left"/>
      <w:pPr>
        <w:ind w:left="5694" w:hanging="1440"/>
      </w:pPr>
      <w:rPr>
        <w:rFonts w:hint="default"/>
        <w:color w:val="000000"/>
      </w:rPr>
    </w:lvl>
    <w:lvl w:ilvl="7">
      <w:start w:val="1"/>
      <w:numFmt w:val="decimal"/>
      <w:lvlText w:val="%1.%2.%3.%4.%5.%6.%7.%8."/>
      <w:lvlJc w:val="left"/>
      <w:pPr>
        <w:ind w:left="6403" w:hanging="1440"/>
      </w:pPr>
      <w:rPr>
        <w:rFonts w:hint="default"/>
        <w:color w:val="000000"/>
      </w:rPr>
    </w:lvl>
    <w:lvl w:ilvl="8">
      <w:start w:val="1"/>
      <w:numFmt w:val="decimal"/>
      <w:lvlText w:val="%1.%2.%3.%4.%5.%6.%7.%8.%9."/>
      <w:lvlJc w:val="left"/>
      <w:pPr>
        <w:ind w:left="7472" w:hanging="1800"/>
      </w:pPr>
      <w:rPr>
        <w:rFonts w:hint="default"/>
        <w:color w:val="000000"/>
      </w:rPr>
    </w:lvl>
  </w:abstractNum>
  <w:abstractNum w:abstractNumId="11">
    <w:nsid w:val="3757475C"/>
    <w:multiLevelType w:val="hybridMultilevel"/>
    <w:tmpl w:val="BECC31E0"/>
    <w:lvl w:ilvl="0" w:tplc="50265B86">
      <w:start w:val="1"/>
      <w:numFmt w:val="decimal"/>
      <w:lvlText w:val="%1."/>
      <w:lvlJc w:val="left"/>
      <w:pPr>
        <w:ind w:left="1069" w:hanging="360"/>
      </w:pPr>
      <w:rPr>
        <w:rFonts w:hint="default"/>
      </w:rPr>
    </w:lvl>
    <w:lvl w:ilvl="1" w:tplc="04190019">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2">
    <w:nsid w:val="3A1450D7"/>
    <w:multiLevelType w:val="multilevel"/>
    <w:tmpl w:val="422AC9A4"/>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nsid w:val="41005CE8"/>
    <w:multiLevelType w:val="hybridMultilevel"/>
    <w:tmpl w:val="42C298F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42922DE4"/>
    <w:multiLevelType w:val="multilevel"/>
    <w:tmpl w:val="5E94BC38"/>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nsid w:val="434A2B28"/>
    <w:multiLevelType w:val="multilevel"/>
    <w:tmpl w:val="6E263AD0"/>
    <w:lvl w:ilvl="0">
      <w:start w:val="1"/>
      <w:numFmt w:val="decimal"/>
      <w:lvlText w:val="%1."/>
      <w:lvlJc w:val="left"/>
      <w:pPr>
        <w:ind w:left="360" w:hanging="360"/>
      </w:pPr>
      <w:rPr>
        <w:rFonts w:hint="default"/>
      </w:rPr>
    </w:lvl>
    <w:lvl w:ilvl="1">
      <w:start w:val="1"/>
      <w:numFmt w:val="decimal"/>
      <w:lvlText w:val="%1.%2."/>
      <w:lvlJc w:val="left"/>
      <w:pPr>
        <w:ind w:left="1065" w:hanging="360"/>
      </w:pPr>
      <w:rPr>
        <w:rFonts w:hint="default"/>
      </w:rPr>
    </w:lvl>
    <w:lvl w:ilvl="2">
      <w:start w:val="1"/>
      <w:numFmt w:val="decimal"/>
      <w:lvlText w:val="%1.%2.%3."/>
      <w:lvlJc w:val="left"/>
      <w:pPr>
        <w:ind w:left="2130" w:hanging="720"/>
      </w:pPr>
      <w:rPr>
        <w:rFonts w:hint="default"/>
      </w:rPr>
    </w:lvl>
    <w:lvl w:ilvl="3">
      <w:start w:val="1"/>
      <w:numFmt w:val="decimal"/>
      <w:lvlText w:val="%1.%2.%3.%4."/>
      <w:lvlJc w:val="left"/>
      <w:pPr>
        <w:ind w:left="2835" w:hanging="720"/>
      </w:pPr>
      <w:rPr>
        <w:rFonts w:hint="default"/>
      </w:rPr>
    </w:lvl>
    <w:lvl w:ilvl="4">
      <w:start w:val="1"/>
      <w:numFmt w:val="decimal"/>
      <w:lvlText w:val="%1.%2.%3.%4.%5."/>
      <w:lvlJc w:val="left"/>
      <w:pPr>
        <w:ind w:left="3900" w:hanging="1080"/>
      </w:pPr>
      <w:rPr>
        <w:rFonts w:hint="default"/>
      </w:rPr>
    </w:lvl>
    <w:lvl w:ilvl="5">
      <w:start w:val="1"/>
      <w:numFmt w:val="decimal"/>
      <w:lvlText w:val="%1.%2.%3.%4.%5.%6."/>
      <w:lvlJc w:val="left"/>
      <w:pPr>
        <w:ind w:left="4605" w:hanging="1080"/>
      </w:pPr>
      <w:rPr>
        <w:rFonts w:hint="default"/>
      </w:rPr>
    </w:lvl>
    <w:lvl w:ilvl="6">
      <w:start w:val="1"/>
      <w:numFmt w:val="decimal"/>
      <w:lvlText w:val="%1.%2.%3.%4.%5.%6.%7."/>
      <w:lvlJc w:val="left"/>
      <w:pPr>
        <w:ind w:left="5670" w:hanging="1440"/>
      </w:pPr>
      <w:rPr>
        <w:rFonts w:hint="default"/>
      </w:rPr>
    </w:lvl>
    <w:lvl w:ilvl="7">
      <w:start w:val="1"/>
      <w:numFmt w:val="decimal"/>
      <w:lvlText w:val="%1.%2.%3.%4.%5.%6.%7.%8."/>
      <w:lvlJc w:val="left"/>
      <w:pPr>
        <w:ind w:left="6375" w:hanging="1440"/>
      </w:pPr>
      <w:rPr>
        <w:rFonts w:hint="default"/>
      </w:rPr>
    </w:lvl>
    <w:lvl w:ilvl="8">
      <w:start w:val="1"/>
      <w:numFmt w:val="decimal"/>
      <w:lvlText w:val="%1.%2.%3.%4.%5.%6.%7.%8.%9."/>
      <w:lvlJc w:val="left"/>
      <w:pPr>
        <w:ind w:left="7440" w:hanging="1800"/>
      </w:pPr>
      <w:rPr>
        <w:rFonts w:hint="default"/>
      </w:rPr>
    </w:lvl>
  </w:abstractNum>
  <w:abstractNum w:abstractNumId="16">
    <w:nsid w:val="50C2741B"/>
    <w:multiLevelType w:val="hybridMultilevel"/>
    <w:tmpl w:val="36223CF2"/>
    <w:lvl w:ilvl="0" w:tplc="21DC542A">
      <w:start w:val="1"/>
      <w:numFmt w:val="decimal"/>
      <w:lvlText w:val="%1)"/>
      <w:lvlJc w:val="left"/>
      <w:pPr>
        <w:ind w:left="786" w:hanging="360"/>
      </w:pPr>
      <w:rPr>
        <w:rFonts w:hint="default"/>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17">
    <w:nsid w:val="515024C8"/>
    <w:multiLevelType w:val="multilevel"/>
    <w:tmpl w:val="9D02E9AA"/>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o"/>
      <w:lvlJc w:val="left"/>
      <w:pPr>
        <w:tabs>
          <w:tab w:val="num" w:pos="1080"/>
        </w:tabs>
        <w:ind w:left="1080" w:hanging="360"/>
      </w:pPr>
      <w:rPr>
        <w:rFonts w:ascii="Courier New" w:hAnsi="Courier New"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18">
    <w:nsid w:val="59FD0A97"/>
    <w:multiLevelType w:val="hybridMultilevel"/>
    <w:tmpl w:val="02BADE74"/>
    <w:lvl w:ilvl="0" w:tplc="553E9616">
      <w:start w:val="1"/>
      <w:numFmt w:val="bullet"/>
      <w:lvlText w:val=""/>
      <w:lvlJc w:val="left"/>
      <w:pPr>
        <w:ind w:left="108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9">
    <w:nsid w:val="657C0E64"/>
    <w:multiLevelType w:val="multilevel"/>
    <w:tmpl w:val="A4E46A42"/>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nsid w:val="658D3149"/>
    <w:multiLevelType w:val="multilevel"/>
    <w:tmpl w:val="FCFE26E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nsid w:val="6A01759D"/>
    <w:multiLevelType w:val="multilevel"/>
    <w:tmpl w:val="7BFE5526"/>
    <w:lvl w:ilvl="0">
      <w:start w:val="1"/>
      <w:numFmt w:val="bullet"/>
      <w:lvlText w:val="-"/>
      <w:lvlJc w:val="left"/>
      <w:pPr>
        <w:ind w:left="0" w:firstLine="0"/>
      </w:pPr>
      <w:rPr>
        <w:rFonts w:ascii="Times New Roman" w:eastAsia="Times New Roman" w:hAnsi="Times New Roman" w:cs="Times New Roman"/>
        <w:b w:val="0"/>
        <w:bCs w:val="0"/>
        <w:i w:val="0"/>
        <w:iCs w:val="0"/>
        <w:smallCaps w:val="0"/>
        <w:strike w:val="0"/>
        <w:dstrike w:val="0"/>
        <w:color w:val="000000"/>
        <w:spacing w:val="0"/>
        <w:w w:val="100"/>
        <w:position w:val="0"/>
        <w:sz w:val="25"/>
        <w:szCs w:val="25"/>
        <w:u w:val="none"/>
        <w:effect w:val="none"/>
        <w:lang w:val="ru-RU"/>
      </w:r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22">
    <w:nsid w:val="6D966894"/>
    <w:multiLevelType w:val="multilevel"/>
    <w:tmpl w:val="A0DA457C"/>
    <w:lvl w:ilvl="0">
      <w:start w:val="2024"/>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nsid w:val="70000D18"/>
    <w:multiLevelType w:val="multilevel"/>
    <w:tmpl w:val="20E44C1A"/>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nsid w:val="7878565B"/>
    <w:multiLevelType w:val="hybridMultilevel"/>
    <w:tmpl w:val="19A4E6A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
    <w:nsid w:val="7E8B74B4"/>
    <w:multiLevelType w:val="multilevel"/>
    <w:tmpl w:val="B8C4B85E"/>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24"/>
  </w:num>
  <w:num w:numId="2">
    <w:abstractNumId w:val="23"/>
  </w:num>
  <w:num w:numId="3">
    <w:abstractNumId w:val="25"/>
  </w:num>
  <w:num w:numId="4">
    <w:abstractNumId w:val="12"/>
  </w:num>
  <w:num w:numId="5">
    <w:abstractNumId w:val="3"/>
  </w:num>
  <w:num w:numId="6">
    <w:abstractNumId w:val="22"/>
  </w:num>
  <w:num w:numId="7">
    <w:abstractNumId w:val="2"/>
  </w:num>
  <w:num w:numId="8">
    <w:abstractNumId w:val="14"/>
  </w:num>
  <w:num w:numId="9">
    <w:abstractNumId w:val="5"/>
  </w:num>
  <w:num w:numId="10">
    <w:abstractNumId w:val="19"/>
  </w:num>
  <w:num w:numId="11">
    <w:abstractNumId w:val="8"/>
  </w:num>
  <w:num w:numId="12">
    <w:abstractNumId w:val="13"/>
  </w:num>
  <w:num w:numId="13">
    <w:abstractNumId w:val="16"/>
  </w:num>
  <w:num w:numId="14">
    <w:abstractNumId w:val="17"/>
  </w:num>
  <w:num w:numId="15">
    <w:abstractNumId w:val="20"/>
  </w:num>
  <w:num w:numId="16">
    <w:abstractNumId w:val="9"/>
  </w:num>
  <w:num w:numId="17">
    <w:abstractNumId w:val="15"/>
  </w:num>
  <w:num w:numId="18">
    <w:abstractNumId w:val="18"/>
  </w:num>
  <w:num w:numId="19">
    <w:abstractNumId w:val="7"/>
  </w:num>
  <w:num w:numId="20">
    <w:abstractNumId w:val="11"/>
  </w:num>
  <w:num w:numId="21">
    <w:abstractNumId w:val="10"/>
  </w:num>
  <w:num w:numId="22">
    <w:abstractNumId w:val="6"/>
  </w:num>
  <w:num w:numId="23">
    <w:abstractNumId w:val="1"/>
  </w:num>
  <w:num w:numId="24">
    <w:abstractNumId w:val="4"/>
  </w:num>
  <w:num w:numId="25">
    <w:abstractNumId w:val="21"/>
    <w:lvlOverride w:ilvl="0"/>
    <w:lvlOverride w:ilvl="1"/>
    <w:lvlOverride w:ilvl="2"/>
    <w:lvlOverride w:ilvl="3"/>
    <w:lvlOverride w:ilvl="4"/>
    <w:lvlOverride w:ilvl="5"/>
    <w:lvlOverride w:ilvl="6"/>
    <w:lvlOverride w:ilvl="7"/>
    <w:lvlOverride w:ilvl="8"/>
  </w:num>
  <w:numIdMacAtCleanup w:val="11"/>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drawingGridHorizontalSpacing w:val="110"/>
  <w:displayHorizontalDrawingGridEvery w:val="2"/>
  <w:characterSpacingControl w:val="doNotCompress"/>
  <w:footnotePr>
    <w:footnote w:id="0"/>
    <w:footnote w:id="1"/>
  </w:footnotePr>
  <w:endnotePr>
    <w:endnote w:id="0"/>
    <w:endnote w:id="1"/>
  </w:endnotePr>
  <w:compat>
    <w:useFELayout/>
  </w:compat>
  <w:rsids>
    <w:rsidRoot w:val="005D5E8B"/>
    <w:rsid w:val="00010479"/>
    <w:rsid w:val="00016AE4"/>
    <w:rsid w:val="00022436"/>
    <w:rsid w:val="00030754"/>
    <w:rsid w:val="00033D62"/>
    <w:rsid w:val="00035D38"/>
    <w:rsid w:val="00045AAF"/>
    <w:rsid w:val="00064FC8"/>
    <w:rsid w:val="00075B49"/>
    <w:rsid w:val="00075E12"/>
    <w:rsid w:val="00082207"/>
    <w:rsid w:val="0009364B"/>
    <w:rsid w:val="000A2CFE"/>
    <w:rsid w:val="000D6E91"/>
    <w:rsid w:val="000D735E"/>
    <w:rsid w:val="000E0227"/>
    <w:rsid w:val="000F52C7"/>
    <w:rsid w:val="001011F8"/>
    <w:rsid w:val="001053E0"/>
    <w:rsid w:val="00110CF6"/>
    <w:rsid w:val="00117A02"/>
    <w:rsid w:val="00120F3D"/>
    <w:rsid w:val="001302A1"/>
    <w:rsid w:val="001304E0"/>
    <w:rsid w:val="00130519"/>
    <w:rsid w:val="001333EF"/>
    <w:rsid w:val="00134A52"/>
    <w:rsid w:val="00137F83"/>
    <w:rsid w:val="00142554"/>
    <w:rsid w:val="00146790"/>
    <w:rsid w:val="00147214"/>
    <w:rsid w:val="00170294"/>
    <w:rsid w:val="001722AC"/>
    <w:rsid w:val="00180A89"/>
    <w:rsid w:val="0018208A"/>
    <w:rsid w:val="001866CD"/>
    <w:rsid w:val="001937A2"/>
    <w:rsid w:val="00196344"/>
    <w:rsid w:val="00197EC4"/>
    <w:rsid w:val="001B13C7"/>
    <w:rsid w:val="001B2F3F"/>
    <w:rsid w:val="001D28A4"/>
    <w:rsid w:val="001E5408"/>
    <w:rsid w:val="001F2FD9"/>
    <w:rsid w:val="001F53B3"/>
    <w:rsid w:val="00204155"/>
    <w:rsid w:val="00205A56"/>
    <w:rsid w:val="0020616D"/>
    <w:rsid w:val="002245C5"/>
    <w:rsid w:val="00247BEF"/>
    <w:rsid w:val="002509A2"/>
    <w:rsid w:val="002530E6"/>
    <w:rsid w:val="0025475E"/>
    <w:rsid w:val="00254B51"/>
    <w:rsid w:val="002562AD"/>
    <w:rsid w:val="002608A0"/>
    <w:rsid w:val="00266697"/>
    <w:rsid w:val="002754B2"/>
    <w:rsid w:val="002825CA"/>
    <w:rsid w:val="00291ED1"/>
    <w:rsid w:val="0029272D"/>
    <w:rsid w:val="002A185A"/>
    <w:rsid w:val="002A1C7A"/>
    <w:rsid w:val="002A62CD"/>
    <w:rsid w:val="002A6DF2"/>
    <w:rsid w:val="002B0ACC"/>
    <w:rsid w:val="002C23D8"/>
    <w:rsid w:val="002C417E"/>
    <w:rsid w:val="002C75C8"/>
    <w:rsid w:val="002D12E9"/>
    <w:rsid w:val="002D5FAE"/>
    <w:rsid w:val="002D766A"/>
    <w:rsid w:val="002E7CC1"/>
    <w:rsid w:val="002F539B"/>
    <w:rsid w:val="00300B0E"/>
    <w:rsid w:val="00301E35"/>
    <w:rsid w:val="00304789"/>
    <w:rsid w:val="0030625E"/>
    <w:rsid w:val="003103D3"/>
    <w:rsid w:val="00316F62"/>
    <w:rsid w:val="00317404"/>
    <w:rsid w:val="00320D27"/>
    <w:rsid w:val="00323BDB"/>
    <w:rsid w:val="00326EED"/>
    <w:rsid w:val="00341827"/>
    <w:rsid w:val="0034199C"/>
    <w:rsid w:val="0034329B"/>
    <w:rsid w:val="00350DD7"/>
    <w:rsid w:val="003511EC"/>
    <w:rsid w:val="00372E14"/>
    <w:rsid w:val="00380E4A"/>
    <w:rsid w:val="003815D5"/>
    <w:rsid w:val="00381A26"/>
    <w:rsid w:val="00390BC5"/>
    <w:rsid w:val="00393D59"/>
    <w:rsid w:val="0039512B"/>
    <w:rsid w:val="0039739A"/>
    <w:rsid w:val="003B0C3C"/>
    <w:rsid w:val="003B4663"/>
    <w:rsid w:val="003B5447"/>
    <w:rsid w:val="003C4F99"/>
    <w:rsid w:val="003D5766"/>
    <w:rsid w:val="003D58D4"/>
    <w:rsid w:val="003D6380"/>
    <w:rsid w:val="003E1044"/>
    <w:rsid w:val="003E3D32"/>
    <w:rsid w:val="003F03E3"/>
    <w:rsid w:val="003F048B"/>
    <w:rsid w:val="003F1E56"/>
    <w:rsid w:val="004026AF"/>
    <w:rsid w:val="00421CFC"/>
    <w:rsid w:val="00430000"/>
    <w:rsid w:val="00430B00"/>
    <w:rsid w:val="00430C6F"/>
    <w:rsid w:val="00432058"/>
    <w:rsid w:val="004332E0"/>
    <w:rsid w:val="00457002"/>
    <w:rsid w:val="004605AB"/>
    <w:rsid w:val="00462856"/>
    <w:rsid w:val="00465558"/>
    <w:rsid w:val="004732AE"/>
    <w:rsid w:val="00480072"/>
    <w:rsid w:val="0048010B"/>
    <w:rsid w:val="0048258B"/>
    <w:rsid w:val="004860B4"/>
    <w:rsid w:val="0049004E"/>
    <w:rsid w:val="004910D9"/>
    <w:rsid w:val="00495809"/>
    <w:rsid w:val="004A254D"/>
    <w:rsid w:val="004A4C68"/>
    <w:rsid w:val="004A6D1A"/>
    <w:rsid w:val="004B2686"/>
    <w:rsid w:val="004B4EFE"/>
    <w:rsid w:val="004C638F"/>
    <w:rsid w:val="004D0F4F"/>
    <w:rsid w:val="004D35ED"/>
    <w:rsid w:val="004D4040"/>
    <w:rsid w:val="004D40C6"/>
    <w:rsid w:val="004D68BF"/>
    <w:rsid w:val="004D7E3B"/>
    <w:rsid w:val="004E06BA"/>
    <w:rsid w:val="004E579A"/>
    <w:rsid w:val="004F2514"/>
    <w:rsid w:val="004F5F28"/>
    <w:rsid w:val="004F7018"/>
    <w:rsid w:val="005068F7"/>
    <w:rsid w:val="00514A0D"/>
    <w:rsid w:val="00515AEB"/>
    <w:rsid w:val="005175DE"/>
    <w:rsid w:val="00517EA6"/>
    <w:rsid w:val="00524260"/>
    <w:rsid w:val="00524819"/>
    <w:rsid w:val="00524917"/>
    <w:rsid w:val="00542FA0"/>
    <w:rsid w:val="0054471E"/>
    <w:rsid w:val="00546DF6"/>
    <w:rsid w:val="0055370A"/>
    <w:rsid w:val="00560252"/>
    <w:rsid w:val="00566A0F"/>
    <w:rsid w:val="00566AA4"/>
    <w:rsid w:val="0056711E"/>
    <w:rsid w:val="005721F3"/>
    <w:rsid w:val="00574FE5"/>
    <w:rsid w:val="00576692"/>
    <w:rsid w:val="00580D3B"/>
    <w:rsid w:val="0058426C"/>
    <w:rsid w:val="00587158"/>
    <w:rsid w:val="00587F66"/>
    <w:rsid w:val="00592202"/>
    <w:rsid w:val="00593873"/>
    <w:rsid w:val="005A5B68"/>
    <w:rsid w:val="005A71A0"/>
    <w:rsid w:val="005B2D04"/>
    <w:rsid w:val="005B6BEB"/>
    <w:rsid w:val="005C20D8"/>
    <w:rsid w:val="005C7361"/>
    <w:rsid w:val="005D49F1"/>
    <w:rsid w:val="005D5E8B"/>
    <w:rsid w:val="005E02DD"/>
    <w:rsid w:val="005E7D9C"/>
    <w:rsid w:val="005F5EC3"/>
    <w:rsid w:val="00605C13"/>
    <w:rsid w:val="006178A6"/>
    <w:rsid w:val="00617C91"/>
    <w:rsid w:val="00624101"/>
    <w:rsid w:val="00626147"/>
    <w:rsid w:val="00627275"/>
    <w:rsid w:val="00627FD1"/>
    <w:rsid w:val="006334D5"/>
    <w:rsid w:val="00637651"/>
    <w:rsid w:val="00646AFD"/>
    <w:rsid w:val="006574E3"/>
    <w:rsid w:val="006613CD"/>
    <w:rsid w:val="00662242"/>
    <w:rsid w:val="0067187A"/>
    <w:rsid w:val="00673121"/>
    <w:rsid w:val="00675589"/>
    <w:rsid w:val="006767E1"/>
    <w:rsid w:val="00683BE5"/>
    <w:rsid w:val="00693762"/>
    <w:rsid w:val="006A2267"/>
    <w:rsid w:val="006A7542"/>
    <w:rsid w:val="006C30A4"/>
    <w:rsid w:val="006C4662"/>
    <w:rsid w:val="006D2E58"/>
    <w:rsid w:val="006D318B"/>
    <w:rsid w:val="006E339B"/>
    <w:rsid w:val="006F458E"/>
    <w:rsid w:val="006F7105"/>
    <w:rsid w:val="007026B3"/>
    <w:rsid w:val="007040D7"/>
    <w:rsid w:val="00706386"/>
    <w:rsid w:val="00715DE2"/>
    <w:rsid w:val="00716252"/>
    <w:rsid w:val="0071681B"/>
    <w:rsid w:val="00716C7B"/>
    <w:rsid w:val="00722AB6"/>
    <w:rsid w:val="00724876"/>
    <w:rsid w:val="00742846"/>
    <w:rsid w:val="007428C9"/>
    <w:rsid w:val="0074468D"/>
    <w:rsid w:val="00744F0D"/>
    <w:rsid w:val="00753830"/>
    <w:rsid w:val="00753984"/>
    <w:rsid w:val="007561C5"/>
    <w:rsid w:val="00757D27"/>
    <w:rsid w:val="00771F19"/>
    <w:rsid w:val="00774C11"/>
    <w:rsid w:val="00782F1D"/>
    <w:rsid w:val="0078354C"/>
    <w:rsid w:val="00785B73"/>
    <w:rsid w:val="00792465"/>
    <w:rsid w:val="00794442"/>
    <w:rsid w:val="007A0757"/>
    <w:rsid w:val="007A68EA"/>
    <w:rsid w:val="007A7CFC"/>
    <w:rsid w:val="007B3186"/>
    <w:rsid w:val="007B3F2A"/>
    <w:rsid w:val="007B6DBE"/>
    <w:rsid w:val="007C019E"/>
    <w:rsid w:val="007C280C"/>
    <w:rsid w:val="007C4EF6"/>
    <w:rsid w:val="007C746E"/>
    <w:rsid w:val="007D07BB"/>
    <w:rsid w:val="007D12E6"/>
    <w:rsid w:val="007D151B"/>
    <w:rsid w:val="007E1B87"/>
    <w:rsid w:val="007E22FD"/>
    <w:rsid w:val="007E355C"/>
    <w:rsid w:val="007E6932"/>
    <w:rsid w:val="007E6F08"/>
    <w:rsid w:val="008037CC"/>
    <w:rsid w:val="00804023"/>
    <w:rsid w:val="008054EE"/>
    <w:rsid w:val="00817032"/>
    <w:rsid w:val="00817E43"/>
    <w:rsid w:val="00820EB0"/>
    <w:rsid w:val="0082302D"/>
    <w:rsid w:val="00823620"/>
    <w:rsid w:val="00825998"/>
    <w:rsid w:val="008268B3"/>
    <w:rsid w:val="00831AD7"/>
    <w:rsid w:val="00835298"/>
    <w:rsid w:val="0083647F"/>
    <w:rsid w:val="00842A5E"/>
    <w:rsid w:val="00842DB6"/>
    <w:rsid w:val="0084377C"/>
    <w:rsid w:val="00847F35"/>
    <w:rsid w:val="00855034"/>
    <w:rsid w:val="008554C8"/>
    <w:rsid w:val="00855832"/>
    <w:rsid w:val="00860542"/>
    <w:rsid w:val="00860B6F"/>
    <w:rsid w:val="00862073"/>
    <w:rsid w:val="0087515C"/>
    <w:rsid w:val="00875D75"/>
    <w:rsid w:val="00881E25"/>
    <w:rsid w:val="008829A1"/>
    <w:rsid w:val="00885ED8"/>
    <w:rsid w:val="00887F52"/>
    <w:rsid w:val="0089324F"/>
    <w:rsid w:val="008A0915"/>
    <w:rsid w:val="008A2E09"/>
    <w:rsid w:val="008A2E5F"/>
    <w:rsid w:val="008A5B17"/>
    <w:rsid w:val="008B6489"/>
    <w:rsid w:val="008C3980"/>
    <w:rsid w:val="008C60CF"/>
    <w:rsid w:val="008E15BC"/>
    <w:rsid w:val="008F1325"/>
    <w:rsid w:val="008F6B42"/>
    <w:rsid w:val="008F75FB"/>
    <w:rsid w:val="00906A98"/>
    <w:rsid w:val="0091093A"/>
    <w:rsid w:val="0091582C"/>
    <w:rsid w:val="00924D47"/>
    <w:rsid w:val="00933FC2"/>
    <w:rsid w:val="00934B8F"/>
    <w:rsid w:val="00941B3B"/>
    <w:rsid w:val="00945BB7"/>
    <w:rsid w:val="00946085"/>
    <w:rsid w:val="00954A4A"/>
    <w:rsid w:val="009623C8"/>
    <w:rsid w:val="00963595"/>
    <w:rsid w:val="00963984"/>
    <w:rsid w:val="00970A95"/>
    <w:rsid w:val="009719F7"/>
    <w:rsid w:val="009768D7"/>
    <w:rsid w:val="00986C9B"/>
    <w:rsid w:val="00987E90"/>
    <w:rsid w:val="00990BC9"/>
    <w:rsid w:val="00993778"/>
    <w:rsid w:val="009A0B2A"/>
    <w:rsid w:val="009A2743"/>
    <w:rsid w:val="009C17E4"/>
    <w:rsid w:val="009C1B7E"/>
    <w:rsid w:val="009C5306"/>
    <w:rsid w:val="009D13C6"/>
    <w:rsid w:val="009D5F04"/>
    <w:rsid w:val="009E12EF"/>
    <w:rsid w:val="009E6C5F"/>
    <w:rsid w:val="009E7458"/>
    <w:rsid w:val="009F0560"/>
    <w:rsid w:val="009F769F"/>
    <w:rsid w:val="00A011DF"/>
    <w:rsid w:val="00A03238"/>
    <w:rsid w:val="00A04997"/>
    <w:rsid w:val="00A26A8A"/>
    <w:rsid w:val="00A310B8"/>
    <w:rsid w:val="00A31149"/>
    <w:rsid w:val="00A40F55"/>
    <w:rsid w:val="00A42990"/>
    <w:rsid w:val="00A47C52"/>
    <w:rsid w:val="00A55D50"/>
    <w:rsid w:val="00A61D3C"/>
    <w:rsid w:val="00A627B1"/>
    <w:rsid w:val="00A62D07"/>
    <w:rsid w:val="00A62F30"/>
    <w:rsid w:val="00A644B4"/>
    <w:rsid w:val="00A64FA2"/>
    <w:rsid w:val="00A80D61"/>
    <w:rsid w:val="00A83DE3"/>
    <w:rsid w:val="00A91002"/>
    <w:rsid w:val="00A96BA7"/>
    <w:rsid w:val="00A96ECD"/>
    <w:rsid w:val="00AA16C6"/>
    <w:rsid w:val="00AB1614"/>
    <w:rsid w:val="00AB20B0"/>
    <w:rsid w:val="00AB29C2"/>
    <w:rsid w:val="00AB3CFC"/>
    <w:rsid w:val="00AB46F6"/>
    <w:rsid w:val="00AC447B"/>
    <w:rsid w:val="00AC665F"/>
    <w:rsid w:val="00AD19A0"/>
    <w:rsid w:val="00AE1A85"/>
    <w:rsid w:val="00AE1D6B"/>
    <w:rsid w:val="00AE4F34"/>
    <w:rsid w:val="00AE5F35"/>
    <w:rsid w:val="00AE71BF"/>
    <w:rsid w:val="00AE7551"/>
    <w:rsid w:val="00AF2AF8"/>
    <w:rsid w:val="00AF6ECC"/>
    <w:rsid w:val="00B05FA4"/>
    <w:rsid w:val="00B12892"/>
    <w:rsid w:val="00B408E7"/>
    <w:rsid w:val="00B415A9"/>
    <w:rsid w:val="00B61D75"/>
    <w:rsid w:val="00B6314F"/>
    <w:rsid w:val="00B64278"/>
    <w:rsid w:val="00B7189B"/>
    <w:rsid w:val="00B72585"/>
    <w:rsid w:val="00B74152"/>
    <w:rsid w:val="00B74516"/>
    <w:rsid w:val="00B90311"/>
    <w:rsid w:val="00B91D0A"/>
    <w:rsid w:val="00B93ED7"/>
    <w:rsid w:val="00B960DD"/>
    <w:rsid w:val="00BA0D71"/>
    <w:rsid w:val="00BA18C1"/>
    <w:rsid w:val="00BA5055"/>
    <w:rsid w:val="00BB3596"/>
    <w:rsid w:val="00BB4FDF"/>
    <w:rsid w:val="00BB72B8"/>
    <w:rsid w:val="00BF0DFF"/>
    <w:rsid w:val="00BF18AE"/>
    <w:rsid w:val="00BF5B7F"/>
    <w:rsid w:val="00BF7381"/>
    <w:rsid w:val="00C05ACE"/>
    <w:rsid w:val="00C064B8"/>
    <w:rsid w:val="00C14E10"/>
    <w:rsid w:val="00C15A15"/>
    <w:rsid w:val="00C17302"/>
    <w:rsid w:val="00C26235"/>
    <w:rsid w:val="00C34045"/>
    <w:rsid w:val="00C3456C"/>
    <w:rsid w:val="00C35162"/>
    <w:rsid w:val="00C360C7"/>
    <w:rsid w:val="00C37D63"/>
    <w:rsid w:val="00C40E8A"/>
    <w:rsid w:val="00C51CBF"/>
    <w:rsid w:val="00C53A71"/>
    <w:rsid w:val="00C57629"/>
    <w:rsid w:val="00C6232D"/>
    <w:rsid w:val="00C750DB"/>
    <w:rsid w:val="00C8660C"/>
    <w:rsid w:val="00C93388"/>
    <w:rsid w:val="00C96173"/>
    <w:rsid w:val="00CB0D47"/>
    <w:rsid w:val="00CD396F"/>
    <w:rsid w:val="00CE21FF"/>
    <w:rsid w:val="00CE722E"/>
    <w:rsid w:val="00CF72DC"/>
    <w:rsid w:val="00D01A69"/>
    <w:rsid w:val="00D03D25"/>
    <w:rsid w:val="00D07B80"/>
    <w:rsid w:val="00D15ADF"/>
    <w:rsid w:val="00D1691C"/>
    <w:rsid w:val="00D22E8E"/>
    <w:rsid w:val="00D24A73"/>
    <w:rsid w:val="00D30565"/>
    <w:rsid w:val="00D36A75"/>
    <w:rsid w:val="00D42134"/>
    <w:rsid w:val="00D44284"/>
    <w:rsid w:val="00D459DB"/>
    <w:rsid w:val="00D547D5"/>
    <w:rsid w:val="00D60BE3"/>
    <w:rsid w:val="00D62AF9"/>
    <w:rsid w:val="00D81F8A"/>
    <w:rsid w:val="00D82165"/>
    <w:rsid w:val="00D83B64"/>
    <w:rsid w:val="00D855CC"/>
    <w:rsid w:val="00D93744"/>
    <w:rsid w:val="00DA0DBC"/>
    <w:rsid w:val="00DA2650"/>
    <w:rsid w:val="00DA60C2"/>
    <w:rsid w:val="00DB3746"/>
    <w:rsid w:val="00DB5A8E"/>
    <w:rsid w:val="00DC3D1F"/>
    <w:rsid w:val="00DD7828"/>
    <w:rsid w:val="00DE44BB"/>
    <w:rsid w:val="00DE474F"/>
    <w:rsid w:val="00DE482C"/>
    <w:rsid w:val="00DF0FC5"/>
    <w:rsid w:val="00DF132C"/>
    <w:rsid w:val="00DF13F9"/>
    <w:rsid w:val="00DF226C"/>
    <w:rsid w:val="00DF36E8"/>
    <w:rsid w:val="00DF3717"/>
    <w:rsid w:val="00DF73EF"/>
    <w:rsid w:val="00E050F9"/>
    <w:rsid w:val="00E05DEA"/>
    <w:rsid w:val="00E0778B"/>
    <w:rsid w:val="00E10C76"/>
    <w:rsid w:val="00E1689A"/>
    <w:rsid w:val="00E21766"/>
    <w:rsid w:val="00E21B27"/>
    <w:rsid w:val="00E25BFD"/>
    <w:rsid w:val="00E32AA0"/>
    <w:rsid w:val="00E33454"/>
    <w:rsid w:val="00E40175"/>
    <w:rsid w:val="00E41280"/>
    <w:rsid w:val="00E47547"/>
    <w:rsid w:val="00E50396"/>
    <w:rsid w:val="00E52920"/>
    <w:rsid w:val="00E5637A"/>
    <w:rsid w:val="00E61F84"/>
    <w:rsid w:val="00E622DF"/>
    <w:rsid w:val="00E72BA4"/>
    <w:rsid w:val="00E82709"/>
    <w:rsid w:val="00E8702A"/>
    <w:rsid w:val="00E933F8"/>
    <w:rsid w:val="00E93A06"/>
    <w:rsid w:val="00E949B4"/>
    <w:rsid w:val="00EA3686"/>
    <w:rsid w:val="00EA37C6"/>
    <w:rsid w:val="00EB637A"/>
    <w:rsid w:val="00EC5056"/>
    <w:rsid w:val="00EE472E"/>
    <w:rsid w:val="00EF30B8"/>
    <w:rsid w:val="00F046BA"/>
    <w:rsid w:val="00F127CD"/>
    <w:rsid w:val="00F128D8"/>
    <w:rsid w:val="00F21EBD"/>
    <w:rsid w:val="00F3210F"/>
    <w:rsid w:val="00F32547"/>
    <w:rsid w:val="00F4504B"/>
    <w:rsid w:val="00F479A0"/>
    <w:rsid w:val="00F51311"/>
    <w:rsid w:val="00F51B2B"/>
    <w:rsid w:val="00F54607"/>
    <w:rsid w:val="00F57271"/>
    <w:rsid w:val="00F65233"/>
    <w:rsid w:val="00F703A5"/>
    <w:rsid w:val="00F732A7"/>
    <w:rsid w:val="00F85A27"/>
    <w:rsid w:val="00F868EB"/>
    <w:rsid w:val="00F95A42"/>
    <w:rsid w:val="00FA2F9A"/>
    <w:rsid w:val="00FB47A3"/>
    <w:rsid w:val="00FD45F8"/>
    <w:rsid w:val="00FD4C62"/>
    <w:rsid w:val="00FD70FD"/>
    <w:rsid w:val="00FE18A8"/>
    <w:rsid w:val="00FE1A92"/>
    <w:rsid w:val="00FF00B4"/>
    <w:rsid w:val="00FF5A74"/>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6246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qFormat="1"/>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0" w:qFormat="1"/>
    <w:lsdException w:name="List"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Indent 2" w:uiPriority="0"/>
    <w:lsdException w:name="Strong" w:semiHidden="0" w:uiPriority="0" w:unhideWhenUsed="0" w:qFormat="1"/>
    <w:lsdException w:name="Emphasis" w:semiHidden="0" w:uiPriority="0" w:unhideWhenUsed="0" w:qFormat="1"/>
    <w:lsdException w:name="Normal (Web)" w:uiPriority="0" w:qFormat="1"/>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95809"/>
  </w:style>
  <w:style w:type="paragraph" w:styleId="1">
    <w:name w:val="heading 1"/>
    <w:basedOn w:val="a"/>
    <w:next w:val="a"/>
    <w:link w:val="10"/>
    <w:qFormat/>
    <w:rsid w:val="005D5E8B"/>
    <w:pPr>
      <w:keepNext/>
      <w:spacing w:after="0" w:line="240" w:lineRule="auto"/>
      <w:jc w:val="center"/>
      <w:outlineLvl w:val="0"/>
    </w:pPr>
    <w:rPr>
      <w:rFonts w:ascii="Times New Roman" w:eastAsia="Times New Roman" w:hAnsi="Times New Roman" w:cs="Times New Roman"/>
      <w:b/>
      <w:bCs/>
      <w:sz w:val="24"/>
      <w:szCs w:val="24"/>
    </w:rPr>
  </w:style>
  <w:style w:type="paragraph" w:styleId="2">
    <w:name w:val="heading 2"/>
    <w:basedOn w:val="a"/>
    <w:next w:val="a"/>
    <w:link w:val="20"/>
    <w:uiPriority w:val="9"/>
    <w:unhideWhenUsed/>
    <w:qFormat/>
    <w:rsid w:val="005D5E8B"/>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iPriority w:val="9"/>
    <w:unhideWhenUsed/>
    <w:qFormat/>
    <w:rsid w:val="005D5E8B"/>
    <w:pPr>
      <w:keepNext/>
      <w:keepLines/>
      <w:spacing w:before="200" w:after="0"/>
      <w:outlineLvl w:val="2"/>
    </w:pPr>
    <w:rPr>
      <w:rFonts w:asciiTheme="majorHAnsi" w:eastAsiaTheme="majorEastAsia" w:hAnsiTheme="majorHAnsi" w:cstheme="majorBidi"/>
      <w:b/>
      <w:bCs/>
      <w:color w:val="4F81BD" w:themeColor="accent1"/>
    </w:rPr>
  </w:style>
  <w:style w:type="paragraph" w:styleId="4">
    <w:name w:val="heading 4"/>
    <w:basedOn w:val="a"/>
    <w:next w:val="a"/>
    <w:link w:val="40"/>
    <w:uiPriority w:val="9"/>
    <w:qFormat/>
    <w:rsid w:val="005068F7"/>
    <w:pPr>
      <w:keepNext/>
      <w:spacing w:after="480" w:line="240" w:lineRule="auto"/>
      <w:jc w:val="both"/>
      <w:outlineLvl w:val="3"/>
    </w:pPr>
    <w:rPr>
      <w:rFonts w:ascii="Times New Roman" w:eastAsia="Times New Roman" w:hAnsi="Times New Roman" w:cs="Times New Roman"/>
      <w:sz w:val="28"/>
      <w:szCs w:val="20"/>
    </w:rPr>
  </w:style>
  <w:style w:type="paragraph" w:styleId="5">
    <w:name w:val="heading 5"/>
    <w:basedOn w:val="a"/>
    <w:next w:val="a"/>
    <w:link w:val="50"/>
    <w:uiPriority w:val="9"/>
    <w:semiHidden/>
    <w:unhideWhenUsed/>
    <w:qFormat/>
    <w:rsid w:val="00FF5A74"/>
    <w:pPr>
      <w:keepNext/>
      <w:keepLines/>
      <w:spacing w:before="200" w:after="0"/>
      <w:outlineLvl w:val="4"/>
    </w:pPr>
    <w:rPr>
      <w:rFonts w:asciiTheme="majorHAnsi" w:eastAsiaTheme="majorEastAsia" w:hAnsiTheme="majorHAnsi" w:cstheme="majorBidi"/>
      <w:color w:val="243F60" w:themeColor="accent1" w:themeShade="7F"/>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5D5E8B"/>
    <w:rPr>
      <w:rFonts w:ascii="Times New Roman" w:eastAsia="Times New Roman" w:hAnsi="Times New Roman" w:cs="Times New Roman"/>
      <w:b/>
      <w:bCs/>
      <w:sz w:val="24"/>
      <w:szCs w:val="24"/>
    </w:rPr>
  </w:style>
  <w:style w:type="character" w:customStyle="1" w:styleId="20">
    <w:name w:val="Заголовок 2 Знак"/>
    <w:basedOn w:val="a0"/>
    <w:link w:val="2"/>
    <w:uiPriority w:val="9"/>
    <w:rsid w:val="005D5E8B"/>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
    <w:rsid w:val="005D5E8B"/>
    <w:rPr>
      <w:rFonts w:asciiTheme="majorHAnsi" w:eastAsiaTheme="majorEastAsia" w:hAnsiTheme="majorHAnsi" w:cstheme="majorBidi"/>
      <w:b/>
      <w:bCs/>
      <w:color w:val="4F81BD" w:themeColor="accent1"/>
    </w:rPr>
  </w:style>
  <w:style w:type="character" w:customStyle="1" w:styleId="40">
    <w:name w:val="Заголовок 4 Знак"/>
    <w:basedOn w:val="a0"/>
    <w:link w:val="4"/>
    <w:uiPriority w:val="9"/>
    <w:rsid w:val="005068F7"/>
    <w:rPr>
      <w:rFonts w:ascii="Times New Roman" w:eastAsia="Times New Roman" w:hAnsi="Times New Roman" w:cs="Times New Roman"/>
      <w:sz w:val="28"/>
      <w:szCs w:val="20"/>
    </w:rPr>
  </w:style>
  <w:style w:type="character" w:customStyle="1" w:styleId="50">
    <w:name w:val="Заголовок 5 Знак"/>
    <w:basedOn w:val="a0"/>
    <w:link w:val="5"/>
    <w:uiPriority w:val="9"/>
    <w:semiHidden/>
    <w:rsid w:val="00FF5A74"/>
    <w:rPr>
      <w:rFonts w:asciiTheme="majorHAnsi" w:eastAsiaTheme="majorEastAsia" w:hAnsiTheme="majorHAnsi" w:cstheme="majorBidi"/>
      <w:color w:val="243F60" w:themeColor="accent1" w:themeShade="7F"/>
    </w:rPr>
  </w:style>
  <w:style w:type="paragraph" w:styleId="a3">
    <w:name w:val="Title"/>
    <w:basedOn w:val="a"/>
    <w:link w:val="a4"/>
    <w:qFormat/>
    <w:rsid w:val="005D5E8B"/>
    <w:pPr>
      <w:spacing w:after="0" w:line="240" w:lineRule="auto"/>
      <w:jc w:val="center"/>
    </w:pPr>
    <w:rPr>
      <w:rFonts w:ascii="Times New Roman" w:eastAsia="Times New Roman" w:hAnsi="Times New Roman" w:cs="Times New Roman"/>
      <w:sz w:val="24"/>
      <w:szCs w:val="20"/>
    </w:rPr>
  </w:style>
  <w:style w:type="character" w:customStyle="1" w:styleId="a4">
    <w:name w:val="Название Знак"/>
    <w:basedOn w:val="a0"/>
    <w:link w:val="a3"/>
    <w:rsid w:val="005D5E8B"/>
    <w:rPr>
      <w:rFonts w:ascii="Times New Roman" w:eastAsia="Times New Roman" w:hAnsi="Times New Roman" w:cs="Times New Roman"/>
      <w:sz w:val="24"/>
      <w:szCs w:val="20"/>
    </w:rPr>
  </w:style>
  <w:style w:type="paragraph" w:styleId="a5">
    <w:name w:val="Body Text"/>
    <w:aliases w:val=" Знак1 Знак Знак Знак Знак, Знак1 Знак Знак Знак"/>
    <w:basedOn w:val="a"/>
    <w:link w:val="a6"/>
    <w:unhideWhenUsed/>
    <w:rsid w:val="005D5E8B"/>
    <w:pPr>
      <w:spacing w:after="0" w:line="240" w:lineRule="auto"/>
      <w:jc w:val="both"/>
    </w:pPr>
    <w:rPr>
      <w:rFonts w:ascii="Times New Roman" w:eastAsia="Times New Roman" w:hAnsi="Times New Roman" w:cs="Times New Roman"/>
      <w:color w:val="000000"/>
      <w:sz w:val="24"/>
      <w:szCs w:val="24"/>
    </w:rPr>
  </w:style>
  <w:style w:type="character" w:customStyle="1" w:styleId="a6">
    <w:name w:val="Основной текст Знак"/>
    <w:aliases w:val=" Знак1 Знак Знак Знак Знак Знак, Знак1 Знак Знак Знак Знак1"/>
    <w:basedOn w:val="a0"/>
    <w:link w:val="a5"/>
    <w:rsid w:val="005D5E8B"/>
    <w:rPr>
      <w:rFonts w:ascii="Times New Roman" w:eastAsia="Times New Roman" w:hAnsi="Times New Roman" w:cs="Times New Roman"/>
      <w:color w:val="000000"/>
      <w:sz w:val="24"/>
      <w:szCs w:val="24"/>
    </w:rPr>
  </w:style>
  <w:style w:type="paragraph" w:styleId="a7">
    <w:name w:val="No Spacing"/>
    <w:link w:val="a8"/>
    <w:uiPriority w:val="1"/>
    <w:qFormat/>
    <w:rsid w:val="005D5E8B"/>
    <w:pPr>
      <w:spacing w:after="0" w:line="240" w:lineRule="auto"/>
    </w:pPr>
    <w:rPr>
      <w:rFonts w:ascii="Calibri" w:eastAsia="Calibri" w:hAnsi="Calibri" w:cs="Times New Roman"/>
      <w:lang w:eastAsia="en-US"/>
    </w:rPr>
  </w:style>
  <w:style w:type="character" w:customStyle="1" w:styleId="a8">
    <w:name w:val="Без интервала Знак"/>
    <w:link w:val="a7"/>
    <w:uiPriority w:val="1"/>
    <w:locked/>
    <w:rsid w:val="005D5E8B"/>
    <w:rPr>
      <w:rFonts w:ascii="Calibri" w:eastAsia="Calibri" w:hAnsi="Calibri" w:cs="Times New Roman"/>
      <w:lang w:eastAsia="en-US"/>
    </w:rPr>
  </w:style>
  <w:style w:type="character" w:styleId="a9">
    <w:name w:val="Hyperlink"/>
    <w:uiPriority w:val="99"/>
    <w:unhideWhenUsed/>
    <w:rsid w:val="005D5E8B"/>
    <w:rPr>
      <w:color w:val="0000FF"/>
      <w:u w:val="single"/>
    </w:rPr>
  </w:style>
  <w:style w:type="paragraph" w:customStyle="1" w:styleId="ConsPlusNormal">
    <w:name w:val="ConsPlusNormal"/>
    <w:link w:val="ConsPlusNormal0"/>
    <w:uiPriority w:val="99"/>
    <w:rsid w:val="005D5E8B"/>
    <w:pPr>
      <w:widowControl w:val="0"/>
      <w:autoSpaceDE w:val="0"/>
      <w:autoSpaceDN w:val="0"/>
      <w:spacing w:after="0" w:line="240" w:lineRule="auto"/>
    </w:pPr>
    <w:rPr>
      <w:rFonts w:ascii="Calibri" w:eastAsia="Times New Roman" w:hAnsi="Calibri" w:cs="Calibri"/>
      <w:szCs w:val="20"/>
    </w:rPr>
  </w:style>
  <w:style w:type="character" w:customStyle="1" w:styleId="ConsPlusNormal0">
    <w:name w:val="ConsPlusNormal Знак"/>
    <w:link w:val="ConsPlusNormal"/>
    <w:locked/>
    <w:rsid w:val="00FF5A74"/>
    <w:rPr>
      <w:rFonts w:ascii="Calibri" w:eastAsia="Times New Roman" w:hAnsi="Calibri" w:cs="Calibri"/>
      <w:szCs w:val="20"/>
    </w:rPr>
  </w:style>
  <w:style w:type="paragraph" w:customStyle="1" w:styleId="ConsPlusTitle">
    <w:name w:val="ConsPlusTitle"/>
    <w:rsid w:val="005D5E8B"/>
    <w:pPr>
      <w:widowControl w:val="0"/>
      <w:autoSpaceDE w:val="0"/>
      <w:autoSpaceDN w:val="0"/>
      <w:spacing w:after="0" w:line="240" w:lineRule="auto"/>
    </w:pPr>
    <w:rPr>
      <w:rFonts w:ascii="Calibri" w:eastAsia="Times New Roman" w:hAnsi="Calibri" w:cs="Calibri"/>
      <w:b/>
      <w:szCs w:val="20"/>
    </w:rPr>
  </w:style>
  <w:style w:type="paragraph" w:customStyle="1" w:styleId="Default">
    <w:name w:val="Default"/>
    <w:rsid w:val="005D5E8B"/>
    <w:pPr>
      <w:autoSpaceDE w:val="0"/>
      <w:autoSpaceDN w:val="0"/>
      <w:adjustRightInd w:val="0"/>
      <w:spacing w:after="0" w:line="240" w:lineRule="auto"/>
    </w:pPr>
    <w:rPr>
      <w:rFonts w:ascii="Times New Roman" w:eastAsia="Times New Roman" w:hAnsi="Times New Roman" w:cs="Times New Roman"/>
      <w:color w:val="000000"/>
      <w:sz w:val="24"/>
      <w:szCs w:val="24"/>
    </w:rPr>
  </w:style>
  <w:style w:type="paragraph" w:customStyle="1" w:styleId="ConsPlusCell">
    <w:name w:val="ConsPlusCell"/>
    <w:link w:val="ConsPlusCell0"/>
    <w:uiPriority w:val="99"/>
    <w:rsid w:val="005D5E8B"/>
    <w:pPr>
      <w:widowControl w:val="0"/>
      <w:autoSpaceDE w:val="0"/>
      <w:autoSpaceDN w:val="0"/>
      <w:adjustRightInd w:val="0"/>
      <w:spacing w:after="0" w:line="240" w:lineRule="auto"/>
    </w:pPr>
    <w:rPr>
      <w:rFonts w:ascii="Arial" w:eastAsia="Calibri" w:hAnsi="Arial" w:cs="Arial"/>
      <w:sz w:val="20"/>
      <w:szCs w:val="20"/>
    </w:rPr>
  </w:style>
  <w:style w:type="character" w:customStyle="1" w:styleId="ConsPlusCell0">
    <w:name w:val="ConsPlusCell Знак"/>
    <w:basedOn w:val="a0"/>
    <w:link w:val="ConsPlusCell"/>
    <w:rsid w:val="005D5E8B"/>
    <w:rPr>
      <w:rFonts w:ascii="Arial" w:eastAsia="Calibri" w:hAnsi="Arial" w:cs="Arial"/>
      <w:sz w:val="20"/>
      <w:szCs w:val="20"/>
    </w:rPr>
  </w:style>
  <w:style w:type="paragraph" w:styleId="aa">
    <w:name w:val="Normal (Web)"/>
    <w:aliases w:val="Обычный (Web)1,Обычный (веб) Знак Знак,Обычный (Web) Знак Знак Знак,Обычный (Web),Обычный (веб)3"/>
    <w:basedOn w:val="a"/>
    <w:link w:val="ab"/>
    <w:qFormat/>
    <w:rsid w:val="005D5E8B"/>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b">
    <w:name w:val="Обычный (веб) Знак"/>
    <w:aliases w:val="Обычный (Web)1 Знак,Обычный (веб) Знак Знак Знак,Обычный (Web) Знак Знак Знак Знак,Обычный (Web) Знак,Обычный (веб)3 Знак"/>
    <w:link w:val="aa"/>
    <w:uiPriority w:val="99"/>
    <w:locked/>
    <w:rsid w:val="00A627B1"/>
    <w:rPr>
      <w:rFonts w:ascii="Times New Roman" w:eastAsia="Times New Roman" w:hAnsi="Times New Roman" w:cs="Times New Roman"/>
      <w:sz w:val="24"/>
      <w:szCs w:val="24"/>
    </w:rPr>
  </w:style>
  <w:style w:type="character" w:customStyle="1" w:styleId="8">
    <w:name w:val="Основной текст + 8"/>
    <w:aliases w:val="5 pt"/>
    <w:basedOn w:val="a6"/>
    <w:rsid w:val="005D5E8B"/>
    <w:rPr>
      <w:rFonts w:ascii="Times New Roman" w:eastAsia="Times New Roman" w:hAnsi="Times New Roman" w:cs="Times New Roman"/>
      <w:color w:val="000000"/>
      <w:sz w:val="17"/>
      <w:szCs w:val="17"/>
      <w:u w:val="none"/>
      <w:lang w:bidi="ar-SA"/>
    </w:rPr>
  </w:style>
  <w:style w:type="paragraph" w:customStyle="1" w:styleId="ConsTitle">
    <w:name w:val="ConsTitle"/>
    <w:rsid w:val="005D5E8B"/>
    <w:pPr>
      <w:widowControl w:val="0"/>
      <w:snapToGrid w:val="0"/>
      <w:spacing w:after="0" w:line="240" w:lineRule="auto"/>
      <w:ind w:right="19772"/>
    </w:pPr>
    <w:rPr>
      <w:rFonts w:ascii="Arial" w:eastAsia="Times New Roman" w:hAnsi="Arial" w:cs="Times New Roman"/>
      <w:b/>
      <w:sz w:val="16"/>
      <w:szCs w:val="20"/>
    </w:rPr>
  </w:style>
  <w:style w:type="character" w:customStyle="1" w:styleId="hl41">
    <w:name w:val="hl41"/>
    <w:basedOn w:val="a0"/>
    <w:rsid w:val="005D5E8B"/>
    <w:rPr>
      <w:b/>
      <w:bCs/>
      <w:sz w:val="20"/>
      <w:szCs w:val="20"/>
    </w:rPr>
  </w:style>
  <w:style w:type="paragraph" w:customStyle="1" w:styleId="ac">
    <w:name w:val="Прижатый влево"/>
    <w:basedOn w:val="a"/>
    <w:next w:val="a"/>
    <w:uiPriority w:val="99"/>
    <w:rsid w:val="005D5E8B"/>
    <w:pPr>
      <w:autoSpaceDE w:val="0"/>
      <w:autoSpaceDN w:val="0"/>
      <w:adjustRightInd w:val="0"/>
      <w:spacing w:after="0" w:line="240" w:lineRule="auto"/>
    </w:pPr>
    <w:rPr>
      <w:rFonts w:ascii="Arial" w:eastAsia="Times New Roman" w:hAnsi="Arial" w:cs="Arial"/>
      <w:sz w:val="24"/>
      <w:szCs w:val="24"/>
    </w:rPr>
  </w:style>
  <w:style w:type="paragraph" w:customStyle="1" w:styleId="ad">
    <w:name w:val="Знак Знак Знак Знак Знак Знак Знак Знак Знак Знак Знак Знак Знак Знак Знак Знак Знак Знак Знак Знак Знак Знак"/>
    <w:basedOn w:val="a"/>
    <w:rsid w:val="005D5E8B"/>
    <w:pPr>
      <w:spacing w:after="160" w:line="240" w:lineRule="exact"/>
      <w:jc w:val="both"/>
    </w:pPr>
    <w:rPr>
      <w:rFonts w:ascii="Verdana" w:eastAsia="Times New Roman" w:hAnsi="Verdana" w:cs="Arial"/>
      <w:sz w:val="20"/>
      <w:szCs w:val="20"/>
      <w:lang w:val="en-US" w:eastAsia="en-US"/>
    </w:rPr>
  </w:style>
  <w:style w:type="character" w:customStyle="1" w:styleId="ae">
    <w:name w:val="Гипертекстовая ссылка"/>
    <w:basedOn w:val="a0"/>
    <w:uiPriority w:val="99"/>
    <w:rsid w:val="005D5E8B"/>
    <w:rPr>
      <w:color w:val="106BBE"/>
    </w:rPr>
  </w:style>
  <w:style w:type="character" w:customStyle="1" w:styleId="FontStyle21">
    <w:name w:val="Font Style21"/>
    <w:basedOn w:val="a0"/>
    <w:rsid w:val="005D5E8B"/>
    <w:rPr>
      <w:rFonts w:ascii="Times New Roman" w:hAnsi="Times New Roman" w:cs="Times New Roman" w:hint="default"/>
      <w:b/>
      <w:bCs/>
      <w:sz w:val="26"/>
      <w:szCs w:val="26"/>
    </w:rPr>
  </w:style>
  <w:style w:type="character" w:customStyle="1" w:styleId="FontStyle17">
    <w:name w:val="Font Style17"/>
    <w:basedOn w:val="a0"/>
    <w:rsid w:val="005D5E8B"/>
    <w:rPr>
      <w:rFonts w:ascii="Times New Roman" w:hAnsi="Times New Roman" w:cs="Times New Roman" w:hint="default"/>
      <w:sz w:val="24"/>
      <w:szCs w:val="24"/>
    </w:rPr>
  </w:style>
  <w:style w:type="character" w:customStyle="1" w:styleId="FontStyle18">
    <w:name w:val="Font Style18"/>
    <w:basedOn w:val="a0"/>
    <w:rsid w:val="005D5E8B"/>
    <w:rPr>
      <w:rFonts w:ascii="Times New Roman" w:hAnsi="Times New Roman" w:cs="Times New Roman" w:hint="default"/>
      <w:b/>
      <w:bCs/>
      <w:sz w:val="22"/>
      <w:szCs w:val="22"/>
    </w:rPr>
  </w:style>
  <w:style w:type="paragraph" w:customStyle="1" w:styleId="Style3">
    <w:name w:val="Style3"/>
    <w:basedOn w:val="a"/>
    <w:rsid w:val="005D5E8B"/>
    <w:pPr>
      <w:widowControl w:val="0"/>
      <w:autoSpaceDE w:val="0"/>
      <w:autoSpaceDN w:val="0"/>
      <w:adjustRightInd w:val="0"/>
      <w:spacing w:after="0" w:line="296" w:lineRule="exact"/>
      <w:jc w:val="center"/>
    </w:pPr>
    <w:rPr>
      <w:rFonts w:ascii="Times New Roman" w:eastAsia="Times New Roman" w:hAnsi="Times New Roman" w:cs="Times New Roman"/>
      <w:sz w:val="24"/>
      <w:szCs w:val="24"/>
    </w:rPr>
  </w:style>
  <w:style w:type="paragraph" w:customStyle="1" w:styleId="Style10">
    <w:name w:val="Style10"/>
    <w:basedOn w:val="a"/>
    <w:rsid w:val="005D5E8B"/>
    <w:pPr>
      <w:widowControl w:val="0"/>
      <w:autoSpaceDE w:val="0"/>
      <w:autoSpaceDN w:val="0"/>
      <w:adjustRightInd w:val="0"/>
      <w:spacing w:after="0" w:line="222" w:lineRule="exact"/>
      <w:jc w:val="right"/>
    </w:pPr>
    <w:rPr>
      <w:rFonts w:ascii="Times New Roman" w:eastAsia="Times New Roman" w:hAnsi="Times New Roman" w:cs="Times New Roman"/>
      <w:sz w:val="24"/>
      <w:szCs w:val="24"/>
    </w:rPr>
  </w:style>
  <w:style w:type="paragraph" w:customStyle="1" w:styleId="Style12">
    <w:name w:val="Style12"/>
    <w:basedOn w:val="a"/>
    <w:rsid w:val="005D5E8B"/>
    <w:pPr>
      <w:widowControl w:val="0"/>
      <w:autoSpaceDE w:val="0"/>
      <w:autoSpaceDN w:val="0"/>
      <w:adjustRightInd w:val="0"/>
      <w:spacing w:after="0" w:line="211" w:lineRule="exact"/>
    </w:pPr>
    <w:rPr>
      <w:rFonts w:ascii="Times New Roman" w:eastAsia="Times New Roman" w:hAnsi="Times New Roman" w:cs="Times New Roman"/>
      <w:sz w:val="24"/>
      <w:szCs w:val="24"/>
    </w:rPr>
  </w:style>
  <w:style w:type="paragraph" w:customStyle="1" w:styleId="Style13">
    <w:name w:val="Style13"/>
    <w:basedOn w:val="a"/>
    <w:rsid w:val="005D5E8B"/>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paragraph" w:customStyle="1" w:styleId="Style14">
    <w:name w:val="Style14"/>
    <w:basedOn w:val="a"/>
    <w:rsid w:val="005D5E8B"/>
    <w:pPr>
      <w:widowControl w:val="0"/>
      <w:autoSpaceDE w:val="0"/>
      <w:autoSpaceDN w:val="0"/>
      <w:adjustRightInd w:val="0"/>
      <w:spacing w:after="0" w:line="202" w:lineRule="exact"/>
      <w:jc w:val="center"/>
    </w:pPr>
    <w:rPr>
      <w:rFonts w:ascii="Times New Roman" w:eastAsia="Times New Roman" w:hAnsi="Times New Roman" w:cs="Times New Roman"/>
      <w:sz w:val="24"/>
      <w:szCs w:val="24"/>
    </w:rPr>
  </w:style>
  <w:style w:type="character" w:customStyle="1" w:styleId="FontStyle20">
    <w:name w:val="Font Style20"/>
    <w:basedOn w:val="a0"/>
    <w:rsid w:val="005D5E8B"/>
    <w:rPr>
      <w:rFonts w:ascii="Times New Roman" w:hAnsi="Times New Roman" w:cs="Times New Roman" w:hint="default"/>
      <w:b/>
      <w:bCs/>
      <w:sz w:val="18"/>
      <w:szCs w:val="18"/>
    </w:rPr>
  </w:style>
  <w:style w:type="paragraph" w:customStyle="1" w:styleId="ConsPlusNonformat">
    <w:name w:val="ConsPlusNonformat"/>
    <w:rsid w:val="005D5E8B"/>
    <w:pPr>
      <w:widowControl w:val="0"/>
      <w:autoSpaceDE w:val="0"/>
      <w:autoSpaceDN w:val="0"/>
      <w:adjustRightInd w:val="0"/>
      <w:spacing w:after="0" w:line="240" w:lineRule="auto"/>
    </w:pPr>
    <w:rPr>
      <w:rFonts w:ascii="Courier New" w:eastAsia="Times New Roman" w:hAnsi="Courier New" w:cs="Courier New"/>
      <w:sz w:val="20"/>
      <w:szCs w:val="20"/>
    </w:rPr>
  </w:style>
  <w:style w:type="paragraph" w:customStyle="1" w:styleId="Style15">
    <w:name w:val="Style15"/>
    <w:basedOn w:val="a"/>
    <w:rsid w:val="005D5E8B"/>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character" w:customStyle="1" w:styleId="FontStyle19">
    <w:name w:val="Font Style19"/>
    <w:basedOn w:val="a0"/>
    <w:rsid w:val="005D5E8B"/>
    <w:rPr>
      <w:rFonts w:ascii="Times New Roman" w:hAnsi="Times New Roman" w:cs="Times New Roman" w:hint="default"/>
      <w:b/>
      <w:bCs/>
      <w:sz w:val="16"/>
      <w:szCs w:val="16"/>
    </w:rPr>
  </w:style>
  <w:style w:type="paragraph" w:customStyle="1" w:styleId="Style7">
    <w:name w:val="Style7"/>
    <w:basedOn w:val="a"/>
    <w:rsid w:val="005D5E8B"/>
    <w:pPr>
      <w:widowControl w:val="0"/>
      <w:autoSpaceDE w:val="0"/>
      <w:autoSpaceDN w:val="0"/>
      <w:adjustRightInd w:val="0"/>
      <w:spacing w:after="0" w:line="240" w:lineRule="auto"/>
      <w:jc w:val="both"/>
    </w:pPr>
    <w:rPr>
      <w:rFonts w:ascii="Times New Roman" w:eastAsia="Times New Roman" w:hAnsi="Times New Roman" w:cs="Times New Roman"/>
      <w:sz w:val="24"/>
      <w:szCs w:val="24"/>
    </w:rPr>
  </w:style>
  <w:style w:type="paragraph" w:customStyle="1" w:styleId="Style9">
    <w:name w:val="Style9"/>
    <w:basedOn w:val="a"/>
    <w:rsid w:val="005D5E8B"/>
    <w:pPr>
      <w:widowControl w:val="0"/>
      <w:autoSpaceDE w:val="0"/>
      <w:autoSpaceDN w:val="0"/>
      <w:adjustRightInd w:val="0"/>
      <w:spacing w:after="0" w:line="322" w:lineRule="exact"/>
    </w:pPr>
    <w:rPr>
      <w:rFonts w:ascii="Times New Roman" w:eastAsia="Times New Roman" w:hAnsi="Times New Roman" w:cs="Times New Roman"/>
      <w:sz w:val="24"/>
      <w:szCs w:val="24"/>
    </w:rPr>
  </w:style>
  <w:style w:type="character" w:customStyle="1" w:styleId="FontStyle14">
    <w:name w:val="Font Style14"/>
    <w:basedOn w:val="a0"/>
    <w:rsid w:val="005D5E8B"/>
    <w:rPr>
      <w:rFonts w:ascii="Times New Roman" w:hAnsi="Times New Roman" w:cs="Times New Roman"/>
      <w:sz w:val="26"/>
      <w:szCs w:val="26"/>
    </w:rPr>
  </w:style>
  <w:style w:type="paragraph" w:styleId="af">
    <w:name w:val="Balloon Text"/>
    <w:basedOn w:val="a"/>
    <w:link w:val="af0"/>
    <w:rsid w:val="005D5E8B"/>
    <w:pPr>
      <w:spacing w:after="0" w:line="240" w:lineRule="auto"/>
    </w:pPr>
    <w:rPr>
      <w:rFonts w:ascii="Tahoma" w:eastAsia="Times New Roman" w:hAnsi="Tahoma" w:cs="Tahoma"/>
      <w:sz w:val="16"/>
      <w:szCs w:val="16"/>
    </w:rPr>
  </w:style>
  <w:style w:type="character" w:customStyle="1" w:styleId="af0">
    <w:name w:val="Текст выноски Знак"/>
    <w:basedOn w:val="a0"/>
    <w:link w:val="af"/>
    <w:rsid w:val="005D5E8B"/>
    <w:rPr>
      <w:rFonts w:ascii="Tahoma" w:eastAsia="Times New Roman" w:hAnsi="Tahoma" w:cs="Tahoma"/>
      <w:sz w:val="16"/>
      <w:szCs w:val="16"/>
    </w:rPr>
  </w:style>
  <w:style w:type="paragraph" w:styleId="af1">
    <w:name w:val="header"/>
    <w:basedOn w:val="a"/>
    <w:link w:val="af2"/>
    <w:uiPriority w:val="99"/>
    <w:unhideWhenUsed/>
    <w:rsid w:val="005D5E8B"/>
    <w:pPr>
      <w:tabs>
        <w:tab w:val="center" w:pos="4677"/>
        <w:tab w:val="right" w:pos="9355"/>
      </w:tabs>
      <w:spacing w:after="0" w:line="240" w:lineRule="auto"/>
    </w:pPr>
    <w:rPr>
      <w:rFonts w:ascii="Times New Roman" w:eastAsia="Times New Roman" w:hAnsi="Times New Roman" w:cs="Times New Roman"/>
      <w:sz w:val="24"/>
      <w:szCs w:val="24"/>
    </w:rPr>
  </w:style>
  <w:style w:type="character" w:customStyle="1" w:styleId="af2">
    <w:name w:val="Верхний колонтитул Знак"/>
    <w:basedOn w:val="a0"/>
    <w:link w:val="af1"/>
    <w:uiPriority w:val="99"/>
    <w:rsid w:val="005D5E8B"/>
    <w:rPr>
      <w:rFonts w:ascii="Times New Roman" w:eastAsia="Times New Roman" w:hAnsi="Times New Roman" w:cs="Times New Roman"/>
      <w:sz w:val="24"/>
      <w:szCs w:val="24"/>
    </w:rPr>
  </w:style>
  <w:style w:type="character" w:customStyle="1" w:styleId="af3">
    <w:name w:val="Нижний колонтитул Знак"/>
    <w:basedOn w:val="a0"/>
    <w:link w:val="af4"/>
    <w:uiPriority w:val="99"/>
    <w:rsid w:val="005D5E8B"/>
    <w:rPr>
      <w:rFonts w:ascii="Times New Roman" w:eastAsia="Times New Roman" w:hAnsi="Times New Roman" w:cs="Times New Roman"/>
      <w:sz w:val="24"/>
      <w:szCs w:val="24"/>
    </w:rPr>
  </w:style>
  <w:style w:type="paragraph" w:styleId="af4">
    <w:name w:val="footer"/>
    <w:basedOn w:val="a"/>
    <w:link w:val="af3"/>
    <w:uiPriority w:val="99"/>
    <w:unhideWhenUsed/>
    <w:rsid w:val="005D5E8B"/>
    <w:pPr>
      <w:tabs>
        <w:tab w:val="center" w:pos="4677"/>
        <w:tab w:val="right" w:pos="9355"/>
      </w:tabs>
      <w:spacing w:after="0" w:line="240" w:lineRule="auto"/>
    </w:pPr>
    <w:rPr>
      <w:rFonts w:ascii="Times New Roman" w:eastAsia="Times New Roman" w:hAnsi="Times New Roman" w:cs="Times New Roman"/>
      <w:sz w:val="24"/>
      <w:szCs w:val="24"/>
    </w:rPr>
  </w:style>
  <w:style w:type="character" w:customStyle="1" w:styleId="11">
    <w:name w:val="Нижний колонтитул Знак1"/>
    <w:basedOn w:val="a0"/>
    <w:link w:val="af4"/>
    <w:uiPriority w:val="99"/>
    <w:semiHidden/>
    <w:rsid w:val="005D5E8B"/>
  </w:style>
  <w:style w:type="character" w:customStyle="1" w:styleId="FontStyle12">
    <w:name w:val="Font Style12"/>
    <w:basedOn w:val="a0"/>
    <w:rsid w:val="005D5E8B"/>
    <w:rPr>
      <w:rFonts w:ascii="Times New Roman" w:hAnsi="Times New Roman" w:cs="Times New Roman" w:hint="default"/>
      <w:b/>
      <w:bCs/>
      <w:sz w:val="34"/>
      <w:szCs w:val="34"/>
    </w:rPr>
  </w:style>
  <w:style w:type="paragraph" w:styleId="af5">
    <w:name w:val="List Paragraph"/>
    <w:aliases w:val="Маркер,ПАРАГРАФ,Абзац списка11,Абзац списка3,Абзац списка2,Цветной список - Акцент 11,СПИСОК,Второй абзац списка,Абзац списка для документа,Нумерация,Paragraphe de liste1,lp1,Bullet 1,список 1"/>
    <w:basedOn w:val="a"/>
    <w:link w:val="af6"/>
    <w:uiPriority w:val="34"/>
    <w:qFormat/>
    <w:rsid w:val="005D5E8B"/>
    <w:pPr>
      <w:ind w:left="720"/>
      <w:contextualSpacing/>
    </w:pPr>
  </w:style>
  <w:style w:type="character" w:customStyle="1" w:styleId="af6">
    <w:name w:val="Абзац списка Знак"/>
    <w:aliases w:val="Маркер Знак,ПАРАГРАФ Знак,Абзац списка11 Знак,Абзац списка3 Знак,Абзац списка2 Знак,Цветной список - Акцент 11 Знак,СПИСОК Знак,Второй абзац списка Знак,Абзац списка для документа Знак,Нумерация Знак,Paragraphe de liste1 Знак,lp1 Знак"/>
    <w:link w:val="af5"/>
    <w:uiPriority w:val="34"/>
    <w:rsid w:val="00E82709"/>
  </w:style>
  <w:style w:type="paragraph" w:customStyle="1" w:styleId="ConsNormal">
    <w:name w:val="ConsNormal"/>
    <w:rsid w:val="005D5E8B"/>
    <w:pPr>
      <w:widowControl w:val="0"/>
      <w:spacing w:after="0" w:line="240" w:lineRule="auto"/>
      <w:ind w:right="19772" w:firstLine="720"/>
    </w:pPr>
    <w:rPr>
      <w:rFonts w:ascii="Arial" w:eastAsia="Times New Roman" w:hAnsi="Arial" w:cs="Times New Roman"/>
      <w:snapToGrid w:val="0"/>
      <w:sz w:val="20"/>
      <w:szCs w:val="20"/>
    </w:rPr>
  </w:style>
  <w:style w:type="character" w:styleId="af7">
    <w:name w:val="Strong"/>
    <w:basedOn w:val="a0"/>
    <w:qFormat/>
    <w:rsid w:val="005D5E8B"/>
    <w:rPr>
      <w:b/>
      <w:bCs/>
    </w:rPr>
  </w:style>
  <w:style w:type="paragraph" w:customStyle="1" w:styleId="garantNormal">
    <w:name w:val="garantNormal"/>
    <w:uiPriority w:val="99"/>
    <w:rsid w:val="005D5E8B"/>
    <w:pPr>
      <w:widowControl w:val="0"/>
      <w:autoSpaceDE w:val="0"/>
      <w:autoSpaceDN w:val="0"/>
      <w:spacing w:after="0" w:line="240" w:lineRule="auto"/>
      <w:ind w:right="19772" w:firstLine="720"/>
    </w:pPr>
    <w:rPr>
      <w:rFonts w:ascii="Arial" w:eastAsia="Times New Roman" w:hAnsi="Arial" w:cs="Arial"/>
      <w:sz w:val="18"/>
      <w:szCs w:val="18"/>
    </w:rPr>
  </w:style>
  <w:style w:type="character" w:customStyle="1" w:styleId="Exact">
    <w:name w:val="Подпись к картинке Exact"/>
    <w:basedOn w:val="a0"/>
    <w:link w:val="af8"/>
    <w:rsid w:val="005D5E8B"/>
    <w:rPr>
      <w:rFonts w:ascii="Times New Roman" w:eastAsia="Times New Roman" w:hAnsi="Times New Roman" w:cs="Times New Roman"/>
      <w:spacing w:val="9"/>
      <w:sz w:val="20"/>
      <w:szCs w:val="20"/>
      <w:shd w:val="clear" w:color="auto" w:fill="FFFFFF"/>
    </w:rPr>
  </w:style>
  <w:style w:type="paragraph" w:customStyle="1" w:styleId="af8">
    <w:name w:val="Подпись к картинке"/>
    <w:basedOn w:val="a"/>
    <w:link w:val="Exact"/>
    <w:rsid w:val="005D5E8B"/>
    <w:pPr>
      <w:widowControl w:val="0"/>
      <w:shd w:val="clear" w:color="auto" w:fill="FFFFFF"/>
      <w:spacing w:after="0" w:line="0" w:lineRule="atLeast"/>
    </w:pPr>
    <w:rPr>
      <w:rFonts w:ascii="Times New Roman" w:eastAsia="Times New Roman" w:hAnsi="Times New Roman" w:cs="Times New Roman"/>
      <w:spacing w:val="9"/>
      <w:sz w:val="20"/>
      <w:szCs w:val="20"/>
    </w:rPr>
  </w:style>
  <w:style w:type="character" w:customStyle="1" w:styleId="af9">
    <w:name w:val="Основной текст_"/>
    <w:basedOn w:val="a0"/>
    <w:link w:val="12"/>
    <w:rsid w:val="005D5E8B"/>
    <w:rPr>
      <w:rFonts w:ascii="Times New Roman" w:eastAsia="Times New Roman" w:hAnsi="Times New Roman" w:cs="Times New Roman"/>
      <w:shd w:val="clear" w:color="auto" w:fill="FFFFFF"/>
    </w:rPr>
  </w:style>
  <w:style w:type="paragraph" w:customStyle="1" w:styleId="12">
    <w:name w:val="Основной текст1"/>
    <w:basedOn w:val="a"/>
    <w:link w:val="af9"/>
    <w:rsid w:val="005D5E8B"/>
    <w:pPr>
      <w:widowControl w:val="0"/>
      <w:shd w:val="clear" w:color="auto" w:fill="FFFFFF"/>
      <w:spacing w:before="600" w:after="480" w:line="274" w:lineRule="exact"/>
      <w:jc w:val="center"/>
    </w:pPr>
    <w:rPr>
      <w:rFonts w:ascii="Times New Roman" w:eastAsia="Times New Roman" w:hAnsi="Times New Roman" w:cs="Times New Roman"/>
    </w:rPr>
  </w:style>
  <w:style w:type="character" w:customStyle="1" w:styleId="31">
    <w:name w:val="Основной текст (3)"/>
    <w:basedOn w:val="a0"/>
    <w:rsid w:val="005D5E8B"/>
    <w:rPr>
      <w:rFonts w:ascii="Times New Roman" w:eastAsia="Times New Roman" w:hAnsi="Times New Roman" w:cs="Times New Roman"/>
      <w:b/>
      <w:bCs/>
      <w:i w:val="0"/>
      <w:iCs w:val="0"/>
      <w:smallCaps w:val="0"/>
      <w:strike w:val="0"/>
      <w:color w:val="000000"/>
      <w:spacing w:val="0"/>
      <w:w w:val="100"/>
      <w:position w:val="0"/>
      <w:sz w:val="19"/>
      <w:szCs w:val="19"/>
      <w:u w:val="single"/>
      <w:lang w:val="ru-RU"/>
    </w:rPr>
  </w:style>
  <w:style w:type="character" w:customStyle="1" w:styleId="41">
    <w:name w:val="Основной текст (4)_"/>
    <w:basedOn w:val="a0"/>
    <w:link w:val="42"/>
    <w:rsid w:val="005D5E8B"/>
    <w:rPr>
      <w:rFonts w:ascii="Times New Roman" w:eastAsia="Times New Roman" w:hAnsi="Times New Roman" w:cs="Times New Roman"/>
      <w:sz w:val="19"/>
      <w:szCs w:val="19"/>
      <w:shd w:val="clear" w:color="auto" w:fill="FFFFFF"/>
    </w:rPr>
  </w:style>
  <w:style w:type="paragraph" w:customStyle="1" w:styleId="42">
    <w:name w:val="Основной текст (4)"/>
    <w:basedOn w:val="a"/>
    <w:link w:val="41"/>
    <w:rsid w:val="005D5E8B"/>
    <w:pPr>
      <w:widowControl w:val="0"/>
      <w:shd w:val="clear" w:color="auto" w:fill="FFFFFF"/>
      <w:spacing w:after="0" w:line="252" w:lineRule="exact"/>
    </w:pPr>
    <w:rPr>
      <w:rFonts w:ascii="Times New Roman" w:eastAsia="Times New Roman" w:hAnsi="Times New Roman" w:cs="Times New Roman"/>
      <w:sz w:val="19"/>
      <w:szCs w:val="19"/>
    </w:rPr>
  </w:style>
  <w:style w:type="table" w:styleId="afa">
    <w:name w:val="Table Grid"/>
    <w:basedOn w:val="a1"/>
    <w:uiPriority w:val="59"/>
    <w:rsid w:val="005D5E8B"/>
    <w:pPr>
      <w:spacing w:after="0" w:line="240" w:lineRule="auto"/>
    </w:pPr>
    <w:rPr>
      <w:rFonts w:eastAsiaTheme="minorHAns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Nonformat">
    <w:name w:val="ConsNonformat"/>
    <w:rsid w:val="00A64FA2"/>
    <w:pPr>
      <w:widowControl w:val="0"/>
      <w:autoSpaceDE w:val="0"/>
      <w:autoSpaceDN w:val="0"/>
      <w:adjustRightInd w:val="0"/>
      <w:spacing w:after="0" w:line="240" w:lineRule="auto"/>
      <w:ind w:right="19772"/>
    </w:pPr>
    <w:rPr>
      <w:rFonts w:ascii="Courier New" w:eastAsia="Times New Roman" w:hAnsi="Courier New" w:cs="Courier New"/>
      <w:sz w:val="20"/>
      <w:szCs w:val="20"/>
    </w:rPr>
  </w:style>
  <w:style w:type="paragraph" w:styleId="21">
    <w:name w:val="toc 2"/>
    <w:basedOn w:val="a"/>
    <w:next w:val="a"/>
    <w:autoRedefine/>
    <w:uiPriority w:val="39"/>
    <w:qFormat/>
    <w:rsid w:val="00E82709"/>
    <w:pPr>
      <w:widowControl w:val="0"/>
      <w:tabs>
        <w:tab w:val="left" w:pos="-3261"/>
        <w:tab w:val="left" w:pos="9248"/>
      </w:tabs>
      <w:adjustRightInd w:val="0"/>
      <w:spacing w:after="0" w:line="240" w:lineRule="auto"/>
      <w:ind w:firstLine="709"/>
      <w:jc w:val="center"/>
      <w:textAlignment w:val="baseline"/>
      <w:outlineLvl w:val="0"/>
    </w:pPr>
    <w:rPr>
      <w:rFonts w:ascii="Times New Roman" w:eastAsia="Microsoft YaHei" w:hAnsi="Times New Roman" w:cs="Times New Roman"/>
      <w:b/>
      <w:bCs/>
      <w:spacing w:val="-5"/>
      <w:sz w:val="26"/>
      <w:szCs w:val="26"/>
      <w:lang w:eastAsia="en-US"/>
    </w:rPr>
  </w:style>
  <w:style w:type="paragraph" w:customStyle="1" w:styleId="43">
    <w:name w:val="Основной текст4"/>
    <w:basedOn w:val="a"/>
    <w:rsid w:val="00605C13"/>
    <w:pPr>
      <w:widowControl w:val="0"/>
      <w:shd w:val="clear" w:color="auto" w:fill="FFFFFF"/>
      <w:spacing w:before="240" w:after="0" w:line="274" w:lineRule="exact"/>
      <w:jc w:val="both"/>
    </w:pPr>
    <w:rPr>
      <w:rFonts w:ascii="Times New Roman" w:eastAsia="Times New Roman" w:hAnsi="Times New Roman" w:cs="Times New Roman"/>
    </w:rPr>
  </w:style>
  <w:style w:type="character" w:customStyle="1" w:styleId="13">
    <w:name w:val="Заголовок №1"/>
    <w:basedOn w:val="a0"/>
    <w:rsid w:val="00DF132C"/>
    <w:rPr>
      <w:rFonts w:ascii="Times New Roman" w:eastAsia="Times New Roman" w:hAnsi="Times New Roman" w:cs="Times New Roman"/>
      <w:b/>
      <w:bCs/>
      <w:i w:val="0"/>
      <w:iCs w:val="0"/>
      <w:smallCaps w:val="0"/>
      <w:strike w:val="0"/>
      <w:color w:val="000000"/>
      <w:spacing w:val="0"/>
      <w:w w:val="100"/>
      <w:position w:val="0"/>
      <w:sz w:val="27"/>
      <w:szCs w:val="27"/>
      <w:u w:val="single"/>
      <w:lang w:val="ru-RU"/>
    </w:rPr>
  </w:style>
  <w:style w:type="paragraph" w:customStyle="1" w:styleId="formattext">
    <w:name w:val="formattext"/>
    <w:basedOn w:val="a"/>
    <w:rsid w:val="00DF132C"/>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22">
    <w:name w:val="Основной текст (2)"/>
    <w:basedOn w:val="a0"/>
    <w:rsid w:val="00317404"/>
    <w:rPr>
      <w:rFonts w:ascii="Times New Roman" w:eastAsia="Times New Roman" w:hAnsi="Times New Roman" w:cs="Times New Roman"/>
      <w:b/>
      <w:bCs/>
      <w:i w:val="0"/>
      <w:iCs w:val="0"/>
      <w:smallCaps w:val="0"/>
      <w:strike w:val="0"/>
      <w:color w:val="000000"/>
      <w:spacing w:val="0"/>
      <w:w w:val="100"/>
      <w:position w:val="0"/>
      <w:sz w:val="23"/>
      <w:szCs w:val="23"/>
      <w:u w:val="none"/>
      <w:lang w:val="ru-RU"/>
    </w:rPr>
  </w:style>
  <w:style w:type="character" w:customStyle="1" w:styleId="120">
    <w:name w:val="Заголовок №1 (2)"/>
    <w:basedOn w:val="a0"/>
    <w:rsid w:val="00317404"/>
    <w:rPr>
      <w:rFonts w:ascii="Times New Roman" w:eastAsia="Times New Roman" w:hAnsi="Times New Roman" w:cs="Times New Roman"/>
      <w:b/>
      <w:bCs/>
      <w:i w:val="0"/>
      <w:iCs w:val="0"/>
      <w:smallCaps w:val="0"/>
      <w:strike w:val="0"/>
      <w:color w:val="000000"/>
      <w:spacing w:val="70"/>
      <w:w w:val="100"/>
      <w:position w:val="0"/>
      <w:sz w:val="27"/>
      <w:szCs w:val="27"/>
      <w:u w:val="none"/>
      <w:lang w:val="ru-RU"/>
    </w:rPr>
  </w:style>
  <w:style w:type="paragraph" w:customStyle="1" w:styleId="xl67">
    <w:name w:val="xl67"/>
    <w:basedOn w:val="a"/>
    <w:rsid w:val="003E3D32"/>
    <w:pP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68">
    <w:name w:val="xl68"/>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69">
    <w:name w:val="xl69"/>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70">
    <w:name w:val="xl70"/>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18"/>
      <w:szCs w:val="18"/>
    </w:rPr>
  </w:style>
  <w:style w:type="paragraph" w:customStyle="1" w:styleId="xl71">
    <w:name w:val="xl71"/>
    <w:basedOn w:val="a"/>
    <w:rsid w:val="003E3D3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72">
    <w:name w:val="xl72"/>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18"/>
      <w:szCs w:val="18"/>
    </w:rPr>
  </w:style>
  <w:style w:type="paragraph" w:customStyle="1" w:styleId="xl74">
    <w:name w:val="xl74"/>
    <w:basedOn w:val="a"/>
    <w:rsid w:val="003E3D32"/>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75">
    <w:name w:val="xl75"/>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18"/>
      <w:szCs w:val="18"/>
    </w:rPr>
  </w:style>
  <w:style w:type="paragraph" w:customStyle="1" w:styleId="xl76">
    <w:name w:val="xl76"/>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18"/>
      <w:szCs w:val="18"/>
    </w:rPr>
  </w:style>
  <w:style w:type="paragraph" w:customStyle="1" w:styleId="xl77">
    <w:name w:val="xl77"/>
    <w:basedOn w:val="a"/>
    <w:rsid w:val="003E3D3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cs="Times New Roman"/>
      <w:sz w:val="18"/>
      <w:szCs w:val="18"/>
    </w:rPr>
  </w:style>
  <w:style w:type="paragraph" w:customStyle="1" w:styleId="xl78">
    <w:name w:val="xl78"/>
    <w:basedOn w:val="a"/>
    <w:rsid w:val="003E3D3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cs="Times New Roman"/>
      <w:sz w:val="18"/>
      <w:szCs w:val="18"/>
    </w:rPr>
  </w:style>
  <w:style w:type="paragraph" w:customStyle="1" w:styleId="xl79">
    <w:name w:val="xl79"/>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18"/>
      <w:szCs w:val="18"/>
    </w:rPr>
  </w:style>
  <w:style w:type="paragraph" w:customStyle="1" w:styleId="xl80">
    <w:name w:val="xl80"/>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18"/>
      <w:szCs w:val="18"/>
    </w:rPr>
  </w:style>
  <w:style w:type="paragraph" w:customStyle="1" w:styleId="xl81">
    <w:name w:val="xl81"/>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18"/>
      <w:szCs w:val="18"/>
    </w:rPr>
  </w:style>
  <w:style w:type="paragraph" w:customStyle="1" w:styleId="xl82">
    <w:name w:val="xl82"/>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18"/>
      <w:szCs w:val="18"/>
    </w:rPr>
  </w:style>
  <w:style w:type="paragraph" w:customStyle="1" w:styleId="xl83">
    <w:name w:val="xl83"/>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18"/>
      <w:szCs w:val="18"/>
    </w:rPr>
  </w:style>
  <w:style w:type="paragraph" w:customStyle="1" w:styleId="xl84">
    <w:name w:val="xl84"/>
    <w:basedOn w:val="a"/>
    <w:rsid w:val="003E3D3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cs="Times New Roman"/>
      <w:b/>
      <w:bCs/>
      <w:sz w:val="18"/>
      <w:szCs w:val="18"/>
    </w:rPr>
  </w:style>
  <w:style w:type="paragraph" w:customStyle="1" w:styleId="xl85">
    <w:name w:val="xl85"/>
    <w:basedOn w:val="a"/>
    <w:rsid w:val="003E3D3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cs="Times New Roman"/>
      <w:b/>
      <w:bCs/>
      <w:sz w:val="18"/>
      <w:szCs w:val="18"/>
    </w:rPr>
  </w:style>
  <w:style w:type="paragraph" w:customStyle="1" w:styleId="xl86">
    <w:name w:val="xl86"/>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18"/>
      <w:szCs w:val="18"/>
    </w:rPr>
  </w:style>
  <w:style w:type="paragraph" w:customStyle="1" w:styleId="xl87">
    <w:name w:val="xl87"/>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88">
    <w:name w:val="xl88"/>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18"/>
      <w:szCs w:val="18"/>
    </w:rPr>
  </w:style>
  <w:style w:type="paragraph" w:customStyle="1" w:styleId="xl89">
    <w:name w:val="xl89"/>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8"/>
      <w:szCs w:val="18"/>
    </w:rPr>
  </w:style>
  <w:style w:type="paragraph" w:customStyle="1" w:styleId="xl90">
    <w:name w:val="xl90"/>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18"/>
      <w:szCs w:val="18"/>
    </w:rPr>
  </w:style>
  <w:style w:type="paragraph" w:customStyle="1" w:styleId="xl91">
    <w:name w:val="xl91"/>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18"/>
      <w:szCs w:val="18"/>
    </w:rPr>
  </w:style>
  <w:style w:type="paragraph" w:customStyle="1" w:styleId="xl92">
    <w:name w:val="xl92"/>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18"/>
      <w:szCs w:val="18"/>
    </w:rPr>
  </w:style>
  <w:style w:type="paragraph" w:customStyle="1" w:styleId="xl93">
    <w:name w:val="xl93"/>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94">
    <w:name w:val="xl94"/>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18"/>
      <w:szCs w:val="18"/>
    </w:rPr>
  </w:style>
  <w:style w:type="paragraph" w:customStyle="1" w:styleId="xl95">
    <w:name w:val="xl95"/>
    <w:basedOn w:val="a"/>
    <w:rsid w:val="003E3D3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cs="Times New Roman"/>
      <w:b/>
      <w:bCs/>
      <w:sz w:val="18"/>
      <w:szCs w:val="18"/>
    </w:rPr>
  </w:style>
  <w:style w:type="paragraph" w:customStyle="1" w:styleId="xl96">
    <w:name w:val="xl96"/>
    <w:basedOn w:val="a"/>
    <w:rsid w:val="003E3D3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97">
    <w:name w:val="xl97"/>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18"/>
      <w:szCs w:val="18"/>
    </w:rPr>
  </w:style>
  <w:style w:type="paragraph" w:customStyle="1" w:styleId="xl98">
    <w:name w:val="xl98"/>
    <w:basedOn w:val="a"/>
    <w:rsid w:val="003E3D32"/>
    <w:pPr>
      <w:spacing w:before="100" w:beforeAutospacing="1" w:after="100" w:afterAutospacing="1" w:line="240" w:lineRule="auto"/>
      <w:jc w:val="center"/>
      <w:textAlignment w:val="top"/>
    </w:pPr>
    <w:rPr>
      <w:rFonts w:ascii="Times New Roman" w:eastAsia="Times New Roman" w:hAnsi="Times New Roman" w:cs="Times New Roman"/>
      <w:b/>
      <w:bCs/>
      <w:sz w:val="18"/>
      <w:szCs w:val="18"/>
    </w:rPr>
  </w:style>
  <w:style w:type="paragraph" w:customStyle="1" w:styleId="xl99">
    <w:name w:val="xl99"/>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18"/>
      <w:szCs w:val="18"/>
    </w:rPr>
  </w:style>
  <w:style w:type="paragraph" w:customStyle="1" w:styleId="xl100">
    <w:name w:val="xl100"/>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8"/>
      <w:szCs w:val="18"/>
    </w:rPr>
  </w:style>
  <w:style w:type="paragraph" w:customStyle="1" w:styleId="xl101">
    <w:name w:val="xl101"/>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8"/>
      <w:szCs w:val="18"/>
    </w:rPr>
  </w:style>
  <w:style w:type="paragraph" w:customStyle="1" w:styleId="xl102">
    <w:name w:val="xl102"/>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8"/>
      <w:szCs w:val="18"/>
    </w:rPr>
  </w:style>
  <w:style w:type="paragraph" w:customStyle="1" w:styleId="xl103">
    <w:name w:val="xl103"/>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8"/>
      <w:szCs w:val="18"/>
    </w:rPr>
  </w:style>
  <w:style w:type="paragraph" w:customStyle="1" w:styleId="xl104">
    <w:name w:val="xl104"/>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18"/>
      <w:szCs w:val="18"/>
    </w:rPr>
  </w:style>
  <w:style w:type="paragraph" w:customStyle="1" w:styleId="xl105">
    <w:name w:val="xl105"/>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pPr>
    <w:rPr>
      <w:rFonts w:ascii="Times New Roman" w:eastAsia="Times New Roman" w:hAnsi="Times New Roman" w:cs="Times New Roman"/>
      <w:sz w:val="18"/>
      <w:szCs w:val="18"/>
    </w:rPr>
  </w:style>
  <w:style w:type="paragraph" w:customStyle="1" w:styleId="xl106">
    <w:name w:val="xl106"/>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color w:val="000000"/>
      <w:sz w:val="18"/>
      <w:szCs w:val="18"/>
    </w:rPr>
  </w:style>
  <w:style w:type="paragraph" w:customStyle="1" w:styleId="xl107">
    <w:name w:val="xl107"/>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color w:val="000000"/>
      <w:sz w:val="18"/>
      <w:szCs w:val="18"/>
    </w:rPr>
  </w:style>
  <w:style w:type="paragraph" w:customStyle="1" w:styleId="xl108">
    <w:name w:val="xl108"/>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color w:val="000000"/>
      <w:sz w:val="18"/>
      <w:szCs w:val="18"/>
    </w:rPr>
  </w:style>
  <w:style w:type="paragraph" w:customStyle="1" w:styleId="xl109">
    <w:name w:val="xl109"/>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color w:val="000000"/>
      <w:sz w:val="18"/>
      <w:szCs w:val="18"/>
    </w:rPr>
  </w:style>
  <w:style w:type="paragraph" w:customStyle="1" w:styleId="xl110">
    <w:name w:val="xl110"/>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color w:val="000000"/>
      <w:sz w:val="18"/>
      <w:szCs w:val="18"/>
    </w:rPr>
  </w:style>
  <w:style w:type="paragraph" w:customStyle="1" w:styleId="xl111">
    <w:name w:val="xl111"/>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color w:val="000000"/>
      <w:sz w:val="24"/>
      <w:szCs w:val="24"/>
    </w:rPr>
  </w:style>
  <w:style w:type="paragraph" w:customStyle="1" w:styleId="xl112">
    <w:name w:val="xl112"/>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color w:val="000000"/>
      <w:sz w:val="18"/>
      <w:szCs w:val="18"/>
    </w:rPr>
  </w:style>
  <w:style w:type="paragraph" w:customStyle="1" w:styleId="xl113">
    <w:name w:val="xl113"/>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color w:val="000000"/>
      <w:sz w:val="18"/>
      <w:szCs w:val="18"/>
    </w:rPr>
  </w:style>
  <w:style w:type="paragraph" w:customStyle="1" w:styleId="xl114">
    <w:name w:val="xl114"/>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color w:val="000000"/>
      <w:sz w:val="18"/>
      <w:szCs w:val="18"/>
    </w:rPr>
  </w:style>
  <w:style w:type="paragraph" w:customStyle="1" w:styleId="xl115">
    <w:name w:val="xl115"/>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color w:val="000000"/>
      <w:sz w:val="24"/>
      <w:szCs w:val="24"/>
    </w:rPr>
  </w:style>
  <w:style w:type="paragraph" w:customStyle="1" w:styleId="xl116">
    <w:name w:val="xl116"/>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17">
    <w:name w:val="xl117"/>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18"/>
      <w:szCs w:val="18"/>
    </w:rPr>
  </w:style>
  <w:style w:type="paragraph" w:customStyle="1" w:styleId="xl118">
    <w:name w:val="xl118"/>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18"/>
      <w:szCs w:val="18"/>
    </w:rPr>
  </w:style>
  <w:style w:type="paragraph" w:customStyle="1" w:styleId="xl119">
    <w:name w:val="xl119"/>
    <w:basedOn w:val="a"/>
    <w:rsid w:val="003E3D3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20">
    <w:name w:val="xl120"/>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21">
    <w:name w:val="xl121"/>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122">
    <w:name w:val="xl122"/>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123">
    <w:name w:val="xl123"/>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124">
    <w:name w:val="xl124"/>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25">
    <w:name w:val="xl125"/>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126">
    <w:name w:val="xl126"/>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18"/>
      <w:szCs w:val="18"/>
    </w:rPr>
  </w:style>
  <w:style w:type="paragraph" w:customStyle="1" w:styleId="xl127">
    <w:name w:val="xl127"/>
    <w:basedOn w:val="a"/>
    <w:rsid w:val="003E3D32"/>
    <w:pPr>
      <w:spacing w:before="100" w:beforeAutospacing="1" w:after="100" w:afterAutospacing="1" w:line="240" w:lineRule="auto"/>
      <w:jc w:val="center"/>
      <w:textAlignment w:val="top"/>
    </w:pPr>
    <w:rPr>
      <w:rFonts w:ascii="Times New Roman" w:eastAsia="Times New Roman" w:hAnsi="Times New Roman" w:cs="Times New Roman"/>
      <w:sz w:val="18"/>
      <w:szCs w:val="18"/>
    </w:rPr>
  </w:style>
  <w:style w:type="paragraph" w:customStyle="1" w:styleId="xl128">
    <w:name w:val="xl128"/>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29">
    <w:name w:val="xl129"/>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color w:val="000000"/>
      <w:sz w:val="18"/>
      <w:szCs w:val="18"/>
    </w:rPr>
  </w:style>
  <w:style w:type="paragraph" w:customStyle="1" w:styleId="xl130">
    <w:name w:val="xl130"/>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131">
    <w:name w:val="xl131"/>
    <w:basedOn w:val="a"/>
    <w:rsid w:val="003E3D32"/>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132">
    <w:name w:val="xl132"/>
    <w:basedOn w:val="a"/>
    <w:rsid w:val="003E3D32"/>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33">
    <w:name w:val="xl133"/>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18"/>
      <w:szCs w:val="18"/>
    </w:rPr>
  </w:style>
  <w:style w:type="paragraph" w:customStyle="1" w:styleId="xl134">
    <w:name w:val="xl134"/>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18"/>
      <w:szCs w:val="18"/>
    </w:rPr>
  </w:style>
  <w:style w:type="paragraph" w:customStyle="1" w:styleId="xl135">
    <w:name w:val="xl135"/>
    <w:basedOn w:val="a"/>
    <w:rsid w:val="003E3D32"/>
    <w:pPr>
      <w:pBdr>
        <w:top w:val="single" w:sz="4" w:space="0" w:color="auto"/>
        <w:left w:val="single" w:sz="4" w:space="0" w:color="auto"/>
        <w:bottom w:val="single" w:sz="4" w:space="0" w:color="auto"/>
      </w:pBdr>
      <w:spacing w:before="100" w:beforeAutospacing="1" w:after="100" w:afterAutospacing="1" w:line="240" w:lineRule="auto"/>
      <w:jc w:val="right"/>
    </w:pPr>
    <w:rPr>
      <w:rFonts w:ascii="Times New Roman" w:eastAsia="Times New Roman" w:hAnsi="Times New Roman" w:cs="Times New Roman"/>
      <w:sz w:val="18"/>
      <w:szCs w:val="18"/>
    </w:rPr>
  </w:style>
  <w:style w:type="paragraph" w:customStyle="1" w:styleId="xl136">
    <w:name w:val="xl136"/>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8"/>
      <w:szCs w:val="18"/>
    </w:rPr>
  </w:style>
  <w:style w:type="paragraph" w:customStyle="1" w:styleId="xl137">
    <w:name w:val="xl137"/>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18"/>
      <w:szCs w:val="18"/>
    </w:rPr>
  </w:style>
  <w:style w:type="paragraph" w:customStyle="1" w:styleId="xl138">
    <w:name w:val="xl138"/>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18"/>
      <w:szCs w:val="18"/>
    </w:rPr>
  </w:style>
  <w:style w:type="paragraph" w:customStyle="1" w:styleId="xl139">
    <w:name w:val="xl139"/>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18"/>
      <w:szCs w:val="18"/>
    </w:rPr>
  </w:style>
  <w:style w:type="paragraph" w:customStyle="1" w:styleId="xl140">
    <w:name w:val="xl140"/>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8"/>
      <w:szCs w:val="18"/>
    </w:rPr>
  </w:style>
  <w:style w:type="paragraph" w:customStyle="1" w:styleId="xl141">
    <w:name w:val="xl141"/>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18"/>
      <w:szCs w:val="18"/>
    </w:rPr>
  </w:style>
  <w:style w:type="paragraph" w:customStyle="1" w:styleId="xl142">
    <w:name w:val="xl142"/>
    <w:basedOn w:val="a"/>
    <w:rsid w:val="003E3D32"/>
    <w:pPr>
      <w:spacing w:before="100" w:beforeAutospacing="1" w:after="100" w:afterAutospacing="1" w:line="240" w:lineRule="auto"/>
      <w:jc w:val="right"/>
      <w:textAlignment w:val="top"/>
    </w:pPr>
    <w:rPr>
      <w:rFonts w:ascii="Times New Roman" w:eastAsia="Times New Roman" w:hAnsi="Times New Roman" w:cs="Times New Roman"/>
      <w:sz w:val="24"/>
      <w:szCs w:val="24"/>
    </w:rPr>
  </w:style>
  <w:style w:type="paragraph" w:customStyle="1" w:styleId="xl143">
    <w:name w:val="xl143"/>
    <w:basedOn w:val="a"/>
    <w:rsid w:val="003E3D32"/>
    <w:pP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44">
    <w:name w:val="xl144"/>
    <w:basedOn w:val="a"/>
    <w:rsid w:val="003E3D32"/>
    <w:pPr>
      <w:pBdr>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rPr>
  </w:style>
  <w:style w:type="paragraph" w:customStyle="1" w:styleId="xl145">
    <w:name w:val="xl145"/>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46">
    <w:name w:val="xl146"/>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147">
    <w:name w:val="xl147"/>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ConsPlusTitlePage">
    <w:name w:val="ConsPlusTitlePage"/>
    <w:uiPriority w:val="99"/>
    <w:rsid w:val="00881E25"/>
    <w:pPr>
      <w:autoSpaceDE w:val="0"/>
      <w:autoSpaceDN w:val="0"/>
      <w:adjustRightInd w:val="0"/>
      <w:spacing w:after="0" w:line="240" w:lineRule="auto"/>
    </w:pPr>
    <w:rPr>
      <w:rFonts w:ascii="Tahoma" w:eastAsia="Calibri" w:hAnsi="Tahoma" w:cs="Tahoma"/>
      <w:sz w:val="20"/>
      <w:szCs w:val="20"/>
      <w:lang w:eastAsia="en-US"/>
    </w:rPr>
  </w:style>
  <w:style w:type="paragraph" w:styleId="afb">
    <w:name w:val="endnote text"/>
    <w:basedOn w:val="a"/>
    <w:link w:val="afc"/>
    <w:uiPriority w:val="99"/>
    <w:semiHidden/>
    <w:rsid w:val="00885ED8"/>
    <w:pPr>
      <w:autoSpaceDE w:val="0"/>
      <w:autoSpaceDN w:val="0"/>
      <w:spacing w:after="0" w:line="240" w:lineRule="auto"/>
    </w:pPr>
    <w:rPr>
      <w:rFonts w:ascii="Times New Roman" w:eastAsia="Times New Roman" w:hAnsi="Times New Roman" w:cs="Times New Roman"/>
      <w:sz w:val="20"/>
      <w:szCs w:val="20"/>
    </w:rPr>
  </w:style>
  <w:style w:type="character" w:customStyle="1" w:styleId="afc">
    <w:name w:val="Текст концевой сноски Знак"/>
    <w:basedOn w:val="a0"/>
    <w:link w:val="afb"/>
    <w:uiPriority w:val="99"/>
    <w:semiHidden/>
    <w:rsid w:val="00885ED8"/>
    <w:rPr>
      <w:rFonts w:ascii="Times New Roman" w:eastAsia="Times New Roman" w:hAnsi="Times New Roman" w:cs="Times New Roman"/>
      <w:sz w:val="20"/>
      <w:szCs w:val="20"/>
    </w:rPr>
  </w:style>
  <w:style w:type="character" w:styleId="afd">
    <w:name w:val="endnote reference"/>
    <w:basedOn w:val="a0"/>
    <w:uiPriority w:val="99"/>
    <w:semiHidden/>
    <w:rsid w:val="00885ED8"/>
    <w:rPr>
      <w:vertAlign w:val="superscript"/>
    </w:rPr>
  </w:style>
  <w:style w:type="paragraph" w:customStyle="1" w:styleId="14">
    <w:name w:val="Абзац списка1"/>
    <w:aliases w:val="Bullet List,FooterText,numbered"/>
    <w:basedOn w:val="a"/>
    <w:link w:val="ListParagraphChar"/>
    <w:rsid w:val="001333EF"/>
    <w:pPr>
      <w:spacing w:after="160" w:line="259" w:lineRule="auto"/>
      <w:ind w:left="720"/>
      <w:contextualSpacing/>
    </w:pPr>
    <w:rPr>
      <w:rFonts w:ascii="Calibri" w:eastAsia="Times New Roman" w:hAnsi="Calibri" w:cs="Times New Roman"/>
      <w:lang w:eastAsia="en-US"/>
    </w:rPr>
  </w:style>
  <w:style w:type="character" w:customStyle="1" w:styleId="ListParagraphChar">
    <w:name w:val="List Paragraph Char"/>
    <w:aliases w:val="Bullet List Char,FooterText Char,numbered Char"/>
    <w:link w:val="14"/>
    <w:locked/>
    <w:rsid w:val="001333EF"/>
    <w:rPr>
      <w:rFonts w:ascii="Calibri" w:eastAsia="Times New Roman" w:hAnsi="Calibri" w:cs="Times New Roman"/>
      <w:lang w:eastAsia="en-US"/>
    </w:rPr>
  </w:style>
  <w:style w:type="character" w:customStyle="1" w:styleId="blk">
    <w:name w:val="blk"/>
    <w:rsid w:val="001333EF"/>
  </w:style>
  <w:style w:type="character" w:customStyle="1" w:styleId="PlainText2">
    <w:name w:val="PlainText Знак2"/>
    <w:link w:val="PlainText"/>
    <w:locked/>
    <w:rsid w:val="001333EF"/>
    <w:rPr>
      <w:rFonts w:ascii="Times New Roman" w:hAnsi="Times New Roman"/>
      <w:sz w:val="28"/>
      <w:szCs w:val="24"/>
    </w:rPr>
  </w:style>
  <w:style w:type="paragraph" w:customStyle="1" w:styleId="PlainText">
    <w:name w:val="PlainText"/>
    <w:link w:val="PlainText2"/>
    <w:rsid w:val="001333EF"/>
    <w:pPr>
      <w:spacing w:after="0" w:line="360" w:lineRule="auto"/>
      <w:ind w:firstLine="851"/>
      <w:jc w:val="both"/>
    </w:pPr>
    <w:rPr>
      <w:rFonts w:ascii="Times New Roman" w:hAnsi="Times New Roman"/>
      <w:sz w:val="28"/>
      <w:szCs w:val="24"/>
    </w:rPr>
  </w:style>
  <w:style w:type="character" w:styleId="afe">
    <w:name w:val="annotation reference"/>
    <w:basedOn w:val="a0"/>
    <w:uiPriority w:val="99"/>
    <w:semiHidden/>
    <w:unhideWhenUsed/>
    <w:rsid w:val="001333EF"/>
    <w:rPr>
      <w:sz w:val="16"/>
      <w:szCs w:val="16"/>
    </w:rPr>
  </w:style>
  <w:style w:type="paragraph" w:styleId="aff">
    <w:name w:val="annotation text"/>
    <w:basedOn w:val="a"/>
    <w:link w:val="aff0"/>
    <w:uiPriority w:val="99"/>
    <w:semiHidden/>
    <w:unhideWhenUsed/>
    <w:rsid w:val="001333EF"/>
    <w:pPr>
      <w:spacing w:after="0" w:line="240" w:lineRule="auto"/>
    </w:pPr>
    <w:rPr>
      <w:rFonts w:ascii="Times New Roman" w:hAnsi="Times New Roman" w:cs="Times New Roman"/>
      <w:sz w:val="20"/>
      <w:szCs w:val="20"/>
    </w:rPr>
  </w:style>
  <w:style w:type="character" w:customStyle="1" w:styleId="aff0">
    <w:name w:val="Текст примечания Знак"/>
    <w:basedOn w:val="a0"/>
    <w:link w:val="aff"/>
    <w:uiPriority w:val="99"/>
    <w:semiHidden/>
    <w:rsid w:val="001333EF"/>
    <w:rPr>
      <w:rFonts w:ascii="Times New Roman" w:hAnsi="Times New Roman" w:cs="Times New Roman"/>
      <w:sz w:val="20"/>
      <w:szCs w:val="20"/>
    </w:rPr>
  </w:style>
  <w:style w:type="paragraph" w:styleId="aff1">
    <w:name w:val="annotation subject"/>
    <w:basedOn w:val="aff"/>
    <w:next w:val="aff"/>
    <w:link w:val="aff2"/>
    <w:uiPriority w:val="99"/>
    <w:semiHidden/>
    <w:unhideWhenUsed/>
    <w:rsid w:val="001333EF"/>
    <w:rPr>
      <w:b/>
      <w:bCs/>
    </w:rPr>
  </w:style>
  <w:style w:type="character" w:customStyle="1" w:styleId="aff2">
    <w:name w:val="Тема примечания Знак"/>
    <w:basedOn w:val="aff0"/>
    <w:link w:val="aff1"/>
    <w:uiPriority w:val="99"/>
    <w:semiHidden/>
    <w:rsid w:val="001333EF"/>
    <w:rPr>
      <w:b/>
      <w:bCs/>
    </w:rPr>
  </w:style>
  <w:style w:type="paragraph" w:styleId="aff3">
    <w:name w:val="footnote text"/>
    <w:basedOn w:val="a"/>
    <w:link w:val="aff4"/>
    <w:unhideWhenUsed/>
    <w:rsid w:val="001333EF"/>
    <w:pPr>
      <w:spacing w:after="0" w:line="240" w:lineRule="auto"/>
    </w:pPr>
    <w:rPr>
      <w:rFonts w:eastAsiaTheme="minorHAnsi"/>
      <w:sz w:val="20"/>
      <w:szCs w:val="20"/>
      <w:lang w:eastAsia="en-US"/>
    </w:rPr>
  </w:style>
  <w:style w:type="character" w:customStyle="1" w:styleId="aff4">
    <w:name w:val="Текст сноски Знак"/>
    <w:basedOn w:val="a0"/>
    <w:link w:val="aff3"/>
    <w:uiPriority w:val="99"/>
    <w:semiHidden/>
    <w:rsid w:val="001333EF"/>
    <w:rPr>
      <w:rFonts w:eastAsiaTheme="minorHAnsi"/>
      <w:sz w:val="20"/>
      <w:szCs w:val="20"/>
      <w:lang w:eastAsia="en-US"/>
    </w:rPr>
  </w:style>
  <w:style w:type="character" w:styleId="aff5">
    <w:name w:val="footnote reference"/>
    <w:basedOn w:val="a0"/>
    <w:uiPriority w:val="99"/>
    <w:semiHidden/>
    <w:unhideWhenUsed/>
    <w:rsid w:val="001333EF"/>
    <w:rPr>
      <w:vertAlign w:val="superscript"/>
    </w:rPr>
  </w:style>
  <w:style w:type="paragraph" w:styleId="aff6">
    <w:name w:val="Revision"/>
    <w:hidden/>
    <w:uiPriority w:val="99"/>
    <w:semiHidden/>
    <w:rsid w:val="001333EF"/>
    <w:pPr>
      <w:spacing w:after="0" w:line="240" w:lineRule="auto"/>
    </w:pPr>
    <w:rPr>
      <w:rFonts w:ascii="Times New Roman" w:hAnsi="Times New Roman" w:cs="Times New Roman"/>
    </w:rPr>
  </w:style>
  <w:style w:type="paragraph" w:styleId="23">
    <w:name w:val="Body Text Indent 2"/>
    <w:basedOn w:val="a"/>
    <w:link w:val="24"/>
    <w:rsid w:val="005068F7"/>
    <w:pPr>
      <w:spacing w:after="480" w:line="240" w:lineRule="auto"/>
      <w:ind w:firstLine="1134"/>
      <w:jc w:val="both"/>
    </w:pPr>
    <w:rPr>
      <w:rFonts w:ascii="Times New Roman" w:eastAsia="Times New Roman" w:hAnsi="Times New Roman" w:cs="Times New Roman"/>
      <w:sz w:val="28"/>
      <w:szCs w:val="20"/>
    </w:rPr>
  </w:style>
  <w:style w:type="character" w:customStyle="1" w:styleId="24">
    <w:name w:val="Основной текст с отступом 2 Знак"/>
    <w:basedOn w:val="a0"/>
    <w:link w:val="23"/>
    <w:rsid w:val="005068F7"/>
    <w:rPr>
      <w:rFonts w:ascii="Times New Roman" w:eastAsia="Times New Roman" w:hAnsi="Times New Roman" w:cs="Times New Roman"/>
      <w:sz w:val="28"/>
      <w:szCs w:val="20"/>
    </w:rPr>
  </w:style>
  <w:style w:type="paragraph" w:styleId="aff7">
    <w:name w:val="Body Text Indent"/>
    <w:basedOn w:val="a"/>
    <w:link w:val="aff8"/>
    <w:rsid w:val="005068F7"/>
    <w:pPr>
      <w:spacing w:after="120" w:line="240" w:lineRule="auto"/>
      <w:ind w:left="283"/>
    </w:pPr>
    <w:rPr>
      <w:rFonts w:ascii="Times New Roman" w:eastAsia="Times New Roman" w:hAnsi="Times New Roman" w:cs="Times New Roman"/>
      <w:sz w:val="20"/>
      <w:szCs w:val="20"/>
    </w:rPr>
  </w:style>
  <w:style w:type="character" w:customStyle="1" w:styleId="aff8">
    <w:name w:val="Основной текст с отступом Знак"/>
    <w:basedOn w:val="a0"/>
    <w:link w:val="aff7"/>
    <w:rsid w:val="005068F7"/>
    <w:rPr>
      <w:rFonts w:ascii="Times New Roman" w:eastAsia="Times New Roman" w:hAnsi="Times New Roman" w:cs="Times New Roman"/>
      <w:sz w:val="20"/>
      <w:szCs w:val="20"/>
    </w:rPr>
  </w:style>
  <w:style w:type="paragraph" w:customStyle="1" w:styleId="c7e0e3eeebeee2eeea1">
    <w:name w:val="Зc7аe0гe3оeeлebоeeвe2оeeкea 1"/>
    <w:basedOn w:val="a"/>
    <w:uiPriority w:val="99"/>
    <w:rsid w:val="008A2E09"/>
    <w:pPr>
      <w:widowControl w:val="0"/>
      <w:autoSpaceDE w:val="0"/>
      <w:autoSpaceDN w:val="0"/>
      <w:adjustRightInd w:val="0"/>
      <w:spacing w:before="108" w:after="108" w:line="240" w:lineRule="auto"/>
      <w:jc w:val="center"/>
    </w:pPr>
    <w:rPr>
      <w:rFonts w:ascii="Times New Roman CYR" w:eastAsia="Times New Roman" w:hAnsi="Liberation Serif" w:cs="Times New Roman CYR"/>
      <w:b/>
      <w:bCs/>
      <w:color w:val="26282F"/>
      <w:sz w:val="24"/>
      <w:szCs w:val="24"/>
    </w:rPr>
  </w:style>
  <w:style w:type="paragraph" w:customStyle="1" w:styleId="aff9">
    <w:name w:val="Знак Знак Знак"/>
    <w:basedOn w:val="a"/>
    <w:rsid w:val="00F868EB"/>
    <w:pPr>
      <w:spacing w:before="100" w:beforeAutospacing="1" w:after="100" w:afterAutospacing="1" w:line="240" w:lineRule="auto"/>
    </w:pPr>
    <w:rPr>
      <w:rFonts w:ascii="Tahoma" w:eastAsia="Times New Roman" w:hAnsi="Tahoma" w:cs="Times New Roman"/>
      <w:sz w:val="20"/>
      <w:szCs w:val="20"/>
      <w:lang w:val="en-US" w:eastAsia="en-US"/>
    </w:rPr>
  </w:style>
  <w:style w:type="paragraph" w:styleId="25">
    <w:name w:val="Body Text 2"/>
    <w:basedOn w:val="a"/>
    <w:link w:val="26"/>
    <w:uiPriority w:val="99"/>
    <w:semiHidden/>
    <w:unhideWhenUsed/>
    <w:rsid w:val="009E7458"/>
    <w:pPr>
      <w:spacing w:after="120" w:line="480" w:lineRule="auto"/>
    </w:pPr>
  </w:style>
  <w:style w:type="character" w:customStyle="1" w:styleId="26">
    <w:name w:val="Основной текст 2 Знак"/>
    <w:basedOn w:val="a0"/>
    <w:link w:val="25"/>
    <w:uiPriority w:val="99"/>
    <w:semiHidden/>
    <w:rsid w:val="009E7458"/>
  </w:style>
  <w:style w:type="character" w:styleId="affa">
    <w:name w:val="FollowedHyperlink"/>
    <w:basedOn w:val="a0"/>
    <w:uiPriority w:val="99"/>
    <w:semiHidden/>
    <w:unhideWhenUsed/>
    <w:rsid w:val="002530E6"/>
    <w:rPr>
      <w:color w:val="800080"/>
      <w:u w:val="single"/>
    </w:rPr>
  </w:style>
  <w:style w:type="paragraph" w:customStyle="1" w:styleId="xl66">
    <w:name w:val="xl66"/>
    <w:basedOn w:val="a"/>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Arial CYR" w:eastAsia="Times New Roman" w:hAnsi="Arial CYR" w:cs="Times New Roman"/>
      <w:b/>
      <w:bCs/>
      <w:sz w:val="16"/>
      <w:szCs w:val="16"/>
    </w:rPr>
  </w:style>
  <w:style w:type="paragraph" w:customStyle="1" w:styleId="xl73">
    <w:name w:val="xl73"/>
    <w:basedOn w:val="a"/>
    <w:rsid w:val="002530E6"/>
    <w:pPr>
      <w:pBdr>
        <w:top w:val="single" w:sz="4" w:space="0" w:color="auto"/>
        <w:bottom w:val="single" w:sz="4" w:space="0" w:color="auto"/>
      </w:pBdr>
      <w:spacing w:before="100" w:beforeAutospacing="1" w:after="100" w:afterAutospacing="1" w:line="240" w:lineRule="auto"/>
    </w:pPr>
    <w:rPr>
      <w:rFonts w:ascii="Arial CYR" w:eastAsia="Times New Roman" w:hAnsi="Arial CYR" w:cs="Times New Roman"/>
      <w:b/>
      <w:bCs/>
      <w:i/>
      <w:iCs/>
      <w:sz w:val="16"/>
      <w:szCs w:val="16"/>
    </w:rPr>
  </w:style>
  <w:style w:type="paragraph" w:customStyle="1" w:styleId="xl148">
    <w:name w:val="xl148"/>
    <w:basedOn w:val="a"/>
    <w:rsid w:val="002530E6"/>
    <w:pPr>
      <w:pBdr>
        <w:top w:val="single" w:sz="4" w:space="0" w:color="auto"/>
        <w:left w:val="single" w:sz="4" w:space="0" w:color="auto"/>
        <w:right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149">
    <w:name w:val="xl149"/>
    <w:basedOn w:val="a"/>
    <w:rsid w:val="002530E6"/>
    <w:pPr>
      <w:pBdr>
        <w:left w:val="single" w:sz="4" w:space="0" w:color="auto"/>
        <w:right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150">
    <w:name w:val="xl150"/>
    <w:basedOn w:val="a"/>
    <w:rsid w:val="002530E6"/>
    <w:pPr>
      <w:pBdr>
        <w:top w:val="single" w:sz="4" w:space="0" w:color="auto"/>
        <w:right w:val="single" w:sz="4" w:space="0" w:color="auto"/>
      </w:pBdr>
      <w:spacing w:before="100" w:beforeAutospacing="1" w:after="100" w:afterAutospacing="1" w:line="240" w:lineRule="auto"/>
      <w:textAlignment w:val="top"/>
    </w:pPr>
    <w:rPr>
      <w:rFonts w:ascii="Arial CYR" w:eastAsia="Times New Roman" w:hAnsi="Arial CYR" w:cs="Times New Roman"/>
      <w:b/>
      <w:bCs/>
      <w:sz w:val="16"/>
      <w:szCs w:val="16"/>
    </w:rPr>
  </w:style>
  <w:style w:type="paragraph" w:customStyle="1" w:styleId="xl151">
    <w:name w:val="xl151"/>
    <w:basedOn w:val="a"/>
    <w:rsid w:val="002530E6"/>
    <w:pPr>
      <w:pBdr>
        <w:top w:val="single" w:sz="4" w:space="0" w:color="auto"/>
        <w:left w:val="single" w:sz="4" w:space="0" w:color="auto"/>
      </w:pBdr>
      <w:spacing w:before="100" w:beforeAutospacing="1" w:after="100" w:afterAutospacing="1" w:line="240" w:lineRule="auto"/>
      <w:jc w:val="center"/>
    </w:pPr>
    <w:rPr>
      <w:rFonts w:ascii="Arial CYR" w:eastAsia="Times New Roman" w:hAnsi="Arial CYR" w:cs="Times New Roman"/>
      <w:b/>
      <w:bCs/>
      <w:sz w:val="16"/>
      <w:szCs w:val="16"/>
    </w:rPr>
  </w:style>
  <w:style w:type="paragraph" w:customStyle="1" w:styleId="xl152">
    <w:name w:val="xl152"/>
    <w:basedOn w:val="a"/>
    <w:rsid w:val="002530E6"/>
    <w:pPr>
      <w:pBdr>
        <w:top w:val="single" w:sz="4" w:space="0" w:color="auto"/>
        <w:left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153">
    <w:name w:val="xl153"/>
    <w:basedOn w:val="a"/>
    <w:rsid w:val="002530E6"/>
    <w:pPr>
      <w:pBdr>
        <w:top w:val="single" w:sz="4" w:space="0" w:color="auto"/>
        <w:left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154">
    <w:name w:val="xl154"/>
    <w:basedOn w:val="a"/>
    <w:rsid w:val="002530E6"/>
    <w:pPr>
      <w:pBdr>
        <w:top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155">
    <w:name w:val="xl155"/>
    <w:basedOn w:val="a"/>
    <w:rsid w:val="002530E6"/>
    <w:pPr>
      <w:pBdr>
        <w:bottom w:val="single" w:sz="4" w:space="0" w:color="auto"/>
        <w:right w:val="single" w:sz="4" w:space="0" w:color="auto"/>
      </w:pBdr>
      <w:spacing w:before="100" w:beforeAutospacing="1" w:after="100" w:afterAutospacing="1" w:line="240" w:lineRule="auto"/>
      <w:textAlignment w:val="top"/>
    </w:pPr>
    <w:rPr>
      <w:rFonts w:ascii="Arial CYR" w:eastAsia="Times New Roman" w:hAnsi="Arial CYR" w:cs="Times New Roman"/>
      <w:b/>
      <w:bCs/>
      <w:sz w:val="16"/>
      <w:szCs w:val="16"/>
    </w:rPr>
  </w:style>
  <w:style w:type="paragraph" w:customStyle="1" w:styleId="xl156">
    <w:name w:val="xl156"/>
    <w:basedOn w:val="a"/>
    <w:rsid w:val="002530E6"/>
    <w:pPr>
      <w:pBdr>
        <w:left w:val="single" w:sz="4" w:space="0" w:color="auto"/>
        <w:bottom w:val="single" w:sz="4" w:space="0" w:color="auto"/>
      </w:pBdr>
      <w:spacing w:before="100" w:beforeAutospacing="1" w:after="100" w:afterAutospacing="1" w:line="240" w:lineRule="auto"/>
      <w:jc w:val="center"/>
    </w:pPr>
    <w:rPr>
      <w:rFonts w:ascii="Arial CYR" w:eastAsia="Times New Roman" w:hAnsi="Arial CYR" w:cs="Times New Roman"/>
      <w:b/>
      <w:bCs/>
      <w:sz w:val="16"/>
      <w:szCs w:val="16"/>
    </w:rPr>
  </w:style>
  <w:style w:type="paragraph" w:customStyle="1" w:styleId="xl157">
    <w:name w:val="xl157"/>
    <w:basedOn w:val="a"/>
    <w:rsid w:val="002530E6"/>
    <w:pPr>
      <w:pBdr>
        <w:left w:val="single" w:sz="4" w:space="0" w:color="auto"/>
        <w:bottom w:val="single" w:sz="4" w:space="0" w:color="auto"/>
        <w:right w:val="single" w:sz="4" w:space="0" w:color="auto"/>
      </w:pBdr>
      <w:spacing w:before="100" w:beforeAutospacing="1" w:after="100" w:afterAutospacing="1" w:line="240" w:lineRule="auto"/>
      <w:jc w:val="center"/>
    </w:pPr>
    <w:rPr>
      <w:rFonts w:ascii="Arial CYR" w:eastAsia="Times New Roman" w:hAnsi="Arial CYR" w:cs="Times New Roman"/>
      <w:b/>
      <w:bCs/>
      <w:sz w:val="16"/>
      <w:szCs w:val="16"/>
    </w:rPr>
  </w:style>
  <w:style w:type="paragraph" w:customStyle="1" w:styleId="xl158">
    <w:name w:val="xl158"/>
    <w:basedOn w:val="a"/>
    <w:rsid w:val="002530E6"/>
    <w:pPr>
      <w:pBdr>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159">
    <w:name w:val="xl159"/>
    <w:basedOn w:val="a"/>
    <w:rsid w:val="002530E6"/>
    <w:pPr>
      <w:pBdr>
        <w:top w:val="single" w:sz="4" w:space="0" w:color="auto"/>
        <w:bottom w:val="single" w:sz="4" w:space="0" w:color="auto"/>
        <w:right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160">
    <w:name w:val="xl160"/>
    <w:basedOn w:val="a"/>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Arial CYR" w:eastAsia="Times New Roman" w:hAnsi="Arial CYR" w:cs="Times New Roman"/>
      <w:b/>
      <w:bCs/>
      <w:sz w:val="16"/>
      <w:szCs w:val="16"/>
    </w:rPr>
  </w:style>
  <w:style w:type="paragraph" w:customStyle="1" w:styleId="xl161">
    <w:name w:val="xl161"/>
    <w:basedOn w:val="a"/>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162">
    <w:name w:val="xl162"/>
    <w:basedOn w:val="a"/>
    <w:rsid w:val="002530E6"/>
    <w:pPr>
      <w:pBdr>
        <w:top w:val="single" w:sz="4" w:space="0" w:color="auto"/>
        <w:left w:val="single" w:sz="4" w:space="0" w:color="auto"/>
      </w:pBdr>
      <w:spacing w:before="100" w:beforeAutospacing="1" w:after="100" w:afterAutospacing="1" w:line="240" w:lineRule="auto"/>
      <w:textAlignment w:val="top"/>
    </w:pPr>
    <w:rPr>
      <w:rFonts w:ascii="Arial" w:eastAsia="Times New Roman" w:hAnsi="Arial" w:cs="Arial"/>
      <w:b/>
      <w:bCs/>
      <w:sz w:val="16"/>
      <w:szCs w:val="16"/>
    </w:rPr>
  </w:style>
  <w:style w:type="paragraph" w:customStyle="1" w:styleId="xl163">
    <w:name w:val="xl163"/>
    <w:basedOn w:val="a"/>
    <w:rsid w:val="002530E6"/>
    <w:pPr>
      <w:pBdr>
        <w:top w:val="single" w:sz="4" w:space="0" w:color="auto"/>
      </w:pBdr>
      <w:spacing w:before="100" w:beforeAutospacing="1" w:after="100" w:afterAutospacing="1" w:line="240" w:lineRule="auto"/>
      <w:textAlignment w:val="top"/>
    </w:pPr>
    <w:rPr>
      <w:rFonts w:ascii="Arial" w:eastAsia="Times New Roman" w:hAnsi="Arial" w:cs="Arial"/>
      <w:sz w:val="16"/>
      <w:szCs w:val="16"/>
    </w:rPr>
  </w:style>
  <w:style w:type="paragraph" w:customStyle="1" w:styleId="xl164">
    <w:name w:val="xl164"/>
    <w:basedOn w:val="a"/>
    <w:rsid w:val="002530E6"/>
    <w:pPr>
      <w:pBdr>
        <w:top w:val="single" w:sz="4" w:space="0" w:color="auto"/>
        <w:right w:val="single" w:sz="4" w:space="0" w:color="auto"/>
      </w:pBdr>
      <w:spacing w:before="100" w:beforeAutospacing="1" w:after="100" w:afterAutospacing="1" w:line="240" w:lineRule="auto"/>
      <w:textAlignment w:val="top"/>
    </w:pPr>
    <w:rPr>
      <w:rFonts w:ascii="Arial" w:eastAsia="Times New Roman" w:hAnsi="Arial" w:cs="Arial"/>
      <w:sz w:val="16"/>
      <w:szCs w:val="16"/>
    </w:rPr>
  </w:style>
  <w:style w:type="paragraph" w:customStyle="1" w:styleId="xl165">
    <w:name w:val="xl165"/>
    <w:basedOn w:val="a"/>
    <w:rsid w:val="002530E6"/>
    <w:pPr>
      <w:pBdr>
        <w:left w:val="single" w:sz="4" w:space="0" w:color="auto"/>
        <w:bottom w:val="single" w:sz="4" w:space="0" w:color="auto"/>
      </w:pBdr>
      <w:spacing w:before="100" w:beforeAutospacing="1" w:after="100" w:afterAutospacing="1" w:line="240" w:lineRule="auto"/>
      <w:textAlignment w:val="top"/>
    </w:pPr>
    <w:rPr>
      <w:rFonts w:ascii="Arial" w:eastAsia="Times New Roman" w:hAnsi="Arial" w:cs="Arial"/>
      <w:sz w:val="16"/>
      <w:szCs w:val="16"/>
    </w:rPr>
  </w:style>
  <w:style w:type="paragraph" w:customStyle="1" w:styleId="xl166">
    <w:name w:val="xl166"/>
    <w:basedOn w:val="a"/>
    <w:rsid w:val="002530E6"/>
    <w:pPr>
      <w:pBdr>
        <w:bottom w:val="single" w:sz="4" w:space="0" w:color="auto"/>
      </w:pBdr>
      <w:spacing w:before="100" w:beforeAutospacing="1" w:after="100" w:afterAutospacing="1" w:line="240" w:lineRule="auto"/>
      <w:textAlignment w:val="top"/>
    </w:pPr>
    <w:rPr>
      <w:rFonts w:ascii="Arial" w:eastAsia="Times New Roman" w:hAnsi="Arial" w:cs="Arial"/>
      <w:sz w:val="16"/>
      <w:szCs w:val="16"/>
    </w:rPr>
  </w:style>
  <w:style w:type="paragraph" w:customStyle="1" w:styleId="xl167">
    <w:name w:val="xl167"/>
    <w:basedOn w:val="a"/>
    <w:rsid w:val="002530E6"/>
    <w:pPr>
      <w:pBdr>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sz w:val="16"/>
      <w:szCs w:val="16"/>
    </w:rPr>
  </w:style>
  <w:style w:type="paragraph" w:customStyle="1" w:styleId="xl168">
    <w:name w:val="xl168"/>
    <w:basedOn w:val="a"/>
    <w:rsid w:val="002530E6"/>
    <w:pPr>
      <w:pBdr>
        <w:top w:val="single" w:sz="4" w:space="0" w:color="auto"/>
      </w:pBdr>
      <w:spacing w:before="100" w:beforeAutospacing="1" w:after="100" w:afterAutospacing="1" w:line="240" w:lineRule="auto"/>
      <w:textAlignment w:val="top"/>
    </w:pPr>
    <w:rPr>
      <w:rFonts w:ascii="Arial" w:eastAsia="Times New Roman" w:hAnsi="Arial" w:cs="Arial"/>
      <w:b/>
      <w:bCs/>
      <w:sz w:val="16"/>
      <w:szCs w:val="16"/>
    </w:rPr>
  </w:style>
  <w:style w:type="paragraph" w:customStyle="1" w:styleId="xl169">
    <w:name w:val="xl169"/>
    <w:basedOn w:val="a"/>
    <w:rsid w:val="002530E6"/>
    <w:pPr>
      <w:pBdr>
        <w:top w:val="single" w:sz="4" w:space="0" w:color="auto"/>
        <w:right w:val="single" w:sz="4" w:space="0" w:color="auto"/>
      </w:pBdr>
      <w:spacing w:before="100" w:beforeAutospacing="1" w:after="100" w:afterAutospacing="1" w:line="240" w:lineRule="auto"/>
      <w:textAlignment w:val="top"/>
    </w:pPr>
    <w:rPr>
      <w:rFonts w:ascii="Arial" w:eastAsia="Times New Roman" w:hAnsi="Arial" w:cs="Arial"/>
      <w:b/>
      <w:bCs/>
      <w:sz w:val="16"/>
      <w:szCs w:val="16"/>
    </w:rPr>
  </w:style>
  <w:style w:type="paragraph" w:customStyle="1" w:styleId="xl170">
    <w:name w:val="xl170"/>
    <w:basedOn w:val="a"/>
    <w:rsid w:val="002530E6"/>
    <w:pPr>
      <w:pBdr>
        <w:left w:val="single" w:sz="4" w:space="0" w:color="auto"/>
        <w:bottom w:val="single" w:sz="4" w:space="0" w:color="auto"/>
      </w:pBdr>
      <w:spacing w:before="100" w:beforeAutospacing="1" w:after="100" w:afterAutospacing="1" w:line="240" w:lineRule="auto"/>
      <w:textAlignment w:val="top"/>
    </w:pPr>
    <w:rPr>
      <w:rFonts w:ascii="Arial" w:eastAsia="Times New Roman" w:hAnsi="Arial" w:cs="Arial"/>
      <w:b/>
      <w:bCs/>
      <w:sz w:val="16"/>
      <w:szCs w:val="16"/>
    </w:rPr>
  </w:style>
  <w:style w:type="paragraph" w:customStyle="1" w:styleId="xl171">
    <w:name w:val="xl171"/>
    <w:basedOn w:val="a"/>
    <w:rsid w:val="002530E6"/>
    <w:pPr>
      <w:pBdr>
        <w:bottom w:val="single" w:sz="4" w:space="0" w:color="auto"/>
      </w:pBdr>
      <w:spacing w:before="100" w:beforeAutospacing="1" w:after="100" w:afterAutospacing="1" w:line="240" w:lineRule="auto"/>
      <w:textAlignment w:val="top"/>
    </w:pPr>
    <w:rPr>
      <w:rFonts w:ascii="Arial" w:eastAsia="Times New Roman" w:hAnsi="Arial" w:cs="Arial"/>
      <w:b/>
      <w:bCs/>
      <w:sz w:val="16"/>
      <w:szCs w:val="16"/>
    </w:rPr>
  </w:style>
  <w:style w:type="paragraph" w:customStyle="1" w:styleId="xl172">
    <w:name w:val="xl172"/>
    <w:basedOn w:val="a"/>
    <w:rsid w:val="002530E6"/>
    <w:pPr>
      <w:pBdr>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b/>
      <w:bCs/>
      <w:sz w:val="16"/>
      <w:szCs w:val="16"/>
    </w:rPr>
  </w:style>
  <w:style w:type="paragraph" w:customStyle="1" w:styleId="xl173">
    <w:name w:val="xl173"/>
    <w:basedOn w:val="a"/>
    <w:rsid w:val="002530E6"/>
    <w:pPr>
      <w:pBdr>
        <w:left w:val="single" w:sz="4" w:space="0" w:color="auto"/>
      </w:pBdr>
      <w:spacing w:before="100" w:beforeAutospacing="1" w:after="100" w:afterAutospacing="1" w:line="240" w:lineRule="auto"/>
      <w:jc w:val="center"/>
    </w:pPr>
    <w:rPr>
      <w:rFonts w:ascii="Arial CYR" w:eastAsia="Times New Roman" w:hAnsi="Arial CYR" w:cs="Times New Roman"/>
      <w:b/>
      <w:bCs/>
      <w:sz w:val="16"/>
      <w:szCs w:val="16"/>
    </w:rPr>
  </w:style>
  <w:style w:type="paragraph" w:customStyle="1" w:styleId="xl174">
    <w:name w:val="xl174"/>
    <w:basedOn w:val="a"/>
    <w:rsid w:val="002530E6"/>
    <w:pPr>
      <w:pBdr>
        <w:left w:val="single" w:sz="4" w:space="0" w:color="auto"/>
        <w:right w:val="single" w:sz="4" w:space="0" w:color="auto"/>
      </w:pBdr>
      <w:spacing w:before="100" w:beforeAutospacing="1" w:after="100" w:afterAutospacing="1" w:line="240" w:lineRule="auto"/>
      <w:jc w:val="center"/>
    </w:pPr>
    <w:rPr>
      <w:rFonts w:ascii="Arial CYR" w:eastAsia="Times New Roman" w:hAnsi="Arial CYR" w:cs="Times New Roman"/>
      <w:b/>
      <w:bCs/>
      <w:sz w:val="16"/>
      <w:szCs w:val="16"/>
    </w:rPr>
  </w:style>
  <w:style w:type="paragraph" w:customStyle="1" w:styleId="xl175">
    <w:name w:val="xl175"/>
    <w:basedOn w:val="a"/>
    <w:rsid w:val="002530E6"/>
    <w:pPr>
      <w:pBdr>
        <w:left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176">
    <w:name w:val="xl176"/>
    <w:basedOn w:val="a"/>
    <w:rsid w:val="002530E6"/>
    <w:pPr>
      <w:pBdr>
        <w:left w:val="single" w:sz="4" w:space="0" w:color="auto"/>
        <w:bottom w:val="single" w:sz="4" w:space="0" w:color="auto"/>
        <w:right w:val="single" w:sz="4" w:space="0" w:color="auto"/>
      </w:pBdr>
      <w:spacing w:before="100" w:beforeAutospacing="1" w:after="100" w:afterAutospacing="1" w:line="240" w:lineRule="auto"/>
      <w:jc w:val="right"/>
    </w:pPr>
    <w:rPr>
      <w:rFonts w:ascii="Arial" w:eastAsia="Times New Roman" w:hAnsi="Arial" w:cs="Arial"/>
      <w:b/>
      <w:bCs/>
      <w:sz w:val="16"/>
      <w:szCs w:val="16"/>
    </w:rPr>
  </w:style>
  <w:style w:type="paragraph" w:customStyle="1" w:styleId="xl177">
    <w:name w:val="xl177"/>
    <w:basedOn w:val="a"/>
    <w:rsid w:val="002530E6"/>
    <w:pPr>
      <w:pBdr>
        <w:top w:val="single" w:sz="4" w:space="0" w:color="auto"/>
        <w:bottom w:val="single" w:sz="4" w:space="0" w:color="auto"/>
      </w:pBdr>
      <w:spacing w:before="100" w:beforeAutospacing="1" w:after="100" w:afterAutospacing="1" w:line="240" w:lineRule="auto"/>
      <w:textAlignment w:val="top"/>
    </w:pPr>
    <w:rPr>
      <w:rFonts w:ascii="Arial" w:eastAsia="Times New Roman" w:hAnsi="Arial" w:cs="Arial"/>
      <w:sz w:val="16"/>
      <w:szCs w:val="16"/>
    </w:rPr>
  </w:style>
  <w:style w:type="paragraph" w:customStyle="1" w:styleId="xl178">
    <w:name w:val="xl178"/>
    <w:basedOn w:val="a"/>
    <w:rsid w:val="002530E6"/>
    <w:pPr>
      <w:pBdr>
        <w:top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sz w:val="16"/>
      <w:szCs w:val="16"/>
    </w:rPr>
  </w:style>
  <w:style w:type="paragraph" w:customStyle="1" w:styleId="xl179">
    <w:name w:val="xl179"/>
    <w:basedOn w:val="a"/>
    <w:rsid w:val="002530E6"/>
    <w:pPr>
      <w:pBdr>
        <w:top w:val="single" w:sz="4" w:space="0" w:color="auto"/>
        <w:left w:val="single" w:sz="4" w:space="0" w:color="auto"/>
        <w:bottom w:val="single" w:sz="4" w:space="0" w:color="auto"/>
      </w:pBdr>
      <w:spacing w:before="100" w:beforeAutospacing="1" w:after="100" w:afterAutospacing="1" w:line="240" w:lineRule="auto"/>
      <w:jc w:val="center"/>
    </w:pPr>
    <w:rPr>
      <w:rFonts w:ascii="Arial CYR" w:eastAsia="Times New Roman" w:hAnsi="Arial CYR" w:cs="Times New Roman"/>
      <w:b/>
      <w:bCs/>
      <w:sz w:val="16"/>
      <w:szCs w:val="16"/>
    </w:rPr>
  </w:style>
  <w:style w:type="paragraph" w:customStyle="1" w:styleId="xl180">
    <w:name w:val="xl180"/>
    <w:basedOn w:val="a"/>
    <w:rsid w:val="002530E6"/>
    <w:pPr>
      <w:pBdr>
        <w:left w:val="single" w:sz="4" w:space="0" w:color="auto"/>
        <w:right w:val="single" w:sz="4" w:space="0" w:color="auto"/>
      </w:pBdr>
      <w:spacing w:before="100" w:beforeAutospacing="1" w:after="100" w:afterAutospacing="1" w:line="240" w:lineRule="auto"/>
      <w:jc w:val="right"/>
    </w:pPr>
    <w:rPr>
      <w:rFonts w:ascii="Arial" w:eastAsia="Times New Roman" w:hAnsi="Arial" w:cs="Arial"/>
      <w:b/>
      <w:bCs/>
      <w:sz w:val="16"/>
      <w:szCs w:val="16"/>
    </w:rPr>
  </w:style>
  <w:style w:type="paragraph" w:customStyle="1" w:styleId="xl181">
    <w:name w:val="xl181"/>
    <w:basedOn w:val="a"/>
    <w:rsid w:val="002530E6"/>
    <w:pPr>
      <w:pBdr>
        <w:left w:val="single" w:sz="4" w:space="0" w:color="auto"/>
        <w:right w:val="single" w:sz="4" w:space="0" w:color="auto"/>
      </w:pBdr>
      <w:spacing w:before="100" w:beforeAutospacing="1" w:after="100" w:afterAutospacing="1" w:line="240" w:lineRule="auto"/>
      <w:jc w:val="right"/>
    </w:pPr>
    <w:rPr>
      <w:rFonts w:ascii="Arial" w:eastAsia="Times New Roman" w:hAnsi="Arial" w:cs="Arial"/>
      <w:b/>
      <w:bCs/>
      <w:sz w:val="16"/>
      <w:szCs w:val="16"/>
    </w:rPr>
  </w:style>
  <w:style w:type="paragraph" w:customStyle="1" w:styleId="xl182">
    <w:name w:val="xl182"/>
    <w:basedOn w:val="a"/>
    <w:rsid w:val="002530E6"/>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16"/>
      <w:szCs w:val="16"/>
    </w:rPr>
  </w:style>
  <w:style w:type="paragraph" w:customStyle="1" w:styleId="xl183">
    <w:name w:val="xl183"/>
    <w:basedOn w:val="a"/>
    <w:rsid w:val="002530E6"/>
    <w:pPr>
      <w:pBdr>
        <w:top w:val="single" w:sz="4" w:space="0" w:color="auto"/>
        <w:bottom w:val="single" w:sz="4" w:space="0" w:color="auto"/>
      </w:pBdr>
      <w:spacing w:before="100" w:beforeAutospacing="1" w:after="100" w:afterAutospacing="1" w:line="240" w:lineRule="auto"/>
    </w:pPr>
    <w:rPr>
      <w:rFonts w:ascii="Arial" w:eastAsia="Times New Roman" w:hAnsi="Arial" w:cs="Arial"/>
      <w:sz w:val="16"/>
      <w:szCs w:val="16"/>
    </w:rPr>
  </w:style>
  <w:style w:type="paragraph" w:customStyle="1" w:styleId="xl184">
    <w:name w:val="xl184"/>
    <w:basedOn w:val="a"/>
    <w:rsid w:val="002530E6"/>
    <w:pPr>
      <w:pBdr>
        <w:top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sz w:val="16"/>
      <w:szCs w:val="16"/>
    </w:rPr>
  </w:style>
  <w:style w:type="paragraph" w:customStyle="1" w:styleId="xl185">
    <w:name w:val="xl185"/>
    <w:basedOn w:val="a"/>
    <w:rsid w:val="002530E6"/>
    <w:pPr>
      <w:pBdr>
        <w:bottom w:val="single" w:sz="4" w:space="0" w:color="auto"/>
        <w:right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186">
    <w:name w:val="xl186"/>
    <w:basedOn w:val="a"/>
    <w:rsid w:val="002530E6"/>
    <w:pPr>
      <w:pBdr>
        <w:left w:val="single" w:sz="4" w:space="0" w:color="auto"/>
        <w:bottom w:val="single" w:sz="4" w:space="0" w:color="auto"/>
        <w:right w:val="single" w:sz="4" w:space="0" w:color="auto"/>
      </w:pBdr>
      <w:spacing w:before="100" w:beforeAutospacing="1" w:after="100" w:afterAutospacing="1" w:line="240" w:lineRule="auto"/>
      <w:jc w:val="right"/>
    </w:pPr>
    <w:rPr>
      <w:rFonts w:ascii="Arial" w:eastAsia="Times New Roman" w:hAnsi="Arial" w:cs="Arial"/>
      <w:b/>
      <w:bCs/>
      <w:sz w:val="16"/>
      <w:szCs w:val="16"/>
    </w:rPr>
  </w:style>
  <w:style w:type="paragraph" w:customStyle="1" w:styleId="xl187">
    <w:name w:val="xl187"/>
    <w:basedOn w:val="a"/>
    <w:rsid w:val="002530E6"/>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Arial CYR" w:eastAsia="Times New Roman" w:hAnsi="Arial CYR" w:cs="Times New Roman"/>
      <w:b/>
      <w:bCs/>
      <w:sz w:val="16"/>
      <w:szCs w:val="16"/>
    </w:rPr>
  </w:style>
  <w:style w:type="paragraph" w:customStyle="1" w:styleId="xl188">
    <w:name w:val="xl188"/>
    <w:basedOn w:val="a"/>
    <w:rsid w:val="002530E6"/>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Arial CYR" w:eastAsia="Times New Roman" w:hAnsi="Arial CYR" w:cs="Times New Roman"/>
      <w:b/>
      <w:bCs/>
      <w:sz w:val="16"/>
      <w:szCs w:val="16"/>
    </w:rPr>
  </w:style>
  <w:style w:type="paragraph" w:customStyle="1" w:styleId="xl189">
    <w:name w:val="xl189"/>
    <w:basedOn w:val="a"/>
    <w:rsid w:val="002530E6"/>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Arial" w:eastAsia="Times New Roman" w:hAnsi="Arial" w:cs="Arial"/>
      <w:b/>
      <w:bCs/>
      <w:sz w:val="16"/>
      <w:szCs w:val="16"/>
    </w:rPr>
  </w:style>
  <w:style w:type="paragraph" w:customStyle="1" w:styleId="xl190">
    <w:name w:val="xl190"/>
    <w:basedOn w:val="a"/>
    <w:rsid w:val="002530E6"/>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Arial" w:eastAsia="Times New Roman" w:hAnsi="Arial" w:cs="Arial"/>
      <w:b/>
      <w:bCs/>
      <w:sz w:val="16"/>
      <w:szCs w:val="16"/>
    </w:rPr>
  </w:style>
  <w:style w:type="paragraph" w:customStyle="1" w:styleId="xl191">
    <w:name w:val="xl191"/>
    <w:basedOn w:val="a"/>
    <w:rsid w:val="002530E6"/>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w:eastAsia="Times New Roman" w:hAnsi="Arial" w:cs="Arial"/>
      <w:sz w:val="16"/>
      <w:szCs w:val="16"/>
    </w:rPr>
  </w:style>
  <w:style w:type="paragraph" w:customStyle="1" w:styleId="xl192">
    <w:name w:val="xl192"/>
    <w:basedOn w:val="a"/>
    <w:rsid w:val="002530E6"/>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16"/>
      <w:szCs w:val="16"/>
    </w:rPr>
  </w:style>
  <w:style w:type="paragraph" w:customStyle="1" w:styleId="xl193">
    <w:name w:val="xl193"/>
    <w:basedOn w:val="a"/>
    <w:rsid w:val="002530E6"/>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w:eastAsia="Times New Roman" w:hAnsi="Arial" w:cs="Arial"/>
      <w:sz w:val="16"/>
      <w:szCs w:val="16"/>
    </w:rPr>
  </w:style>
  <w:style w:type="paragraph" w:customStyle="1" w:styleId="xl194">
    <w:name w:val="xl194"/>
    <w:basedOn w:val="a"/>
    <w:rsid w:val="002530E6"/>
    <w:pPr>
      <w:pBdr>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195">
    <w:name w:val="xl195"/>
    <w:basedOn w:val="a"/>
    <w:rsid w:val="002530E6"/>
    <w:pPr>
      <w:pBdr>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196">
    <w:name w:val="xl196"/>
    <w:basedOn w:val="a"/>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16"/>
      <w:szCs w:val="16"/>
    </w:rPr>
  </w:style>
  <w:style w:type="paragraph" w:customStyle="1" w:styleId="xl197">
    <w:name w:val="xl197"/>
    <w:basedOn w:val="a"/>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198">
    <w:name w:val="xl198"/>
    <w:basedOn w:val="a"/>
    <w:rsid w:val="002530E6"/>
    <w:pPr>
      <w:pBdr>
        <w:top w:val="single" w:sz="4" w:space="0" w:color="auto"/>
        <w:bottom w:val="single" w:sz="4" w:space="0" w:color="auto"/>
      </w:pBdr>
      <w:spacing w:before="100" w:beforeAutospacing="1" w:after="100" w:afterAutospacing="1" w:line="240" w:lineRule="auto"/>
      <w:textAlignment w:val="top"/>
    </w:pPr>
    <w:rPr>
      <w:rFonts w:ascii="Arial" w:eastAsia="Times New Roman" w:hAnsi="Arial" w:cs="Arial"/>
      <w:b/>
      <w:bCs/>
      <w:sz w:val="16"/>
      <w:szCs w:val="16"/>
    </w:rPr>
  </w:style>
  <w:style w:type="paragraph" w:customStyle="1" w:styleId="xl199">
    <w:name w:val="xl199"/>
    <w:basedOn w:val="a"/>
    <w:rsid w:val="002530E6"/>
    <w:pPr>
      <w:pBdr>
        <w:top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b/>
      <w:bCs/>
      <w:sz w:val="16"/>
      <w:szCs w:val="16"/>
    </w:rPr>
  </w:style>
  <w:style w:type="paragraph" w:customStyle="1" w:styleId="xl200">
    <w:name w:val="xl200"/>
    <w:basedOn w:val="a"/>
    <w:rsid w:val="002530E6"/>
    <w:pPr>
      <w:spacing w:before="100" w:beforeAutospacing="1" w:after="100" w:afterAutospacing="1" w:line="240" w:lineRule="auto"/>
      <w:jc w:val="center"/>
    </w:pPr>
    <w:rPr>
      <w:rFonts w:ascii="Times New Roman" w:eastAsia="Times New Roman" w:hAnsi="Times New Roman" w:cs="Times New Roman"/>
      <w:b/>
      <w:bCs/>
      <w:sz w:val="16"/>
      <w:szCs w:val="16"/>
    </w:rPr>
  </w:style>
  <w:style w:type="paragraph" w:customStyle="1" w:styleId="xl201">
    <w:name w:val="xl201"/>
    <w:basedOn w:val="a"/>
    <w:rsid w:val="002530E6"/>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cs="Times New Roman"/>
      <w:b/>
      <w:bCs/>
      <w:i/>
      <w:iCs/>
      <w:sz w:val="16"/>
      <w:szCs w:val="16"/>
    </w:rPr>
  </w:style>
  <w:style w:type="paragraph" w:customStyle="1" w:styleId="xl202">
    <w:name w:val="xl202"/>
    <w:basedOn w:val="a"/>
    <w:rsid w:val="002530E6"/>
    <w:pPr>
      <w:pBdr>
        <w:top w:val="single" w:sz="4" w:space="0" w:color="auto"/>
        <w:bottom w:val="single" w:sz="4" w:space="0" w:color="auto"/>
      </w:pBdr>
      <w:spacing w:before="100" w:beforeAutospacing="1" w:after="100" w:afterAutospacing="1" w:line="240" w:lineRule="auto"/>
      <w:textAlignment w:val="top"/>
    </w:pPr>
    <w:rPr>
      <w:rFonts w:ascii="Arial" w:eastAsia="Times New Roman" w:hAnsi="Arial" w:cs="Arial"/>
      <w:b/>
      <w:bCs/>
      <w:i/>
      <w:iCs/>
      <w:sz w:val="16"/>
      <w:szCs w:val="16"/>
    </w:rPr>
  </w:style>
  <w:style w:type="paragraph" w:customStyle="1" w:styleId="xl203">
    <w:name w:val="xl203"/>
    <w:basedOn w:val="a"/>
    <w:rsid w:val="002530E6"/>
    <w:pPr>
      <w:pBdr>
        <w:top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b/>
      <w:bCs/>
      <w:i/>
      <w:iCs/>
      <w:sz w:val="16"/>
      <w:szCs w:val="16"/>
    </w:rPr>
  </w:style>
  <w:style w:type="paragraph" w:customStyle="1" w:styleId="xl204">
    <w:name w:val="xl204"/>
    <w:basedOn w:val="a"/>
    <w:rsid w:val="002530E6"/>
    <w:pPr>
      <w:pBdr>
        <w:top w:val="single" w:sz="4" w:space="0" w:color="auto"/>
        <w:left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16"/>
      <w:szCs w:val="16"/>
    </w:rPr>
  </w:style>
  <w:style w:type="paragraph" w:customStyle="1" w:styleId="xl205">
    <w:name w:val="xl205"/>
    <w:basedOn w:val="a"/>
    <w:rsid w:val="002530E6"/>
    <w:pPr>
      <w:pBdr>
        <w:left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06">
    <w:name w:val="xl206"/>
    <w:basedOn w:val="a"/>
    <w:rsid w:val="002530E6"/>
    <w:pPr>
      <w:pBdr>
        <w:top w:val="single" w:sz="4" w:space="0" w:color="auto"/>
        <w:left w:val="single" w:sz="4" w:space="0" w:color="auto"/>
      </w:pBdr>
      <w:spacing w:before="100" w:beforeAutospacing="1" w:after="100" w:afterAutospacing="1" w:line="240" w:lineRule="auto"/>
      <w:textAlignment w:val="center"/>
    </w:pPr>
    <w:rPr>
      <w:rFonts w:ascii="Arial" w:eastAsia="Times New Roman" w:hAnsi="Arial" w:cs="Arial"/>
      <w:b/>
      <w:bCs/>
      <w:sz w:val="16"/>
      <w:szCs w:val="16"/>
    </w:rPr>
  </w:style>
  <w:style w:type="paragraph" w:customStyle="1" w:styleId="xl207">
    <w:name w:val="xl207"/>
    <w:basedOn w:val="a"/>
    <w:rsid w:val="002530E6"/>
    <w:pPr>
      <w:pBdr>
        <w:top w:val="single" w:sz="4" w:space="0" w:color="auto"/>
      </w:pBdr>
      <w:spacing w:before="100" w:beforeAutospacing="1" w:after="100" w:afterAutospacing="1" w:line="240" w:lineRule="auto"/>
      <w:textAlignment w:val="center"/>
    </w:pPr>
    <w:rPr>
      <w:rFonts w:ascii="Arial" w:eastAsia="Times New Roman" w:hAnsi="Arial" w:cs="Arial"/>
      <w:sz w:val="16"/>
      <w:szCs w:val="16"/>
    </w:rPr>
  </w:style>
  <w:style w:type="paragraph" w:customStyle="1" w:styleId="xl208">
    <w:name w:val="xl208"/>
    <w:basedOn w:val="a"/>
    <w:rsid w:val="002530E6"/>
    <w:pPr>
      <w:pBdr>
        <w:top w:val="single" w:sz="4" w:space="0" w:color="auto"/>
        <w:right w:val="single" w:sz="4" w:space="0" w:color="auto"/>
      </w:pBdr>
      <w:spacing w:before="100" w:beforeAutospacing="1" w:after="100" w:afterAutospacing="1" w:line="240" w:lineRule="auto"/>
      <w:textAlignment w:val="center"/>
    </w:pPr>
    <w:rPr>
      <w:rFonts w:ascii="Arial" w:eastAsia="Times New Roman" w:hAnsi="Arial" w:cs="Arial"/>
      <w:sz w:val="16"/>
      <w:szCs w:val="16"/>
    </w:rPr>
  </w:style>
  <w:style w:type="paragraph" w:customStyle="1" w:styleId="xl209">
    <w:name w:val="xl209"/>
    <w:basedOn w:val="a"/>
    <w:rsid w:val="002530E6"/>
    <w:pPr>
      <w:pBdr>
        <w:top w:val="single" w:sz="4" w:space="0" w:color="auto"/>
        <w:left w:val="single" w:sz="4" w:space="0" w:color="auto"/>
        <w:right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210">
    <w:name w:val="xl210"/>
    <w:basedOn w:val="a"/>
    <w:rsid w:val="002530E6"/>
    <w:pPr>
      <w:pBdr>
        <w:top w:val="single" w:sz="4" w:space="0" w:color="auto"/>
        <w:left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color w:val="FF0000"/>
      <w:sz w:val="16"/>
      <w:szCs w:val="16"/>
    </w:rPr>
  </w:style>
  <w:style w:type="paragraph" w:customStyle="1" w:styleId="xl211">
    <w:name w:val="xl211"/>
    <w:basedOn w:val="a"/>
    <w:rsid w:val="002530E6"/>
    <w:pPr>
      <w:pBdr>
        <w:top w:val="single" w:sz="4" w:space="0" w:color="auto"/>
        <w:left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12">
    <w:name w:val="xl212"/>
    <w:basedOn w:val="a"/>
    <w:rsid w:val="002530E6"/>
    <w:pPr>
      <w:pBdr>
        <w:top w:val="single" w:sz="4" w:space="0" w:color="auto"/>
        <w:left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13">
    <w:name w:val="xl213"/>
    <w:basedOn w:val="a"/>
    <w:rsid w:val="002530E6"/>
    <w:pPr>
      <w:pBdr>
        <w:left w:val="single" w:sz="4" w:space="0" w:color="auto"/>
        <w:bottom w:val="single" w:sz="4" w:space="0" w:color="auto"/>
      </w:pBdr>
      <w:spacing w:before="100" w:beforeAutospacing="1" w:after="100" w:afterAutospacing="1" w:line="240" w:lineRule="auto"/>
      <w:textAlignment w:val="center"/>
    </w:pPr>
    <w:rPr>
      <w:rFonts w:ascii="Arial" w:eastAsia="Times New Roman" w:hAnsi="Arial" w:cs="Arial"/>
      <w:sz w:val="16"/>
      <w:szCs w:val="16"/>
    </w:rPr>
  </w:style>
  <w:style w:type="paragraph" w:customStyle="1" w:styleId="xl214">
    <w:name w:val="xl214"/>
    <w:basedOn w:val="a"/>
    <w:rsid w:val="002530E6"/>
    <w:pPr>
      <w:pBdr>
        <w:bottom w:val="single" w:sz="4" w:space="0" w:color="auto"/>
      </w:pBdr>
      <w:spacing w:before="100" w:beforeAutospacing="1" w:after="100" w:afterAutospacing="1" w:line="240" w:lineRule="auto"/>
      <w:textAlignment w:val="center"/>
    </w:pPr>
    <w:rPr>
      <w:rFonts w:ascii="Arial" w:eastAsia="Times New Roman" w:hAnsi="Arial" w:cs="Arial"/>
      <w:sz w:val="16"/>
      <w:szCs w:val="16"/>
    </w:rPr>
  </w:style>
  <w:style w:type="paragraph" w:customStyle="1" w:styleId="xl215">
    <w:name w:val="xl215"/>
    <w:basedOn w:val="a"/>
    <w:rsid w:val="002530E6"/>
    <w:pPr>
      <w:pBdr>
        <w:bottom w:val="single" w:sz="4" w:space="0" w:color="auto"/>
        <w:right w:val="single" w:sz="4" w:space="0" w:color="auto"/>
      </w:pBdr>
      <w:spacing w:before="100" w:beforeAutospacing="1" w:after="100" w:afterAutospacing="1" w:line="240" w:lineRule="auto"/>
      <w:textAlignment w:val="center"/>
    </w:pPr>
    <w:rPr>
      <w:rFonts w:ascii="Arial" w:eastAsia="Times New Roman" w:hAnsi="Arial" w:cs="Arial"/>
      <w:sz w:val="16"/>
      <w:szCs w:val="16"/>
    </w:rPr>
  </w:style>
  <w:style w:type="paragraph" w:customStyle="1" w:styleId="xl216">
    <w:name w:val="xl216"/>
    <w:basedOn w:val="a"/>
    <w:rsid w:val="002530E6"/>
    <w:pPr>
      <w:pBdr>
        <w:right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217">
    <w:name w:val="xl217"/>
    <w:basedOn w:val="a"/>
    <w:rsid w:val="002530E6"/>
    <w:pPr>
      <w:pBdr>
        <w:left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16"/>
      <w:szCs w:val="16"/>
    </w:rPr>
  </w:style>
  <w:style w:type="paragraph" w:customStyle="1" w:styleId="xl218">
    <w:name w:val="xl218"/>
    <w:basedOn w:val="a"/>
    <w:rsid w:val="002530E6"/>
    <w:pPr>
      <w:pBdr>
        <w:top w:val="single" w:sz="4" w:space="0" w:color="auto"/>
      </w:pBdr>
      <w:spacing w:before="100" w:beforeAutospacing="1" w:after="100" w:afterAutospacing="1" w:line="240" w:lineRule="auto"/>
      <w:textAlignment w:val="top"/>
    </w:pPr>
    <w:rPr>
      <w:rFonts w:ascii="Arial" w:eastAsia="Times New Roman" w:hAnsi="Arial" w:cs="Arial"/>
      <w:sz w:val="16"/>
      <w:szCs w:val="16"/>
    </w:rPr>
  </w:style>
  <w:style w:type="paragraph" w:customStyle="1" w:styleId="xl219">
    <w:name w:val="xl219"/>
    <w:basedOn w:val="a"/>
    <w:rsid w:val="002530E6"/>
    <w:pPr>
      <w:pBdr>
        <w:top w:val="single" w:sz="4" w:space="0" w:color="auto"/>
        <w:right w:val="single" w:sz="4" w:space="0" w:color="auto"/>
      </w:pBdr>
      <w:spacing w:before="100" w:beforeAutospacing="1" w:after="100" w:afterAutospacing="1" w:line="240" w:lineRule="auto"/>
      <w:textAlignment w:val="top"/>
    </w:pPr>
    <w:rPr>
      <w:rFonts w:ascii="Arial" w:eastAsia="Times New Roman" w:hAnsi="Arial" w:cs="Arial"/>
      <w:sz w:val="16"/>
      <w:szCs w:val="16"/>
    </w:rPr>
  </w:style>
  <w:style w:type="paragraph" w:customStyle="1" w:styleId="xl220">
    <w:name w:val="xl220"/>
    <w:basedOn w:val="a"/>
    <w:rsid w:val="002530E6"/>
    <w:pPr>
      <w:pBdr>
        <w:left w:val="single" w:sz="4" w:space="0" w:color="auto"/>
        <w:bottom w:val="single" w:sz="4" w:space="0" w:color="auto"/>
      </w:pBdr>
      <w:spacing w:before="100" w:beforeAutospacing="1" w:after="100" w:afterAutospacing="1" w:line="240" w:lineRule="auto"/>
      <w:textAlignment w:val="top"/>
    </w:pPr>
    <w:rPr>
      <w:rFonts w:ascii="Arial" w:eastAsia="Times New Roman" w:hAnsi="Arial" w:cs="Arial"/>
      <w:sz w:val="16"/>
      <w:szCs w:val="16"/>
    </w:rPr>
  </w:style>
  <w:style w:type="paragraph" w:customStyle="1" w:styleId="xl221">
    <w:name w:val="xl221"/>
    <w:basedOn w:val="a"/>
    <w:rsid w:val="002530E6"/>
    <w:pPr>
      <w:pBdr>
        <w:bottom w:val="single" w:sz="4" w:space="0" w:color="auto"/>
      </w:pBdr>
      <w:spacing w:before="100" w:beforeAutospacing="1" w:after="100" w:afterAutospacing="1" w:line="240" w:lineRule="auto"/>
      <w:textAlignment w:val="top"/>
    </w:pPr>
    <w:rPr>
      <w:rFonts w:ascii="Arial" w:eastAsia="Times New Roman" w:hAnsi="Arial" w:cs="Arial"/>
      <w:sz w:val="16"/>
      <w:szCs w:val="16"/>
    </w:rPr>
  </w:style>
  <w:style w:type="paragraph" w:customStyle="1" w:styleId="xl222">
    <w:name w:val="xl222"/>
    <w:basedOn w:val="a"/>
    <w:rsid w:val="002530E6"/>
    <w:pPr>
      <w:pBdr>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sz w:val="16"/>
      <w:szCs w:val="16"/>
    </w:rPr>
  </w:style>
  <w:style w:type="paragraph" w:customStyle="1" w:styleId="xl223">
    <w:name w:val="xl223"/>
    <w:basedOn w:val="a"/>
    <w:rsid w:val="002530E6"/>
    <w:pPr>
      <w:pBdr>
        <w:left w:val="single" w:sz="4" w:space="0" w:color="auto"/>
        <w:bottom w:val="single" w:sz="4" w:space="0" w:color="auto"/>
        <w:right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224">
    <w:name w:val="xl224"/>
    <w:basedOn w:val="a"/>
    <w:rsid w:val="002530E6"/>
    <w:pPr>
      <w:pBdr>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16"/>
      <w:szCs w:val="16"/>
    </w:rPr>
  </w:style>
  <w:style w:type="paragraph" w:customStyle="1" w:styleId="xl225">
    <w:name w:val="xl225"/>
    <w:basedOn w:val="a"/>
    <w:rsid w:val="002530E6"/>
    <w:pPr>
      <w:pBdr>
        <w:top w:val="single" w:sz="4" w:space="0" w:color="auto"/>
        <w:bottom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26">
    <w:name w:val="xl226"/>
    <w:basedOn w:val="a"/>
    <w:rsid w:val="002530E6"/>
    <w:pPr>
      <w:pBdr>
        <w:top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27">
    <w:name w:val="xl227"/>
    <w:basedOn w:val="a"/>
    <w:rsid w:val="002530E6"/>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16"/>
      <w:szCs w:val="16"/>
    </w:rPr>
  </w:style>
  <w:style w:type="paragraph" w:customStyle="1" w:styleId="xl228">
    <w:name w:val="xl228"/>
    <w:basedOn w:val="a"/>
    <w:rsid w:val="002530E6"/>
    <w:pPr>
      <w:pBdr>
        <w:top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16"/>
      <w:szCs w:val="16"/>
    </w:rPr>
  </w:style>
  <w:style w:type="paragraph" w:customStyle="1" w:styleId="xl229">
    <w:name w:val="xl229"/>
    <w:basedOn w:val="a"/>
    <w:rsid w:val="002530E6"/>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cs="Times New Roman"/>
      <w:b/>
      <w:bCs/>
      <w:color w:val="000000"/>
      <w:sz w:val="16"/>
      <w:szCs w:val="16"/>
    </w:rPr>
  </w:style>
  <w:style w:type="paragraph" w:customStyle="1" w:styleId="xl230">
    <w:name w:val="xl230"/>
    <w:basedOn w:val="a"/>
    <w:rsid w:val="002530E6"/>
    <w:pPr>
      <w:pBdr>
        <w:top w:val="single" w:sz="4" w:space="0" w:color="auto"/>
        <w:right w:val="single" w:sz="4" w:space="0" w:color="auto"/>
      </w:pBdr>
      <w:spacing w:before="100" w:beforeAutospacing="1" w:after="100" w:afterAutospacing="1" w:line="240" w:lineRule="auto"/>
      <w:jc w:val="right"/>
    </w:pPr>
    <w:rPr>
      <w:rFonts w:ascii="Arial" w:eastAsia="Times New Roman" w:hAnsi="Arial" w:cs="Arial"/>
      <w:b/>
      <w:bCs/>
      <w:sz w:val="16"/>
      <w:szCs w:val="16"/>
    </w:rPr>
  </w:style>
  <w:style w:type="paragraph" w:customStyle="1" w:styleId="xl231">
    <w:name w:val="xl231"/>
    <w:basedOn w:val="a"/>
    <w:rsid w:val="002530E6"/>
    <w:pPr>
      <w:pBdr>
        <w:top w:val="single" w:sz="4" w:space="0" w:color="auto"/>
        <w:left w:val="single" w:sz="4" w:space="0" w:color="auto"/>
        <w:right w:val="single" w:sz="4" w:space="0" w:color="auto"/>
      </w:pBdr>
      <w:spacing w:before="100" w:beforeAutospacing="1" w:after="100" w:afterAutospacing="1" w:line="240" w:lineRule="auto"/>
      <w:jc w:val="right"/>
    </w:pPr>
    <w:rPr>
      <w:rFonts w:ascii="Arial" w:eastAsia="Times New Roman" w:hAnsi="Arial" w:cs="Arial"/>
      <w:b/>
      <w:bCs/>
      <w:sz w:val="16"/>
      <w:szCs w:val="16"/>
    </w:rPr>
  </w:style>
  <w:style w:type="paragraph" w:customStyle="1" w:styleId="xl232">
    <w:name w:val="xl232"/>
    <w:basedOn w:val="a"/>
    <w:rsid w:val="002530E6"/>
    <w:pPr>
      <w:pBdr>
        <w:top w:val="single" w:sz="4" w:space="0" w:color="auto"/>
      </w:pBdr>
      <w:spacing w:before="100" w:beforeAutospacing="1" w:after="100" w:afterAutospacing="1" w:line="240" w:lineRule="auto"/>
      <w:jc w:val="right"/>
    </w:pPr>
    <w:rPr>
      <w:rFonts w:ascii="Arial" w:eastAsia="Times New Roman" w:hAnsi="Arial" w:cs="Arial"/>
      <w:b/>
      <w:bCs/>
      <w:sz w:val="16"/>
      <w:szCs w:val="16"/>
    </w:rPr>
  </w:style>
  <w:style w:type="paragraph" w:customStyle="1" w:styleId="xl233">
    <w:name w:val="xl233"/>
    <w:basedOn w:val="a"/>
    <w:rsid w:val="002530E6"/>
    <w:pPr>
      <w:spacing w:before="100" w:beforeAutospacing="1" w:after="100" w:afterAutospacing="1" w:line="240" w:lineRule="auto"/>
    </w:pPr>
    <w:rPr>
      <w:rFonts w:ascii="Times New Roman" w:eastAsia="Times New Roman" w:hAnsi="Times New Roman" w:cs="Times New Roman"/>
      <w:b/>
      <w:bCs/>
      <w:sz w:val="16"/>
      <w:szCs w:val="16"/>
    </w:rPr>
  </w:style>
  <w:style w:type="paragraph" w:customStyle="1" w:styleId="xl234">
    <w:name w:val="xl234"/>
    <w:basedOn w:val="a"/>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16"/>
      <w:szCs w:val="16"/>
    </w:rPr>
  </w:style>
  <w:style w:type="paragraph" w:customStyle="1" w:styleId="xl235">
    <w:name w:val="xl235"/>
    <w:basedOn w:val="a"/>
    <w:rsid w:val="002530E6"/>
    <w:pPr>
      <w:pBdr>
        <w:top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cs="Times New Roman"/>
      <w:b/>
      <w:bCs/>
      <w:i/>
      <w:iCs/>
      <w:sz w:val="16"/>
      <w:szCs w:val="16"/>
    </w:rPr>
  </w:style>
  <w:style w:type="paragraph" w:customStyle="1" w:styleId="xl236">
    <w:name w:val="xl236"/>
    <w:basedOn w:val="a"/>
    <w:rsid w:val="002530E6"/>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color w:val="000000"/>
      <w:sz w:val="16"/>
      <w:szCs w:val="16"/>
    </w:rPr>
  </w:style>
  <w:style w:type="paragraph" w:customStyle="1" w:styleId="xl237">
    <w:name w:val="xl237"/>
    <w:basedOn w:val="a"/>
    <w:rsid w:val="002530E6"/>
    <w:pPr>
      <w:pBdr>
        <w:top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38">
    <w:name w:val="xl238"/>
    <w:basedOn w:val="a"/>
    <w:rsid w:val="002530E6"/>
    <w:pPr>
      <w:pBdr>
        <w:top w:val="single" w:sz="4" w:space="0" w:color="auto"/>
        <w:bottom w:val="single" w:sz="4" w:space="0" w:color="auto"/>
      </w:pBdr>
      <w:spacing w:before="100" w:beforeAutospacing="1" w:after="100" w:afterAutospacing="1" w:line="240" w:lineRule="auto"/>
      <w:textAlignment w:val="top"/>
    </w:pPr>
    <w:rPr>
      <w:rFonts w:ascii="Arial" w:eastAsia="Times New Roman" w:hAnsi="Arial" w:cs="Arial"/>
      <w:i/>
      <w:iCs/>
      <w:sz w:val="16"/>
      <w:szCs w:val="16"/>
    </w:rPr>
  </w:style>
  <w:style w:type="paragraph" w:customStyle="1" w:styleId="xl239">
    <w:name w:val="xl239"/>
    <w:basedOn w:val="a"/>
    <w:rsid w:val="002530E6"/>
    <w:pPr>
      <w:pBdr>
        <w:top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i/>
      <w:iCs/>
      <w:sz w:val="16"/>
      <w:szCs w:val="16"/>
    </w:rPr>
  </w:style>
  <w:style w:type="paragraph" w:customStyle="1" w:styleId="xl240">
    <w:name w:val="xl240"/>
    <w:basedOn w:val="a"/>
    <w:rsid w:val="002530E6"/>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cs="Times New Roman"/>
      <w:b/>
      <w:bCs/>
      <w:i/>
      <w:iCs/>
      <w:sz w:val="16"/>
      <w:szCs w:val="16"/>
    </w:rPr>
  </w:style>
  <w:style w:type="paragraph" w:customStyle="1" w:styleId="xl241">
    <w:name w:val="xl241"/>
    <w:basedOn w:val="a"/>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242">
    <w:name w:val="xl242"/>
    <w:basedOn w:val="a"/>
    <w:rsid w:val="002530E6"/>
    <w:pPr>
      <w:pBdr>
        <w:top w:val="single" w:sz="4" w:space="0" w:color="auto"/>
        <w:left w:val="single" w:sz="8" w:space="0" w:color="auto"/>
        <w:bottom w:val="single" w:sz="8" w:space="0" w:color="auto"/>
      </w:pBdr>
      <w:spacing w:before="100" w:beforeAutospacing="1" w:after="100" w:afterAutospacing="1" w:line="240" w:lineRule="auto"/>
    </w:pPr>
    <w:rPr>
      <w:rFonts w:ascii="Times New Roman" w:eastAsia="Times New Roman" w:hAnsi="Times New Roman" w:cs="Times New Roman"/>
      <w:b/>
      <w:bCs/>
      <w:color w:val="000000"/>
      <w:sz w:val="16"/>
      <w:szCs w:val="16"/>
    </w:rPr>
  </w:style>
  <w:style w:type="paragraph" w:customStyle="1" w:styleId="xl243">
    <w:name w:val="xl243"/>
    <w:basedOn w:val="a"/>
    <w:rsid w:val="002530E6"/>
    <w:pPr>
      <w:pBdr>
        <w:top w:val="single" w:sz="4" w:space="0" w:color="auto"/>
        <w:bottom w:val="single" w:sz="8" w:space="0" w:color="auto"/>
      </w:pBdr>
      <w:spacing w:before="100" w:beforeAutospacing="1" w:after="100" w:afterAutospacing="1" w:line="240" w:lineRule="auto"/>
    </w:pPr>
    <w:rPr>
      <w:rFonts w:ascii="Arial" w:eastAsia="Times New Roman" w:hAnsi="Arial" w:cs="Arial"/>
      <w:sz w:val="16"/>
      <w:szCs w:val="16"/>
    </w:rPr>
  </w:style>
  <w:style w:type="paragraph" w:customStyle="1" w:styleId="xl244">
    <w:name w:val="xl244"/>
    <w:basedOn w:val="a"/>
    <w:rsid w:val="002530E6"/>
    <w:pPr>
      <w:pBdr>
        <w:top w:val="single" w:sz="4" w:space="0" w:color="auto"/>
        <w:bottom w:val="single" w:sz="8" w:space="0" w:color="auto"/>
        <w:right w:val="single" w:sz="4" w:space="0" w:color="auto"/>
      </w:pBdr>
      <w:spacing w:before="100" w:beforeAutospacing="1" w:after="100" w:afterAutospacing="1" w:line="240" w:lineRule="auto"/>
    </w:pPr>
    <w:rPr>
      <w:rFonts w:ascii="Arial" w:eastAsia="Times New Roman" w:hAnsi="Arial" w:cs="Arial"/>
      <w:sz w:val="16"/>
      <w:szCs w:val="16"/>
    </w:rPr>
  </w:style>
  <w:style w:type="paragraph" w:customStyle="1" w:styleId="xl245">
    <w:name w:val="xl245"/>
    <w:basedOn w:val="a"/>
    <w:rsid w:val="002530E6"/>
    <w:pPr>
      <w:pBdr>
        <w:left w:val="single" w:sz="8" w:space="0" w:color="auto"/>
      </w:pBdr>
      <w:spacing w:before="100" w:beforeAutospacing="1" w:after="100" w:afterAutospacing="1" w:line="240" w:lineRule="auto"/>
    </w:pPr>
    <w:rPr>
      <w:rFonts w:ascii="Times New Roman" w:eastAsia="Times New Roman" w:hAnsi="Times New Roman" w:cs="Times New Roman"/>
      <w:b/>
      <w:bCs/>
      <w:sz w:val="16"/>
      <w:szCs w:val="16"/>
    </w:rPr>
  </w:style>
  <w:style w:type="paragraph" w:customStyle="1" w:styleId="xl246">
    <w:name w:val="xl246"/>
    <w:basedOn w:val="a"/>
    <w:rsid w:val="002530E6"/>
    <w:pPr>
      <w:pBdr>
        <w:bottom w:val="single" w:sz="4" w:space="0" w:color="auto"/>
      </w:pBdr>
      <w:spacing w:before="100" w:beforeAutospacing="1" w:after="100" w:afterAutospacing="1" w:line="240" w:lineRule="auto"/>
      <w:jc w:val="center"/>
      <w:textAlignment w:val="center"/>
    </w:pPr>
    <w:rPr>
      <w:rFonts w:ascii="Arial" w:eastAsia="Times New Roman" w:hAnsi="Arial" w:cs="Arial"/>
      <w:b/>
      <w:bCs/>
      <w:sz w:val="16"/>
      <w:szCs w:val="16"/>
    </w:rPr>
  </w:style>
  <w:style w:type="paragraph" w:customStyle="1" w:styleId="xl247">
    <w:name w:val="xl247"/>
    <w:basedOn w:val="a"/>
    <w:rsid w:val="002530E6"/>
    <w:pPr>
      <w:pBdr>
        <w:top w:val="single" w:sz="4" w:space="0" w:color="auto"/>
        <w:left w:val="single" w:sz="8"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16"/>
      <w:szCs w:val="16"/>
    </w:rPr>
  </w:style>
  <w:style w:type="paragraph" w:customStyle="1" w:styleId="xl248">
    <w:name w:val="xl248"/>
    <w:basedOn w:val="a"/>
    <w:rsid w:val="002530E6"/>
    <w:pPr>
      <w:pBdr>
        <w:bottom w:val="single" w:sz="4" w:space="0" w:color="auto"/>
      </w:pBdr>
      <w:spacing w:before="100" w:beforeAutospacing="1" w:after="100" w:afterAutospacing="1" w:line="240" w:lineRule="auto"/>
      <w:textAlignment w:val="top"/>
    </w:pPr>
    <w:rPr>
      <w:rFonts w:ascii="Times New Roman" w:eastAsia="Times New Roman" w:hAnsi="Times New Roman" w:cs="Times New Roman"/>
      <w:b/>
      <w:bCs/>
      <w:sz w:val="16"/>
      <w:szCs w:val="16"/>
    </w:rPr>
  </w:style>
  <w:style w:type="paragraph" w:customStyle="1" w:styleId="xl249">
    <w:name w:val="xl249"/>
    <w:basedOn w:val="a"/>
    <w:rsid w:val="002530E6"/>
    <w:pPr>
      <w:pBdr>
        <w:top w:val="single" w:sz="4" w:space="0" w:color="auto"/>
        <w:left w:val="single" w:sz="4" w:space="0" w:color="auto"/>
        <w:bottom w:val="single" w:sz="4" w:space="0" w:color="auto"/>
      </w:pBdr>
      <w:spacing w:before="100" w:beforeAutospacing="1" w:after="100" w:afterAutospacing="1" w:line="240" w:lineRule="auto"/>
    </w:pPr>
    <w:rPr>
      <w:rFonts w:ascii="Arial CYR" w:eastAsia="Times New Roman" w:hAnsi="Arial CYR" w:cs="Times New Roman"/>
      <w:b/>
      <w:bCs/>
      <w:i/>
      <w:iCs/>
      <w:sz w:val="16"/>
      <w:szCs w:val="16"/>
    </w:rPr>
  </w:style>
  <w:style w:type="paragraph" w:customStyle="1" w:styleId="xl250">
    <w:name w:val="xl250"/>
    <w:basedOn w:val="a"/>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16"/>
      <w:szCs w:val="16"/>
    </w:rPr>
  </w:style>
  <w:style w:type="paragraph" w:customStyle="1" w:styleId="xl251">
    <w:name w:val="xl251"/>
    <w:basedOn w:val="a"/>
    <w:rsid w:val="002530E6"/>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i/>
      <w:iCs/>
      <w:sz w:val="16"/>
      <w:szCs w:val="16"/>
    </w:rPr>
  </w:style>
  <w:style w:type="paragraph" w:customStyle="1" w:styleId="xl252">
    <w:name w:val="xl252"/>
    <w:basedOn w:val="a"/>
    <w:rsid w:val="002530E6"/>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i/>
      <w:iCs/>
      <w:sz w:val="16"/>
      <w:szCs w:val="16"/>
    </w:rPr>
  </w:style>
  <w:style w:type="paragraph" w:customStyle="1" w:styleId="xl253">
    <w:name w:val="xl253"/>
    <w:basedOn w:val="a"/>
    <w:rsid w:val="002530E6"/>
    <w:pPr>
      <w:pBdr>
        <w:top w:val="single" w:sz="4" w:space="0" w:color="auto"/>
        <w:bottom w:val="single" w:sz="4" w:space="0" w:color="auto"/>
      </w:pBdr>
      <w:spacing w:before="100" w:beforeAutospacing="1" w:after="100" w:afterAutospacing="1" w:line="240" w:lineRule="auto"/>
    </w:pPr>
    <w:rPr>
      <w:rFonts w:ascii="Arial" w:eastAsia="Times New Roman" w:hAnsi="Arial" w:cs="Arial"/>
      <w:i/>
      <w:iCs/>
      <w:sz w:val="16"/>
      <w:szCs w:val="16"/>
    </w:rPr>
  </w:style>
  <w:style w:type="paragraph" w:customStyle="1" w:styleId="xl254">
    <w:name w:val="xl254"/>
    <w:basedOn w:val="a"/>
    <w:rsid w:val="002530E6"/>
    <w:pPr>
      <w:pBdr>
        <w:top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i/>
      <w:iCs/>
      <w:sz w:val="16"/>
      <w:szCs w:val="16"/>
    </w:rPr>
  </w:style>
  <w:style w:type="paragraph" w:customStyle="1" w:styleId="xl255">
    <w:name w:val="xl255"/>
    <w:basedOn w:val="a"/>
    <w:rsid w:val="002530E6"/>
    <w:pPr>
      <w:pBdr>
        <w:top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cs="Times New Roman"/>
      <w:sz w:val="16"/>
      <w:szCs w:val="16"/>
    </w:rPr>
  </w:style>
  <w:style w:type="paragraph" w:customStyle="1" w:styleId="xl256">
    <w:name w:val="xl256"/>
    <w:basedOn w:val="a"/>
    <w:rsid w:val="002530E6"/>
    <w:pPr>
      <w:pBdr>
        <w:top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16"/>
      <w:szCs w:val="16"/>
    </w:rPr>
  </w:style>
  <w:style w:type="paragraph" w:customStyle="1" w:styleId="xl257">
    <w:name w:val="xl257"/>
    <w:basedOn w:val="a"/>
    <w:rsid w:val="002530E6"/>
    <w:pPr>
      <w:pBdr>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16"/>
      <w:szCs w:val="16"/>
    </w:rPr>
  </w:style>
  <w:style w:type="paragraph" w:customStyle="1" w:styleId="xl258">
    <w:name w:val="xl258"/>
    <w:basedOn w:val="a"/>
    <w:rsid w:val="002530E6"/>
    <w:pPr>
      <w:pBdr>
        <w:bottom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59">
    <w:name w:val="xl259"/>
    <w:basedOn w:val="a"/>
    <w:rsid w:val="002530E6"/>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i/>
      <w:iCs/>
      <w:color w:val="000000"/>
      <w:sz w:val="16"/>
      <w:szCs w:val="16"/>
    </w:rPr>
  </w:style>
  <w:style w:type="paragraph" w:customStyle="1" w:styleId="xl260">
    <w:name w:val="xl260"/>
    <w:basedOn w:val="a"/>
    <w:rsid w:val="002530E6"/>
    <w:pPr>
      <w:pBdr>
        <w:top w:val="single" w:sz="4" w:space="0" w:color="auto"/>
        <w:bottom w:val="single" w:sz="4" w:space="0" w:color="auto"/>
      </w:pBdr>
      <w:spacing w:before="100" w:beforeAutospacing="1" w:after="100" w:afterAutospacing="1" w:line="240" w:lineRule="auto"/>
    </w:pPr>
    <w:rPr>
      <w:rFonts w:ascii="Arial" w:eastAsia="Times New Roman" w:hAnsi="Arial" w:cs="Arial"/>
      <w:b/>
      <w:bCs/>
      <w:i/>
      <w:iCs/>
      <w:sz w:val="16"/>
      <w:szCs w:val="16"/>
    </w:rPr>
  </w:style>
  <w:style w:type="paragraph" w:customStyle="1" w:styleId="xl261">
    <w:name w:val="xl261"/>
    <w:basedOn w:val="a"/>
    <w:rsid w:val="002530E6"/>
    <w:pPr>
      <w:pBdr>
        <w:top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i/>
      <w:iCs/>
      <w:sz w:val="16"/>
      <w:szCs w:val="16"/>
    </w:rPr>
  </w:style>
  <w:style w:type="paragraph" w:customStyle="1" w:styleId="xl262">
    <w:name w:val="xl262"/>
    <w:basedOn w:val="a"/>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Arial" w:eastAsia="Times New Roman" w:hAnsi="Arial" w:cs="Arial"/>
      <w:b/>
      <w:bCs/>
      <w:sz w:val="16"/>
      <w:szCs w:val="16"/>
    </w:rPr>
  </w:style>
  <w:style w:type="paragraph" w:customStyle="1" w:styleId="xl263">
    <w:name w:val="xl263"/>
    <w:basedOn w:val="a"/>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64">
    <w:name w:val="xl264"/>
    <w:basedOn w:val="a"/>
    <w:rsid w:val="002530E6"/>
    <w:pPr>
      <w:pBdr>
        <w:top w:val="single" w:sz="4" w:space="0" w:color="auto"/>
        <w:bottom w:val="single" w:sz="4" w:space="0" w:color="auto"/>
      </w:pBdr>
      <w:spacing w:before="100" w:beforeAutospacing="1" w:after="100" w:afterAutospacing="1" w:line="240" w:lineRule="auto"/>
      <w:jc w:val="right"/>
    </w:pPr>
    <w:rPr>
      <w:rFonts w:ascii="Arial" w:eastAsia="Times New Roman" w:hAnsi="Arial" w:cs="Arial"/>
      <w:b/>
      <w:bCs/>
      <w:sz w:val="16"/>
      <w:szCs w:val="16"/>
    </w:rPr>
  </w:style>
  <w:style w:type="paragraph" w:customStyle="1" w:styleId="xl265">
    <w:name w:val="xl265"/>
    <w:basedOn w:val="a"/>
    <w:rsid w:val="002530E6"/>
    <w:pPr>
      <w:pBdr>
        <w:top w:val="single" w:sz="4" w:space="0" w:color="auto"/>
        <w:bottom w:val="single" w:sz="4" w:space="0" w:color="auto"/>
      </w:pBdr>
      <w:spacing w:before="100" w:beforeAutospacing="1" w:after="100" w:afterAutospacing="1" w:line="240" w:lineRule="auto"/>
      <w:jc w:val="right"/>
      <w:textAlignment w:val="center"/>
    </w:pPr>
    <w:rPr>
      <w:rFonts w:ascii="Arial" w:eastAsia="Times New Roman" w:hAnsi="Arial" w:cs="Arial"/>
      <w:b/>
      <w:bCs/>
      <w:sz w:val="16"/>
      <w:szCs w:val="16"/>
    </w:rPr>
  </w:style>
  <w:style w:type="paragraph" w:customStyle="1" w:styleId="xl266">
    <w:name w:val="xl266"/>
    <w:basedOn w:val="a"/>
    <w:rsid w:val="002530E6"/>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16"/>
      <w:szCs w:val="16"/>
    </w:rPr>
  </w:style>
  <w:style w:type="paragraph" w:customStyle="1" w:styleId="xl267">
    <w:name w:val="xl267"/>
    <w:basedOn w:val="a"/>
    <w:rsid w:val="002530E6"/>
    <w:pPr>
      <w:pBdr>
        <w:top w:val="single" w:sz="4" w:space="0" w:color="auto"/>
        <w:bottom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68">
    <w:name w:val="xl268"/>
    <w:basedOn w:val="a"/>
    <w:rsid w:val="002530E6"/>
    <w:pPr>
      <w:pBdr>
        <w:top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69">
    <w:name w:val="xl269"/>
    <w:basedOn w:val="a"/>
    <w:rsid w:val="002530E6"/>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cs="Times New Roman"/>
      <w:b/>
      <w:bCs/>
      <w:sz w:val="16"/>
      <w:szCs w:val="16"/>
    </w:rPr>
  </w:style>
  <w:style w:type="paragraph" w:customStyle="1" w:styleId="xl270">
    <w:name w:val="xl270"/>
    <w:basedOn w:val="a"/>
    <w:rsid w:val="002530E6"/>
    <w:pPr>
      <w:pBdr>
        <w:top w:val="single" w:sz="4" w:space="0" w:color="auto"/>
        <w:bottom w:val="single" w:sz="4" w:space="0" w:color="auto"/>
      </w:pBdr>
      <w:spacing w:before="100" w:beforeAutospacing="1" w:after="100" w:afterAutospacing="1" w:line="240" w:lineRule="auto"/>
      <w:textAlignment w:val="top"/>
    </w:pPr>
    <w:rPr>
      <w:rFonts w:ascii="Arial" w:eastAsia="Times New Roman" w:hAnsi="Arial" w:cs="Arial"/>
      <w:b/>
      <w:bCs/>
      <w:sz w:val="16"/>
      <w:szCs w:val="16"/>
    </w:rPr>
  </w:style>
  <w:style w:type="paragraph" w:customStyle="1" w:styleId="xl271">
    <w:name w:val="xl271"/>
    <w:basedOn w:val="a"/>
    <w:rsid w:val="002530E6"/>
    <w:pPr>
      <w:pBdr>
        <w:top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b/>
      <w:bCs/>
      <w:sz w:val="16"/>
      <w:szCs w:val="16"/>
    </w:rPr>
  </w:style>
  <w:style w:type="paragraph" w:customStyle="1" w:styleId="xl272">
    <w:name w:val="xl272"/>
    <w:basedOn w:val="a"/>
    <w:rsid w:val="002530E6"/>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16"/>
      <w:szCs w:val="16"/>
    </w:rPr>
  </w:style>
  <w:style w:type="paragraph" w:customStyle="1" w:styleId="xl273">
    <w:name w:val="xl273"/>
    <w:basedOn w:val="a"/>
    <w:rsid w:val="002530E6"/>
    <w:pPr>
      <w:pBdr>
        <w:top w:val="single" w:sz="4" w:space="0" w:color="auto"/>
        <w:bottom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74">
    <w:name w:val="xl274"/>
    <w:basedOn w:val="a"/>
    <w:rsid w:val="002530E6"/>
    <w:pPr>
      <w:pBdr>
        <w:top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75">
    <w:name w:val="xl275"/>
    <w:basedOn w:val="a"/>
    <w:rsid w:val="002530E6"/>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Arial CYR" w:eastAsia="Times New Roman" w:hAnsi="Arial CYR" w:cs="Times New Roman"/>
      <w:b/>
      <w:bCs/>
      <w:i/>
      <w:iCs/>
      <w:sz w:val="16"/>
      <w:szCs w:val="16"/>
    </w:rPr>
  </w:style>
  <w:style w:type="paragraph" w:customStyle="1" w:styleId="xl276">
    <w:name w:val="xl276"/>
    <w:basedOn w:val="a"/>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6"/>
      <w:szCs w:val="16"/>
    </w:rPr>
  </w:style>
  <w:style w:type="paragraph" w:customStyle="1" w:styleId="xl277">
    <w:name w:val="xl277"/>
    <w:basedOn w:val="a"/>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Arial CYR" w:eastAsia="Times New Roman" w:hAnsi="Arial CYR" w:cs="Times New Roman"/>
      <w:sz w:val="16"/>
      <w:szCs w:val="16"/>
    </w:rPr>
  </w:style>
  <w:style w:type="paragraph" w:customStyle="1" w:styleId="xl278">
    <w:name w:val="xl278"/>
    <w:basedOn w:val="a"/>
    <w:rsid w:val="002530E6"/>
    <w:pPr>
      <w:pBdr>
        <w:top w:val="single" w:sz="4" w:space="0" w:color="auto"/>
        <w:bottom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279">
    <w:name w:val="xl279"/>
    <w:basedOn w:val="a"/>
    <w:rsid w:val="002530E6"/>
    <w:pPr>
      <w:pBdr>
        <w:top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80">
    <w:name w:val="xl280"/>
    <w:basedOn w:val="a"/>
    <w:rsid w:val="002530E6"/>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Arial CYR" w:eastAsia="Times New Roman" w:hAnsi="Arial CYR" w:cs="Times New Roman"/>
      <w:b/>
      <w:bCs/>
      <w:sz w:val="16"/>
      <w:szCs w:val="16"/>
    </w:rPr>
  </w:style>
  <w:style w:type="paragraph" w:customStyle="1" w:styleId="xl281">
    <w:name w:val="xl281"/>
    <w:basedOn w:val="a"/>
    <w:rsid w:val="002530E6"/>
    <w:pPr>
      <w:spacing w:before="100" w:beforeAutospacing="1" w:after="100" w:afterAutospacing="1" w:line="240" w:lineRule="auto"/>
    </w:pPr>
    <w:rPr>
      <w:rFonts w:ascii="Arial" w:eastAsia="Times New Roman" w:hAnsi="Arial" w:cs="Arial"/>
      <w:b/>
      <w:bCs/>
      <w:sz w:val="16"/>
      <w:szCs w:val="16"/>
    </w:rPr>
  </w:style>
  <w:style w:type="paragraph" w:customStyle="1" w:styleId="xl282">
    <w:name w:val="xl282"/>
    <w:basedOn w:val="a"/>
    <w:rsid w:val="002530E6"/>
    <w:pPr>
      <w:pBdr>
        <w:top w:val="single" w:sz="4" w:space="0" w:color="auto"/>
        <w:left w:val="single" w:sz="4" w:space="0" w:color="auto"/>
      </w:pBdr>
      <w:spacing w:before="100" w:beforeAutospacing="1" w:after="100" w:afterAutospacing="1" w:line="240" w:lineRule="auto"/>
    </w:pPr>
    <w:rPr>
      <w:rFonts w:ascii="Arial CYR" w:eastAsia="Times New Roman" w:hAnsi="Arial CYR" w:cs="Times New Roman"/>
      <w:b/>
      <w:bCs/>
      <w:i/>
      <w:iCs/>
      <w:sz w:val="16"/>
      <w:szCs w:val="16"/>
    </w:rPr>
  </w:style>
  <w:style w:type="paragraph" w:customStyle="1" w:styleId="xl283">
    <w:name w:val="xl283"/>
    <w:basedOn w:val="a"/>
    <w:rsid w:val="002530E6"/>
    <w:pPr>
      <w:pBdr>
        <w:top w:val="single" w:sz="4" w:space="0" w:color="auto"/>
      </w:pBdr>
      <w:spacing w:before="100" w:beforeAutospacing="1" w:after="100" w:afterAutospacing="1" w:line="240" w:lineRule="auto"/>
    </w:pPr>
    <w:rPr>
      <w:rFonts w:ascii="Arial CYR" w:eastAsia="Times New Roman" w:hAnsi="Arial CYR" w:cs="Times New Roman"/>
      <w:sz w:val="16"/>
      <w:szCs w:val="16"/>
    </w:rPr>
  </w:style>
  <w:style w:type="paragraph" w:customStyle="1" w:styleId="xl284">
    <w:name w:val="xl284"/>
    <w:basedOn w:val="a"/>
    <w:rsid w:val="002530E6"/>
    <w:pPr>
      <w:pBdr>
        <w:top w:val="single" w:sz="4" w:space="0" w:color="auto"/>
        <w:right w:val="single" w:sz="4" w:space="0" w:color="auto"/>
      </w:pBdr>
      <w:spacing w:before="100" w:beforeAutospacing="1" w:after="100" w:afterAutospacing="1" w:line="240" w:lineRule="auto"/>
    </w:pPr>
    <w:rPr>
      <w:rFonts w:ascii="Arial CYR" w:eastAsia="Times New Roman" w:hAnsi="Arial CYR" w:cs="Times New Roman"/>
      <w:sz w:val="16"/>
      <w:szCs w:val="16"/>
    </w:rPr>
  </w:style>
  <w:style w:type="paragraph" w:customStyle="1" w:styleId="xl285">
    <w:name w:val="xl285"/>
    <w:basedOn w:val="a"/>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sz w:val="16"/>
      <w:szCs w:val="16"/>
    </w:rPr>
  </w:style>
  <w:style w:type="paragraph" w:customStyle="1" w:styleId="xl286">
    <w:name w:val="xl286"/>
    <w:basedOn w:val="a"/>
    <w:rsid w:val="002530E6"/>
    <w:pPr>
      <w:pBdr>
        <w:top w:val="single" w:sz="4" w:space="0" w:color="auto"/>
        <w:left w:val="single" w:sz="4" w:space="0" w:color="auto"/>
        <w:right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287">
    <w:name w:val="xl287"/>
    <w:basedOn w:val="a"/>
    <w:rsid w:val="002530E6"/>
    <w:pPr>
      <w:pBdr>
        <w:top w:val="single" w:sz="4" w:space="0" w:color="auto"/>
        <w:left w:val="single" w:sz="4" w:space="0" w:color="auto"/>
        <w:right w:val="single" w:sz="4" w:space="0" w:color="auto"/>
      </w:pBdr>
      <w:spacing w:before="100" w:beforeAutospacing="1" w:after="100" w:afterAutospacing="1" w:line="240" w:lineRule="auto"/>
      <w:jc w:val="right"/>
    </w:pPr>
    <w:rPr>
      <w:rFonts w:ascii="Arial CYR" w:eastAsia="Times New Roman" w:hAnsi="Arial CYR" w:cs="Times New Roman"/>
      <w:b/>
      <w:bCs/>
      <w:sz w:val="16"/>
      <w:szCs w:val="16"/>
    </w:rPr>
  </w:style>
  <w:style w:type="paragraph" w:customStyle="1" w:styleId="xl288">
    <w:name w:val="xl288"/>
    <w:basedOn w:val="a"/>
    <w:rsid w:val="002530E6"/>
    <w:pPr>
      <w:pBdr>
        <w:top w:val="single" w:sz="4" w:space="0" w:color="auto"/>
        <w:left w:val="single" w:sz="4" w:space="0" w:color="auto"/>
        <w:bottom w:val="single" w:sz="4" w:space="0" w:color="auto"/>
      </w:pBdr>
      <w:spacing w:before="100" w:beforeAutospacing="1" w:after="100" w:afterAutospacing="1" w:line="240" w:lineRule="auto"/>
      <w:jc w:val="center"/>
    </w:pPr>
    <w:rPr>
      <w:rFonts w:ascii="Arial" w:eastAsia="Times New Roman" w:hAnsi="Arial" w:cs="Arial"/>
      <w:b/>
      <w:bCs/>
      <w:sz w:val="16"/>
      <w:szCs w:val="16"/>
    </w:rPr>
  </w:style>
  <w:style w:type="paragraph" w:customStyle="1" w:styleId="xl289">
    <w:name w:val="xl289"/>
    <w:basedOn w:val="a"/>
    <w:rsid w:val="002530E6"/>
    <w:pPr>
      <w:pBdr>
        <w:left w:val="single" w:sz="4" w:space="0" w:color="auto"/>
        <w:bottom w:val="single" w:sz="4" w:space="0" w:color="auto"/>
      </w:pBdr>
      <w:spacing w:before="100" w:beforeAutospacing="1" w:after="100" w:afterAutospacing="1" w:line="240" w:lineRule="auto"/>
      <w:jc w:val="center"/>
    </w:pPr>
    <w:rPr>
      <w:rFonts w:ascii="Arial" w:eastAsia="Times New Roman" w:hAnsi="Arial" w:cs="Arial"/>
      <w:b/>
      <w:bCs/>
      <w:sz w:val="16"/>
      <w:szCs w:val="16"/>
    </w:rPr>
  </w:style>
  <w:style w:type="paragraph" w:customStyle="1" w:styleId="xl290">
    <w:name w:val="xl290"/>
    <w:basedOn w:val="a"/>
    <w:rsid w:val="002530E6"/>
    <w:pPr>
      <w:pBdr>
        <w:top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291">
    <w:name w:val="xl291"/>
    <w:basedOn w:val="a"/>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Arial CYR" w:eastAsia="Times New Roman" w:hAnsi="Arial CYR" w:cs="Times New Roman"/>
      <w:b/>
      <w:bCs/>
      <w:sz w:val="16"/>
      <w:szCs w:val="16"/>
    </w:rPr>
  </w:style>
  <w:style w:type="paragraph" w:customStyle="1" w:styleId="xl292">
    <w:name w:val="xl292"/>
    <w:basedOn w:val="a"/>
    <w:rsid w:val="002530E6"/>
    <w:pPr>
      <w:pBdr>
        <w:top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16"/>
      <w:szCs w:val="16"/>
    </w:rPr>
  </w:style>
  <w:style w:type="paragraph" w:customStyle="1" w:styleId="xl293">
    <w:name w:val="xl293"/>
    <w:basedOn w:val="a"/>
    <w:rsid w:val="002530E6"/>
    <w:pPr>
      <w:pBdr>
        <w:top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16"/>
      <w:szCs w:val="16"/>
    </w:rPr>
  </w:style>
  <w:style w:type="paragraph" w:styleId="affb">
    <w:name w:val="Subtitle"/>
    <w:basedOn w:val="a"/>
    <w:next w:val="a"/>
    <w:link w:val="affc"/>
    <w:uiPriority w:val="11"/>
    <w:qFormat/>
    <w:rsid w:val="00146790"/>
    <w:pPr>
      <w:spacing w:after="60"/>
      <w:jc w:val="center"/>
      <w:outlineLvl w:val="1"/>
    </w:pPr>
    <w:rPr>
      <w:rFonts w:ascii="Cambria" w:eastAsia="Times New Roman" w:hAnsi="Cambria" w:cs="Times New Roman"/>
      <w:sz w:val="24"/>
      <w:szCs w:val="24"/>
      <w:lang w:eastAsia="en-US"/>
    </w:rPr>
  </w:style>
  <w:style w:type="character" w:customStyle="1" w:styleId="affc">
    <w:name w:val="Подзаголовок Знак"/>
    <w:basedOn w:val="a0"/>
    <w:link w:val="affb"/>
    <w:uiPriority w:val="11"/>
    <w:rsid w:val="00146790"/>
    <w:rPr>
      <w:rFonts w:ascii="Cambria" w:eastAsia="Times New Roman" w:hAnsi="Cambria" w:cs="Times New Roman"/>
      <w:sz w:val="24"/>
      <w:szCs w:val="24"/>
      <w:lang w:eastAsia="en-US"/>
    </w:rPr>
  </w:style>
  <w:style w:type="character" w:customStyle="1" w:styleId="32">
    <w:name w:val="Основной текст (3)_"/>
    <w:basedOn w:val="a0"/>
    <w:rsid w:val="00593873"/>
    <w:rPr>
      <w:b/>
      <w:bCs/>
      <w:sz w:val="26"/>
      <w:szCs w:val="26"/>
      <w:shd w:val="clear" w:color="auto" w:fill="FFFFFF"/>
    </w:rPr>
  </w:style>
  <w:style w:type="character" w:customStyle="1" w:styleId="Exact0">
    <w:name w:val="Основной текст Exact"/>
    <w:basedOn w:val="af9"/>
    <w:rsid w:val="00FB47A3"/>
    <w:rPr>
      <w:spacing w:val="1"/>
      <w:sz w:val="22"/>
      <w:szCs w:val="22"/>
    </w:rPr>
  </w:style>
  <w:style w:type="character" w:customStyle="1" w:styleId="51">
    <w:name w:val="Основной текст (5)"/>
    <w:basedOn w:val="a0"/>
    <w:rsid w:val="00FB47A3"/>
    <w:rPr>
      <w:rFonts w:ascii="Times New Roman" w:eastAsia="Times New Roman" w:hAnsi="Times New Roman" w:cs="Times New Roman"/>
      <w:b w:val="0"/>
      <w:bCs w:val="0"/>
      <w:i w:val="0"/>
      <w:iCs w:val="0"/>
      <w:smallCaps w:val="0"/>
      <w:strike w:val="0"/>
      <w:color w:val="000000"/>
      <w:spacing w:val="0"/>
      <w:w w:val="100"/>
      <w:position w:val="0"/>
      <w:sz w:val="21"/>
      <w:szCs w:val="21"/>
      <w:u w:val="none"/>
      <w:lang w:val="ru-RU"/>
    </w:rPr>
  </w:style>
  <w:style w:type="paragraph" w:customStyle="1" w:styleId="27">
    <w:name w:val="Основной текст2"/>
    <w:basedOn w:val="a"/>
    <w:rsid w:val="00FB47A3"/>
    <w:pPr>
      <w:widowControl w:val="0"/>
      <w:shd w:val="clear" w:color="auto" w:fill="FFFFFF"/>
      <w:spacing w:before="240" w:after="0" w:line="274" w:lineRule="exact"/>
      <w:jc w:val="both"/>
    </w:pPr>
    <w:rPr>
      <w:rFonts w:ascii="Times New Roman" w:eastAsia="Times New Roman" w:hAnsi="Times New Roman" w:cs="Times New Roman"/>
      <w:sz w:val="23"/>
      <w:szCs w:val="23"/>
    </w:rPr>
  </w:style>
  <w:style w:type="paragraph" w:customStyle="1" w:styleId="affd">
    <w:name w:val="Абзац"/>
    <w:basedOn w:val="a"/>
    <w:link w:val="affe"/>
    <w:qFormat/>
    <w:rsid w:val="00A627B1"/>
    <w:pPr>
      <w:spacing w:before="120" w:after="60" w:line="240" w:lineRule="auto"/>
      <w:ind w:firstLine="567"/>
      <w:jc w:val="both"/>
    </w:pPr>
    <w:rPr>
      <w:rFonts w:eastAsia="Times New Roman" w:cs="Times New Roman"/>
      <w:sz w:val="24"/>
      <w:szCs w:val="24"/>
    </w:rPr>
  </w:style>
  <w:style w:type="character" w:customStyle="1" w:styleId="affe">
    <w:name w:val="Абзац Знак"/>
    <w:link w:val="affd"/>
    <w:rsid w:val="00A627B1"/>
    <w:rPr>
      <w:rFonts w:eastAsia="Times New Roman" w:cs="Times New Roman"/>
      <w:sz w:val="24"/>
      <w:szCs w:val="24"/>
    </w:rPr>
  </w:style>
  <w:style w:type="paragraph" w:customStyle="1" w:styleId="G">
    <w:name w:val="G_Обычный текст"/>
    <w:basedOn w:val="affd"/>
    <w:link w:val="G0"/>
    <w:qFormat/>
    <w:rsid w:val="00A627B1"/>
    <w:rPr>
      <w:rFonts w:ascii="Calibri" w:hAnsi="Calibri"/>
      <w:lang w:eastAsia="ar-SA" w:bidi="en-US"/>
    </w:rPr>
  </w:style>
  <w:style w:type="character" w:customStyle="1" w:styleId="G0">
    <w:name w:val="G_Обычный текст Знак"/>
    <w:link w:val="G"/>
    <w:rsid w:val="00A627B1"/>
    <w:rPr>
      <w:rFonts w:ascii="Calibri" w:eastAsia="Times New Roman" w:hAnsi="Calibri" w:cs="Times New Roman"/>
      <w:sz w:val="24"/>
      <w:szCs w:val="24"/>
      <w:lang w:eastAsia="ar-SA" w:bidi="en-US"/>
    </w:rPr>
  </w:style>
  <w:style w:type="paragraph" w:styleId="afff">
    <w:name w:val="caption"/>
    <w:aliases w:val="Название объекта Знак,Название объекта Знак1 Знак,Название объекта Знак Знак Знак,Название объекта Знак Знак Знак Знак Знак Знак Знак Знак Знак,Название объекта Знак Знак Знак Знак Знак Знак1 Знак Знак,Название объекта Знак1"/>
    <w:basedOn w:val="a"/>
    <w:next w:val="a"/>
    <w:link w:val="28"/>
    <w:unhideWhenUsed/>
    <w:qFormat/>
    <w:rsid w:val="00A627B1"/>
    <w:pPr>
      <w:spacing w:line="240" w:lineRule="auto"/>
    </w:pPr>
    <w:rPr>
      <w:b/>
      <w:bCs/>
      <w:color w:val="4F81BD" w:themeColor="accent1"/>
      <w:sz w:val="18"/>
      <w:szCs w:val="18"/>
    </w:rPr>
  </w:style>
  <w:style w:type="character" w:customStyle="1" w:styleId="28">
    <w:name w:val="Название объекта Знак2"/>
    <w:aliases w:val="Название объекта Знак Знак,Название объекта Знак1 Знак Знак,Название объекта Знак Знак Знак Знак,Название объекта Знак Знак Знак Знак Знак Знак Знак Знак Знак Знак,Название объекта Знак Знак Знак Знак Знак Знак1 Знак Знак Знак"/>
    <w:link w:val="afff"/>
    <w:locked/>
    <w:rsid w:val="00A627B1"/>
    <w:rPr>
      <w:b/>
      <w:bCs/>
      <w:color w:val="4F81BD" w:themeColor="accent1"/>
      <w:sz w:val="18"/>
      <w:szCs w:val="18"/>
    </w:rPr>
  </w:style>
  <w:style w:type="paragraph" w:customStyle="1" w:styleId="paragraphscxw212248255bcx2">
    <w:name w:val="paragraph scxw212248255 bcx2"/>
    <w:basedOn w:val="a"/>
    <w:uiPriority w:val="99"/>
    <w:rsid w:val="00A627B1"/>
    <w:pPr>
      <w:spacing w:before="100" w:beforeAutospacing="1" w:after="100" w:afterAutospacing="1" w:line="240" w:lineRule="auto"/>
    </w:pPr>
    <w:rPr>
      <w:rFonts w:ascii="Times New Roman" w:eastAsia="Calibri" w:hAnsi="Times New Roman" w:cs="Times New Roman"/>
      <w:sz w:val="24"/>
      <w:szCs w:val="24"/>
    </w:rPr>
  </w:style>
  <w:style w:type="character" w:customStyle="1" w:styleId="normaltextrunscxw212248255bcx2">
    <w:name w:val="normaltextrun scxw212248255 bcx2"/>
    <w:uiPriority w:val="99"/>
    <w:rsid w:val="00A627B1"/>
    <w:rPr>
      <w:rFonts w:cs="Times New Roman"/>
    </w:rPr>
  </w:style>
  <w:style w:type="character" w:customStyle="1" w:styleId="eopscxw212248255bcx2">
    <w:name w:val="eop scxw212248255 bcx2"/>
    <w:uiPriority w:val="99"/>
    <w:rsid w:val="00A627B1"/>
    <w:rPr>
      <w:rFonts w:cs="Times New Roman"/>
    </w:rPr>
  </w:style>
  <w:style w:type="paragraph" w:customStyle="1" w:styleId="S1">
    <w:name w:val="S_Заголовок 1"/>
    <w:basedOn w:val="1"/>
    <w:rsid w:val="00A627B1"/>
    <w:pPr>
      <w:keepLines/>
      <w:pageBreakBefore/>
      <w:spacing w:before="240" w:after="120" w:line="360" w:lineRule="auto"/>
      <w:ind w:left="720" w:hanging="360"/>
    </w:pPr>
    <w:rPr>
      <w:caps/>
    </w:rPr>
  </w:style>
  <w:style w:type="paragraph" w:customStyle="1" w:styleId="S2">
    <w:name w:val="S_Заголовок 2"/>
    <w:basedOn w:val="2"/>
    <w:autoRedefine/>
    <w:rsid w:val="00A627B1"/>
    <w:pPr>
      <w:keepNext w:val="0"/>
      <w:keepLines w:val="0"/>
      <w:tabs>
        <w:tab w:val="num" w:pos="643"/>
        <w:tab w:val="left" w:pos="1134"/>
      </w:tabs>
      <w:spacing w:before="120" w:after="120" w:line="360" w:lineRule="auto"/>
      <w:ind w:left="643" w:hanging="360"/>
      <w:jc w:val="center"/>
    </w:pPr>
    <w:rPr>
      <w:rFonts w:ascii="Times New Roman" w:hAnsi="Times New Roman" w:cs="Times New Roman"/>
      <w:bCs w:val="0"/>
      <w:color w:val="auto"/>
      <w:sz w:val="24"/>
      <w:szCs w:val="24"/>
    </w:rPr>
  </w:style>
  <w:style w:type="paragraph" w:customStyle="1" w:styleId="S3">
    <w:name w:val="S_Заголовок 3"/>
    <w:basedOn w:val="3"/>
    <w:rsid w:val="00A627B1"/>
    <w:pPr>
      <w:keepNext w:val="0"/>
      <w:keepLines w:val="0"/>
      <w:spacing w:before="0" w:after="120" w:line="360" w:lineRule="auto"/>
    </w:pPr>
    <w:rPr>
      <w:rFonts w:ascii="Times New Roman" w:eastAsia="Times New Roman" w:hAnsi="Times New Roman" w:cs="Times New Roman"/>
      <w:b w:val="0"/>
      <w:bCs w:val="0"/>
      <w:color w:val="auto"/>
      <w:sz w:val="28"/>
      <w:szCs w:val="28"/>
      <w:u w:val="single"/>
    </w:rPr>
  </w:style>
  <w:style w:type="paragraph" w:customStyle="1" w:styleId="S4">
    <w:name w:val="S_Заголовок 4"/>
    <w:basedOn w:val="4"/>
    <w:autoRedefine/>
    <w:rsid w:val="00A627B1"/>
    <w:pPr>
      <w:keepNext w:val="0"/>
      <w:spacing w:after="0" w:line="360" w:lineRule="auto"/>
    </w:pPr>
    <w:rPr>
      <w:i/>
      <w:sz w:val="24"/>
      <w:szCs w:val="24"/>
    </w:rPr>
  </w:style>
  <w:style w:type="paragraph" w:styleId="afff0">
    <w:name w:val="TOC Heading"/>
    <w:basedOn w:val="1"/>
    <w:next w:val="a"/>
    <w:uiPriority w:val="39"/>
    <w:semiHidden/>
    <w:unhideWhenUsed/>
    <w:qFormat/>
    <w:rsid w:val="00A627B1"/>
    <w:pPr>
      <w:keepLines/>
      <w:spacing w:before="480" w:line="276" w:lineRule="auto"/>
      <w:jc w:val="left"/>
      <w:outlineLvl w:val="9"/>
    </w:pPr>
    <w:rPr>
      <w:rFonts w:asciiTheme="majorHAnsi" w:eastAsiaTheme="majorEastAsia" w:hAnsiTheme="majorHAnsi" w:cstheme="majorBidi"/>
      <w:color w:val="365F91" w:themeColor="accent1" w:themeShade="BF"/>
      <w:sz w:val="28"/>
      <w:szCs w:val="28"/>
    </w:rPr>
  </w:style>
  <w:style w:type="paragraph" w:styleId="15">
    <w:name w:val="toc 1"/>
    <w:basedOn w:val="a"/>
    <w:next w:val="a"/>
    <w:autoRedefine/>
    <w:uiPriority w:val="39"/>
    <w:unhideWhenUsed/>
    <w:rsid w:val="00A627B1"/>
    <w:pPr>
      <w:spacing w:after="100"/>
    </w:pPr>
  </w:style>
  <w:style w:type="character" w:customStyle="1" w:styleId="afff1">
    <w:name w:val="Список Знак"/>
    <w:link w:val="afff2"/>
    <w:locked/>
    <w:rsid w:val="00A627B1"/>
    <w:rPr>
      <w:rFonts w:ascii="Calibri" w:hAnsi="Calibri"/>
      <w:sz w:val="24"/>
      <w:szCs w:val="24"/>
    </w:rPr>
  </w:style>
  <w:style w:type="paragraph" w:styleId="afff2">
    <w:name w:val="List"/>
    <w:basedOn w:val="a"/>
    <w:link w:val="afff1"/>
    <w:unhideWhenUsed/>
    <w:rsid w:val="00A627B1"/>
    <w:pPr>
      <w:tabs>
        <w:tab w:val="left" w:pos="708"/>
      </w:tabs>
      <w:snapToGrid w:val="0"/>
      <w:spacing w:after="60" w:line="240" w:lineRule="auto"/>
      <w:ind w:left="-141" w:firstLine="567"/>
      <w:jc w:val="both"/>
    </w:pPr>
    <w:rPr>
      <w:rFonts w:ascii="Calibri" w:hAnsi="Calibri"/>
      <w:sz w:val="24"/>
      <w:szCs w:val="24"/>
    </w:rPr>
  </w:style>
  <w:style w:type="character" w:customStyle="1" w:styleId="16">
    <w:name w:val="Основной текст Знак1"/>
    <w:aliases w:val="Знак1 Знак Знак Знак Знак Знак1,Знак1 Знак Знак Знак Знак2"/>
    <w:basedOn w:val="a0"/>
    <w:uiPriority w:val="99"/>
    <w:rsid w:val="00A627B1"/>
    <w:rPr>
      <w:rFonts w:ascii="Times New Roman" w:eastAsia="Times New Roman" w:hAnsi="Times New Roman" w:cs="Times New Roman"/>
      <w:sz w:val="24"/>
      <w:szCs w:val="24"/>
      <w:lang w:eastAsia="ru-RU"/>
    </w:rPr>
  </w:style>
  <w:style w:type="paragraph" w:customStyle="1" w:styleId="afff3">
    <w:name w:val="ГОСТ таблица внутри"/>
    <w:basedOn w:val="a"/>
    <w:qFormat/>
    <w:rsid w:val="00A627B1"/>
    <w:pPr>
      <w:spacing w:after="0" w:line="240" w:lineRule="auto"/>
      <w:jc w:val="center"/>
    </w:pPr>
    <w:rPr>
      <w:rFonts w:ascii="Times New Roman" w:eastAsia="Times New Roman" w:hAnsi="Times New Roman" w:cs="Times New Roman"/>
      <w:sz w:val="20"/>
      <w:szCs w:val="24"/>
    </w:rPr>
  </w:style>
  <w:style w:type="character" w:customStyle="1" w:styleId="311pt0pt">
    <w:name w:val="Основной текст (3) + 11 pt;Не полужирный;Интервал 0 pt"/>
    <w:basedOn w:val="32"/>
    <w:rsid w:val="00A627B1"/>
    <w:rPr>
      <w:rFonts w:ascii="Times New Roman" w:eastAsia="Times New Roman" w:hAnsi="Times New Roman"/>
      <w:color w:val="000000"/>
      <w:spacing w:val="-1"/>
      <w:w w:val="100"/>
      <w:position w:val="0"/>
      <w:sz w:val="22"/>
      <w:szCs w:val="22"/>
      <w:lang w:val="ru-RU"/>
    </w:rPr>
  </w:style>
  <w:style w:type="paragraph" w:customStyle="1" w:styleId="311pt">
    <w:name w:val="Основной текст (3) + 11 pt"/>
    <w:aliases w:val="Не полужирный,Интервал 0 pt"/>
    <w:basedOn w:val="S2"/>
    <w:rsid w:val="00A627B1"/>
  </w:style>
  <w:style w:type="paragraph" w:customStyle="1" w:styleId="33">
    <w:name w:val="Основной текст3"/>
    <w:basedOn w:val="a"/>
    <w:rsid w:val="00A627B1"/>
    <w:pPr>
      <w:widowControl w:val="0"/>
      <w:shd w:val="clear" w:color="auto" w:fill="FFFFFF"/>
      <w:spacing w:after="0" w:line="331" w:lineRule="exact"/>
      <w:jc w:val="both"/>
    </w:pPr>
    <w:rPr>
      <w:rFonts w:ascii="Times New Roman" w:eastAsia="Times New Roman" w:hAnsi="Times New Roman" w:cs="Times New Roman"/>
      <w:color w:val="000000"/>
      <w:sz w:val="24"/>
      <w:szCs w:val="24"/>
    </w:rPr>
  </w:style>
  <w:style w:type="paragraph" w:customStyle="1" w:styleId="S">
    <w:name w:val="S_Обычный"/>
    <w:basedOn w:val="a"/>
    <w:link w:val="S0"/>
    <w:qFormat/>
    <w:rsid w:val="00A627B1"/>
    <w:pPr>
      <w:widowControl w:val="0"/>
      <w:spacing w:after="120"/>
      <w:ind w:firstLine="567"/>
      <w:jc w:val="both"/>
    </w:pPr>
    <w:rPr>
      <w:rFonts w:ascii="Times New Roman" w:eastAsia="Times New Roman" w:hAnsi="Times New Roman" w:cs="Times New Roman"/>
      <w:sz w:val="24"/>
      <w:szCs w:val="24"/>
    </w:rPr>
  </w:style>
  <w:style w:type="character" w:customStyle="1" w:styleId="S0">
    <w:name w:val="S_Обычный Знак"/>
    <w:basedOn w:val="a0"/>
    <w:link w:val="S"/>
    <w:rsid w:val="00A627B1"/>
    <w:rPr>
      <w:rFonts w:ascii="Times New Roman" w:eastAsia="Times New Roman" w:hAnsi="Times New Roman" w:cs="Times New Roman"/>
      <w:sz w:val="24"/>
      <w:szCs w:val="24"/>
    </w:rPr>
  </w:style>
  <w:style w:type="paragraph" w:customStyle="1" w:styleId="p6">
    <w:name w:val="p6"/>
    <w:basedOn w:val="a"/>
    <w:rsid w:val="00A627B1"/>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afff4">
    <w:name w:val="ООО  «Институт Территориального Планирования"/>
    <w:basedOn w:val="a"/>
    <w:link w:val="afff5"/>
    <w:rsid w:val="00A627B1"/>
    <w:pPr>
      <w:spacing w:before="200" w:line="360" w:lineRule="auto"/>
      <w:ind w:left="709"/>
      <w:jc w:val="right"/>
    </w:pPr>
    <w:rPr>
      <w:rFonts w:ascii="Calibri" w:eastAsia="Times New Roman" w:hAnsi="Calibri" w:cs="Times New Roman"/>
      <w:sz w:val="24"/>
      <w:szCs w:val="24"/>
    </w:rPr>
  </w:style>
  <w:style w:type="character" w:customStyle="1" w:styleId="afff5">
    <w:name w:val="ООО  «Институт Территориального Планирования Знак"/>
    <w:link w:val="afff4"/>
    <w:rsid w:val="00A627B1"/>
    <w:rPr>
      <w:rFonts w:ascii="Calibri" w:eastAsia="Times New Roman" w:hAnsi="Calibri" w:cs="Times New Roman"/>
      <w:sz w:val="24"/>
      <w:szCs w:val="24"/>
    </w:rPr>
  </w:style>
  <w:style w:type="paragraph" w:customStyle="1" w:styleId="s10">
    <w:name w:val="s_1"/>
    <w:basedOn w:val="a"/>
    <w:rsid w:val="00DB5A8E"/>
    <w:pPr>
      <w:spacing w:after="0" w:line="240" w:lineRule="auto"/>
      <w:ind w:firstLine="720"/>
      <w:jc w:val="both"/>
    </w:pPr>
    <w:rPr>
      <w:rFonts w:ascii="Arial" w:eastAsia="Times New Roman" w:hAnsi="Arial" w:cs="Arial"/>
      <w:sz w:val="26"/>
      <w:szCs w:val="26"/>
    </w:rPr>
  </w:style>
  <w:style w:type="paragraph" w:customStyle="1" w:styleId="17">
    <w:name w:val="Без интервала1"/>
    <w:rsid w:val="00DB5A8E"/>
    <w:pPr>
      <w:suppressAutoHyphens/>
      <w:spacing w:after="0" w:line="240" w:lineRule="auto"/>
    </w:pPr>
    <w:rPr>
      <w:rFonts w:ascii="Calibri" w:eastAsia="Times New Roman" w:hAnsi="Calibri" w:cs="Calibri"/>
      <w:lang w:eastAsia="zh-CN"/>
    </w:rPr>
  </w:style>
  <w:style w:type="character" w:customStyle="1" w:styleId="18">
    <w:name w:val="Текст сноски Знак1"/>
    <w:basedOn w:val="a0"/>
    <w:rsid w:val="00DB5A8E"/>
    <w:rPr>
      <w:rFonts w:ascii="Times New Roman" w:eastAsia="Times New Roman" w:hAnsi="Times New Roman" w:cs="Times New Roman"/>
      <w:sz w:val="20"/>
      <w:szCs w:val="20"/>
      <w:lang w:eastAsia="ru-RU"/>
    </w:rPr>
  </w:style>
  <w:style w:type="paragraph" w:customStyle="1" w:styleId="300">
    <w:name w:val="3.0 текст закона"/>
    <w:basedOn w:val="a"/>
    <w:rsid w:val="00170294"/>
    <w:pPr>
      <w:suppressAutoHyphens/>
      <w:autoSpaceDN w:val="0"/>
      <w:spacing w:after="0" w:line="240" w:lineRule="auto"/>
      <w:ind w:firstLine="709"/>
      <w:jc w:val="both"/>
      <w:textAlignment w:val="baseline"/>
    </w:pPr>
    <w:rPr>
      <w:rFonts w:ascii="Times New Roman" w:eastAsia="Times New Roman" w:hAnsi="Times New Roman" w:cs="Times New Roman"/>
      <w:sz w:val="24"/>
      <w:szCs w:val="24"/>
    </w:rPr>
  </w:style>
  <w:style w:type="paragraph" w:customStyle="1" w:styleId="34">
    <w:name w:val="3"/>
    <w:basedOn w:val="a"/>
    <w:rsid w:val="00372E14"/>
    <w:pPr>
      <w:spacing w:before="100" w:beforeAutospacing="1" w:after="100" w:afterAutospacing="1" w:line="240" w:lineRule="auto"/>
      <w:jc w:val="both"/>
    </w:pPr>
    <w:rPr>
      <w:rFonts w:ascii="Times New Roman" w:eastAsia="Times New Roman" w:hAnsi="Times New Roman" w:cs="Times New Roman"/>
      <w:sz w:val="24"/>
      <w:szCs w:val="24"/>
    </w:rPr>
  </w:style>
  <w:style w:type="character" w:customStyle="1" w:styleId="29">
    <w:name w:val="Основной текст (2)_"/>
    <w:basedOn w:val="a0"/>
    <w:rsid w:val="003E1044"/>
    <w:rPr>
      <w:rFonts w:ascii="Times New Roman" w:eastAsia="Times New Roman" w:hAnsi="Times New Roman" w:cs="Times New Roman"/>
      <w:b/>
      <w:bCs/>
      <w:shd w:val="clear" w:color="auto" w:fill="FFFFFF"/>
    </w:rPr>
  </w:style>
  <w:style w:type="character" w:customStyle="1" w:styleId="19">
    <w:name w:val="Заголовок №1_"/>
    <w:basedOn w:val="a0"/>
    <w:rsid w:val="003E1044"/>
    <w:rPr>
      <w:rFonts w:ascii="Times New Roman" w:eastAsia="Times New Roman" w:hAnsi="Times New Roman" w:cs="Times New Roman"/>
      <w:b/>
      <w:bCs/>
      <w:shd w:val="clear" w:color="auto" w:fill="FFFFFF"/>
    </w:rPr>
  </w:style>
  <w:style w:type="character" w:customStyle="1" w:styleId="125pt">
    <w:name w:val="Основной текст + 12;5 pt"/>
    <w:basedOn w:val="af9"/>
    <w:rsid w:val="003E1044"/>
    <w:rPr>
      <w:color w:val="000000"/>
      <w:spacing w:val="0"/>
      <w:w w:val="100"/>
      <w:position w:val="0"/>
      <w:sz w:val="25"/>
      <w:szCs w:val="25"/>
      <w:lang w:val="ru-RU"/>
    </w:rPr>
  </w:style>
  <w:style w:type="character" w:customStyle="1" w:styleId="afff6">
    <w:name w:val="Подпись к таблице"/>
    <w:basedOn w:val="a0"/>
    <w:rsid w:val="003E1044"/>
    <w:rPr>
      <w:rFonts w:ascii="Times New Roman" w:eastAsia="Times New Roman" w:hAnsi="Times New Roman" w:cs="Times New Roman"/>
      <w:b/>
      <w:bCs/>
      <w:i w:val="0"/>
      <w:iCs w:val="0"/>
      <w:smallCaps w:val="0"/>
      <w:strike w:val="0"/>
      <w:color w:val="000000"/>
      <w:spacing w:val="0"/>
      <w:w w:val="100"/>
      <w:position w:val="0"/>
      <w:sz w:val="24"/>
      <w:szCs w:val="24"/>
      <w:u w:val="single"/>
      <w:lang w:val="ru-RU"/>
    </w:rPr>
  </w:style>
  <w:style w:type="character" w:customStyle="1" w:styleId="afff7">
    <w:name w:val="Основной текст + Полужирный"/>
    <w:basedOn w:val="af9"/>
    <w:rsid w:val="003E1044"/>
    <w:rPr>
      <w:b/>
      <w:bCs/>
      <w:color w:val="000000"/>
      <w:spacing w:val="0"/>
      <w:w w:val="100"/>
      <w:position w:val="0"/>
      <w:sz w:val="24"/>
      <w:szCs w:val="24"/>
      <w:lang w:val="ru-RU"/>
    </w:rPr>
  </w:style>
  <w:style w:type="character" w:customStyle="1" w:styleId="95pt">
    <w:name w:val="Основной текст + 9;5 pt;Полужирный"/>
    <w:basedOn w:val="af9"/>
    <w:rsid w:val="003E1044"/>
    <w:rPr>
      <w:b/>
      <w:bCs/>
      <w:color w:val="000000"/>
      <w:spacing w:val="0"/>
      <w:w w:val="100"/>
      <w:position w:val="0"/>
      <w:sz w:val="19"/>
      <w:szCs w:val="19"/>
      <w:lang w:val="ru-RU"/>
    </w:rPr>
  </w:style>
  <w:style w:type="character" w:customStyle="1" w:styleId="95pt0">
    <w:name w:val="Основной текст + 9;5 pt"/>
    <w:basedOn w:val="af9"/>
    <w:rsid w:val="003E1044"/>
    <w:rPr>
      <w:color w:val="000000"/>
      <w:spacing w:val="0"/>
      <w:w w:val="100"/>
      <w:position w:val="0"/>
      <w:sz w:val="19"/>
      <w:szCs w:val="19"/>
      <w:lang w:val="ru-RU"/>
    </w:rPr>
  </w:style>
  <w:style w:type="paragraph" w:styleId="35">
    <w:name w:val="Body Text 3"/>
    <w:basedOn w:val="a"/>
    <w:link w:val="36"/>
    <w:uiPriority w:val="99"/>
    <w:semiHidden/>
    <w:unhideWhenUsed/>
    <w:rsid w:val="002A6DF2"/>
    <w:pPr>
      <w:spacing w:after="120"/>
    </w:pPr>
    <w:rPr>
      <w:sz w:val="16"/>
      <w:szCs w:val="16"/>
    </w:rPr>
  </w:style>
  <w:style w:type="character" w:customStyle="1" w:styleId="36">
    <w:name w:val="Основной текст 3 Знак"/>
    <w:basedOn w:val="a0"/>
    <w:link w:val="35"/>
    <w:uiPriority w:val="99"/>
    <w:semiHidden/>
    <w:rsid w:val="002A6DF2"/>
    <w:rPr>
      <w:sz w:val="16"/>
      <w:szCs w:val="16"/>
    </w:rPr>
  </w:style>
  <w:style w:type="paragraph" w:customStyle="1" w:styleId="font5">
    <w:name w:val="font5"/>
    <w:basedOn w:val="a"/>
    <w:rsid w:val="009D5F04"/>
    <w:pPr>
      <w:spacing w:before="100" w:beforeAutospacing="1" w:after="100" w:afterAutospacing="1" w:line="240" w:lineRule="auto"/>
    </w:pPr>
    <w:rPr>
      <w:rFonts w:ascii="Times New Roman" w:eastAsia="Times New Roman" w:hAnsi="Times New Roman" w:cs="Times New Roman"/>
      <w:sz w:val="18"/>
      <w:szCs w:val="18"/>
    </w:rPr>
  </w:style>
  <w:style w:type="paragraph" w:customStyle="1" w:styleId="font6">
    <w:name w:val="font6"/>
    <w:basedOn w:val="a"/>
    <w:rsid w:val="009D5F04"/>
    <w:pPr>
      <w:spacing w:before="100" w:beforeAutospacing="1" w:after="100" w:afterAutospacing="1" w:line="240" w:lineRule="auto"/>
    </w:pPr>
    <w:rPr>
      <w:rFonts w:ascii="Times New Roman" w:eastAsia="Times New Roman" w:hAnsi="Times New Roman" w:cs="Times New Roman"/>
      <w:sz w:val="18"/>
      <w:szCs w:val="18"/>
      <w:u w:val="single"/>
    </w:rPr>
  </w:style>
  <w:style w:type="paragraph" w:customStyle="1" w:styleId="font7">
    <w:name w:val="font7"/>
    <w:basedOn w:val="a"/>
    <w:rsid w:val="009D5F04"/>
    <w:pPr>
      <w:spacing w:before="100" w:beforeAutospacing="1" w:after="100" w:afterAutospacing="1" w:line="240" w:lineRule="auto"/>
    </w:pPr>
    <w:rPr>
      <w:rFonts w:ascii="Times New Roman" w:eastAsia="Times New Roman" w:hAnsi="Times New Roman" w:cs="Times New Roman"/>
      <w:color w:val="000000"/>
      <w:sz w:val="20"/>
      <w:szCs w:val="20"/>
    </w:rPr>
  </w:style>
  <w:style w:type="paragraph" w:customStyle="1" w:styleId="font8">
    <w:name w:val="font8"/>
    <w:basedOn w:val="a"/>
    <w:rsid w:val="009D5F04"/>
    <w:pPr>
      <w:spacing w:before="100" w:beforeAutospacing="1" w:after="100" w:afterAutospacing="1" w:line="240" w:lineRule="auto"/>
    </w:pPr>
    <w:rPr>
      <w:rFonts w:ascii="Times New Roman" w:eastAsia="Times New Roman" w:hAnsi="Times New Roman" w:cs="Times New Roman"/>
      <w:b/>
      <w:bCs/>
      <w:color w:val="000000"/>
      <w:sz w:val="20"/>
      <w:szCs w:val="20"/>
    </w:rPr>
  </w:style>
  <w:style w:type="paragraph" w:customStyle="1" w:styleId="font9">
    <w:name w:val="font9"/>
    <w:basedOn w:val="a"/>
    <w:rsid w:val="009D5F04"/>
    <w:pPr>
      <w:spacing w:before="100" w:beforeAutospacing="1" w:after="100" w:afterAutospacing="1" w:line="240" w:lineRule="auto"/>
    </w:pPr>
    <w:rPr>
      <w:rFonts w:ascii="Times New Roman" w:eastAsia="Times New Roman" w:hAnsi="Times New Roman" w:cs="Times New Roman"/>
      <w:color w:val="FF0000"/>
      <w:sz w:val="20"/>
      <w:szCs w:val="20"/>
    </w:rPr>
  </w:style>
  <w:style w:type="character" w:styleId="afff8">
    <w:name w:val="Emphasis"/>
    <w:qFormat/>
    <w:rsid w:val="00855832"/>
    <w:rPr>
      <w:i/>
      <w:iCs/>
    </w:rPr>
  </w:style>
  <w:style w:type="paragraph" w:customStyle="1" w:styleId="100">
    <w:name w:val="Табличный_слева_10"/>
    <w:basedOn w:val="a"/>
    <w:qFormat/>
    <w:rsid w:val="00855832"/>
    <w:pPr>
      <w:spacing w:after="0" w:line="240" w:lineRule="auto"/>
    </w:pPr>
    <w:rPr>
      <w:rFonts w:ascii="Times New Roman" w:eastAsia="Times New Roman" w:hAnsi="Times New Roman" w:cs="Times New Roman"/>
      <w:sz w:val="20"/>
      <w:szCs w:val="24"/>
    </w:rPr>
  </w:style>
</w:styles>
</file>

<file path=word/webSettings.xml><?xml version="1.0" encoding="utf-8"?>
<w:webSettings xmlns:r="http://schemas.openxmlformats.org/officeDocument/2006/relationships" xmlns:w="http://schemas.openxmlformats.org/wordprocessingml/2006/main">
  <w:divs>
    <w:div w:id="59603434">
      <w:bodyDiv w:val="1"/>
      <w:marLeft w:val="0"/>
      <w:marRight w:val="0"/>
      <w:marTop w:val="0"/>
      <w:marBottom w:val="0"/>
      <w:divBdr>
        <w:top w:val="none" w:sz="0" w:space="0" w:color="auto"/>
        <w:left w:val="none" w:sz="0" w:space="0" w:color="auto"/>
        <w:bottom w:val="none" w:sz="0" w:space="0" w:color="auto"/>
        <w:right w:val="none" w:sz="0" w:space="0" w:color="auto"/>
      </w:divBdr>
    </w:div>
    <w:div w:id="72289343">
      <w:bodyDiv w:val="1"/>
      <w:marLeft w:val="0"/>
      <w:marRight w:val="0"/>
      <w:marTop w:val="0"/>
      <w:marBottom w:val="0"/>
      <w:divBdr>
        <w:top w:val="none" w:sz="0" w:space="0" w:color="auto"/>
        <w:left w:val="none" w:sz="0" w:space="0" w:color="auto"/>
        <w:bottom w:val="none" w:sz="0" w:space="0" w:color="auto"/>
        <w:right w:val="none" w:sz="0" w:space="0" w:color="auto"/>
      </w:divBdr>
    </w:div>
    <w:div w:id="95833840">
      <w:bodyDiv w:val="1"/>
      <w:marLeft w:val="0"/>
      <w:marRight w:val="0"/>
      <w:marTop w:val="0"/>
      <w:marBottom w:val="0"/>
      <w:divBdr>
        <w:top w:val="none" w:sz="0" w:space="0" w:color="auto"/>
        <w:left w:val="none" w:sz="0" w:space="0" w:color="auto"/>
        <w:bottom w:val="none" w:sz="0" w:space="0" w:color="auto"/>
        <w:right w:val="none" w:sz="0" w:space="0" w:color="auto"/>
      </w:divBdr>
    </w:div>
    <w:div w:id="106899285">
      <w:bodyDiv w:val="1"/>
      <w:marLeft w:val="0"/>
      <w:marRight w:val="0"/>
      <w:marTop w:val="0"/>
      <w:marBottom w:val="0"/>
      <w:divBdr>
        <w:top w:val="none" w:sz="0" w:space="0" w:color="auto"/>
        <w:left w:val="none" w:sz="0" w:space="0" w:color="auto"/>
        <w:bottom w:val="none" w:sz="0" w:space="0" w:color="auto"/>
        <w:right w:val="none" w:sz="0" w:space="0" w:color="auto"/>
      </w:divBdr>
    </w:div>
    <w:div w:id="183830146">
      <w:bodyDiv w:val="1"/>
      <w:marLeft w:val="0"/>
      <w:marRight w:val="0"/>
      <w:marTop w:val="0"/>
      <w:marBottom w:val="0"/>
      <w:divBdr>
        <w:top w:val="none" w:sz="0" w:space="0" w:color="auto"/>
        <w:left w:val="none" w:sz="0" w:space="0" w:color="auto"/>
        <w:bottom w:val="none" w:sz="0" w:space="0" w:color="auto"/>
        <w:right w:val="none" w:sz="0" w:space="0" w:color="auto"/>
      </w:divBdr>
    </w:div>
    <w:div w:id="210045234">
      <w:bodyDiv w:val="1"/>
      <w:marLeft w:val="0"/>
      <w:marRight w:val="0"/>
      <w:marTop w:val="0"/>
      <w:marBottom w:val="0"/>
      <w:divBdr>
        <w:top w:val="none" w:sz="0" w:space="0" w:color="auto"/>
        <w:left w:val="none" w:sz="0" w:space="0" w:color="auto"/>
        <w:bottom w:val="none" w:sz="0" w:space="0" w:color="auto"/>
        <w:right w:val="none" w:sz="0" w:space="0" w:color="auto"/>
      </w:divBdr>
    </w:div>
    <w:div w:id="244152329">
      <w:bodyDiv w:val="1"/>
      <w:marLeft w:val="0"/>
      <w:marRight w:val="0"/>
      <w:marTop w:val="0"/>
      <w:marBottom w:val="0"/>
      <w:divBdr>
        <w:top w:val="none" w:sz="0" w:space="0" w:color="auto"/>
        <w:left w:val="none" w:sz="0" w:space="0" w:color="auto"/>
        <w:bottom w:val="none" w:sz="0" w:space="0" w:color="auto"/>
        <w:right w:val="none" w:sz="0" w:space="0" w:color="auto"/>
      </w:divBdr>
    </w:div>
    <w:div w:id="370154140">
      <w:bodyDiv w:val="1"/>
      <w:marLeft w:val="0"/>
      <w:marRight w:val="0"/>
      <w:marTop w:val="0"/>
      <w:marBottom w:val="0"/>
      <w:divBdr>
        <w:top w:val="none" w:sz="0" w:space="0" w:color="auto"/>
        <w:left w:val="none" w:sz="0" w:space="0" w:color="auto"/>
        <w:bottom w:val="none" w:sz="0" w:space="0" w:color="auto"/>
        <w:right w:val="none" w:sz="0" w:space="0" w:color="auto"/>
      </w:divBdr>
    </w:div>
    <w:div w:id="373192605">
      <w:bodyDiv w:val="1"/>
      <w:marLeft w:val="0"/>
      <w:marRight w:val="0"/>
      <w:marTop w:val="0"/>
      <w:marBottom w:val="0"/>
      <w:divBdr>
        <w:top w:val="none" w:sz="0" w:space="0" w:color="auto"/>
        <w:left w:val="none" w:sz="0" w:space="0" w:color="auto"/>
        <w:bottom w:val="none" w:sz="0" w:space="0" w:color="auto"/>
        <w:right w:val="none" w:sz="0" w:space="0" w:color="auto"/>
      </w:divBdr>
    </w:div>
    <w:div w:id="398484257">
      <w:bodyDiv w:val="1"/>
      <w:marLeft w:val="0"/>
      <w:marRight w:val="0"/>
      <w:marTop w:val="0"/>
      <w:marBottom w:val="0"/>
      <w:divBdr>
        <w:top w:val="none" w:sz="0" w:space="0" w:color="auto"/>
        <w:left w:val="none" w:sz="0" w:space="0" w:color="auto"/>
        <w:bottom w:val="none" w:sz="0" w:space="0" w:color="auto"/>
        <w:right w:val="none" w:sz="0" w:space="0" w:color="auto"/>
      </w:divBdr>
    </w:div>
    <w:div w:id="628710952">
      <w:bodyDiv w:val="1"/>
      <w:marLeft w:val="0"/>
      <w:marRight w:val="0"/>
      <w:marTop w:val="0"/>
      <w:marBottom w:val="0"/>
      <w:divBdr>
        <w:top w:val="none" w:sz="0" w:space="0" w:color="auto"/>
        <w:left w:val="none" w:sz="0" w:space="0" w:color="auto"/>
        <w:bottom w:val="none" w:sz="0" w:space="0" w:color="auto"/>
        <w:right w:val="none" w:sz="0" w:space="0" w:color="auto"/>
      </w:divBdr>
    </w:div>
    <w:div w:id="712772818">
      <w:bodyDiv w:val="1"/>
      <w:marLeft w:val="0"/>
      <w:marRight w:val="0"/>
      <w:marTop w:val="0"/>
      <w:marBottom w:val="0"/>
      <w:divBdr>
        <w:top w:val="none" w:sz="0" w:space="0" w:color="auto"/>
        <w:left w:val="none" w:sz="0" w:space="0" w:color="auto"/>
        <w:bottom w:val="none" w:sz="0" w:space="0" w:color="auto"/>
        <w:right w:val="none" w:sz="0" w:space="0" w:color="auto"/>
      </w:divBdr>
    </w:div>
    <w:div w:id="898789781">
      <w:bodyDiv w:val="1"/>
      <w:marLeft w:val="0"/>
      <w:marRight w:val="0"/>
      <w:marTop w:val="0"/>
      <w:marBottom w:val="0"/>
      <w:divBdr>
        <w:top w:val="none" w:sz="0" w:space="0" w:color="auto"/>
        <w:left w:val="none" w:sz="0" w:space="0" w:color="auto"/>
        <w:bottom w:val="none" w:sz="0" w:space="0" w:color="auto"/>
        <w:right w:val="none" w:sz="0" w:space="0" w:color="auto"/>
      </w:divBdr>
    </w:div>
    <w:div w:id="946814963">
      <w:bodyDiv w:val="1"/>
      <w:marLeft w:val="0"/>
      <w:marRight w:val="0"/>
      <w:marTop w:val="0"/>
      <w:marBottom w:val="0"/>
      <w:divBdr>
        <w:top w:val="none" w:sz="0" w:space="0" w:color="auto"/>
        <w:left w:val="none" w:sz="0" w:space="0" w:color="auto"/>
        <w:bottom w:val="none" w:sz="0" w:space="0" w:color="auto"/>
        <w:right w:val="none" w:sz="0" w:space="0" w:color="auto"/>
      </w:divBdr>
    </w:div>
    <w:div w:id="975719944">
      <w:bodyDiv w:val="1"/>
      <w:marLeft w:val="0"/>
      <w:marRight w:val="0"/>
      <w:marTop w:val="0"/>
      <w:marBottom w:val="0"/>
      <w:divBdr>
        <w:top w:val="none" w:sz="0" w:space="0" w:color="auto"/>
        <w:left w:val="none" w:sz="0" w:space="0" w:color="auto"/>
        <w:bottom w:val="none" w:sz="0" w:space="0" w:color="auto"/>
        <w:right w:val="none" w:sz="0" w:space="0" w:color="auto"/>
      </w:divBdr>
    </w:div>
    <w:div w:id="1054542020">
      <w:bodyDiv w:val="1"/>
      <w:marLeft w:val="0"/>
      <w:marRight w:val="0"/>
      <w:marTop w:val="0"/>
      <w:marBottom w:val="0"/>
      <w:divBdr>
        <w:top w:val="none" w:sz="0" w:space="0" w:color="auto"/>
        <w:left w:val="none" w:sz="0" w:space="0" w:color="auto"/>
        <w:bottom w:val="none" w:sz="0" w:space="0" w:color="auto"/>
        <w:right w:val="none" w:sz="0" w:space="0" w:color="auto"/>
      </w:divBdr>
    </w:div>
    <w:div w:id="1091437709">
      <w:bodyDiv w:val="1"/>
      <w:marLeft w:val="0"/>
      <w:marRight w:val="0"/>
      <w:marTop w:val="0"/>
      <w:marBottom w:val="0"/>
      <w:divBdr>
        <w:top w:val="none" w:sz="0" w:space="0" w:color="auto"/>
        <w:left w:val="none" w:sz="0" w:space="0" w:color="auto"/>
        <w:bottom w:val="none" w:sz="0" w:space="0" w:color="auto"/>
        <w:right w:val="none" w:sz="0" w:space="0" w:color="auto"/>
      </w:divBdr>
    </w:div>
    <w:div w:id="1243642862">
      <w:bodyDiv w:val="1"/>
      <w:marLeft w:val="0"/>
      <w:marRight w:val="0"/>
      <w:marTop w:val="0"/>
      <w:marBottom w:val="0"/>
      <w:divBdr>
        <w:top w:val="none" w:sz="0" w:space="0" w:color="auto"/>
        <w:left w:val="none" w:sz="0" w:space="0" w:color="auto"/>
        <w:bottom w:val="none" w:sz="0" w:space="0" w:color="auto"/>
        <w:right w:val="none" w:sz="0" w:space="0" w:color="auto"/>
      </w:divBdr>
    </w:div>
    <w:div w:id="1272322322">
      <w:bodyDiv w:val="1"/>
      <w:marLeft w:val="0"/>
      <w:marRight w:val="0"/>
      <w:marTop w:val="0"/>
      <w:marBottom w:val="0"/>
      <w:divBdr>
        <w:top w:val="none" w:sz="0" w:space="0" w:color="auto"/>
        <w:left w:val="none" w:sz="0" w:space="0" w:color="auto"/>
        <w:bottom w:val="none" w:sz="0" w:space="0" w:color="auto"/>
        <w:right w:val="none" w:sz="0" w:space="0" w:color="auto"/>
      </w:divBdr>
    </w:div>
    <w:div w:id="1300382289">
      <w:bodyDiv w:val="1"/>
      <w:marLeft w:val="0"/>
      <w:marRight w:val="0"/>
      <w:marTop w:val="0"/>
      <w:marBottom w:val="0"/>
      <w:divBdr>
        <w:top w:val="none" w:sz="0" w:space="0" w:color="auto"/>
        <w:left w:val="none" w:sz="0" w:space="0" w:color="auto"/>
        <w:bottom w:val="none" w:sz="0" w:space="0" w:color="auto"/>
        <w:right w:val="none" w:sz="0" w:space="0" w:color="auto"/>
      </w:divBdr>
    </w:div>
    <w:div w:id="1355380410">
      <w:bodyDiv w:val="1"/>
      <w:marLeft w:val="0"/>
      <w:marRight w:val="0"/>
      <w:marTop w:val="0"/>
      <w:marBottom w:val="0"/>
      <w:divBdr>
        <w:top w:val="none" w:sz="0" w:space="0" w:color="auto"/>
        <w:left w:val="none" w:sz="0" w:space="0" w:color="auto"/>
        <w:bottom w:val="none" w:sz="0" w:space="0" w:color="auto"/>
        <w:right w:val="none" w:sz="0" w:space="0" w:color="auto"/>
      </w:divBdr>
    </w:div>
    <w:div w:id="1377318550">
      <w:bodyDiv w:val="1"/>
      <w:marLeft w:val="0"/>
      <w:marRight w:val="0"/>
      <w:marTop w:val="0"/>
      <w:marBottom w:val="0"/>
      <w:divBdr>
        <w:top w:val="none" w:sz="0" w:space="0" w:color="auto"/>
        <w:left w:val="none" w:sz="0" w:space="0" w:color="auto"/>
        <w:bottom w:val="none" w:sz="0" w:space="0" w:color="auto"/>
        <w:right w:val="none" w:sz="0" w:space="0" w:color="auto"/>
      </w:divBdr>
    </w:div>
    <w:div w:id="1380468862">
      <w:bodyDiv w:val="1"/>
      <w:marLeft w:val="0"/>
      <w:marRight w:val="0"/>
      <w:marTop w:val="0"/>
      <w:marBottom w:val="0"/>
      <w:divBdr>
        <w:top w:val="none" w:sz="0" w:space="0" w:color="auto"/>
        <w:left w:val="none" w:sz="0" w:space="0" w:color="auto"/>
        <w:bottom w:val="none" w:sz="0" w:space="0" w:color="auto"/>
        <w:right w:val="none" w:sz="0" w:space="0" w:color="auto"/>
      </w:divBdr>
    </w:div>
    <w:div w:id="1420101579">
      <w:bodyDiv w:val="1"/>
      <w:marLeft w:val="0"/>
      <w:marRight w:val="0"/>
      <w:marTop w:val="0"/>
      <w:marBottom w:val="0"/>
      <w:divBdr>
        <w:top w:val="none" w:sz="0" w:space="0" w:color="auto"/>
        <w:left w:val="none" w:sz="0" w:space="0" w:color="auto"/>
        <w:bottom w:val="none" w:sz="0" w:space="0" w:color="auto"/>
        <w:right w:val="none" w:sz="0" w:space="0" w:color="auto"/>
      </w:divBdr>
    </w:div>
    <w:div w:id="1463620111">
      <w:bodyDiv w:val="1"/>
      <w:marLeft w:val="0"/>
      <w:marRight w:val="0"/>
      <w:marTop w:val="0"/>
      <w:marBottom w:val="0"/>
      <w:divBdr>
        <w:top w:val="none" w:sz="0" w:space="0" w:color="auto"/>
        <w:left w:val="none" w:sz="0" w:space="0" w:color="auto"/>
        <w:bottom w:val="none" w:sz="0" w:space="0" w:color="auto"/>
        <w:right w:val="none" w:sz="0" w:space="0" w:color="auto"/>
      </w:divBdr>
    </w:div>
    <w:div w:id="1464731063">
      <w:bodyDiv w:val="1"/>
      <w:marLeft w:val="0"/>
      <w:marRight w:val="0"/>
      <w:marTop w:val="0"/>
      <w:marBottom w:val="0"/>
      <w:divBdr>
        <w:top w:val="none" w:sz="0" w:space="0" w:color="auto"/>
        <w:left w:val="none" w:sz="0" w:space="0" w:color="auto"/>
        <w:bottom w:val="none" w:sz="0" w:space="0" w:color="auto"/>
        <w:right w:val="none" w:sz="0" w:space="0" w:color="auto"/>
      </w:divBdr>
    </w:div>
    <w:div w:id="1497573179">
      <w:bodyDiv w:val="1"/>
      <w:marLeft w:val="0"/>
      <w:marRight w:val="0"/>
      <w:marTop w:val="0"/>
      <w:marBottom w:val="0"/>
      <w:divBdr>
        <w:top w:val="none" w:sz="0" w:space="0" w:color="auto"/>
        <w:left w:val="none" w:sz="0" w:space="0" w:color="auto"/>
        <w:bottom w:val="none" w:sz="0" w:space="0" w:color="auto"/>
        <w:right w:val="none" w:sz="0" w:space="0" w:color="auto"/>
      </w:divBdr>
    </w:div>
    <w:div w:id="1502427257">
      <w:bodyDiv w:val="1"/>
      <w:marLeft w:val="0"/>
      <w:marRight w:val="0"/>
      <w:marTop w:val="0"/>
      <w:marBottom w:val="0"/>
      <w:divBdr>
        <w:top w:val="none" w:sz="0" w:space="0" w:color="auto"/>
        <w:left w:val="none" w:sz="0" w:space="0" w:color="auto"/>
        <w:bottom w:val="none" w:sz="0" w:space="0" w:color="auto"/>
        <w:right w:val="none" w:sz="0" w:space="0" w:color="auto"/>
      </w:divBdr>
    </w:div>
    <w:div w:id="1520847806">
      <w:bodyDiv w:val="1"/>
      <w:marLeft w:val="0"/>
      <w:marRight w:val="0"/>
      <w:marTop w:val="0"/>
      <w:marBottom w:val="0"/>
      <w:divBdr>
        <w:top w:val="none" w:sz="0" w:space="0" w:color="auto"/>
        <w:left w:val="none" w:sz="0" w:space="0" w:color="auto"/>
        <w:bottom w:val="none" w:sz="0" w:space="0" w:color="auto"/>
        <w:right w:val="none" w:sz="0" w:space="0" w:color="auto"/>
      </w:divBdr>
    </w:div>
    <w:div w:id="1538154727">
      <w:bodyDiv w:val="1"/>
      <w:marLeft w:val="0"/>
      <w:marRight w:val="0"/>
      <w:marTop w:val="0"/>
      <w:marBottom w:val="0"/>
      <w:divBdr>
        <w:top w:val="none" w:sz="0" w:space="0" w:color="auto"/>
        <w:left w:val="none" w:sz="0" w:space="0" w:color="auto"/>
        <w:bottom w:val="none" w:sz="0" w:space="0" w:color="auto"/>
        <w:right w:val="none" w:sz="0" w:space="0" w:color="auto"/>
      </w:divBdr>
    </w:div>
    <w:div w:id="1550416335">
      <w:bodyDiv w:val="1"/>
      <w:marLeft w:val="0"/>
      <w:marRight w:val="0"/>
      <w:marTop w:val="0"/>
      <w:marBottom w:val="0"/>
      <w:divBdr>
        <w:top w:val="none" w:sz="0" w:space="0" w:color="auto"/>
        <w:left w:val="none" w:sz="0" w:space="0" w:color="auto"/>
        <w:bottom w:val="none" w:sz="0" w:space="0" w:color="auto"/>
        <w:right w:val="none" w:sz="0" w:space="0" w:color="auto"/>
      </w:divBdr>
    </w:div>
    <w:div w:id="1715612811">
      <w:bodyDiv w:val="1"/>
      <w:marLeft w:val="0"/>
      <w:marRight w:val="0"/>
      <w:marTop w:val="0"/>
      <w:marBottom w:val="0"/>
      <w:divBdr>
        <w:top w:val="none" w:sz="0" w:space="0" w:color="auto"/>
        <w:left w:val="none" w:sz="0" w:space="0" w:color="auto"/>
        <w:bottom w:val="none" w:sz="0" w:space="0" w:color="auto"/>
        <w:right w:val="none" w:sz="0" w:space="0" w:color="auto"/>
      </w:divBdr>
    </w:div>
    <w:div w:id="1726106562">
      <w:bodyDiv w:val="1"/>
      <w:marLeft w:val="0"/>
      <w:marRight w:val="0"/>
      <w:marTop w:val="0"/>
      <w:marBottom w:val="0"/>
      <w:divBdr>
        <w:top w:val="none" w:sz="0" w:space="0" w:color="auto"/>
        <w:left w:val="none" w:sz="0" w:space="0" w:color="auto"/>
        <w:bottom w:val="none" w:sz="0" w:space="0" w:color="auto"/>
        <w:right w:val="none" w:sz="0" w:space="0" w:color="auto"/>
      </w:divBdr>
    </w:div>
    <w:div w:id="1757895609">
      <w:bodyDiv w:val="1"/>
      <w:marLeft w:val="0"/>
      <w:marRight w:val="0"/>
      <w:marTop w:val="0"/>
      <w:marBottom w:val="0"/>
      <w:divBdr>
        <w:top w:val="none" w:sz="0" w:space="0" w:color="auto"/>
        <w:left w:val="none" w:sz="0" w:space="0" w:color="auto"/>
        <w:bottom w:val="none" w:sz="0" w:space="0" w:color="auto"/>
        <w:right w:val="none" w:sz="0" w:space="0" w:color="auto"/>
      </w:divBdr>
    </w:div>
    <w:div w:id="1933052999">
      <w:bodyDiv w:val="1"/>
      <w:marLeft w:val="0"/>
      <w:marRight w:val="0"/>
      <w:marTop w:val="0"/>
      <w:marBottom w:val="0"/>
      <w:divBdr>
        <w:top w:val="none" w:sz="0" w:space="0" w:color="auto"/>
        <w:left w:val="none" w:sz="0" w:space="0" w:color="auto"/>
        <w:bottom w:val="none" w:sz="0" w:space="0" w:color="auto"/>
        <w:right w:val="none" w:sz="0" w:space="0" w:color="auto"/>
      </w:divBdr>
    </w:div>
    <w:div w:id="1935165932">
      <w:bodyDiv w:val="1"/>
      <w:marLeft w:val="0"/>
      <w:marRight w:val="0"/>
      <w:marTop w:val="0"/>
      <w:marBottom w:val="0"/>
      <w:divBdr>
        <w:top w:val="none" w:sz="0" w:space="0" w:color="auto"/>
        <w:left w:val="none" w:sz="0" w:space="0" w:color="auto"/>
        <w:bottom w:val="none" w:sz="0" w:space="0" w:color="auto"/>
        <w:right w:val="none" w:sz="0" w:space="0" w:color="auto"/>
      </w:divBdr>
    </w:div>
    <w:div w:id="1938781632">
      <w:bodyDiv w:val="1"/>
      <w:marLeft w:val="0"/>
      <w:marRight w:val="0"/>
      <w:marTop w:val="0"/>
      <w:marBottom w:val="0"/>
      <w:divBdr>
        <w:top w:val="none" w:sz="0" w:space="0" w:color="auto"/>
        <w:left w:val="none" w:sz="0" w:space="0" w:color="auto"/>
        <w:bottom w:val="none" w:sz="0" w:space="0" w:color="auto"/>
        <w:right w:val="none" w:sz="0" w:space="0" w:color="auto"/>
      </w:divBdr>
    </w:div>
    <w:div w:id="1999652926">
      <w:bodyDiv w:val="1"/>
      <w:marLeft w:val="0"/>
      <w:marRight w:val="0"/>
      <w:marTop w:val="0"/>
      <w:marBottom w:val="0"/>
      <w:divBdr>
        <w:top w:val="none" w:sz="0" w:space="0" w:color="auto"/>
        <w:left w:val="none" w:sz="0" w:space="0" w:color="auto"/>
        <w:bottom w:val="none" w:sz="0" w:space="0" w:color="auto"/>
        <w:right w:val="none" w:sz="0" w:space="0" w:color="auto"/>
      </w:divBdr>
    </w:div>
    <w:div w:id="2026635617">
      <w:bodyDiv w:val="1"/>
      <w:marLeft w:val="0"/>
      <w:marRight w:val="0"/>
      <w:marTop w:val="0"/>
      <w:marBottom w:val="0"/>
      <w:divBdr>
        <w:top w:val="none" w:sz="0" w:space="0" w:color="auto"/>
        <w:left w:val="none" w:sz="0" w:space="0" w:color="auto"/>
        <w:bottom w:val="none" w:sz="0" w:space="0" w:color="auto"/>
        <w:right w:val="none" w:sz="0" w:space="0" w:color="auto"/>
      </w:divBdr>
    </w:div>
    <w:div w:id="2064595330">
      <w:bodyDiv w:val="1"/>
      <w:marLeft w:val="0"/>
      <w:marRight w:val="0"/>
      <w:marTop w:val="0"/>
      <w:marBottom w:val="0"/>
      <w:divBdr>
        <w:top w:val="none" w:sz="0" w:space="0" w:color="auto"/>
        <w:left w:val="none" w:sz="0" w:space="0" w:color="auto"/>
        <w:bottom w:val="none" w:sz="0" w:space="0" w:color="auto"/>
        <w:right w:val="none" w:sz="0" w:space="0" w:color="auto"/>
      </w:divBdr>
    </w:div>
    <w:div w:id="2126149757">
      <w:bodyDiv w:val="1"/>
      <w:marLeft w:val="0"/>
      <w:marRight w:val="0"/>
      <w:marTop w:val="0"/>
      <w:marBottom w:val="0"/>
      <w:divBdr>
        <w:top w:val="none" w:sz="0" w:space="0" w:color="auto"/>
        <w:left w:val="none" w:sz="0" w:space="0" w:color="auto"/>
        <w:bottom w:val="none" w:sz="0" w:space="0" w:color="auto"/>
        <w:right w:val="none" w:sz="0" w:space="0" w:color="auto"/>
      </w:divBdr>
    </w:div>
    <w:div w:id="21355125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www.oksino-nao.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F410FEF-62A6-4D75-8B37-FF0417944AC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1030</TotalTime>
  <Pages>26</Pages>
  <Words>10160</Words>
  <Characters>57918</Characters>
  <Application>Microsoft Office Word</Application>
  <DocSecurity>0</DocSecurity>
  <Lines>482</Lines>
  <Paragraphs>135</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67943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352</cp:revision>
  <cp:lastPrinted>2024-01-17T11:07:00Z</cp:lastPrinted>
  <dcterms:created xsi:type="dcterms:W3CDTF">2021-03-26T06:45:00Z</dcterms:created>
  <dcterms:modified xsi:type="dcterms:W3CDTF">2025-04-18T13:31:00Z</dcterms:modified>
</cp:coreProperties>
</file>