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850D0E"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850D0E"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DB36AC" w:rsidRDefault="009C46D3" w:rsidP="005D5E8B">
                  <w:pPr>
                    <w:pStyle w:val="a8"/>
                    <w:jc w:val="center"/>
                    <w:rPr>
                      <w:rFonts w:ascii="Times New Roman" w:hAnsi="Times New Roman"/>
                      <w:b/>
                      <w:sz w:val="28"/>
                      <w:szCs w:val="28"/>
                    </w:rPr>
                  </w:pPr>
                  <w:r>
                    <w:rPr>
                      <w:rFonts w:ascii="Times New Roman" w:hAnsi="Times New Roman"/>
                      <w:b/>
                      <w:sz w:val="28"/>
                      <w:szCs w:val="28"/>
                    </w:rPr>
                    <w:t>№ 7</w:t>
                  </w:r>
                </w:p>
                <w:p w:rsidR="00DB36AC" w:rsidRDefault="009C46D3" w:rsidP="005D5E8B">
                  <w:pPr>
                    <w:pStyle w:val="a8"/>
                    <w:jc w:val="center"/>
                    <w:rPr>
                      <w:rFonts w:ascii="Times New Roman" w:hAnsi="Times New Roman"/>
                      <w:b/>
                    </w:rPr>
                  </w:pPr>
                  <w:r>
                    <w:rPr>
                      <w:rFonts w:ascii="Times New Roman" w:hAnsi="Times New Roman"/>
                      <w:b/>
                    </w:rPr>
                    <w:t>27</w:t>
                  </w:r>
                </w:p>
                <w:p w:rsidR="00DB36AC" w:rsidRDefault="009C46D3" w:rsidP="005D5E8B">
                  <w:pPr>
                    <w:pStyle w:val="a8"/>
                    <w:jc w:val="center"/>
                    <w:rPr>
                      <w:rFonts w:ascii="Times New Roman" w:hAnsi="Times New Roman"/>
                      <w:b/>
                    </w:rPr>
                  </w:pPr>
                  <w:r>
                    <w:rPr>
                      <w:rFonts w:ascii="Times New Roman" w:hAnsi="Times New Roman"/>
                      <w:b/>
                    </w:rPr>
                    <w:t>марта</w:t>
                  </w:r>
                </w:p>
                <w:p w:rsidR="00DB36AC" w:rsidRDefault="00DB36AC" w:rsidP="005D5E8B">
                  <w:pPr>
                    <w:pStyle w:val="a8"/>
                    <w:jc w:val="center"/>
                    <w:rPr>
                      <w:b/>
                      <w:sz w:val="28"/>
                      <w:szCs w:val="28"/>
                    </w:rPr>
                  </w:pPr>
                  <w:r>
                    <w:rPr>
                      <w:b/>
                    </w:rPr>
                    <w:t>2024</w:t>
                  </w:r>
                </w:p>
              </w:txbxContent>
            </v:textbox>
            <w10:wrap anchorx="page"/>
          </v:shape>
        </w:pict>
      </w:r>
    </w:p>
    <w:p w:rsidR="005D5E8B" w:rsidRPr="00580D3B" w:rsidRDefault="005D5E8B" w:rsidP="005D5E8B">
      <w:pPr>
        <w:pStyle w:val="a4"/>
        <w:contextualSpacing/>
        <w:rPr>
          <w:sz w:val="18"/>
          <w:szCs w:val="18"/>
        </w:rPr>
      </w:pPr>
    </w:p>
    <w:p w:rsidR="005D5E8B" w:rsidRPr="00350DD7" w:rsidRDefault="005D5E8B" w:rsidP="005D5E8B">
      <w:pPr>
        <w:pStyle w:val="a4"/>
        <w:contextualSpacing/>
        <w:rPr>
          <w:sz w:val="16"/>
          <w:szCs w:val="16"/>
        </w:rPr>
      </w:pPr>
    </w:p>
    <w:p w:rsidR="005D5E8B" w:rsidRPr="00350DD7" w:rsidRDefault="005D5E8B" w:rsidP="005D5E8B">
      <w:pPr>
        <w:contextualSpacing/>
        <w:jc w:val="both"/>
        <w:rPr>
          <w:rFonts w:ascii="Times New Roman" w:hAnsi="Times New Roman" w:cs="Times New Roman"/>
          <w:b/>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pStyle w:val="a6"/>
        <w:contextualSpacing/>
        <w:jc w:val="center"/>
        <w:rPr>
          <w:b/>
          <w:sz w:val="16"/>
          <w:szCs w:val="16"/>
        </w:rPr>
      </w:pPr>
    </w:p>
    <w:p w:rsidR="004C22B6" w:rsidRPr="00350DD7" w:rsidRDefault="004C22B6" w:rsidP="005D5E8B">
      <w:pPr>
        <w:pStyle w:val="a6"/>
        <w:contextualSpacing/>
        <w:jc w:val="center"/>
        <w:rPr>
          <w:b/>
          <w:sz w:val="16"/>
          <w:szCs w:val="16"/>
        </w:rPr>
      </w:pPr>
    </w:p>
    <w:p w:rsidR="00555016" w:rsidRDefault="00555016" w:rsidP="005D5E8B">
      <w:pPr>
        <w:pStyle w:val="a6"/>
        <w:contextualSpacing/>
        <w:jc w:val="center"/>
        <w:rPr>
          <w:b/>
          <w:sz w:val="16"/>
          <w:szCs w:val="16"/>
        </w:rPr>
      </w:pPr>
    </w:p>
    <w:p w:rsidR="005D5E8B" w:rsidRPr="00350DD7" w:rsidRDefault="00134A52" w:rsidP="005D5E8B">
      <w:pPr>
        <w:pStyle w:val="a6"/>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350DD7"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350DD7" w:rsidRDefault="005D5E8B" w:rsidP="005D5E8B">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w:t>
            </w:r>
            <w:r w:rsidR="004D4040" w:rsidRPr="00350DD7">
              <w:rPr>
                <w:rFonts w:ascii="Times New Roman" w:hAnsi="Times New Roman"/>
                <w:b/>
                <w:sz w:val="16"/>
                <w:szCs w:val="16"/>
              </w:rPr>
              <w:t>О Ф И Ц И А Л Ь Н О</w:t>
            </w:r>
          </w:p>
        </w:tc>
      </w:tr>
    </w:tbl>
    <w:p w:rsidR="00555016" w:rsidRDefault="004C22B6" w:rsidP="004C22B6">
      <w:pPr>
        <w:pStyle w:val="a4"/>
        <w:jc w:val="left"/>
        <w:rPr>
          <w:b/>
          <w:color w:val="000000"/>
          <w:sz w:val="16"/>
          <w:szCs w:val="16"/>
        </w:rPr>
      </w:pPr>
      <w:r>
        <w:rPr>
          <w:b/>
          <w:color w:val="000000"/>
          <w:sz w:val="16"/>
          <w:szCs w:val="16"/>
        </w:rPr>
        <w:t xml:space="preserve">                                      </w:t>
      </w:r>
    </w:p>
    <w:p w:rsidR="00555016" w:rsidRDefault="00555016" w:rsidP="004C22B6">
      <w:pPr>
        <w:pStyle w:val="a4"/>
        <w:jc w:val="left"/>
        <w:rPr>
          <w:b/>
          <w:color w:val="000000"/>
          <w:sz w:val="16"/>
          <w:szCs w:val="16"/>
        </w:rPr>
      </w:pPr>
    </w:p>
    <w:p w:rsidR="00BF24AE" w:rsidRPr="00BF24AE" w:rsidRDefault="00BF24AE" w:rsidP="00BF24AE">
      <w:pPr>
        <w:pStyle w:val="2"/>
        <w:spacing w:before="0" w:line="240" w:lineRule="auto"/>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 xml:space="preserve">                                              </w:t>
      </w:r>
      <w:r w:rsidRPr="00BF24AE">
        <w:rPr>
          <w:rFonts w:ascii="Times New Roman" w:hAnsi="Times New Roman" w:cs="Times New Roman"/>
          <w:b w:val="0"/>
          <w:noProof/>
          <w:color w:val="auto"/>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BF24AE" w:rsidRPr="00BF24AE" w:rsidRDefault="00BF24AE" w:rsidP="00BF24AE">
      <w:pPr>
        <w:pStyle w:val="2"/>
        <w:spacing w:before="0" w:line="240" w:lineRule="auto"/>
        <w:jc w:val="center"/>
        <w:rPr>
          <w:rFonts w:ascii="Times New Roman" w:hAnsi="Times New Roman" w:cs="Times New Roman"/>
          <w:b w:val="0"/>
          <w:bCs w:val="0"/>
          <w:color w:val="auto"/>
          <w:sz w:val="16"/>
          <w:szCs w:val="16"/>
        </w:rPr>
      </w:pPr>
      <w:r w:rsidRPr="00BF24AE">
        <w:rPr>
          <w:rFonts w:ascii="Times New Roman" w:hAnsi="Times New Roman" w:cs="Times New Roman"/>
          <w:b w:val="0"/>
          <w:bCs w:val="0"/>
          <w:color w:val="auto"/>
          <w:sz w:val="16"/>
          <w:szCs w:val="16"/>
        </w:rPr>
        <w:t>Г Л А В А</w:t>
      </w:r>
    </w:p>
    <w:p w:rsidR="00BF24AE" w:rsidRPr="00BF24AE" w:rsidRDefault="00BF24AE" w:rsidP="00BF24AE">
      <w:pPr>
        <w:pStyle w:val="1"/>
        <w:rPr>
          <w:sz w:val="16"/>
          <w:szCs w:val="16"/>
        </w:rPr>
      </w:pPr>
      <w:r w:rsidRPr="00BF24AE">
        <w:rPr>
          <w:sz w:val="16"/>
          <w:szCs w:val="16"/>
        </w:rPr>
        <w:t>СЕЛЬСКОГО ПОСЕЛЕНИЯ  «ПУСТОЗЕРСКИЙ  СЕЛЬСОВЕТ»</w:t>
      </w:r>
    </w:p>
    <w:p w:rsidR="00BF24AE" w:rsidRPr="00BF24AE" w:rsidRDefault="00BF24AE" w:rsidP="00BF24AE">
      <w:pPr>
        <w:pStyle w:val="3"/>
        <w:spacing w:before="0" w:line="240" w:lineRule="auto"/>
        <w:jc w:val="center"/>
        <w:rPr>
          <w:rFonts w:ascii="Times New Roman" w:hAnsi="Times New Roman" w:cs="Times New Roman"/>
          <w:color w:val="auto"/>
          <w:sz w:val="16"/>
          <w:szCs w:val="16"/>
        </w:rPr>
      </w:pPr>
      <w:r w:rsidRPr="00BF24AE">
        <w:rPr>
          <w:rFonts w:ascii="Times New Roman" w:hAnsi="Times New Roman" w:cs="Times New Roman"/>
          <w:color w:val="auto"/>
          <w:sz w:val="16"/>
          <w:szCs w:val="16"/>
        </w:rPr>
        <w:t>ЗАПОЛЯРНОГО РАЙОНА</w:t>
      </w:r>
    </w:p>
    <w:p w:rsidR="00BF24AE" w:rsidRPr="00BF24AE" w:rsidRDefault="00BF24AE" w:rsidP="00BF24AE">
      <w:pPr>
        <w:pStyle w:val="3"/>
        <w:spacing w:before="0" w:line="240" w:lineRule="auto"/>
        <w:jc w:val="center"/>
        <w:rPr>
          <w:rFonts w:ascii="Times New Roman" w:hAnsi="Times New Roman" w:cs="Times New Roman"/>
          <w:color w:val="auto"/>
          <w:sz w:val="16"/>
          <w:szCs w:val="16"/>
        </w:rPr>
      </w:pPr>
      <w:r w:rsidRPr="00BF24AE">
        <w:rPr>
          <w:rFonts w:ascii="Times New Roman" w:hAnsi="Times New Roman" w:cs="Times New Roman"/>
          <w:color w:val="auto"/>
          <w:sz w:val="16"/>
          <w:szCs w:val="16"/>
        </w:rPr>
        <w:t>НЕНЕЦКОГО  АВТОНОМНОГО  ОКРУГА</w:t>
      </w:r>
    </w:p>
    <w:p w:rsidR="00BF24AE" w:rsidRPr="00BF24AE" w:rsidRDefault="00BF24AE" w:rsidP="00BF24AE">
      <w:pPr>
        <w:spacing w:after="0" w:line="240" w:lineRule="auto"/>
        <w:rPr>
          <w:rFonts w:ascii="Times New Roman" w:hAnsi="Times New Roman" w:cs="Times New Roman"/>
          <w:sz w:val="16"/>
          <w:szCs w:val="16"/>
        </w:rPr>
      </w:pPr>
    </w:p>
    <w:p w:rsidR="00BF24AE" w:rsidRPr="00BF24AE" w:rsidRDefault="00BF24AE" w:rsidP="00BF24AE">
      <w:pPr>
        <w:spacing w:after="0" w:line="240" w:lineRule="auto"/>
        <w:jc w:val="center"/>
        <w:rPr>
          <w:rFonts w:ascii="Times New Roman" w:hAnsi="Times New Roman" w:cs="Times New Roman"/>
          <w:b/>
          <w:bCs/>
          <w:sz w:val="16"/>
          <w:szCs w:val="16"/>
        </w:rPr>
      </w:pPr>
      <w:r w:rsidRPr="00BF24AE">
        <w:rPr>
          <w:rFonts w:ascii="Times New Roman" w:hAnsi="Times New Roman" w:cs="Times New Roman"/>
          <w:b/>
          <w:bCs/>
          <w:sz w:val="16"/>
          <w:szCs w:val="16"/>
        </w:rPr>
        <w:t>П О С Т А Н О В Л Е Н И Е</w:t>
      </w:r>
    </w:p>
    <w:p w:rsidR="00BF24AE" w:rsidRPr="00BF24AE" w:rsidRDefault="00BF24AE" w:rsidP="00BF24AE">
      <w:pPr>
        <w:spacing w:after="0" w:line="240" w:lineRule="auto"/>
        <w:jc w:val="center"/>
        <w:rPr>
          <w:rFonts w:ascii="Times New Roman" w:hAnsi="Times New Roman" w:cs="Times New Roman"/>
          <w:b/>
          <w:bCs/>
          <w:sz w:val="16"/>
          <w:szCs w:val="16"/>
        </w:rPr>
      </w:pPr>
    </w:p>
    <w:p w:rsidR="00BF24AE" w:rsidRPr="00BF24AE" w:rsidRDefault="00BF24AE" w:rsidP="00BF24AE">
      <w:pPr>
        <w:spacing w:after="0" w:line="240" w:lineRule="auto"/>
        <w:rPr>
          <w:rFonts w:ascii="Times New Roman" w:hAnsi="Times New Roman" w:cs="Times New Roman"/>
          <w:b/>
          <w:bCs/>
          <w:sz w:val="16"/>
          <w:szCs w:val="16"/>
        </w:rPr>
      </w:pPr>
    </w:p>
    <w:p w:rsidR="00BF24AE" w:rsidRPr="00BF24AE" w:rsidRDefault="00BF24AE" w:rsidP="00BF24AE">
      <w:pPr>
        <w:pStyle w:val="2"/>
        <w:spacing w:before="0" w:line="240" w:lineRule="auto"/>
        <w:rPr>
          <w:rFonts w:ascii="Times New Roman" w:hAnsi="Times New Roman" w:cs="Times New Roman"/>
          <w:b w:val="0"/>
          <w:bCs w:val="0"/>
          <w:color w:val="auto"/>
          <w:sz w:val="16"/>
          <w:szCs w:val="16"/>
          <w:u w:val="single"/>
        </w:rPr>
      </w:pPr>
      <w:r w:rsidRPr="00BF24AE">
        <w:rPr>
          <w:rFonts w:ascii="Times New Roman" w:hAnsi="Times New Roman" w:cs="Times New Roman"/>
          <w:b w:val="0"/>
          <w:bCs w:val="0"/>
          <w:color w:val="auto"/>
          <w:sz w:val="16"/>
          <w:szCs w:val="16"/>
          <w:u w:val="single"/>
        </w:rPr>
        <w:t xml:space="preserve">от  27.03.2024      № 1-пг </w:t>
      </w:r>
    </w:p>
    <w:p w:rsidR="00BF24AE" w:rsidRPr="00BF24AE" w:rsidRDefault="00BF24AE" w:rsidP="00BF24AE">
      <w:pPr>
        <w:spacing w:after="0" w:line="240" w:lineRule="auto"/>
        <w:rPr>
          <w:rFonts w:ascii="Times New Roman" w:hAnsi="Times New Roman" w:cs="Times New Roman"/>
          <w:sz w:val="16"/>
          <w:szCs w:val="16"/>
        </w:rPr>
      </w:pPr>
      <w:r w:rsidRPr="00BF24AE">
        <w:rPr>
          <w:rFonts w:ascii="Times New Roman" w:hAnsi="Times New Roman" w:cs="Times New Roman"/>
          <w:sz w:val="16"/>
          <w:szCs w:val="16"/>
        </w:rPr>
        <w:t xml:space="preserve">село Оксино    </w:t>
      </w:r>
    </w:p>
    <w:p w:rsidR="00BF24AE" w:rsidRPr="00BF24AE" w:rsidRDefault="00BF24AE" w:rsidP="00BF24AE">
      <w:pPr>
        <w:spacing w:after="0" w:line="240" w:lineRule="auto"/>
        <w:rPr>
          <w:rFonts w:ascii="Times New Roman" w:hAnsi="Times New Roman" w:cs="Times New Roman"/>
          <w:sz w:val="16"/>
          <w:szCs w:val="16"/>
        </w:rPr>
      </w:pPr>
      <w:r w:rsidRPr="00BF24AE">
        <w:rPr>
          <w:rFonts w:ascii="Times New Roman" w:hAnsi="Times New Roman" w:cs="Times New Roman"/>
          <w:sz w:val="16"/>
          <w:szCs w:val="16"/>
        </w:rPr>
        <w:t>Ненецкий автономный округ</w:t>
      </w:r>
    </w:p>
    <w:p w:rsidR="00BF24AE" w:rsidRPr="00BF24AE" w:rsidRDefault="00BF24AE" w:rsidP="00BF24AE">
      <w:pPr>
        <w:spacing w:after="0" w:line="240" w:lineRule="auto"/>
        <w:rPr>
          <w:rFonts w:ascii="Times New Roman" w:hAnsi="Times New Roman" w:cs="Times New Roman"/>
          <w:sz w:val="16"/>
          <w:szCs w:val="16"/>
        </w:rPr>
      </w:pPr>
    </w:p>
    <w:p w:rsidR="00BF24AE" w:rsidRPr="00BF24AE" w:rsidRDefault="00BF24AE" w:rsidP="00BF24AE">
      <w:pPr>
        <w:spacing w:after="0" w:line="240" w:lineRule="auto"/>
        <w:jc w:val="center"/>
        <w:rPr>
          <w:rFonts w:ascii="Times New Roman" w:hAnsi="Times New Roman" w:cs="Times New Roman"/>
          <w:sz w:val="16"/>
          <w:szCs w:val="16"/>
        </w:rPr>
      </w:pPr>
      <w:r w:rsidRPr="00BF24AE">
        <w:rPr>
          <w:rFonts w:ascii="Times New Roman" w:hAnsi="Times New Roman" w:cs="Times New Roman"/>
          <w:sz w:val="16"/>
          <w:szCs w:val="16"/>
        </w:rPr>
        <w:t>О  ПРОВЕДЕНИИ ПУБЛИЧНЫХ  СЛУШАНИЙ  ПО  ПРОЕКТУ  РЕШЕНИЯ  СОВЕТА  ДЕПУТАТОВ  СЕЛЬСКОГО ПОСЕЛЕНИЯ «ПУСТОЗЕРСКИЙ СЕЛЬСОВЕТ» ЗАПОЛЯРНОГО РАЙОНА НЕНЕЦКОГО АВТОНОМНОГО ОКРУГА  О  ПРОЕКТЕ  РЕШЕНИЯ «О ВНЕСЕНИИ  ИЗМЕНЕНИЙ  В  УСТАВ  СЕЛЬСКОГО ПОСЕЛЕНИЯ «ПУСТОЗЕРСКИЙ СЕЛЬСОВЕТ» ЗАПОЛЯРНОГО РАЙОНА  НЕНЕЦКОГО АВТОНОМНОГО ОКРУГА</w:t>
      </w:r>
    </w:p>
    <w:p w:rsidR="00BF24AE" w:rsidRPr="00BF24AE" w:rsidRDefault="00BF24AE" w:rsidP="00BF24AE">
      <w:pPr>
        <w:pStyle w:val="ConsPlusTitle"/>
        <w:widowControl/>
        <w:rPr>
          <w:rFonts w:ascii="Times New Roman" w:hAnsi="Times New Roman" w:cs="Times New Roman"/>
          <w:sz w:val="16"/>
          <w:szCs w:val="16"/>
        </w:rPr>
      </w:pPr>
    </w:p>
    <w:p w:rsidR="00BF24AE" w:rsidRPr="00BF24AE" w:rsidRDefault="00BF24AE" w:rsidP="00BF24AE">
      <w:pPr>
        <w:autoSpaceDE w:val="0"/>
        <w:autoSpaceDN w:val="0"/>
        <w:adjustRightInd w:val="0"/>
        <w:spacing w:after="0" w:line="240" w:lineRule="auto"/>
        <w:ind w:firstLine="540"/>
        <w:jc w:val="both"/>
        <w:rPr>
          <w:rFonts w:ascii="Times New Roman" w:hAnsi="Times New Roman" w:cs="Times New Roman"/>
          <w:sz w:val="16"/>
          <w:szCs w:val="16"/>
        </w:rPr>
      </w:pPr>
      <w:r w:rsidRPr="00BF24AE">
        <w:rPr>
          <w:rFonts w:ascii="Times New Roman" w:hAnsi="Times New Roman" w:cs="Times New Roman"/>
          <w:sz w:val="16"/>
          <w:szCs w:val="16"/>
        </w:rPr>
        <w:t xml:space="preserve">Руководствуясь пунктом 4 статьи 78 Устава Сельского  поселения  «Пустозерский сельсовет» Заполярного района Ненецкого автономного округа,  Порядком </w:t>
      </w:r>
      <w:r w:rsidRPr="00BF24AE">
        <w:rPr>
          <w:rFonts w:ascii="Times New Roman" w:hAnsi="Times New Roman" w:cs="Times New Roman"/>
          <w:bCs/>
          <w:sz w:val="16"/>
          <w:szCs w:val="16"/>
        </w:rPr>
        <w:t xml:space="preserve">организации и проведения публичных слушаний </w:t>
      </w:r>
      <w:r w:rsidRPr="00BF24AE">
        <w:rPr>
          <w:rFonts w:ascii="Times New Roman" w:hAnsi="Times New Roman" w:cs="Times New Roman"/>
          <w:sz w:val="16"/>
          <w:szCs w:val="16"/>
        </w:rPr>
        <w:t xml:space="preserve">в  Сельском поселении «Пустозерский сельсовет» Заполярного района Ненецкого автономного округа, утвержденным Советом депутатов  Сельского поселения «Пустозерский   сельсовет» Заполярного района Ненецкого автономного  округа  от 20.06.2022 № 6  </w:t>
      </w:r>
      <w:r w:rsidRPr="00BF24AE">
        <w:rPr>
          <w:rFonts w:ascii="Times New Roman" w:hAnsi="Times New Roman" w:cs="Times New Roman"/>
          <w:bCs/>
          <w:sz w:val="16"/>
          <w:szCs w:val="16"/>
        </w:rPr>
        <w:t xml:space="preserve"> </w:t>
      </w:r>
      <w:r w:rsidRPr="00BF24AE">
        <w:rPr>
          <w:rFonts w:ascii="Times New Roman" w:hAnsi="Times New Roman" w:cs="Times New Roman"/>
          <w:sz w:val="16"/>
          <w:szCs w:val="16"/>
        </w:rPr>
        <w:t>ПОСТАНОВЛЯЮ:</w:t>
      </w:r>
    </w:p>
    <w:p w:rsidR="00BF24AE" w:rsidRPr="00BF24AE" w:rsidRDefault="00BF24AE" w:rsidP="00BF24AE">
      <w:pPr>
        <w:autoSpaceDE w:val="0"/>
        <w:autoSpaceDN w:val="0"/>
        <w:adjustRightInd w:val="0"/>
        <w:spacing w:after="0" w:line="240" w:lineRule="auto"/>
        <w:ind w:firstLine="540"/>
        <w:jc w:val="both"/>
        <w:rPr>
          <w:rFonts w:ascii="Times New Roman" w:hAnsi="Times New Roman" w:cs="Times New Roman"/>
          <w:sz w:val="16"/>
          <w:szCs w:val="16"/>
        </w:rPr>
      </w:pPr>
    </w:p>
    <w:p w:rsidR="00BF24AE" w:rsidRPr="00BF24AE" w:rsidRDefault="00BF24AE" w:rsidP="00BF24AE">
      <w:pPr>
        <w:pStyle w:val="a8"/>
        <w:numPr>
          <w:ilvl w:val="0"/>
          <w:numId w:val="42"/>
        </w:numPr>
        <w:autoSpaceDE w:val="0"/>
        <w:autoSpaceDN w:val="0"/>
        <w:adjustRightInd w:val="0"/>
        <w:ind w:left="0" w:firstLine="568"/>
        <w:jc w:val="both"/>
        <w:rPr>
          <w:rFonts w:ascii="Times New Roman" w:hAnsi="Times New Roman"/>
          <w:sz w:val="16"/>
          <w:szCs w:val="16"/>
        </w:rPr>
      </w:pPr>
      <w:r w:rsidRPr="00BF24AE">
        <w:rPr>
          <w:rFonts w:ascii="Times New Roman" w:hAnsi="Times New Roman"/>
          <w:sz w:val="16"/>
          <w:szCs w:val="16"/>
        </w:rPr>
        <w:t>Провести по инициативе главы Сельского поселения  «Пустозерский сельсовет» Заполярного  района Ненецкого автономного округа публичные слушания по проекту Решения Совета депутатов Сельского поселения «Пустозерский сельсовет» Заполярного района Ненецкого автономного округа «О внесении изменений  в Устав Сельского поселения «Пустозерский сельсовет» Заполярного района Ненецкого автономного округа».</w:t>
      </w:r>
    </w:p>
    <w:p w:rsidR="00BF24AE" w:rsidRPr="00BF24AE" w:rsidRDefault="00BF24AE" w:rsidP="00BF24AE">
      <w:pPr>
        <w:numPr>
          <w:ilvl w:val="0"/>
          <w:numId w:val="42"/>
        </w:numPr>
        <w:autoSpaceDE w:val="0"/>
        <w:autoSpaceDN w:val="0"/>
        <w:adjustRightInd w:val="0"/>
        <w:spacing w:after="0" w:line="240" w:lineRule="auto"/>
        <w:ind w:left="0" w:firstLine="540"/>
        <w:jc w:val="both"/>
        <w:rPr>
          <w:rFonts w:ascii="Times New Roman" w:hAnsi="Times New Roman" w:cs="Times New Roman"/>
          <w:sz w:val="16"/>
          <w:szCs w:val="16"/>
        </w:rPr>
      </w:pPr>
      <w:r w:rsidRPr="00BF24AE">
        <w:rPr>
          <w:rFonts w:ascii="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BF24AE" w:rsidRPr="00BF24AE" w:rsidRDefault="00BF24AE" w:rsidP="00BF24AE">
      <w:pPr>
        <w:autoSpaceDE w:val="0"/>
        <w:autoSpaceDN w:val="0"/>
        <w:adjustRightInd w:val="0"/>
        <w:spacing w:after="0" w:line="240" w:lineRule="auto"/>
        <w:jc w:val="both"/>
        <w:rPr>
          <w:rFonts w:ascii="Times New Roman" w:hAnsi="Times New Roman" w:cs="Times New Roman"/>
          <w:sz w:val="16"/>
          <w:szCs w:val="16"/>
        </w:rPr>
      </w:pPr>
      <w:r w:rsidRPr="00BF24AE">
        <w:rPr>
          <w:rFonts w:ascii="Times New Roman" w:hAnsi="Times New Roman" w:cs="Times New Roman"/>
          <w:sz w:val="16"/>
          <w:szCs w:val="16"/>
        </w:rPr>
        <w:t>председатель:</w:t>
      </w:r>
    </w:p>
    <w:p w:rsidR="00BF24AE" w:rsidRPr="00BF24AE" w:rsidRDefault="00BF24AE" w:rsidP="00BF24AE">
      <w:pPr>
        <w:autoSpaceDE w:val="0"/>
        <w:autoSpaceDN w:val="0"/>
        <w:adjustRightInd w:val="0"/>
        <w:spacing w:after="0" w:line="240" w:lineRule="auto"/>
        <w:jc w:val="both"/>
        <w:rPr>
          <w:rFonts w:ascii="Times New Roman" w:hAnsi="Times New Roman" w:cs="Times New Roman"/>
          <w:sz w:val="16"/>
          <w:szCs w:val="16"/>
        </w:rPr>
      </w:pPr>
      <w:r w:rsidRPr="00BF24AE">
        <w:rPr>
          <w:rFonts w:ascii="Times New Roman" w:hAnsi="Times New Roman" w:cs="Times New Roman"/>
          <w:sz w:val="16"/>
          <w:szCs w:val="16"/>
        </w:rPr>
        <w:t>Иваникова Людмила Александровна - депутат Сельского поселения «Пустозерский сельсовет» Заполярного района Ненецкого автономного округа;</w:t>
      </w:r>
    </w:p>
    <w:p w:rsidR="00BF24AE" w:rsidRPr="00BF24AE" w:rsidRDefault="00BF24AE" w:rsidP="00BF24AE">
      <w:pPr>
        <w:autoSpaceDE w:val="0"/>
        <w:autoSpaceDN w:val="0"/>
        <w:adjustRightInd w:val="0"/>
        <w:spacing w:after="0" w:line="240" w:lineRule="auto"/>
        <w:jc w:val="both"/>
        <w:rPr>
          <w:rFonts w:ascii="Times New Roman" w:hAnsi="Times New Roman" w:cs="Times New Roman"/>
          <w:sz w:val="16"/>
          <w:szCs w:val="16"/>
        </w:rPr>
      </w:pPr>
    </w:p>
    <w:p w:rsidR="00BF24AE" w:rsidRPr="00BF24AE" w:rsidRDefault="00BF24AE" w:rsidP="00BF24AE">
      <w:pPr>
        <w:autoSpaceDE w:val="0"/>
        <w:autoSpaceDN w:val="0"/>
        <w:adjustRightInd w:val="0"/>
        <w:spacing w:after="0" w:line="240" w:lineRule="auto"/>
        <w:jc w:val="both"/>
        <w:rPr>
          <w:rFonts w:ascii="Times New Roman" w:hAnsi="Times New Roman" w:cs="Times New Roman"/>
          <w:sz w:val="16"/>
          <w:szCs w:val="16"/>
        </w:rPr>
      </w:pPr>
      <w:r w:rsidRPr="00BF24AE">
        <w:rPr>
          <w:rFonts w:ascii="Times New Roman" w:hAnsi="Times New Roman" w:cs="Times New Roman"/>
          <w:sz w:val="16"/>
          <w:szCs w:val="16"/>
        </w:rPr>
        <w:t>заместитель:</w:t>
      </w:r>
    </w:p>
    <w:p w:rsidR="00BF24AE" w:rsidRPr="00BF24AE" w:rsidRDefault="00BF24AE" w:rsidP="00BF24AE">
      <w:pPr>
        <w:autoSpaceDE w:val="0"/>
        <w:autoSpaceDN w:val="0"/>
        <w:adjustRightInd w:val="0"/>
        <w:spacing w:after="0" w:line="240" w:lineRule="auto"/>
        <w:jc w:val="both"/>
        <w:rPr>
          <w:rFonts w:ascii="Times New Roman" w:hAnsi="Times New Roman" w:cs="Times New Roman"/>
          <w:sz w:val="16"/>
          <w:szCs w:val="16"/>
        </w:rPr>
      </w:pPr>
      <w:r w:rsidRPr="00BF24AE">
        <w:rPr>
          <w:rFonts w:ascii="Times New Roman" w:hAnsi="Times New Roman" w:cs="Times New Roman"/>
          <w:sz w:val="16"/>
          <w:szCs w:val="16"/>
        </w:rPr>
        <w:t xml:space="preserve"> Никешина  Вера  Леонидовна - депутат Сельского  поселения «Пустозерский сельсовет» Заполярного района Ненецкого автономного округа;</w:t>
      </w:r>
    </w:p>
    <w:p w:rsidR="00BF24AE" w:rsidRPr="00BF24AE" w:rsidRDefault="00BF24AE" w:rsidP="00BF24AE">
      <w:pPr>
        <w:autoSpaceDE w:val="0"/>
        <w:autoSpaceDN w:val="0"/>
        <w:adjustRightInd w:val="0"/>
        <w:spacing w:after="0" w:line="240" w:lineRule="auto"/>
        <w:jc w:val="both"/>
        <w:rPr>
          <w:rFonts w:ascii="Times New Roman" w:hAnsi="Times New Roman" w:cs="Times New Roman"/>
          <w:sz w:val="16"/>
          <w:szCs w:val="16"/>
        </w:rPr>
      </w:pPr>
    </w:p>
    <w:p w:rsidR="00BF24AE" w:rsidRPr="00BF24AE" w:rsidRDefault="00BF24AE" w:rsidP="00BF24AE">
      <w:pPr>
        <w:autoSpaceDE w:val="0"/>
        <w:autoSpaceDN w:val="0"/>
        <w:adjustRightInd w:val="0"/>
        <w:spacing w:after="0" w:line="240" w:lineRule="auto"/>
        <w:jc w:val="both"/>
        <w:rPr>
          <w:rFonts w:ascii="Times New Roman" w:hAnsi="Times New Roman" w:cs="Times New Roman"/>
          <w:sz w:val="16"/>
          <w:szCs w:val="16"/>
        </w:rPr>
      </w:pPr>
      <w:r w:rsidRPr="00BF24AE">
        <w:rPr>
          <w:rFonts w:ascii="Times New Roman" w:hAnsi="Times New Roman" w:cs="Times New Roman"/>
          <w:sz w:val="16"/>
          <w:szCs w:val="16"/>
        </w:rPr>
        <w:t>секретарь:</w:t>
      </w:r>
    </w:p>
    <w:p w:rsidR="00BF24AE" w:rsidRPr="00BF24AE" w:rsidRDefault="00BF24AE" w:rsidP="00BF24AE">
      <w:pPr>
        <w:autoSpaceDE w:val="0"/>
        <w:autoSpaceDN w:val="0"/>
        <w:adjustRightInd w:val="0"/>
        <w:spacing w:after="0" w:line="240" w:lineRule="auto"/>
        <w:jc w:val="both"/>
        <w:rPr>
          <w:rFonts w:ascii="Times New Roman" w:hAnsi="Times New Roman" w:cs="Times New Roman"/>
          <w:sz w:val="16"/>
          <w:szCs w:val="16"/>
        </w:rPr>
      </w:pPr>
      <w:r w:rsidRPr="00BF24AE">
        <w:rPr>
          <w:rFonts w:ascii="Times New Roman" w:hAnsi="Times New Roman" w:cs="Times New Roman"/>
          <w:sz w:val="16"/>
          <w:szCs w:val="16"/>
        </w:rPr>
        <w:t>Баракова Ксения Евгеньевна – главный специалист Администрации Сельского поселения «Пустозерский сельсовет» Заполярного района Ненецкого автономного округа.</w:t>
      </w:r>
    </w:p>
    <w:p w:rsidR="00BF24AE" w:rsidRPr="00BF24AE" w:rsidRDefault="00BF24AE" w:rsidP="00BF24AE">
      <w:pPr>
        <w:autoSpaceDE w:val="0"/>
        <w:autoSpaceDN w:val="0"/>
        <w:adjustRightInd w:val="0"/>
        <w:spacing w:after="0" w:line="240" w:lineRule="auto"/>
        <w:jc w:val="both"/>
        <w:rPr>
          <w:rFonts w:ascii="Times New Roman" w:hAnsi="Times New Roman" w:cs="Times New Roman"/>
          <w:sz w:val="16"/>
          <w:szCs w:val="16"/>
        </w:rPr>
      </w:pPr>
    </w:p>
    <w:p w:rsidR="00BF24AE" w:rsidRPr="00BF24AE" w:rsidRDefault="00BF24AE" w:rsidP="00BF24AE">
      <w:pPr>
        <w:pStyle w:val="a8"/>
        <w:numPr>
          <w:ilvl w:val="0"/>
          <w:numId w:val="42"/>
        </w:numPr>
        <w:ind w:left="0" w:firstLine="540"/>
        <w:jc w:val="both"/>
        <w:rPr>
          <w:rFonts w:ascii="Times New Roman" w:hAnsi="Times New Roman"/>
          <w:sz w:val="16"/>
          <w:szCs w:val="16"/>
        </w:rPr>
      </w:pPr>
      <w:r w:rsidRPr="00BF24AE">
        <w:rPr>
          <w:rFonts w:ascii="Times New Roman" w:hAnsi="Times New Roman"/>
          <w:sz w:val="16"/>
          <w:szCs w:val="16"/>
        </w:rPr>
        <w:t>Опубликовать проект Решения Совета депутатов Сельского поселения образования  «Пустозерский сельсовет» Заполярного района Ненецкого автономного округа «О внесении изменений в Устав Сельского  поселения «Пустозерский сельсовет» Заполярного района Ненецкого автономного округа» в информационном бюллетене Сельского поселения «Пустозерский сельсовет» Заполярного района  Ненецкого автономного округа  для его обсуждения.</w:t>
      </w:r>
    </w:p>
    <w:p w:rsidR="00BF24AE" w:rsidRPr="00BF24AE" w:rsidRDefault="00BF24AE" w:rsidP="00BF24AE">
      <w:pPr>
        <w:pStyle w:val="a8"/>
        <w:jc w:val="both"/>
        <w:rPr>
          <w:rFonts w:ascii="Times New Roman" w:hAnsi="Times New Roman"/>
          <w:sz w:val="16"/>
          <w:szCs w:val="16"/>
        </w:rPr>
      </w:pPr>
    </w:p>
    <w:p w:rsidR="00BF24AE" w:rsidRPr="00BF24AE" w:rsidRDefault="00BF24AE" w:rsidP="00BF24AE">
      <w:pPr>
        <w:pStyle w:val="a8"/>
        <w:jc w:val="both"/>
        <w:rPr>
          <w:rFonts w:ascii="Times New Roman" w:hAnsi="Times New Roman"/>
          <w:sz w:val="16"/>
          <w:szCs w:val="16"/>
        </w:rPr>
      </w:pPr>
      <w:r w:rsidRPr="00BF24AE">
        <w:rPr>
          <w:rFonts w:ascii="Times New Roman" w:hAnsi="Times New Roman"/>
          <w:sz w:val="16"/>
          <w:szCs w:val="16"/>
        </w:rPr>
        <w:tab/>
        <w:t>4. Установить следующий порядок учета предложений по проекту указанного правового акта:</w:t>
      </w:r>
    </w:p>
    <w:p w:rsidR="00BF24AE" w:rsidRPr="00BF24AE" w:rsidRDefault="00BF24AE" w:rsidP="00BF24AE">
      <w:pPr>
        <w:pStyle w:val="a8"/>
        <w:jc w:val="both"/>
        <w:rPr>
          <w:rFonts w:ascii="Times New Roman" w:hAnsi="Times New Roman"/>
          <w:sz w:val="16"/>
          <w:szCs w:val="16"/>
        </w:rPr>
      </w:pPr>
      <w:r w:rsidRPr="00BF24AE">
        <w:rPr>
          <w:rFonts w:ascii="Times New Roman" w:hAnsi="Times New Roman"/>
          <w:sz w:val="16"/>
          <w:szCs w:val="16"/>
        </w:rPr>
        <w:tab/>
        <w:t xml:space="preserve">4.1. Граждане и юридические лица вправе вносить в Совет депутатов Сельского поселения «Пустозерский сельсовет» Заполярного района Ненецкого автономного округа предложение по проекту Решения «О внесении изменений  в Устав Сельского поселения «Пустозерский сельсовет» Заполярного  района Ненецкого автономного округа» в течение 30 дней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w:t>
      </w:r>
      <w:r w:rsidRPr="00BF24AE">
        <w:rPr>
          <w:rFonts w:ascii="Times New Roman" w:hAnsi="Times New Roman"/>
          <w:sz w:val="16"/>
          <w:szCs w:val="16"/>
        </w:rPr>
        <w:lastRenderedPageBreak/>
        <w:t>Совета депутатов Сельского поселения «Пустозерский сельсовет» Заполярного района Ненецкого автономного  округа, второй с отметкой о дате поступления возвращается лицу, внесшему предложения.</w:t>
      </w:r>
    </w:p>
    <w:p w:rsidR="00BF24AE" w:rsidRPr="00BF24AE" w:rsidRDefault="00BF24AE" w:rsidP="00BF24AE">
      <w:pPr>
        <w:pStyle w:val="a8"/>
        <w:ind w:firstLine="708"/>
        <w:jc w:val="both"/>
        <w:rPr>
          <w:rFonts w:ascii="Times New Roman" w:hAnsi="Times New Roman"/>
          <w:sz w:val="16"/>
          <w:szCs w:val="16"/>
        </w:rPr>
      </w:pPr>
      <w:r w:rsidRPr="00BF24AE">
        <w:rPr>
          <w:rFonts w:ascii="Times New Roman" w:hAnsi="Times New Roman"/>
          <w:sz w:val="16"/>
          <w:szCs w:val="16"/>
        </w:rPr>
        <w:t>4.2. Учет предложений по проекту указанного правового акта ведется главой Сельского поселения  «Пустозерский сельсовет» Заполярного района Ненецкого автономного округа по мере их поступления.</w:t>
      </w:r>
    </w:p>
    <w:p w:rsidR="00BF24AE" w:rsidRPr="00BF24AE" w:rsidRDefault="00BF24AE" w:rsidP="00BF24AE">
      <w:pPr>
        <w:pStyle w:val="a8"/>
        <w:jc w:val="both"/>
        <w:rPr>
          <w:rFonts w:ascii="Times New Roman" w:hAnsi="Times New Roman"/>
          <w:sz w:val="16"/>
          <w:szCs w:val="16"/>
        </w:rPr>
      </w:pPr>
    </w:p>
    <w:p w:rsidR="00BF24AE" w:rsidRPr="00BF24AE" w:rsidRDefault="00BF24AE" w:rsidP="00BF24AE">
      <w:pPr>
        <w:pStyle w:val="a8"/>
        <w:ind w:firstLine="708"/>
        <w:jc w:val="both"/>
        <w:rPr>
          <w:rFonts w:ascii="Times New Roman" w:hAnsi="Times New Roman"/>
          <w:sz w:val="16"/>
          <w:szCs w:val="16"/>
        </w:rPr>
      </w:pPr>
      <w:r w:rsidRPr="00BF24AE">
        <w:rPr>
          <w:rFonts w:ascii="Times New Roman" w:hAnsi="Times New Roman"/>
          <w:sz w:val="16"/>
          <w:szCs w:val="16"/>
        </w:rPr>
        <w:t xml:space="preserve">5. Публичные слушания провести   26 апреля  2024 года в 17 часов 00 минут в Администрации Сельского поселения «Пустозерский сельсовет» Заполярного района  Ненецкого автономного округа, расположенной по адресу: Ненецкий автономный округ, Заполярный район, с.Оксино, дом 9. </w:t>
      </w:r>
    </w:p>
    <w:p w:rsidR="00BF24AE" w:rsidRPr="00BF24AE" w:rsidRDefault="00BF24AE" w:rsidP="00BF24AE">
      <w:pPr>
        <w:pStyle w:val="a8"/>
        <w:jc w:val="both"/>
        <w:rPr>
          <w:rFonts w:ascii="Times New Roman" w:hAnsi="Times New Roman"/>
          <w:sz w:val="16"/>
          <w:szCs w:val="16"/>
        </w:rPr>
      </w:pPr>
    </w:p>
    <w:p w:rsidR="00BF24AE" w:rsidRPr="00BF24AE" w:rsidRDefault="00BF24AE" w:rsidP="00BF24AE">
      <w:pPr>
        <w:pStyle w:val="a8"/>
        <w:ind w:firstLine="708"/>
        <w:jc w:val="both"/>
        <w:rPr>
          <w:rFonts w:ascii="Times New Roman" w:hAnsi="Times New Roman"/>
          <w:sz w:val="16"/>
          <w:szCs w:val="16"/>
        </w:rPr>
      </w:pPr>
      <w:r w:rsidRPr="00BF24AE">
        <w:rPr>
          <w:rFonts w:ascii="Times New Roman" w:hAnsi="Times New Roman"/>
          <w:sz w:val="16"/>
          <w:szCs w:val="16"/>
        </w:rPr>
        <w:t xml:space="preserve">6. Настоящее постановление вступает в силу после его официального опубликования (обнародования). </w:t>
      </w:r>
    </w:p>
    <w:p w:rsidR="00BF24AE" w:rsidRPr="00BF24AE" w:rsidRDefault="00BF24AE" w:rsidP="00BF24AE">
      <w:pPr>
        <w:pStyle w:val="af6"/>
        <w:spacing w:after="0" w:line="240" w:lineRule="auto"/>
        <w:ind w:left="0"/>
        <w:jc w:val="both"/>
        <w:rPr>
          <w:rFonts w:ascii="Times New Roman" w:hAnsi="Times New Roman" w:cs="Times New Roman"/>
          <w:sz w:val="16"/>
          <w:szCs w:val="16"/>
        </w:rPr>
      </w:pPr>
    </w:p>
    <w:p w:rsidR="00BF24AE" w:rsidRPr="00BF24AE" w:rsidRDefault="00BF24AE" w:rsidP="00BF24AE">
      <w:pPr>
        <w:pStyle w:val="af6"/>
        <w:spacing w:after="0" w:line="240" w:lineRule="auto"/>
        <w:ind w:left="0"/>
        <w:jc w:val="both"/>
        <w:rPr>
          <w:rFonts w:ascii="Times New Roman" w:hAnsi="Times New Roman" w:cs="Times New Roman"/>
          <w:sz w:val="16"/>
          <w:szCs w:val="16"/>
        </w:rPr>
      </w:pPr>
      <w:r w:rsidRPr="00BF24AE">
        <w:rPr>
          <w:rFonts w:ascii="Times New Roman" w:hAnsi="Times New Roman" w:cs="Times New Roman"/>
          <w:sz w:val="16"/>
          <w:szCs w:val="16"/>
        </w:rPr>
        <w:t>Глава Сельского поселения</w:t>
      </w:r>
    </w:p>
    <w:p w:rsidR="00BF24AE" w:rsidRPr="00BF24AE" w:rsidRDefault="00BF24AE" w:rsidP="00BF24AE">
      <w:pPr>
        <w:pStyle w:val="af6"/>
        <w:spacing w:after="0" w:line="240" w:lineRule="auto"/>
        <w:ind w:left="0"/>
        <w:jc w:val="both"/>
        <w:rPr>
          <w:rFonts w:ascii="Times New Roman" w:hAnsi="Times New Roman" w:cs="Times New Roman"/>
          <w:sz w:val="16"/>
          <w:szCs w:val="16"/>
        </w:rPr>
      </w:pPr>
      <w:r w:rsidRPr="00BF24AE">
        <w:rPr>
          <w:rFonts w:ascii="Times New Roman" w:hAnsi="Times New Roman" w:cs="Times New Roman"/>
          <w:sz w:val="16"/>
          <w:szCs w:val="16"/>
        </w:rPr>
        <w:t xml:space="preserve"> «Пустозерский сельсовет» ЗР НАО                                                           С.М.Макарова</w:t>
      </w:r>
    </w:p>
    <w:p w:rsidR="009C46D3" w:rsidRDefault="009C46D3" w:rsidP="009C46D3">
      <w:pPr>
        <w:pStyle w:val="a4"/>
        <w:jc w:val="left"/>
        <w:rPr>
          <w:b/>
          <w:color w:val="000000"/>
          <w:sz w:val="16"/>
          <w:szCs w:val="16"/>
        </w:rPr>
      </w:pPr>
    </w:p>
    <w:p w:rsidR="00BF24AE" w:rsidRPr="009C46D3" w:rsidRDefault="00BF24AE" w:rsidP="009C46D3">
      <w:pPr>
        <w:pStyle w:val="a4"/>
        <w:jc w:val="left"/>
        <w:rPr>
          <w:b/>
          <w:color w:val="000000"/>
          <w:sz w:val="16"/>
          <w:szCs w:val="16"/>
        </w:rPr>
      </w:pPr>
    </w:p>
    <w:p w:rsidR="009C46D3" w:rsidRPr="009C46D3" w:rsidRDefault="00686E04" w:rsidP="009C46D3">
      <w:pPr>
        <w:pStyle w:val="ConsPlusNonformat"/>
        <w:widowControl/>
        <w:rPr>
          <w:rFonts w:ascii="Times New Roman" w:hAnsi="Times New Roman" w:cs="Times New Roman"/>
          <w:color w:val="FF0000"/>
          <w:sz w:val="16"/>
          <w:szCs w:val="16"/>
        </w:rPr>
      </w:pPr>
      <w:r w:rsidRPr="009C46D3">
        <w:rPr>
          <w:rFonts w:ascii="Times New Roman" w:hAnsi="Times New Roman" w:cs="Times New Roman"/>
          <w:b/>
          <w:sz w:val="16"/>
          <w:szCs w:val="16"/>
        </w:rPr>
        <w:t xml:space="preserve">                                         </w:t>
      </w:r>
      <w:r w:rsidR="009C46D3" w:rsidRPr="009C46D3">
        <w:rPr>
          <w:rFonts w:ascii="Times New Roman" w:hAnsi="Times New Roman" w:cs="Times New Roman"/>
          <w:color w:val="FF0000"/>
          <w:sz w:val="16"/>
          <w:szCs w:val="16"/>
        </w:rPr>
        <w:t xml:space="preserve">       </w:t>
      </w:r>
      <w:r w:rsidR="009C46D3" w:rsidRPr="009C46D3">
        <w:rPr>
          <w:rFonts w:ascii="Times New Roman" w:hAnsi="Times New Roman" w:cs="Times New Roman"/>
          <w:b/>
          <w:color w:val="FF0000"/>
          <w:sz w:val="16"/>
          <w:szCs w:val="16"/>
          <w:u w:val="single"/>
        </w:rPr>
        <w:t>ПРОЕКТ</w:t>
      </w:r>
    </w:p>
    <w:p w:rsidR="009C46D3" w:rsidRPr="009C46D3" w:rsidRDefault="009C46D3" w:rsidP="009C46D3">
      <w:pPr>
        <w:pStyle w:val="a8"/>
        <w:jc w:val="center"/>
        <w:rPr>
          <w:rFonts w:ascii="Times New Roman" w:hAnsi="Times New Roman"/>
          <w:b/>
          <w:color w:val="FF0000"/>
          <w:sz w:val="16"/>
          <w:szCs w:val="16"/>
        </w:rPr>
      </w:pPr>
    </w:p>
    <w:p w:rsidR="009C46D3" w:rsidRPr="009C46D3" w:rsidRDefault="009C46D3" w:rsidP="009C46D3">
      <w:pPr>
        <w:pStyle w:val="ConsPlusNonformat"/>
        <w:widowControl/>
        <w:rPr>
          <w:rFonts w:ascii="Times New Roman" w:hAnsi="Times New Roman" w:cs="Times New Roman"/>
          <w:b/>
          <w:bCs/>
          <w:sz w:val="16"/>
          <w:szCs w:val="16"/>
        </w:rPr>
      </w:pPr>
      <w:r w:rsidRPr="009C46D3">
        <w:rPr>
          <w:rFonts w:ascii="Times New Roman" w:hAnsi="Times New Roman" w:cs="Times New Roman"/>
          <w:b/>
          <w:noProof/>
          <w:sz w:val="16"/>
          <w:szCs w:val="16"/>
        </w:rPr>
        <w:t xml:space="preserve">                                                                      </w:t>
      </w:r>
      <w:r>
        <w:rPr>
          <w:rFonts w:ascii="Times New Roman" w:hAnsi="Times New Roman" w:cs="Times New Roman"/>
          <w:b/>
          <w:noProof/>
          <w:sz w:val="16"/>
          <w:szCs w:val="16"/>
        </w:rPr>
        <w:t xml:space="preserve">                            </w:t>
      </w:r>
      <w:r w:rsidRPr="009C46D3">
        <w:rPr>
          <w:rFonts w:ascii="Times New Roman" w:hAnsi="Times New Roman" w:cs="Times New Roman"/>
          <w:b/>
          <w:noProof/>
          <w:sz w:val="16"/>
          <w:szCs w:val="16"/>
        </w:rPr>
        <w:t xml:space="preserve">     </w:t>
      </w:r>
      <w:r w:rsidRPr="009C46D3">
        <w:rPr>
          <w:rFonts w:ascii="Times New Roman" w:hAnsi="Times New Roman" w:cs="Times New Roman"/>
          <w:b/>
          <w:noProof/>
          <w:sz w:val="16"/>
          <w:szCs w:val="16"/>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9C46D3">
        <w:rPr>
          <w:rFonts w:ascii="Times New Roman" w:hAnsi="Times New Roman" w:cs="Times New Roman"/>
          <w:b/>
          <w:noProof/>
          <w:sz w:val="16"/>
          <w:szCs w:val="16"/>
        </w:rPr>
        <w:t xml:space="preserve">     </w:t>
      </w:r>
    </w:p>
    <w:p w:rsidR="009C46D3" w:rsidRPr="009C46D3" w:rsidRDefault="009C46D3" w:rsidP="009C46D3">
      <w:pPr>
        <w:pStyle w:val="ConsPlusNonformat"/>
        <w:widowControl/>
        <w:jc w:val="center"/>
        <w:rPr>
          <w:rFonts w:ascii="Times New Roman" w:hAnsi="Times New Roman" w:cs="Times New Roman"/>
          <w:b/>
          <w:bCs/>
          <w:sz w:val="16"/>
          <w:szCs w:val="16"/>
        </w:rPr>
      </w:pPr>
      <w:r w:rsidRPr="009C46D3">
        <w:rPr>
          <w:rFonts w:ascii="Times New Roman" w:hAnsi="Times New Roman" w:cs="Times New Roman"/>
          <w:b/>
          <w:bCs/>
          <w:sz w:val="16"/>
          <w:szCs w:val="16"/>
        </w:rPr>
        <w:t>СОВЕТ ДЕПУТАТОВ</w:t>
      </w:r>
    </w:p>
    <w:p w:rsidR="009C46D3" w:rsidRPr="009C46D3" w:rsidRDefault="009C46D3" w:rsidP="009C46D3">
      <w:pPr>
        <w:pStyle w:val="ConsPlusNonformat"/>
        <w:widowControl/>
        <w:jc w:val="center"/>
        <w:rPr>
          <w:rFonts w:ascii="Times New Roman" w:hAnsi="Times New Roman" w:cs="Times New Roman"/>
          <w:b/>
          <w:bCs/>
          <w:sz w:val="16"/>
          <w:szCs w:val="16"/>
        </w:rPr>
      </w:pPr>
      <w:r w:rsidRPr="009C46D3">
        <w:rPr>
          <w:rFonts w:ascii="Times New Roman" w:hAnsi="Times New Roman" w:cs="Times New Roman"/>
          <w:b/>
          <w:bCs/>
          <w:sz w:val="16"/>
          <w:szCs w:val="16"/>
        </w:rPr>
        <w:t>СЕЛЬСКОГО ПОСЕЛЕНИЯ «ПУСТОЗЕРСКИЙ СЕЛЬСОВЕТ»</w:t>
      </w:r>
    </w:p>
    <w:p w:rsidR="009C46D3" w:rsidRPr="009C46D3" w:rsidRDefault="009C46D3" w:rsidP="009C46D3">
      <w:pPr>
        <w:pStyle w:val="ConsPlusNonformat"/>
        <w:widowControl/>
        <w:jc w:val="center"/>
        <w:rPr>
          <w:rFonts w:ascii="Times New Roman" w:hAnsi="Times New Roman" w:cs="Times New Roman"/>
          <w:b/>
          <w:bCs/>
          <w:sz w:val="16"/>
          <w:szCs w:val="16"/>
        </w:rPr>
      </w:pPr>
      <w:r w:rsidRPr="009C46D3">
        <w:rPr>
          <w:rFonts w:ascii="Times New Roman" w:hAnsi="Times New Roman" w:cs="Times New Roman"/>
          <w:b/>
          <w:bCs/>
          <w:sz w:val="16"/>
          <w:szCs w:val="16"/>
        </w:rPr>
        <w:t>ЗАПОЛЯРНОГО РАЙОНА</w:t>
      </w:r>
    </w:p>
    <w:p w:rsidR="009C46D3" w:rsidRPr="009C46D3" w:rsidRDefault="009C46D3" w:rsidP="009C46D3">
      <w:pPr>
        <w:pStyle w:val="ConsPlusNonformat"/>
        <w:widowControl/>
        <w:jc w:val="center"/>
        <w:rPr>
          <w:rFonts w:ascii="Times New Roman" w:hAnsi="Times New Roman" w:cs="Times New Roman"/>
          <w:b/>
          <w:bCs/>
          <w:sz w:val="16"/>
          <w:szCs w:val="16"/>
        </w:rPr>
      </w:pPr>
      <w:r w:rsidRPr="009C46D3">
        <w:rPr>
          <w:rFonts w:ascii="Times New Roman" w:hAnsi="Times New Roman" w:cs="Times New Roman"/>
          <w:b/>
          <w:bCs/>
          <w:sz w:val="16"/>
          <w:szCs w:val="16"/>
        </w:rPr>
        <w:t>НЕНЕЦКОГО АВТОНОМНОГО ОКРУГА</w:t>
      </w:r>
    </w:p>
    <w:p w:rsidR="009C46D3" w:rsidRPr="009C46D3" w:rsidRDefault="009C46D3" w:rsidP="009C46D3">
      <w:pPr>
        <w:pStyle w:val="ConsPlusTitle"/>
        <w:rPr>
          <w:rFonts w:ascii="Times New Roman" w:hAnsi="Times New Roman" w:cs="Times New Roman"/>
          <w:sz w:val="16"/>
          <w:szCs w:val="16"/>
        </w:rPr>
      </w:pPr>
    </w:p>
    <w:p w:rsidR="009C46D3" w:rsidRPr="009C46D3" w:rsidRDefault="009C46D3" w:rsidP="009C46D3">
      <w:pPr>
        <w:pStyle w:val="ConsPlusTitle"/>
        <w:jc w:val="center"/>
        <w:rPr>
          <w:rFonts w:ascii="Times New Roman" w:hAnsi="Times New Roman" w:cs="Times New Roman"/>
          <w:b w:val="0"/>
          <w:sz w:val="16"/>
          <w:szCs w:val="16"/>
        </w:rPr>
      </w:pPr>
      <w:r w:rsidRPr="009C46D3">
        <w:rPr>
          <w:rFonts w:ascii="Times New Roman" w:hAnsi="Times New Roman" w:cs="Times New Roman"/>
          <w:b w:val="0"/>
          <w:sz w:val="16"/>
          <w:szCs w:val="16"/>
        </w:rPr>
        <w:t xml:space="preserve">_______  заседание 28- го созыва </w:t>
      </w:r>
    </w:p>
    <w:p w:rsidR="009C46D3" w:rsidRPr="009C46D3" w:rsidRDefault="009C46D3" w:rsidP="009C46D3">
      <w:pPr>
        <w:pStyle w:val="ConsPlusTitle"/>
        <w:rPr>
          <w:rFonts w:ascii="Times New Roman" w:hAnsi="Times New Roman" w:cs="Times New Roman"/>
          <w:sz w:val="16"/>
          <w:szCs w:val="16"/>
        </w:rPr>
      </w:pPr>
    </w:p>
    <w:p w:rsidR="009C46D3" w:rsidRPr="009C46D3" w:rsidRDefault="009C46D3" w:rsidP="009C46D3">
      <w:pPr>
        <w:pStyle w:val="ConsPlusTitle"/>
        <w:jc w:val="center"/>
        <w:rPr>
          <w:rFonts w:ascii="Times New Roman" w:hAnsi="Times New Roman" w:cs="Times New Roman"/>
          <w:sz w:val="16"/>
          <w:szCs w:val="16"/>
        </w:rPr>
      </w:pPr>
      <w:r w:rsidRPr="009C46D3">
        <w:rPr>
          <w:rFonts w:ascii="Times New Roman" w:hAnsi="Times New Roman" w:cs="Times New Roman"/>
          <w:sz w:val="16"/>
          <w:szCs w:val="16"/>
        </w:rPr>
        <w:t>РЕШЕНИЕ</w:t>
      </w:r>
    </w:p>
    <w:p w:rsidR="009C46D3" w:rsidRPr="009C46D3" w:rsidRDefault="009C46D3" w:rsidP="009C46D3">
      <w:pPr>
        <w:pStyle w:val="ConsPlusTitle"/>
        <w:jc w:val="center"/>
        <w:rPr>
          <w:rFonts w:ascii="Times New Roman" w:hAnsi="Times New Roman" w:cs="Times New Roman"/>
          <w:sz w:val="16"/>
          <w:szCs w:val="16"/>
        </w:rPr>
      </w:pPr>
    </w:p>
    <w:p w:rsidR="009C46D3" w:rsidRPr="009C46D3" w:rsidRDefault="009C46D3" w:rsidP="009C46D3">
      <w:pPr>
        <w:pStyle w:val="ConsPlusTitle"/>
        <w:jc w:val="center"/>
        <w:rPr>
          <w:rFonts w:ascii="Times New Roman" w:hAnsi="Times New Roman" w:cs="Times New Roman"/>
          <w:b w:val="0"/>
          <w:sz w:val="16"/>
          <w:szCs w:val="16"/>
        </w:rPr>
      </w:pPr>
      <w:r w:rsidRPr="009C46D3">
        <w:rPr>
          <w:rFonts w:ascii="Times New Roman" w:hAnsi="Times New Roman" w:cs="Times New Roman"/>
          <w:b w:val="0"/>
          <w:sz w:val="16"/>
          <w:szCs w:val="16"/>
        </w:rPr>
        <w:t>от  00   ________ 2023 года № 00</w:t>
      </w:r>
    </w:p>
    <w:p w:rsidR="009C46D3" w:rsidRPr="009C46D3" w:rsidRDefault="009C46D3" w:rsidP="009C46D3">
      <w:pPr>
        <w:spacing w:after="0" w:line="240" w:lineRule="auto"/>
        <w:jc w:val="center"/>
        <w:rPr>
          <w:rFonts w:ascii="Times New Roman" w:hAnsi="Times New Roman" w:cs="Times New Roman"/>
          <w:sz w:val="16"/>
          <w:szCs w:val="16"/>
        </w:rPr>
      </w:pPr>
    </w:p>
    <w:p w:rsidR="009C46D3" w:rsidRPr="009C46D3" w:rsidRDefault="009C46D3" w:rsidP="009C46D3">
      <w:pPr>
        <w:pStyle w:val="a8"/>
        <w:jc w:val="center"/>
        <w:rPr>
          <w:rFonts w:ascii="Times New Roman" w:hAnsi="Times New Roman"/>
          <w:b/>
          <w:color w:val="FF0000"/>
          <w:sz w:val="16"/>
          <w:szCs w:val="16"/>
        </w:rPr>
      </w:pPr>
    </w:p>
    <w:p w:rsidR="009C46D3" w:rsidRPr="009C46D3" w:rsidRDefault="009C46D3" w:rsidP="009C46D3">
      <w:pPr>
        <w:spacing w:after="0" w:line="240" w:lineRule="auto"/>
        <w:jc w:val="center"/>
        <w:rPr>
          <w:rFonts w:ascii="Times New Roman" w:hAnsi="Times New Roman" w:cs="Times New Roman"/>
          <w:b/>
          <w:sz w:val="16"/>
          <w:szCs w:val="16"/>
        </w:rPr>
      </w:pPr>
      <w:r w:rsidRPr="009C46D3">
        <w:rPr>
          <w:rFonts w:ascii="Times New Roman" w:hAnsi="Times New Roman" w:cs="Times New Roman"/>
          <w:b/>
          <w:sz w:val="16"/>
          <w:szCs w:val="16"/>
        </w:rPr>
        <w:t>О  ВНЕСЕНИИ  ИЗМЕНЕНИЙ  В  УСТАВ  СЕЛЬСКОГО ПОСЕЛЕНИЯ «ПУСТОЗЕРСКИЙ СЕЛЬСОВЕТ» ЗАПОЛЯРНОГО РАЙОНА  НЕНЕЦКОГО АВТОНОМНОГО ОКРУГА</w:t>
      </w:r>
    </w:p>
    <w:p w:rsidR="009C46D3" w:rsidRPr="009C46D3" w:rsidRDefault="009C46D3" w:rsidP="009C46D3">
      <w:pPr>
        <w:spacing w:after="0" w:line="240" w:lineRule="auto"/>
        <w:jc w:val="center"/>
        <w:rPr>
          <w:rFonts w:ascii="Times New Roman" w:hAnsi="Times New Roman" w:cs="Times New Roman"/>
          <w:b/>
          <w:sz w:val="16"/>
          <w:szCs w:val="16"/>
        </w:rPr>
      </w:pP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ab/>
        <w:t>В целях приведения Устава Сельского поселения «Пустозерский сельсовет» Заполярного района Ненецкого автономного округа в соответствие с требованиями Федерального закона от 01.10.2003 № 131-ФЗ «Об общих принципах организации местного самоуправления в Российской Федерации», Федерального закона от 02.11.2023 № 517-ФЗ «О внесении изменений в Федеральный закон «Об общих принципах организации местного самоуправления в Российской Федерации», на основании статьи 81 Устава Сельского поселения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9C46D3" w:rsidRPr="009C46D3" w:rsidRDefault="009C46D3" w:rsidP="009C46D3">
      <w:pPr>
        <w:spacing w:after="0" w:line="240" w:lineRule="auto"/>
        <w:jc w:val="both"/>
        <w:rPr>
          <w:rFonts w:ascii="Times New Roman" w:hAnsi="Times New Roman" w:cs="Times New Roman"/>
          <w:sz w:val="16"/>
          <w:szCs w:val="16"/>
        </w:rPr>
      </w:pP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ab/>
        <w:t xml:space="preserve">1. Внести в Устав Сельского поселения «Пустозерский сельсовет» Заполярного района Ненецкого автономного округа следующие изменения: </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1.1. Подпункт 12 пункта 1 Устава изложить в следующей редакции:</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1.2. Статью 82 Устава изложить в следующей редакции:</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 xml:space="preserve">«Статья 82. Вступление в силу и обнародование муниципальных правовых актов </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1. 1. Муниципальные нормативные правовые акты, в том числе соглашения, заключаемые между органами местного самоуправления, подлежат обязательному обнародованию путем их официального опубликования в Информационном бюллетене Сельского поселения «Пустозерский сельсовет» Заполярного района Ненецкого автономного округа «Сельские новости»,</w:t>
      </w:r>
      <w:r w:rsidRPr="009C46D3">
        <w:rPr>
          <w:rFonts w:ascii="Times New Roman" w:hAnsi="Times New Roman" w:cs="Times New Roman"/>
          <w:color w:val="000000"/>
          <w:sz w:val="16"/>
          <w:szCs w:val="16"/>
        </w:rPr>
        <w:t xml:space="preserve"> издаваемом в соответствии с Положением «О порядке опубликования (обнародования) и вступления в силу нормативных правовых актов органов местного самоуправления муниципального образования «Пустозерский сельсовет», утвержденном Решением Совета депутатов МО «Пустозерский сельсовет» НАО от 13 февраля 2006 № 47 </w:t>
      </w:r>
      <w:r w:rsidRPr="009C46D3">
        <w:rPr>
          <w:rFonts w:ascii="Times New Roman" w:hAnsi="Times New Roman" w:cs="Times New Roman"/>
          <w:sz w:val="16"/>
          <w:szCs w:val="16"/>
        </w:rPr>
        <w:t xml:space="preserve">(далее – Информационный бюллетень) с размещением в информационно-телекоммуникационной сети «Интернет» на официальном сайте Сельского поселения «Пустозерский сельсовет» Заполярного района Ненецкого автономного округа </w:t>
      </w:r>
      <w:hyperlink r:id="rId9" w:history="1">
        <w:r w:rsidRPr="009C46D3">
          <w:rPr>
            <w:rStyle w:val="aa"/>
            <w:rFonts w:ascii="Times New Roman" w:hAnsi="Times New Roman" w:cs="Times New Roman"/>
            <w:sz w:val="16"/>
            <w:szCs w:val="16"/>
          </w:rPr>
          <w:t>http://www.oksino-nao.ru/</w:t>
        </w:r>
      </w:hyperlink>
      <w:r w:rsidRPr="009C46D3">
        <w:rPr>
          <w:rFonts w:ascii="Times New Roman" w:hAnsi="Times New Roman" w:cs="Times New Roman"/>
          <w:sz w:val="16"/>
          <w:szCs w:val="16"/>
        </w:rPr>
        <w:t>, для обеспечения возможности ознакомления с ними.</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2. Официальным опубликованием муниципального нормативного правового акта,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 - Информационном бюллетене.</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3. Муниципальные нормативные правовые акты, в том числе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Сельское поселение «Пустозерский сельсовет» Заполярного района Ненецкого автономного округа, а также соглашения, заключаемые между органами местного самоуправления, вступают в силу после их официального обнародования в форме официального опубликования в Информационном бюллетене, за исключением нормативных правовых актов Совета депутатов поселения о налогах и сборах, которые вступают в силу в соответствии с Налоговым кодексом Российской Федерации.</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 xml:space="preserve">4. Иные муниципальные правовые акты, не указанные в части 3 настоящей статьи, вступают в силу со дня их подписания, если федеральным законом, законом Ненецкого автономного округа или текстом самого муниципального правового акта не предусмотрен иной порядок вступления в силу. </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 xml:space="preserve">Муниципальные правовые акты публикуются в случаях, когда вступление в силу муниципального правового акта федеральным законом или законом Ненецкого автономного округа связывается с его опубликованием. </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 xml:space="preserve">5. Не подлежат обнародованию путем их официального опубликования муниципальные правовые акты или их отдельные положения, содержащие сведения, распространение которых ограничено федеральным законом. </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 xml:space="preserve">6. О вступлении в силу публикуемого муниципального нормативного правового акта, муниципального правового акта, а также о вступлении в силу муниципального правового акта со дня его подписания, указывается в тексте правового акта. </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О вступлении в силу муниципального нормативного правового акта, муниципального правового акта или отдельных их положений в иные сроки указывается в тексте правового акта.</w:t>
      </w:r>
    </w:p>
    <w:p w:rsidR="009C46D3" w:rsidRPr="009C46D3" w:rsidRDefault="009C46D3" w:rsidP="009C46D3">
      <w:pPr>
        <w:spacing w:after="0" w:line="240" w:lineRule="auto"/>
        <w:ind w:firstLine="709"/>
        <w:jc w:val="both"/>
        <w:rPr>
          <w:rFonts w:ascii="Times New Roman" w:hAnsi="Times New Roman" w:cs="Times New Roman"/>
          <w:sz w:val="16"/>
          <w:szCs w:val="16"/>
        </w:rPr>
      </w:pPr>
      <w:bookmarkStart w:id="0" w:name="_Hlk151026323"/>
      <w:r w:rsidRPr="009C46D3">
        <w:rPr>
          <w:rFonts w:ascii="Times New Roman" w:hAnsi="Times New Roman" w:cs="Times New Roman"/>
          <w:sz w:val="16"/>
          <w:szCs w:val="16"/>
        </w:rPr>
        <w:t>7. Муниципальные нормативные правовые акты, муниципальные правовые акты, соглашения, заключаемые между органами местного самоуправления, для обеспечения возможности ознакомления с ними, обнародуются и размещаются в информационно-</w:t>
      </w:r>
      <w:r w:rsidRPr="009C46D3">
        <w:rPr>
          <w:rFonts w:ascii="Times New Roman" w:hAnsi="Times New Roman" w:cs="Times New Roman"/>
          <w:sz w:val="16"/>
          <w:szCs w:val="16"/>
        </w:rPr>
        <w:lastRenderedPageBreak/>
        <w:t>телекоммуникационной сети «Интернет» на портале Минюста России «Нормативные правовые акты в Российской Федерации» - http://pravo-minjust.ru., http://право-минюст.рф, регистрация в качестве сетевого издания: эл № ФС77-72471 от 05.03.2018.».</w:t>
      </w:r>
    </w:p>
    <w:p w:rsidR="009C46D3" w:rsidRPr="009C46D3" w:rsidRDefault="009C46D3" w:rsidP="009C46D3">
      <w:pPr>
        <w:shd w:val="clear" w:color="auto" w:fill="FFFFFF"/>
        <w:spacing w:after="0" w:line="240" w:lineRule="auto"/>
        <w:jc w:val="both"/>
        <w:rPr>
          <w:rFonts w:ascii="Times New Roman" w:hAnsi="Times New Roman" w:cs="Times New Roman"/>
          <w:color w:val="1A1A1A"/>
          <w:sz w:val="16"/>
          <w:szCs w:val="16"/>
        </w:rPr>
      </w:pPr>
      <w:r w:rsidRPr="009C46D3">
        <w:rPr>
          <w:rFonts w:ascii="Times New Roman" w:hAnsi="Times New Roman" w:cs="Times New Roman"/>
          <w:sz w:val="16"/>
          <w:szCs w:val="16"/>
        </w:rPr>
        <w:tab/>
        <w:t xml:space="preserve">2. </w:t>
      </w:r>
      <w:r w:rsidRPr="009C46D3">
        <w:rPr>
          <w:rFonts w:ascii="Times New Roman" w:hAnsi="Times New Roman" w:cs="Times New Roman"/>
          <w:color w:val="1A1A1A"/>
          <w:sz w:val="16"/>
          <w:szCs w:val="16"/>
        </w:rPr>
        <w:t>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w:t>
      </w:r>
      <w:r w:rsidRPr="009C46D3">
        <w:rPr>
          <w:rFonts w:ascii="Times New Roman" w:hAnsi="Times New Roman" w:cs="Times New Roman"/>
          <w:sz w:val="16"/>
          <w:szCs w:val="16"/>
        </w:rPr>
        <w:t xml:space="preserve"> в установленном законодательством порядке.</w:t>
      </w:r>
    </w:p>
    <w:p w:rsidR="009C46D3" w:rsidRPr="009C46D3" w:rsidRDefault="009C46D3" w:rsidP="009C46D3">
      <w:pPr>
        <w:pStyle w:val="ConsPlusNormal"/>
        <w:widowControl/>
        <w:ind w:firstLine="567"/>
        <w:jc w:val="both"/>
        <w:rPr>
          <w:rFonts w:ascii="Times New Roman" w:hAnsi="Times New Roman" w:cs="Times New Roman"/>
          <w:color w:val="000000"/>
          <w:sz w:val="16"/>
          <w:szCs w:val="16"/>
        </w:rPr>
      </w:pPr>
      <w:r w:rsidRPr="009C46D3">
        <w:rPr>
          <w:rFonts w:ascii="Times New Roman" w:hAnsi="Times New Roman" w:cs="Times New Roman"/>
          <w:color w:val="1A1A1A"/>
          <w:sz w:val="16"/>
          <w:szCs w:val="16"/>
        </w:rPr>
        <w:tab/>
      </w:r>
      <w:r w:rsidRPr="009C46D3">
        <w:rPr>
          <w:rFonts w:ascii="Times New Roman" w:hAnsi="Times New Roman" w:cs="Times New Roman"/>
          <w:sz w:val="16"/>
          <w:szCs w:val="16"/>
        </w:rPr>
        <w:t xml:space="preserve">3. </w:t>
      </w:r>
      <w:r w:rsidRPr="009C46D3">
        <w:rPr>
          <w:rFonts w:ascii="Times New Roman" w:hAnsi="Times New Roman" w:cs="Times New Roman"/>
          <w:color w:val="000000"/>
          <w:sz w:val="16"/>
          <w:szCs w:val="16"/>
        </w:rPr>
        <w:t>Настоящее решение подлежит официальному опубликованию после государственной регистрации и вступает в силу со дня его официального опубликования.</w:t>
      </w:r>
      <w:bookmarkEnd w:id="0"/>
    </w:p>
    <w:p w:rsidR="009C46D3" w:rsidRPr="009C46D3" w:rsidRDefault="009C46D3" w:rsidP="009C46D3">
      <w:pPr>
        <w:spacing w:after="0" w:line="240" w:lineRule="auto"/>
        <w:jc w:val="both"/>
        <w:rPr>
          <w:rFonts w:ascii="Times New Roman" w:hAnsi="Times New Roman" w:cs="Times New Roman"/>
          <w:sz w:val="16"/>
          <w:szCs w:val="16"/>
        </w:rPr>
      </w:pPr>
    </w:p>
    <w:p w:rsidR="009C46D3" w:rsidRPr="009C46D3" w:rsidRDefault="009C46D3" w:rsidP="009C46D3">
      <w:pPr>
        <w:spacing w:after="0" w:line="240" w:lineRule="auto"/>
        <w:outlineLvl w:val="0"/>
        <w:rPr>
          <w:rFonts w:ascii="Times New Roman" w:eastAsia="Calibri" w:hAnsi="Times New Roman" w:cs="Times New Roman"/>
          <w:sz w:val="16"/>
          <w:szCs w:val="16"/>
        </w:rPr>
      </w:pPr>
      <w:r w:rsidRPr="009C46D3">
        <w:rPr>
          <w:rFonts w:ascii="Times New Roman" w:eastAsia="Calibri" w:hAnsi="Times New Roman" w:cs="Times New Roman"/>
          <w:sz w:val="16"/>
          <w:szCs w:val="16"/>
        </w:rPr>
        <w:t xml:space="preserve">Глава Сельского поселения </w:t>
      </w:r>
    </w:p>
    <w:p w:rsidR="009C46D3" w:rsidRPr="009C46D3" w:rsidRDefault="009C46D3" w:rsidP="009C46D3">
      <w:pPr>
        <w:spacing w:after="0" w:line="240" w:lineRule="auto"/>
        <w:outlineLvl w:val="0"/>
        <w:rPr>
          <w:rFonts w:ascii="Times New Roman" w:hAnsi="Times New Roman" w:cs="Times New Roman"/>
          <w:sz w:val="16"/>
          <w:szCs w:val="16"/>
        </w:rPr>
      </w:pPr>
      <w:r w:rsidRPr="009C46D3">
        <w:rPr>
          <w:rFonts w:ascii="Times New Roman" w:eastAsia="Calibri" w:hAnsi="Times New Roman" w:cs="Times New Roman"/>
          <w:sz w:val="16"/>
          <w:szCs w:val="16"/>
        </w:rPr>
        <w:t>«Пустозерский сельсовет» ЗР НАО</w:t>
      </w:r>
      <w:r w:rsidRPr="009C46D3">
        <w:rPr>
          <w:rFonts w:ascii="Times New Roman" w:eastAsia="Calibri" w:hAnsi="Times New Roman" w:cs="Times New Roman"/>
          <w:sz w:val="16"/>
          <w:szCs w:val="16"/>
        </w:rPr>
        <w:tab/>
      </w:r>
      <w:r w:rsidRPr="009C46D3">
        <w:rPr>
          <w:rFonts w:ascii="Times New Roman" w:eastAsia="Calibri" w:hAnsi="Times New Roman" w:cs="Times New Roman"/>
          <w:sz w:val="16"/>
          <w:szCs w:val="16"/>
        </w:rPr>
        <w:tab/>
      </w:r>
      <w:r w:rsidRPr="009C46D3">
        <w:rPr>
          <w:rFonts w:ascii="Times New Roman" w:eastAsia="Calibri" w:hAnsi="Times New Roman" w:cs="Times New Roman"/>
          <w:sz w:val="16"/>
          <w:szCs w:val="16"/>
        </w:rPr>
        <w:tab/>
      </w:r>
      <w:r w:rsidRPr="009C46D3">
        <w:rPr>
          <w:rFonts w:ascii="Times New Roman" w:eastAsia="Calibri" w:hAnsi="Times New Roman" w:cs="Times New Roman"/>
          <w:sz w:val="16"/>
          <w:szCs w:val="16"/>
        </w:rPr>
        <w:tab/>
      </w:r>
      <w:r w:rsidRPr="009C46D3">
        <w:rPr>
          <w:rFonts w:ascii="Times New Roman" w:eastAsia="Calibri" w:hAnsi="Times New Roman" w:cs="Times New Roman"/>
          <w:sz w:val="16"/>
          <w:szCs w:val="16"/>
        </w:rPr>
        <w:tab/>
        <w:t xml:space="preserve">                                 С.М. Макарова</w:t>
      </w:r>
    </w:p>
    <w:p w:rsidR="003D02FF" w:rsidRDefault="003D02FF" w:rsidP="00686E04">
      <w:pPr>
        <w:pStyle w:val="a4"/>
        <w:jc w:val="left"/>
        <w:rPr>
          <w:b/>
          <w:sz w:val="16"/>
          <w:szCs w:val="16"/>
        </w:rPr>
      </w:pPr>
    </w:p>
    <w:p w:rsidR="009C46D3" w:rsidRPr="009C46D3" w:rsidRDefault="009C46D3" w:rsidP="009C46D3">
      <w:pPr>
        <w:pStyle w:val="a4"/>
        <w:rPr>
          <w:b/>
          <w:color w:val="FF0000"/>
          <w:sz w:val="16"/>
          <w:szCs w:val="16"/>
        </w:rPr>
      </w:pPr>
      <w:r w:rsidRPr="009C46D3">
        <w:rPr>
          <w:b/>
          <w:color w:val="FF0000"/>
          <w:sz w:val="16"/>
          <w:szCs w:val="16"/>
        </w:rPr>
        <w:t xml:space="preserve">        </w:t>
      </w:r>
      <w:r w:rsidRPr="009C46D3">
        <w:rPr>
          <w:b/>
          <w:noProof/>
          <w:sz w:val="16"/>
          <w:szCs w:val="16"/>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9C46D3">
        <w:rPr>
          <w:b/>
          <w:color w:val="FF0000"/>
          <w:sz w:val="16"/>
          <w:szCs w:val="16"/>
        </w:rPr>
        <w:t xml:space="preserve"> </w:t>
      </w:r>
    </w:p>
    <w:p w:rsidR="009C46D3" w:rsidRPr="009C46D3" w:rsidRDefault="009C46D3" w:rsidP="009C46D3">
      <w:pPr>
        <w:pStyle w:val="a4"/>
        <w:rPr>
          <w:b/>
          <w:sz w:val="16"/>
          <w:szCs w:val="16"/>
        </w:rPr>
      </w:pPr>
      <w:r w:rsidRPr="009C46D3">
        <w:rPr>
          <w:b/>
          <w:sz w:val="16"/>
          <w:szCs w:val="16"/>
        </w:rPr>
        <w:t xml:space="preserve">АДМИНИСТРАЦИЯ </w:t>
      </w:r>
    </w:p>
    <w:p w:rsidR="009C46D3" w:rsidRPr="009C46D3" w:rsidRDefault="009C46D3" w:rsidP="009C46D3">
      <w:pPr>
        <w:spacing w:after="0" w:line="240" w:lineRule="auto"/>
        <w:jc w:val="center"/>
        <w:rPr>
          <w:rFonts w:ascii="Times New Roman" w:hAnsi="Times New Roman" w:cs="Times New Roman"/>
          <w:b/>
          <w:sz w:val="16"/>
          <w:szCs w:val="16"/>
        </w:rPr>
      </w:pPr>
      <w:r w:rsidRPr="009C46D3">
        <w:rPr>
          <w:rFonts w:ascii="Times New Roman" w:hAnsi="Times New Roman" w:cs="Times New Roman"/>
          <w:b/>
          <w:sz w:val="16"/>
          <w:szCs w:val="16"/>
        </w:rPr>
        <w:t>СЕЛЬСКОГО ПОСЕЛЕНИЯ «ПУСТОЗЕРСКИЙ  СЕЛЬСОВЕТ»</w:t>
      </w:r>
    </w:p>
    <w:p w:rsidR="009C46D3" w:rsidRPr="009C46D3" w:rsidRDefault="009C46D3" w:rsidP="009C46D3">
      <w:pPr>
        <w:spacing w:after="0" w:line="240" w:lineRule="auto"/>
        <w:jc w:val="center"/>
        <w:rPr>
          <w:rFonts w:ascii="Times New Roman" w:hAnsi="Times New Roman" w:cs="Times New Roman"/>
          <w:b/>
          <w:sz w:val="16"/>
          <w:szCs w:val="16"/>
        </w:rPr>
      </w:pPr>
      <w:r w:rsidRPr="009C46D3">
        <w:rPr>
          <w:rFonts w:ascii="Times New Roman" w:hAnsi="Times New Roman" w:cs="Times New Roman"/>
          <w:b/>
          <w:sz w:val="16"/>
          <w:szCs w:val="16"/>
        </w:rPr>
        <w:t xml:space="preserve"> ЗАПОЛЯРНОГО РАЙОНА НЕНЕЦКОГО АВТОНОМНОГО ОКРУГА</w:t>
      </w:r>
    </w:p>
    <w:p w:rsidR="009C46D3" w:rsidRPr="009C46D3" w:rsidRDefault="009C46D3" w:rsidP="009C46D3">
      <w:pPr>
        <w:pStyle w:val="a8"/>
        <w:jc w:val="center"/>
        <w:rPr>
          <w:rFonts w:ascii="Times New Roman" w:hAnsi="Times New Roman"/>
          <w:b/>
          <w:sz w:val="16"/>
          <w:szCs w:val="16"/>
        </w:rPr>
      </w:pPr>
    </w:p>
    <w:p w:rsidR="009C46D3" w:rsidRPr="009C46D3" w:rsidRDefault="009C46D3" w:rsidP="009C46D3">
      <w:pPr>
        <w:pStyle w:val="a8"/>
        <w:jc w:val="center"/>
        <w:rPr>
          <w:rFonts w:ascii="Times New Roman" w:hAnsi="Times New Roman"/>
          <w:b/>
          <w:sz w:val="16"/>
          <w:szCs w:val="16"/>
        </w:rPr>
      </w:pPr>
    </w:p>
    <w:p w:rsidR="009C46D3" w:rsidRPr="009C46D3" w:rsidRDefault="009C46D3" w:rsidP="009C46D3">
      <w:pPr>
        <w:pStyle w:val="1"/>
        <w:rPr>
          <w:sz w:val="16"/>
          <w:szCs w:val="16"/>
        </w:rPr>
      </w:pPr>
      <w:r w:rsidRPr="009C46D3">
        <w:rPr>
          <w:sz w:val="16"/>
          <w:szCs w:val="16"/>
        </w:rPr>
        <w:t>П О С Т А Н О В Л Е Н И Е</w:t>
      </w:r>
    </w:p>
    <w:p w:rsidR="009C46D3" w:rsidRPr="009C46D3" w:rsidRDefault="009C46D3" w:rsidP="009C46D3">
      <w:pPr>
        <w:pStyle w:val="a8"/>
        <w:jc w:val="center"/>
        <w:rPr>
          <w:rFonts w:ascii="Times New Roman" w:hAnsi="Times New Roman"/>
          <w:b/>
          <w:sz w:val="16"/>
          <w:szCs w:val="16"/>
        </w:rPr>
      </w:pPr>
    </w:p>
    <w:p w:rsidR="009C46D3" w:rsidRPr="009C46D3" w:rsidRDefault="009C46D3" w:rsidP="009C46D3">
      <w:pPr>
        <w:pStyle w:val="a8"/>
        <w:jc w:val="center"/>
        <w:rPr>
          <w:rFonts w:ascii="Times New Roman" w:hAnsi="Times New Roman"/>
          <w:b/>
          <w:color w:val="FF0000"/>
          <w:sz w:val="16"/>
          <w:szCs w:val="16"/>
        </w:rPr>
      </w:pPr>
    </w:p>
    <w:p w:rsidR="009C46D3" w:rsidRPr="009C46D3" w:rsidRDefault="009C46D3" w:rsidP="009C46D3">
      <w:pPr>
        <w:spacing w:after="0" w:line="240" w:lineRule="auto"/>
        <w:rPr>
          <w:rFonts w:ascii="Times New Roman" w:hAnsi="Times New Roman" w:cs="Times New Roman"/>
          <w:sz w:val="16"/>
          <w:szCs w:val="16"/>
          <w:u w:val="single"/>
        </w:rPr>
      </w:pPr>
      <w:r w:rsidRPr="009C46D3">
        <w:rPr>
          <w:rFonts w:ascii="Times New Roman" w:hAnsi="Times New Roman" w:cs="Times New Roman"/>
          <w:b/>
          <w:sz w:val="16"/>
          <w:szCs w:val="16"/>
          <w:u w:val="single"/>
        </w:rPr>
        <w:t>от   21.03.2024   № 29</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 xml:space="preserve">с. Оксино </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Ненецкий автономный округ</w:t>
      </w:r>
    </w:p>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spacing w:after="0" w:line="240" w:lineRule="auto"/>
        <w:jc w:val="center"/>
        <w:rPr>
          <w:rFonts w:ascii="Times New Roman" w:eastAsia="Calibri" w:hAnsi="Times New Roman" w:cs="Times New Roman"/>
          <w:sz w:val="16"/>
          <w:szCs w:val="16"/>
        </w:rPr>
      </w:pPr>
      <w:r w:rsidRPr="009C46D3">
        <w:rPr>
          <w:rFonts w:ascii="Times New Roman" w:eastAsia="Calibri" w:hAnsi="Times New Roman" w:cs="Times New Roman"/>
          <w:sz w:val="16"/>
          <w:szCs w:val="16"/>
        </w:rPr>
        <w:t>ОБ  УТВЕРЖДЕНИИ МУНИЦИПАЛЬНОЙ ПРОГРАММЫ «БЛАГОУСТРОЙСТВО ТЕРРИТОРИИ СЕЛЬСКОГО ПОСЕЛЕНИЯ «ПУСТОЗЕРСКИЙ СЕЛЬСОВЕТ» ЗАПОЛЯРНОГО РАЙОНА  НЕНЕЦКОГО АВТОНОМНОГО ОКРУГА  НА 2024-2026ГГ»</w:t>
      </w:r>
    </w:p>
    <w:p w:rsidR="009C46D3" w:rsidRPr="009C46D3" w:rsidRDefault="009C46D3" w:rsidP="009C46D3">
      <w:pPr>
        <w:pStyle w:val="ConsPlusTitle"/>
        <w:widowControl/>
        <w:rPr>
          <w:rFonts w:ascii="Times New Roman" w:hAnsi="Times New Roman" w:cs="Times New Roman"/>
          <w:b w:val="0"/>
          <w:sz w:val="16"/>
          <w:szCs w:val="16"/>
        </w:rPr>
      </w:pPr>
    </w:p>
    <w:p w:rsidR="009C46D3" w:rsidRPr="009C46D3" w:rsidRDefault="009C46D3" w:rsidP="009C46D3">
      <w:pPr>
        <w:autoSpaceDE w:val="0"/>
        <w:autoSpaceDN w:val="0"/>
        <w:adjustRightInd w:val="0"/>
        <w:spacing w:after="0" w:line="240" w:lineRule="auto"/>
        <w:ind w:firstLine="540"/>
        <w:jc w:val="both"/>
        <w:outlineLvl w:val="0"/>
        <w:rPr>
          <w:rFonts w:ascii="Times New Roman" w:hAnsi="Times New Roman" w:cs="Times New Roman"/>
          <w:sz w:val="16"/>
          <w:szCs w:val="16"/>
        </w:rPr>
      </w:pPr>
      <w:r w:rsidRPr="009C46D3">
        <w:rPr>
          <w:rFonts w:ascii="Times New Roman" w:hAnsi="Times New Roman" w:cs="Times New Roman"/>
          <w:sz w:val="16"/>
          <w:szCs w:val="16"/>
        </w:rPr>
        <w:tab/>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«Пустозерский сельсовет» Заполярного района Ненецкого автономного округа ПОСТАНОВЛЯЮ:</w:t>
      </w:r>
    </w:p>
    <w:p w:rsidR="009C46D3" w:rsidRPr="009C46D3" w:rsidRDefault="009C46D3" w:rsidP="009C46D3">
      <w:pPr>
        <w:shd w:val="clear" w:color="auto" w:fill="FFFFFF"/>
        <w:tabs>
          <w:tab w:val="left" w:pos="709"/>
        </w:tabs>
        <w:spacing w:after="0" w:line="240" w:lineRule="auto"/>
        <w:jc w:val="center"/>
        <w:rPr>
          <w:rFonts w:ascii="Times New Roman" w:hAnsi="Times New Roman" w:cs="Times New Roman"/>
          <w:sz w:val="16"/>
          <w:szCs w:val="16"/>
        </w:rPr>
      </w:pPr>
    </w:p>
    <w:p w:rsidR="009C46D3" w:rsidRPr="009C46D3" w:rsidRDefault="009C46D3" w:rsidP="009C46D3">
      <w:pPr>
        <w:pStyle w:val="ConsPlusTitle"/>
        <w:widowControl/>
        <w:jc w:val="both"/>
        <w:rPr>
          <w:rFonts w:ascii="Times New Roman" w:hAnsi="Times New Roman" w:cs="Times New Roman"/>
          <w:b w:val="0"/>
          <w:sz w:val="16"/>
          <w:szCs w:val="16"/>
        </w:rPr>
      </w:pPr>
      <w:r w:rsidRPr="009C46D3">
        <w:rPr>
          <w:rFonts w:ascii="Times New Roman" w:hAnsi="Times New Roman" w:cs="Times New Roman"/>
          <w:b w:val="0"/>
          <w:sz w:val="16"/>
          <w:szCs w:val="16"/>
        </w:rPr>
        <w:tab/>
        <w:t>1. Утвердить муниципальную программу «Благоустройство территории Сельского поселения «Пустозерский сельсовет» Заполярного района Ненецкого автономного округа на 2024-2026 гг.»</w:t>
      </w:r>
    </w:p>
    <w:p w:rsidR="009C46D3" w:rsidRPr="009C46D3" w:rsidRDefault="009C46D3" w:rsidP="009C46D3">
      <w:pPr>
        <w:shd w:val="clear" w:color="auto" w:fill="FFFFFF"/>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2. Установить, что расходные обязательства Сельского поселения «Пустозерский сельсовет» Заполярного района  Ненецкого автономного округа, возникающие в результате принятия настоящего постановления, исполняются за счет предоставления межбюджетных трансфертов</w:t>
      </w:r>
      <w:r w:rsidRPr="009C46D3">
        <w:rPr>
          <w:rFonts w:ascii="Times New Roman" w:hAnsi="Times New Roman" w:cs="Times New Roman"/>
          <w:b/>
          <w:sz w:val="16"/>
          <w:szCs w:val="16"/>
        </w:rPr>
        <w:t xml:space="preserve">, </w:t>
      </w:r>
      <w:r w:rsidRPr="009C46D3">
        <w:rPr>
          <w:rFonts w:ascii="Times New Roman" w:hAnsi="Times New Roman" w:cs="Times New Roman"/>
          <w:sz w:val="16"/>
          <w:szCs w:val="16"/>
        </w:rPr>
        <w:t>за счет средств местного бюджета в пределах объема бюджетных ассигнований на реализацию мероприятий Программы.</w:t>
      </w:r>
    </w:p>
    <w:p w:rsidR="009C46D3" w:rsidRPr="009C46D3" w:rsidRDefault="009C46D3" w:rsidP="009C46D3">
      <w:pPr>
        <w:shd w:val="clear" w:color="auto" w:fill="FFFFFF"/>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4. Признать утратившим силу постановление Администрации  Сельского поселения  «Пустозерский сельсовет» Заполярного района Ненецкого автономного округа от  23.11.2023 №119/1.</w:t>
      </w:r>
    </w:p>
    <w:p w:rsidR="009C46D3" w:rsidRPr="009C46D3" w:rsidRDefault="009C46D3" w:rsidP="009C46D3">
      <w:pPr>
        <w:autoSpaceDE w:val="0"/>
        <w:autoSpaceDN w:val="0"/>
        <w:adjustRightInd w:val="0"/>
        <w:spacing w:after="0" w:line="240" w:lineRule="auto"/>
        <w:rPr>
          <w:rFonts w:ascii="Times New Roman" w:hAnsi="Times New Roman" w:cs="Times New Roman"/>
          <w:sz w:val="16"/>
          <w:szCs w:val="16"/>
        </w:rPr>
      </w:pPr>
      <w:r w:rsidRPr="009C46D3">
        <w:rPr>
          <w:rFonts w:ascii="Times New Roman" w:hAnsi="Times New Roman" w:cs="Times New Roman"/>
          <w:sz w:val="16"/>
          <w:szCs w:val="16"/>
        </w:rPr>
        <w:t xml:space="preserve">           3. Настоящее постановление вступает в силу с даты принятия и подлежит официальному опубликованию (обнародованию)</w:t>
      </w:r>
    </w:p>
    <w:p w:rsidR="009C46D3" w:rsidRPr="009C46D3" w:rsidRDefault="009C46D3" w:rsidP="009C46D3">
      <w:pPr>
        <w:pStyle w:val="ConsPlusTitle"/>
        <w:widowControl/>
        <w:jc w:val="both"/>
        <w:rPr>
          <w:rFonts w:ascii="Times New Roman" w:hAnsi="Times New Roman" w:cs="Times New Roman"/>
          <w:b w:val="0"/>
          <w:sz w:val="16"/>
          <w:szCs w:val="16"/>
        </w:rPr>
      </w:pPr>
      <w:r w:rsidRPr="009C46D3">
        <w:rPr>
          <w:rFonts w:ascii="Times New Roman" w:hAnsi="Times New Roman" w:cs="Times New Roman"/>
          <w:b w:val="0"/>
          <w:sz w:val="16"/>
          <w:szCs w:val="16"/>
        </w:rPr>
        <w:t xml:space="preserve">         4. Контроль за исполнением настоящего постановления оставляю за собой.</w:t>
      </w:r>
    </w:p>
    <w:p w:rsidR="009C46D3" w:rsidRPr="009C46D3" w:rsidRDefault="009C46D3" w:rsidP="009C46D3">
      <w:pPr>
        <w:pStyle w:val="ConsPlusTitle"/>
        <w:widowControl/>
        <w:rPr>
          <w:rFonts w:ascii="Times New Roman" w:hAnsi="Times New Roman" w:cs="Times New Roman"/>
          <w:b w:val="0"/>
          <w:sz w:val="16"/>
          <w:szCs w:val="16"/>
        </w:rPr>
      </w:pPr>
    </w:p>
    <w:p w:rsidR="009C46D3" w:rsidRPr="009C46D3" w:rsidRDefault="009C46D3" w:rsidP="009C46D3">
      <w:pPr>
        <w:pStyle w:val="ConsPlusTitle"/>
        <w:widowControl/>
        <w:rPr>
          <w:rFonts w:ascii="Times New Roman" w:hAnsi="Times New Roman" w:cs="Times New Roman"/>
          <w:b w:val="0"/>
          <w:sz w:val="16"/>
          <w:szCs w:val="16"/>
        </w:rPr>
      </w:pPr>
      <w:r w:rsidRPr="009C46D3">
        <w:rPr>
          <w:rFonts w:ascii="Times New Roman" w:hAnsi="Times New Roman" w:cs="Times New Roman"/>
          <w:b w:val="0"/>
          <w:sz w:val="16"/>
          <w:szCs w:val="16"/>
        </w:rPr>
        <w:t>Глава  Сельского поселения</w:t>
      </w:r>
    </w:p>
    <w:p w:rsidR="009C46D3" w:rsidRPr="009C46D3" w:rsidRDefault="009C46D3" w:rsidP="009C46D3">
      <w:pPr>
        <w:pStyle w:val="ConsPlusTitle"/>
        <w:widowControl/>
        <w:rPr>
          <w:rFonts w:ascii="Times New Roman" w:hAnsi="Times New Roman" w:cs="Times New Roman"/>
          <w:b w:val="0"/>
          <w:sz w:val="16"/>
          <w:szCs w:val="16"/>
        </w:rPr>
      </w:pPr>
      <w:r w:rsidRPr="009C46D3">
        <w:rPr>
          <w:rFonts w:ascii="Times New Roman" w:hAnsi="Times New Roman" w:cs="Times New Roman"/>
          <w:b w:val="0"/>
          <w:sz w:val="16"/>
          <w:szCs w:val="16"/>
        </w:rPr>
        <w:t>«Пустозерский сельсовет» ЗР НАО                                  С.М.Макарова</w:t>
      </w:r>
    </w:p>
    <w:p w:rsidR="009C46D3" w:rsidRPr="009C46D3" w:rsidRDefault="009C46D3" w:rsidP="009C46D3">
      <w:pPr>
        <w:pStyle w:val="ConsPlusTitle"/>
        <w:widowControl/>
        <w:rPr>
          <w:rFonts w:ascii="Times New Roman" w:hAnsi="Times New Roman" w:cs="Times New Roman"/>
          <w:sz w:val="16"/>
          <w:szCs w:val="16"/>
        </w:rPr>
      </w:pPr>
    </w:p>
    <w:p w:rsidR="009C46D3" w:rsidRPr="009C46D3" w:rsidRDefault="009C46D3" w:rsidP="009C46D3">
      <w:pPr>
        <w:pStyle w:val="ConsPlusTitle"/>
        <w:widowControl/>
        <w:jc w:val="right"/>
        <w:rPr>
          <w:rFonts w:ascii="Times New Roman" w:hAnsi="Times New Roman" w:cs="Times New Roman"/>
          <w:b w:val="0"/>
          <w:sz w:val="16"/>
          <w:szCs w:val="16"/>
        </w:rPr>
      </w:pPr>
      <w:r w:rsidRPr="009C46D3">
        <w:rPr>
          <w:rFonts w:ascii="Times New Roman" w:hAnsi="Times New Roman" w:cs="Times New Roman"/>
          <w:b w:val="0"/>
          <w:sz w:val="16"/>
          <w:szCs w:val="16"/>
        </w:rPr>
        <w:t>Утверждена</w:t>
      </w:r>
    </w:p>
    <w:p w:rsidR="009C46D3" w:rsidRPr="009C46D3" w:rsidRDefault="009C46D3" w:rsidP="009C46D3">
      <w:pPr>
        <w:pStyle w:val="ConsPlusTitle"/>
        <w:widowControl/>
        <w:jc w:val="right"/>
        <w:rPr>
          <w:rFonts w:ascii="Times New Roman" w:hAnsi="Times New Roman" w:cs="Times New Roman"/>
          <w:b w:val="0"/>
          <w:sz w:val="16"/>
          <w:szCs w:val="16"/>
        </w:rPr>
      </w:pPr>
      <w:r w:rsidRPr="009C46D3">
        <w:rPr>
          <w:rFonts w:ascii="Times New Roman" w:hAnsi="Times New Roman" w:cs="Times New Roman"/>
          <w:b w:val="0"/>
          <w:sz w:val="16"/>
          <w:szCs w:val="16"/>
        </w:rPr>
        <w:t xml:space="preserve">Постановлением Администрации </w:t>
      </w:r>
    </w:p>
    <w:p w:rsidR="009C46D3" w:rsidRPr="009C46D3" w:rsidRDefault="009C46D3" w:rsidP="009C46D3">
      <w:pPr>
        <w:pStyle w:val="ConsPlusTitle"/>
        <w:widowControl/>
        <w:jc w:val="right"/>
        <w:rPr>
          <w:rFonts w:ascii="Times New Roman" w:hAnsi="Times New Roman" w:cs="Times New Roman"/>
          <w:b w:val="0"/>
          <w:sz w:val="16"/>
          <w:szCs w:val="16"/>
        </w:rPr>
      </w:pPr>
      <w:r w:rsidRPr="009C46D3">
        <w:rPr>
          <w:rFonts w:ascii="Times New Roman" w:hAnsi="Times New Roman" w:cs="Times New Roman"/>
          <w:b w:val="0"/>
          <w:sz w:val="16"/>
          <w:szCs w:val="16"/>
        </w:rPr>
        <w:t>Сельского поселения «Пустозерский сельсовет» ЗР НАО</w:t>
      </w:r>
    </w:p>
    <w:p w:rsidR="009C46D3" w:rsidRPr="009C46D3" w:rsidRDefault="009C46D3" w:rsidP="009C46D3">
      <w:pPr>
        <w:pStyle w:val="ConsPlusTitle"/>
        <w:widowControl/>
        <w:jc w:val="right"/>
        <w:rPr>
          <w:rFonts w:ascii="Times New Roman" w:hAnsi="Times New Roman" w:cs="Times New Roman"/>
          <w:b w:val="0"/>
          <w:sz w:val="16"/>
          <w:szCs w:val="16"/>
        </w:rPr>
      </w:pPr>
      <w:r w:rsidRPr="009C46D3">
        <w:rPr>
          <w:rFonts w:ascii="Times New Roman" w:hAnsi="Times New Roman" w:cs="Times New Roman"/>
          <w:b w:val="0"/>
          <w:sz w:val="16"/>
          <w:szCs w:val="16"/>
        </w:rPr>
        <w:t xml:space="preserve"> от   21.03.2024</w:t>
      </w:r>
    </w:p>
    <w:p w:rsidR="009C46D3" w:rsidRPr="009C46D3" w:rsidRDefault="009C46D3" w:rsidP="009C46D3">
      <w:pPr>
        <w:pStyle w:val="ConsPlusTitle"/>
        <w:widowControl/>
        <w:rPr>
          <w:rFonts w:ascii="Times New Roman" w:hAnsi="Times New Roman" w:cs="Times New Roman"/>
          <w:sz w:val="16"/>
          <w:szCs w:val="16"/>
        </w:rPr>
      </w:pPr>
    </w:p>
    <w:p w:rsidR="009C46D3" w:rsidRPr="009C46D3" w:rsidRDefault="009C46D3" w:rsidP="009C46D3">
      <w:pPr>
        <w:pStyle w:val="ConsPlusTitle"/>
        <w:widowControl/>
        <w:jc w:val="center"/>
        <w:rPr>
          <w:rFonts w:ascii="Times New Roman" w:hAnsi="Times New Roman" w:cs="Times New Roman"/>
          <w:b w:val="0"/>
          <w:sz w:val="16"/>
          <w:szCs w:val="16"/>
        </w:rPr>
      </w:pPr>
      <w:r w:rsidRPr="009C46D3">
        <w:rPr>
          <w:rFonts w:ascii="Times New Roman" w:hAnsi="Times New Roman" w:cs="Times New Roman"/>
          <w:b w:val="0"/>
          <w:sz w:val="16"/>
          <w:szCs w:val="16"/>
        </w:rPr>
        <w:t>Муниципальная   программа</w:t>
      </w:r>
    </w:p>
    <w:p w:rsidR="009C46D3" w:rsidRPr="009C46D3" w:rsidRDefault="009C46D3" w:rsidP="009C46D3">
      <w:pPr>
        <w:pStyle w:val="ConsPlusTitle"/>
        <w:widowControl/>
        <w:jc w:val="center"/>
        <w:rPr>
          <w:rFonts w:ascii="Times New Roman" w:hAnsi="Times New Roman" w:cs="Times New Roman"/>
          <w:b w:val="0"/>
          <w:sz w:val="16"/>
          <w:szCs w:val="16"/>
        </w:rPr>
      </w:pPr>
      <w:r w:rsidRPr="009C46D3">
        <w:rPr>
          <w:rFonts w:ascii="Times New Roman" w:hAnsi="Times New Roman" w:cs="Times New Roman"/>
          <w:b w:val="0"/>
          <w:sz w:val="16"/>
          <w:szCs w:val="16"/>
        </w:rPr>
        <w:t>«Благоустройство территории Сельского поселения «Пустозерский сельсовет» Заполярного района Ненецкого автономного округа</w:t>
      </w:r>
    </w:p>
    <w:p w:rsidR="009C46D3" w:rsidRPr="009C46D3" w:rsidRDefault="009C46D3" w:rsidP="009C46D3">
      <w:pPr>
        <w:pStyle w:val="ConsPlusTitle"/>
        <w:widowControl/>
        <w:jc w:val="center"/>
        <w:rPr>
          <w:rFonts w:ascii="Times New Roman" w:hAnsi="Times New Roman" w:cs="Times New Roman"/>
          <w:b w:val="0"/>
          <w:sz w:val="16"/>
          <w:szCs w:val="16"/>
        </w:rPr>
      </w:pPr>
      <w:r w:rsidRPr="009C46D3">
        <w:rPr>
          <w:rFonts w:ascii="Times New Roman" w:hAnsi="Times New Roman" w:cs="Times New Roman"/>
          <w:b w:val="0"/>
          <w:sz w:val="16"/>
          <w:szCs w:val="16"/>
        </w:rPr>
        <w:t>на 2024-2026 гг.»</w:t>
      </w:r>
    </w:p>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spacing w:after="0" w:line="240" w:lineRule="auto"/>
        <w:jc w:val="center"/>
        <w:rPr>
          <w:rFonts w:ascii="Times New Roman" w:hAnsi="Times New Roman" w:cs="Times New Roman"/>
          <w:sz w:val="16"/>
          <w:szCs w:val="16"/>
        </w:rPr>
      </w:pPr>
      <w:r w:rsidRPr="009C46D3">
        <w:rPr>
          <w:rStyle w:val="af8"/>
          <w:rFonts w:ascii="Times New Roman" w:hAnsi="Times New Roman" w:cs="Times New Roman"/>
          <w:sz w:val="16"/>
          <w:szCs w:val="16"/>
        </w:rPr>
        <w:t xml:space="preserve">Паспорт </w:t>
      </w:r>
    </w:p>
    <w:tbl>
      <w:tblPr>
        <w:tblW w:w="9351" w:type="dxa"/>
        <w:tblInd w:w="289" w:type="dxa"/>
        <w:tblLayout w:type="fixed"/>
        <w:tblCellMar>
          <w:left w:w="0" w:type="dxa"/>
          <w:right w:w="0" w:type="dxa"/>
        </w:tblCellMar>
        <w:tblLook w:val="0000"/>
      </w:tblPr>
      <w:tblGrid>
        <w:gridCol w:w="2410"/>
        <w:gridCol w:w="6941"/>
      </w:tblGrid>
      <w:tr w:rsidR="009C46D3" w:rsidRPr="009C46D3" w:rsidTr="009C46D3">
        <w:tc>
          <w:tcPr>
            <w:tcW w:w="2410" w:type="dxa"/>
            <w:tcBorders>
              <w:top w:val="single" w:sz="4" w:space="0" w:color="000000"/>
              <w:left w:val="single" w:sz="4" w:space="0" w:color="000000"/>
              <w:bottom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Наименование</w:t>
            </w:r>
            <w:r w:rsidRPr="009C46D3">
              <w:rPr>
                <w:rFonts w:ascii="Times New Roman" w:hAnsi="Times New Roman" w:cs="Times New Roman"/>
                <w:sz w:val="16"/>
                <w:szCs w:val="16"/>
              </w:rPr>
              <w:br/>
              <w:t>Программы</w:t>
            </w:r>
          </w:p>
        </w:tc>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Муниципальная   программа «Благоустройство территории Сельского поселения «Пустозерский сельсовет» Заполярного района Ненецкого автономного округа на 2024-2026 гг.»</w:t>
            </w:r>
          </w:p>
        </w:tc>
      </w:tr>
      <w:tr w:rsidR="009C46D3" w:rsidRPr="009C46D3" w:rsidTr="009C46D3">
        <w:tc>
          <w:tcPr>
            <w:tcW w:w="2410" w:type="dxa"/>
            <w:tcBorders>
              <w:top w:val="single" w:sz="4" w:space="0" w:color="000000"/>
              <w:left w:val="single" w:sz="4" w:space="0" w:color="000000"/>
              <w:bottom w:val="single" w:sz="4" w:space="0" w:color="000000"/>
            </w:tcBorders>
            <w:shd w:val="clear" w:color="auto" w:fill="auto"/>
          </w:tcPr>
          <w:p w:rsidR="009C46D3" w:rsidRPr="009C46D3" w:rsidRDefault="009C46D3" w:rsidP="009C46D3">
            <w:pPr>
              <w:snapToGrid w:val="0"/>
              <w:spacing w:after="0" w:line="240" w:lineRule="auto"/>
              <w:rPr>
                <w:rFonts w:ascii="Times New Roman" w:hAnsi="Times New Roman" w:cs="Times New Roman"/>
                <w:sz w:val="16"/>
                <w:szCs w:val="16"/>
              </w:rPr>
            </w:pPr>
            <w:r w:rsidRPr="009C46D3">
              <w:rPr>
                <w:rFonts w:ascii="Times New Roman" w:hAnsi="Times New Roman" w:cs="Times New Roman"/>
                <w:sz w:val="16"/>
                <w:szCs w:val="16"/>
              </w:rPr>
              <w:t>Основание для</w:t>
            </w:r>
            <w:r w:rsidRPr="009C46D3">
              <w:rPr>
                <w:rFonts w:ascii="Times New Roman" w:hAnsi="Times New Roman" w:cs="Times New Roman"/>
                <w:sz w:val="16"/>
                <w:szCs w:val="16"/>
              </w:rPr>
              <w:br/>
              <w:t>разработки</w:t>
            </w:r>
            <w:r w:rsidRPr="009C46D3">
              <w:rPr>
                <w:rFonts w:ascii="Times New Roman" w:hAnsi="Times New Roman" w:cs="Times New Roman"/>
                <w:sz w:val="16"/>
                <w:szCs w:val="16"/>
              </w:rPr>
              <w:br/>
              <w:t>Программы</w:t>
            </w:r>
          </w:p>
        </w:tc>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 xml:space="preserve">Федеральный закон РФ № 131-ФЗ от 06.10.2003 г. «Об общих принципах организации местного самоуправления в Российской Федерации»; </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Устав  Сельского поселения «Пустозерский сельсовет» Заполярного района Ненецкого автономного округа</w:t>
            </w:r>
          </w:p>
        </w:tc>
      </w:tr>
      <w:tr w:rsidR="009C46D3" w:rsidRPr="009C46D3" w:rsidTr="009C46D3">
        <w:tc>
          <w:tcPr>
            <w:tcW w:w="2410" w:type="dxa"/>
            <w:tcBorders>
              <w:top w:val="single" w:sz="4" w:space="0" w:color="000000"/>
              <w:left w:val="single" w:sz="4" w:space="0" w:color="000000"/>
              <w:bottom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Разработчик      Программы</w:t>
            </w:r>
          </w:p>
        </w:tc>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 xml:space="preserve">Администрации Сельского поселения «Пустозерский сельсовет» Заполярного района Ненецкого автономного округа </w:t>
            </w:r>
          </w:p>
        </w:tc>
      </w:tr>
      <w:tr w:rsidR="009C46D3" w:rsidRPr="009C46D3" w:rsidTr="009C46D3">
        <w:tc>
          <w:tcPr>
            <w:tcW w:w="2410" w:type="dxa"/>
            <w:tcBorders>
              <w:top w:val="single" w:sz="4" w:space="0" w:color="000000"/>
              <w:left w:val="single" w:sz="4" w:space="0" w:color="000000"/>
              <w:bottom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Основные         исполнители      Программы</w:t>
            </w:r>
          </w:p>
        </w:tc>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 xml:space="preserve">Администрация Сельского поселения «Пустозерский сельсовет» Заполярного района Ненецкого автономного округа </w:t>
            </w:r>
          </w:p>
        </w:tc>
      </w:tr>
      <w:tr w:rsidR="009C46D3" w:rsidRPr="009C46D3" w:rsidTr="009C46D3">
        <w:tc>
          <w:tcPr>
            <w:tcW w:w="2410" w:type="dxa"/>
            <w:tcBorders>
              <w:top w:val="single" w:sz="4" w:space="0" w:color="000000"/>
              <w:left w:val="single" w:sz="4" w:space="0" w:color="000000"/>
              <w:bottom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Цель Программы</w:t>
            </w:r>
          </w:p>
        </w:tc>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C46D3" w:rsidRPr="009C46D3" w:rsidRDefault="009C46D3" w:rsidP="009C46D3">
            <w:pPr>
              <w:snapToGrid w:val="0"/>
              <w:spacing w:after="0" w:line="240" w:lineRule="auto"/>
              <w:rPr>
                <w:rFonts w:ascii="Times New Roman" w:hAnsi="Times New Roman" w:cs="Times New Roman"/>
                <w:sz w:val="16"/>
                <w:szCs w:val="16"/>
              </w:rPr>
            </w:pPr>
            <w:r w:rsidRPr="009C46D3">
              <w:rPr>
                <w:rFonts w:ascii="Times New Roman" w:hAnsi="Times New Roman" w:cs="Times New Roman"/>
                <w:sz w:val="16"/>
                <w:szCs w:val="16"/>
              </w:rPr>
              <w:t>-Создание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Сельского поселения.</w:t>
            </w:r>
          </w:p>
          <w:p w:rsidR="009C46D3" w:rsidRPr="009C46D3" w:rsidRDefault="009C46D3" w:rsidP="009C46D3">
            <w:pPr>
              <w:snapToGrid w:val="0"/>
              <w:spacing w:after="0" w:line="240" w:lineRule="auto"/>
              <w:rPr>
                <w:rFonts w:ascii="Times New Roman" w:eastAsia="Times New Roman CYR" w:hAnsi="Times New Roman" w:cs="Times New Roman"/>
                <w:sz w:val="16"/>
                <w:szCs w:val="16"/>
              </w:rPr>
            </w:pPr>
            <w:r w:rsidRPr="009C46D3">
              <w:rPr>
                <w:rFonts w:ascii="Times New Roman" w:hAnsi="Times New Roman" w:cs="Times New Roman"/>
                <w:sz w:val="16"/>
                <w:szCs w:val="16"/>
              </w:rPr>
              <w:t xml:space="preserve"> - совершенствование системы комплексного благоустройства К Сельского поселения «Пустозерский сельсовет» Заполярного района Ненецкого автономного округа, создание комфортных условий проживания и отдыха населения;</w:t>
            </w:r>
          </w:p>
          <w:p w:rsidR="009C46D3" w:rsidRPr="009C46D3" w:rsidRDefault="009C46D3" w:rsidP="009C46D3">
            <w:pPr>
              <w:snapToGrid w:val="0"/>
              <w:spacing w:after="0" w:line="240" w:lineRule="auto"/>
              <w:jc w:val="both"/>
              <w:rPr>
                <w:rFonts w:ascii="Times New Roman" w:hAnsi="Times New Roman" w:cs="Times New Roman"/>
                <w:sz w:val="16"/>
                <w:szCs w:val="16"/>
              </w:rPr>
            </w:pPr>
          </w:p>
        </w:tc>
      </w:tr>
      <w:tr w:rsidR="009C46D3" w:rsidRPr="009C46D3" w:rsidTr="009C46D3">
        <w:tc>
          <w:tcPr>
            <w:tcW w:w="2410" w:type="dxa"/>
            <w:tcBorders>
              <w:top w:val="single" w:sz="4" w:space="0" w:color="000000"/>
              <w:left w:val="single" w:sz="4" w:space="0" w:color="000000"/>
              <w:bottom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Задачи муниципальной     </w:t>
            </w:r>
            <w:r w:rsidRPr="009C46D3">
              <w:rPr>
                <w:rFonts w:ascii="Times New Roman" w:hAnsi="Times New Roman" w:cs="Times New Roman"/>
                <w:sz w:val="16"/>
                <w:szCs w:val="16"/>
              </w:rPr>
              <w:br/>
              <w:t>программы  </w:t>
            </w:r>
          </w:p>
        </w:tc>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Основными задачами по внешнему благоустройству        </w:t>
            </w:r>
            <w:r w:rsidRPr="009C46D3">
              <w:rPr>
                <w:rFonts w:ascii="Times New Roman" w:hAnsi="Times New Roman" w:cs="Times New Roman"/>
                <w:sz w:val="16"/>
                <w:szCs w:val="16"/>
              </w:rPr>
              <w:br/>
              <w:t>являются:</w:t>
            </w:r>
          </w:p>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 улучшение эстетического вида территории Сельского поселения «Пустозерский сельсовет» Заполярного района Ненецкого автономного округа ;</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 xml:space="preserve">- приведение в качественное состояние элементов благоустройства Сельского поселения «Пустозерский сельсовет» Заполярного района Ненецкого автономного округа ; </w:t>
            </w:r>
          </w:p>
          <w:p w:rsidR="009C46D3" w:rsidRPr="009C46D3" w:rsidRDefault="009C46D3" w:rsidP="009C46D3">
            <w:pPr>
              <w:autoSpaceDE w:val="0"/>
              <w:autoSpaceDN w:val="0"/>
              <w:adjustRightIn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 оздоровление санитарной экологической обстановки на территории Сельского поселения «Пустозерский сельсовет» Заполярного района Ненецкого автономного округа;</w:t>
            </w:r>
          </w:p>
          <w:p w:rsidR="009C46D3" w:rsidRPr="009C46D3" w:rsidRDefault="009C46D3" w:rsidP="009C46D3">
            <w:pPr>
              <w:autoSpaceDE w:val="0"/>
              <w:autoSpaceDN w:val="0"/>
              <w:adjustRightIn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 формирование условий и создание мест отдыха населения.</w:t>
            </w:r>
          </w:p>
        </w:tc>
      </w:tr>
      <w:tr w:rsidR="009C46D3" w:rsidRPr="009C46D3" w:rsidTr="009C46D3">
        <w:trPr>
          <w:trHeight w:val="562"/>
        </w:trPr>
        <w:tc>
          <w:tcPr>
            <w:tcW w:w="2410" w:type="dxa"/>
            <w:tcBorders>
              <w:top w:val="single" w:sz="4" w:space="0" w:color="000000"/>
              <w:left w:val="single" w:sz="4" w:space="0" w:color="000000"/>
            </w:tcBorders>
            <w:shd w:val="clear" w:color="auto" w:fill="auto"/>
          </w:tcPr>
          <w:p w:rsidR="009C46D3" w:rsidRPr="009C46D3" w:rsidRDefault="009C46D3" w:rsidP="009C46D3">
            <w:pPr>
              <w:snapToGrid w:val="0"/>
              <w:spacing w:after="0" w:line="240" w:lineRule="auto"/>
              <w:rPr>
                <w:rFonts w:ascii="Times New Roman" w:hAnsi="Times New Roman" w:cs="Times New Roman"/>
                <w:sz w:val="16"/>
                <w:szCs w:val="16"/>
              </w:rPr>
            </w:pPr>
            <w:r w:rsidRPr="009C46D3">
              <w:rPr>
                <w:rFonts w:ascii="Times New Roman" w:hAnsi="Times New Roman" w:cs="Times New Roman"/>
                <w:sz w:val="16"/>
                <w:szCs w:val="16"/>
              </w:rPr>
              <w:lastRenderedPageBreak/>
              <w:t>Сроки  реализации Программы</w:t>
            </w:r>
          </w:p>
        </w:tc>
        <w:tc>
          <w:tcPr>
            <w:tcW w:w="6941" w:type="dxa"/>
            <w:tcBorders>
              <w:top w:val="single" w:sz="4" w:space="0" w:color="000000"/>
              <w:left w:val="single" w:sz="4" w:space="0" w:color="000000"/>
              <w:right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Срок реализации Программы   2024 - 2026 годы.</w:t>
            </w:r>
          </w:p>
        </w:tc>
      </w:tr>
      <w:tr w:rsidR="009C46D3" w:rsidRPr="009C46D3" w:rsidTr="009C46D3">
        <w:tc>
          <w:tcPr>
            <w:tcW w:w="2410" w:type="dxa"/>
            <w:tcBorders>
              <w:top w:val="single" w:sz="4" w:space="0" w:color="000000"/>
              <w:left w:val="single" w:sz="4" w:space="0" w:color="000000"/>
              <w:bottom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Объемы и источники</w:t>
            </w:r>
            <w:r w:rsidRPr="009C46D3">
              <w:rPr>
                <w:rFonts w:ascii="Times New Roman" w:hAnsi="Times New Roman" w:cs="Times New Roman"/>
                <w:sz w:val="16"/>
                <w:szCs w:val="16"/>
              </w:rPr>
              <w:br/>
              <w:t>финансирования</w:t>
            </w:r>
            <w:r w:rsidRPr="009C46D3">
              <w:rPr>
                <w:rFonts w:ascii="Times New Roman" w:hAnsi="Times New Roman" w:cs="Times New Roman"/>
                <w:sz w:val="16"/>
                <w:szCs w:val="16"/>
              </w:rPr>
              <w:br/>
              <w:t>Программы</w:t>
            </w:r>
          </w:p>
        </w:tc>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Общий объём финансирования Программы – 2680,6 тыс. рублей, в том числе по годам реализации Программы:</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2024 год – 957,1 тыс. рублей;</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2025 год –  888,8</w:t>
            </w:r>
            <w:r w:rsidRPr="009C46D3">
              <w:rPr>
                <w:rFonts w:ascii="Times New Roman" w:hAnsi="Times New Roman" w:cs="Times New Roman"/>
                <w:b/>
                <w:sz w:val="16"/>
                <w:szCs w:val="16"/>
              </w:rPr>
              <w:t xml:space="preserve"> </w:t>
            </w:r>
            <w:r w:rsidRPr="009C46D3">
              <w:rPr>
                <w:rFonts w:ascii="Times New Roman" w:hAnsi="Times New Roman" w:cs="Times New Roman"/>
                <w:sz w:val="16"/>
                <w:szCs w:val="16"/>
              </w:rPr>
              <w:t>тыс. рублей;</w:t>
            </w:r>
          </w:p>
          <w:p w:rsidR="009C46D3" w:rsidRPr="009C46D3" w:rsidRDefault="009C46D3" w:rsidP="009C46D3">
            <w:pPr>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2026 год – 834,7 тыс. рублей;</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Бюджетные ассигнования, предусмотренные в плановом периоде 2024-2026 годов, могут быть уточнены при формировании проектов решений о бюджете поселения на 2024 год и в дальнейшей перспективе до  2030 г.</w:t>
            </w:r>
          </w:p>
          <w:p w:rsidR="009C46D3" w:rsidRPr="009C46D3" w:rsidRDefault="009C46D3" w:rsidP="009C46D3">
            <w:pPr>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 xml:space="preserve">Источник финансирования – бюджет Сельского поселения «Пустозерский сельсовет» Заполярного района Ненецкого автономного округа </w:t>
            </w:r>
          </w:p>
        </w:tc>
      </w:tr>
      <w:tr w:rsidR="009C46D3" w:rsidRPr="009C46D3" w:rsidTr="009C46D3">
        <w:tc>
          <w:tcPr>
            <w:tcW w:w="2410" w:type="dxa"/>
            <w:tcBorders>
              <w:top w:val="single" w:sz="4" w:space="0" w:color="000000"/>
              <w:left w:val="single" w:sz="4" w:space="0" w:color="000000"/>
              <w:bottom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Методы реализации программы</w:t>
            </w:r>
          </w:p>
        </w:tc>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 привлечение жителей к участию в решении проблем благоустройства сельского поселения;</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 привлечение молодого поколения к участию в благоустройстве поселения;</w:t>
            </w:r>
          </w:p>
          <w:p w:rsidR="009C46D3" w:rsidRPr="009C46D3" w:rsidRDefault="009C46D3" w:rsidP="009C46D3">
            <w:pPr>
              <w:snapToGrid w:val="0"/>
              <w:spacing w:after="0" w:line="240" w:lineRule="auto"/>
              <w:rPr>
                <w:rFonts w:ascii="Times New Roman" w:hAnsi="Times New Roman" w:cs="Times New Roman"/>
                <w:sz w:val="16"/>
                <w:szCs w:val="16"/>
              </w:rPr>
            </w:pPr>
            <w:r w:rsidRPr="009C46D3">
              <w:rPr>
                <w:rFonts w:ascii="Times New Roman" w:hAnsi="Times New Roman" w:cs="Times New Roman"/>
                <w:sz w:val="16"/>
                <w:szCs w:val="16"/>
              </w:rPr>
              <w:t>- организация взаимодействия между предприятиями, организациями и учреждениями при решении вопросов благоустройства Сельского поселения «Пустозерский сельсовет» Заполярного района Ненецкого автономного округа ;</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 участие в конкурсах и грантах.</w:t>
            </w:r>
          </w:p>
        </w:tc>
      </w:tr>
      <w:tr w:rsidR="009C46D3" w:rsidRPr="009C46D3" w:rsidTr="009C46D3">
        <w:tc>
          <w:tcPr>
            <w:tcW w:w="2410" w:type="dxa"/>
            <w:tcBorders>
              <w:top w:val="single" w:sz="4" w:space="0" w:color="000000"/>
              <w:left w:val="single" w:sz="4" w:space="0" w:color="000000"/>
              <w:bottom w:val="single" w:sz="4" w:space="0" w:color="000000"/>
            </w:tcBorders>
            <w:shd w:val="clear" w:color="auto" w:fill="auto"/>
          </w:tcPr>
          <w:p w:rsidR="009C46D3" w:rsidRPr="009C46D3" w:rsidRDefault="009C46D3" w:rsidP="009C46D3">
            <w:pPr>
              <w:snapToGrid w:val="0"/>
              <w:spacing w:after="0" w:line="240" w:lineRule="auto"/>
              <w:rPr>
                <w:rFonts w:ascii="Times New Roman" w:hAnsi="Times New Roman" w:cs="Times New Roman"/>
                <w:sz w:val="16"/>
                <w:szCs w:val="16"/>
              </w:rPr>
            </w:pPr>
            <w:r w:rsidRPr="009C46D3">
              <w:rPr>
                <w:rFonts w:ascii="Times New Roman" w:hAnsi="Times New Roman" w:cs="Times New Roman"/>
                <w:sz w:val="16"/>
                <w:szCs w:val="16"/>
              </w:rPr>
              <w:t>Ожидаемые социально-экономические результаты  от реализации Программы</w:t>
            </w:r>
          </w:p>
        </w:tc>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 xml:space="preserve">- развитие положительных тенденций в создании благоприятной среды жизнедеятельности; </w:t>
            </w:r>
            <w:r w:rsidRPr="009C46D3">
              <w:rPr>
                <w:rFonts w:ascii="Times New Roman" w:hAnsi="Times New Roman" w:cs="Times New Roman"/>
                <w:sz w:val="16"/>
                <w:szCs w:val="16"/>
              </w:rPr>
              <w:br/>
              <w:t xml:space="preserve">- повышение степени удовлетворенности населения уровнем </w:t>
            </w:r>
            <w:r w:rsidRPr="009C46D3">
              <w:rPr>
                <w:rFonts w:ascii="Times New Roman" w:hAnsi="Times New Roman" w:cs="Times New Roman"/>
                <w:sz w:val="16"/>
                <w:szCs w:val="16"/>
              </w:rPr>
              <w:br/>
              <w:t xml:space="preserve">благоустройства; </w:t>
            </w:r>
            <w:r w:rsidRPr="009C46D3">
              <w:rPr>
                <w:rFonts w:ascii="Times New Roman" w:hAnsi="Times New Roman" w:cs="Times New Roman"/>
                <w:sz w:val="16"/>
                <w:szCs w:val="16"/>
              </w:rPr>
              <w:br/>
              <w:t xml:space="preserve">- улучшение технического состояния отдельных объектов благоустройства; </w:t>
            </w:r>
            <w:r w:rsidRPr="009C46D3">
              <w:rPr>
                <w:rFonts w:ascii="Times New Roman" w:hAnsi="Times New Roman" w:cs="Times New Roman"/>
                <w:sz w:val="16"/>
                <w:szCs w:val="16"/>
              </w:rPr>
              <w:br/>
              <w:t xml:space="preserve">- улучшение санитарного и экологического состояния  поселения; </w:t>
            </w:r>
            <w:r w:rsidRPr="009C46D3">
              <w:rPr>
                <w:rFonts w:ascii="Times New Roman" w:hAnsi="Times New Roman" w:cs="Times New Roman"/>
                <w:sz w:val="16"/>
                <w:szCs w:val="16"/>
              </w:rPr>
              <w:br/>
              <w:t xml:space="preserve">- повышение уровня эстетики поселения; </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-создание условий для работы и отдыха жителей Сельского поселения;</w:t>
            </w:r>
          </w:p>
        </w:tc>
      </w:tr>
      <w:tr w:rsidR="009C46D3" w:rsidRPr="009C46D3" w:rsidTr="009C46D3">
        <w:tc>
          <w:tcPr>
            <w:tcW w:w="2410" w:type="dxa"/>
            <w:tcBorders>
              <w:top w:val="single" w:sz="4" w:space="0" w:color="000000"/>
              <w:left w:val="single" w:sz="4" w:space="0" w:color="000000"/>
              <w:bottom w:val="single" w:sz="4" w:space="0" w:color="000000"/>
            </w:tcBorders>
            <w:shd w:val="clear" w:color="auto" w:fill="auto"/>
          </w:tcPr>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Система организации контроля</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за реализацией</w:t>
            </w:r>
            <w:r w:rsidRPr="009C46D3">
              <w:rPr>
                <w:rFonts w:ascii="Times New Roman" w:hAnsi="Times New Roman" w:cs="Times New Roman"/>
                <w:sz w:val="16"/>
                <w:szCs w:val="16"/>
              </w:rPr>
              <w:br/>
              <w:t>Программы</w:t>
            </w:r>
          </w:p>
        </w:tc>
        <w:tc>
          <w:tcPr>
            <w:tcW w:w="6941" w:type="dxa"/>
            <w:tcBorders>
              <w:top w:val="single" w:sz="4" w:space="0" w:color="000000"/>
              <w:left w:val="single" w:sz="4" w:space="0" w:color="000000"/>
              <w:bottom w:val="single" w:sz="4" w:space="0" w:color="auto"/>
              <w:right w:val="single" w:sz="4" w:space="0" w:color="000000"/>
            </w:tcBorders>
            <w:shd w:val="clear" w:color="auto" w:fill="auto"/>
          </w:tcPr>
          <w:p w:rsidR="009C46D3" w:rsidRPr="009C46D3" w:rsidRDefault="009C46D3" w:rsidP="009C46D3">
            <w:pPr>
              <w:snapToGri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Контроль за ходом реализации мероприятий Программы осуществляет Администрация Сельского поселения «Пустозерский сельсовет» Заполярного района Ненецкого автономного округа .</w:t>
            </w:r>
          </w:p>
        </w:tc>
      </w:tr>
    </w:tbl>
    <w:p w:rsidR="009C46D3" w:rsidRPr="009C46D3" w:rsidRDefault="009C46D3" w:rsidP="009C46D3">
      <w:pPr>
        <w:pStyle w:val="ab"/>
        <w:spacing w:before="0" w:beforeAutospacing="0" w:after="0" w:afterAutospacing="0"/>
        <w:jc w:val="both"/>
        <w:rPr>
          <w:rStyle w:val="af8"/>
          <w:sz w:val="16"/>
          <w:szCs w:val="16"/>
        </w:rPr>
      </w:pPr>
    </w:p>
    <w:p w:rsidR="009C46D3" w:rsidRPr="009C46D3" w:rsidRDefault="009C46D3" w:rsidP="009C46D3">
      <w:pPr>
        <w:spacing w:after="0" w:line="240" w:lineRule="auto"/>
        <w:jc w:val="both"/>
        <w:rPr>
          <w:rFonts w:ascii="Times New Roman" w:hAnsi="Times New Roman" w:cs="Times New Roman"/>
          <w:b/>
          <w:sz w:val="16"/>
          <w:szCs w:val="16"/>
        </w:rPr>
      </w:pPr>
      <w:r w:rsidRPr="009C46D3">
        <w:rPr>
          <w:rStyle w:val="af8"/>
          <w:rFonts w:ascii="Times New Roman" w:hAnsi="Times New Roman" w:cs="Times New Roman"/>
          <w:sz w:val="16"/>
          <w:szCs w:val="16"/>
        </w:rPr>
        <w:t>1. Содержание проблемы и обоснование необходимости ее решения</w:t>
      </w:r>
      <w:r w:rsidRPr="009C46D3">
        <w:rPr>
          <w:rFonts w:ascii="Times New Roman" w:hAnsi="Times New Roman" w:cs="Times New Roman"/>
          <w:sz w:val="16"/>
          <w:szCs w:val="16"/>
        </w:rPr>
        <w:t xml:space="preserve"> </w:t>
      </w:r>
      <w:r w:rsidRPr="009C46D3">
        <w:rPr>
          <w:rFonts w:ascii="Times New Roman" w:hAnsi="Times New Roman" w:cs="Times New Roman"/>
          <w:b/>
          <w:sz w:val="16"/>
          <w:szCs w:val="16"/>
        </w:rPr>
        <w:t>программно-целевым методом.</w:t>
      </w:r>
    </w:p>
    <w:p w:rsidR="009C46D3" w:rsidRPr="009C46D3" w:rsidRDefault="009C46D3" w:rsidP="009C46D3">
      <w:pPr>
        <w:pStyle w:val="ab"/>
        <w:spacing w:before="0" w:beforeAutospacing="0" w:after="0" w:afterAutospacing="0"/>
        <w:ind w:firstLine="708"/>
        <w:jc w:val="both"/>
        <w:rPr>
          <w:sz w:val="16"/>
          <w:szCs w:val="16"/>
        </w:rPr>
      </w:pPr>
      <w:r w:rsidRPr="009C46D3">
        <w:rPr>
          <w:sz w:val="16"/>
          <w:szCs w:val="16"/>
        </w:rPr>
        <w:t>Анализ сложившейся ситуации показал, что для нормального функционирования Сельского поселения имеет большое значение инженерное благоустройство его территорий.</w:t>
      </w:r>
      <w:r w:rsidRPr="009C46D3">
        <w:rPr>
          <w:sz w:val="16"/>
          <w:szCs w:val="16"/>
        </w:rPr>
        <w:br/>
        <w:t>Инженерное благоустройство территорий включает в себя такие вопросы, как обустройство детских и  спортивных  площадок,  содержание  и ремонт ограждений, содержание и ремонт Парков памяти павших воинов в годы ВОВ и т.д.</w:t>
      </w:r>
    </w:p>
    <w:p w:rsidR="009C46D3" w:rsidRPr="009C46D3" w:rsidRDefault="009C46D3" w:rsidP="009C46D3">
      <w:pPr>
        <w:pStyle w:val="ab"/>
        <w:spacing w:before="0" w:beforeAutospacing="0" w:after="0" w:afterAutospacing="0"/>
        <w:ind w:firstLine="708"/>
        <w:jc w:val="both"/>
        <w:rPr>
          <w:sz w:val="16"/>
          <w:szCs w:val="16"/>
        </w:rPr>
      </w:pPr>
      <w:r w:rsidRPr="009C46D3">
        <w:rPr>
          <w:sz w:val="16"/>
          <w:szCs w:val="16"/>
        </w:rPr>
        <w:t>Благоустройство территории Сельского поселения является одним из направлений, требующих каждодневного внимания и эффективного решения. Уровень комфортности сельских населенных пунктов  требует значительного улучшения.</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Работа по благоустройству территории  проводится в рамках выделенных средств ежегодно. Но этих средств недостаточно. Уход за внутри дворовыми территориями, зелеными насаждениями в плановом порядке не ведется. Из-за ограниченности средств недостаточно эффективно внедряются передовые технологии и новые современные материалы при благоустройстве территорий.</w:t>
      </w:r>
    </w:p>
    <w:p w:rsidR="009C46D3" w:rsidRPr="009C46D3" w:rsidRDefault="009C46D3" w:rsidP="009C46D3">
      <w:pPr>
        <w:pStyle w:val="ab"/>
        <w:spacing w:before="0" w:beforeAutospacing="0" w:after="0" w:afterAutospacing="0"/>
        <w:ind w:firstLine="708"/>
        <w:jc w:val="both"/>
        <w:rPr>
          <w:sz w:val="16"/>
          <w:szCs w:val="16"/>
        </w:rPr>
      </w:pPr>
      <w:r w:rsidRPr="009C46D3">
        <w:rPr>
          <w:sz w:val="16"/>
          <w:szCs w:val="16"/>
        </w:rPr>
        <w:t xml:space="preserve">В настоящий момент на территории Сельского поселения   требуется замена игрового оборудования на детских площадках в с.Оксино и п.Хонгурей. Оборудование детских площадок должно создать для детей мир воображения, развивать умственные и  физические способности. </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 xml:space="preserve">Для населения среднего и старшего возраста зоны отдыха должны создавать атмосферу покоя, душевного комфорта. Данная зона отдыха имеется только  в д.Каменка. Обустроена она на средства выделенные Заполярным районом. </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Решение проблемы создания комфортных условий проживания на территории Сельского поселения путем качественного повышения уровня благоустройства территорий населенных пунктов способствует концентрация устойчивого социально-экономического развития территории, привлечение дополнительных  финансовых средств, участие в конкурсах и грантах</w:t>
      </w:r>
      <w:r w:rsidRPr="009C46D3">
        <w:rPr>
          <w:rFonts w:ascii="Times New Roman" w:hAnsi="Times New Roman" w:cs="Times New Roman"/>
          <w:color w:val="5A5A5A"/>
          <w:sz w:val="16"/>
          <w:szCs w:val="16"/>
        </w:rPr>
        <w:t>.</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На сегодняшний день возникла необходимость комплексного подхода к решению задач улучшения благоустройства территории Сельского поселения за счет привлечения средств бюджета и предоставления межбюджетных трансфертов</w:t>
      </w:r>
      <w:r w:rsidRPr="009C46D3">
        <w:rPr>
          <w:rFonts w:ascii="Times New Roman" w:hAnsi="Times New Roman" w:cs="Times New Roman"/>
          <w:b/>
          <w:sz w:val="16"/>
          <w:szCs w:val="16"/>
        </w:rPr>
        <w:t xml:space="preserve">. </w:t>
      </w:r>
      <w:r w:rsidRPr="009C46D3">
        <w:rPr>
          <w:rFonts w:ascii="Times New Roman" w:hAnsi="Times New Roman" w:cs="Times New Roman"/>
          <w:sz w:val="16"/>
          <w:szCs w:val="16"/>
        </w:rPr>
        <w:t xml:space="preserve"> Согласованные действия органов местного самоуправления поселения, жителей и организаций, обеспечивающих жизнедеятельность территории, позволят комплексно подходить к решению вопроса благоустройства территорий и тем самым обеспечить комфортные условия проживания для жителей поселения.</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При реализации Программы могут возникнуть следующие риски:</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высокая инфляция;</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 xml:space="preserve">отсутствие или недостаточное финансирование мероприятий Программы за счет средств местного бюджета. </w:t>
      </w:r>
    </w:p>
    <w:p w:rsidR="009C46D3" w:rsidRPr="009C46D3" w:rsidRDefault="009C46D3" w:rsidP="009C46D3">
      <w:pPr>
        <w:autoSpaceDE w:val="0"/>
        <w:autoSpaceDN w:val="0"/>
        <w:adjustRightInd w:val="0"/>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9C46D3" w:rsidRPr="009C46D3" w:rsidRDefault="009C46D3" w:rsidP="009C46D3">
      <w:pPr>
        <w:pStyle w:val="ab"/>
        <w:spacing w:before="0" w:beforeAutospacing="0" w:after="0" w:afterAutospacing="0"/>
        <w:ind w:firstLine="708"/>
        <w:jc w:val="both"/>
        <w:rPr>
          <w:rStyle w:val="af8"/>
          <w:sz w:val="16"/>
          <w:szCs w:val="16"/>
        </w:rPr>
      </w:pPr>
      <w:r w:rsidRPr="009C46D3">
        <w:rPr>
          <w:rStyle w:val="af8"/>
          <w:sz w:val="16"/>
          <w:szCs w:val="16"/>
        </w:rPr>
        <w:t>2.Основные цели и задачи Программы</w:t>
      </w:r>
    </w:p>
    <w:p w:rsidR="009C46D3" w:rsidRPr="009C46D3" w:rsidRDefault="009C46D3" w:rsidP="009C46D3">
      <w:pPr>
        <w:pStyle w:val="ConsPlusNormal"/>
        <w:ind w:firstLine="567"/>
        <w:jc w:val="both"/>
        <w:outlineLvl w:val="0"/>
        <w:rPr>
          <w:rFonts w:ascii="Times New Roman" w:hAnsi="Times New Roman" w:cs="Times New Roman"/>
          <w:sz w:val="16"/>
          <w:szCs w:val="16"/>
        </w:rPr>
      </w:pPr>
      <w:r w:rsidRPr="009C46D3">
        <w:rPr>
          <w:rFonts w:ascii="Times New Roman" w:hAnsi="Times New Roman" w:cs="Times New Roman"/>
          <w:sz w:val="16"/>
          <w:szCs w:val="16"/>
        </w:rPr>
        <w:t xml:space="preserve">Целями муниципальной программы является: повышение уровня жизни населения за счет совершенствования системы комплексного благоустройства Сельского поселения; повышение уровня внешнего благоустройства и санитарного содержания поселения; совершенствование эстетичного вида поселения, активизации работ по благоустройству территории поселения, реконструкции систем наружного освещения уличного пространства населенного пункта; развитие и поддержка инициатив жителей по благоустройству  территорий; повышение общего уровня благоустройства поселения. </w:t>
      </w:r>
    </w:p>
    <w:p w:rsidR="009C46D3" w:rsidRPr="009C46D3" w:rsidRDefault="009C46D3" w:rsidP="00BF24AE">
      <w:pPr>
        <w:pStyle w:val="ConsPlusNormal"/>
        <w:ind w:firstLine="567"/>
        <w:jc w:val="both"/>
        <w:outlineLvl w:val="0"/>
        <w:rPr>
          <w:rFonts w:ascii="Times New Roman" w:hAnsi="Times New Roman" w:cs="Times New Roman"/>
          <w:sz w:val="16"/>
          <w:szCs w:val="16"/>
        </w:rPr>
      </w:pPr>
      <w:r w:rsidRPr="009C46D3">
        <w:rPr>
          <w:rFonts w:ascii="Times New Roman" w:hAnsi="Times New Roman" w:cs="Times New Roman"/>
          <w:sz w:val="16"/>
          <w:szCs w:val="16"/>
        </w:rPr>
        <w:t>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Сельского поселения «Пустозерский сельсовет» Заполярного района Ненецкого автономного округа;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оздоровление санитарной экологической обстановки, ликвидация несанкционированных свалок. Достижение целей муниципальной программы требует решения задач путем реализации соответствующих основных мероприятий программы.</w:t>
      </w:r>
    </w:p>
    <w:p w:rsidR="009C46D3" w:rsidRPr="009C46D3" w:rsidRDefault="009C46D3" w:rsidP="009C46D3">
      <w:pPr>
        <w:pStyle w:val="ConsPlusNormal"/>
        <w:ind w:firstLine="567"/>
        <w:jc w:val="center"/>
        <w:outlineLvl w:val="0"/>
        <w:rPr>
          <w:rFonts w:ascii="Times New Roman" w:hAnsi="Times New Roman" w:cs="Times New Roman"/>
          <w:b/>
          <w:sz w:val="16"/>
          <w:szCs w:val="16"/>
        </w:rPr>
      </w:pPr>
      <w:r w:rsidRPr="009C46D3">
        <w:rPr>
          <w:rFonts w:ascii="Times New Roman" w:hAnsi="Times New Roman" w:cs="Times New Roman"/>
          <w:b/>
          <w:sz w:val="16"/>
          <w:szCs w:val="16"/>
        </w:rPr>
        <w:t>3. Обобщенная характеристика основных мероприятий муниципальной программы</w:t>
      </w:r>
    </w:p>
    <w:p w:rsidR="009C46D3" w:rsidRPr="009C46D3" w:rsidRDefault="009C46D3" w:rsidP="009C46D3">
      <w:pPr>
        <w:pStyle w:val="ConsPlusNormal"/>
        <w:ind w:firstLine="709"/>
        <w:jc w:val="both"/>
        <w:outlineLvl w:val="0"/>
        <w:rPr>
          <w:rFonts w:ascii="Times New Roman" w:hAnsi="Times New Roman" w:cs="Times New Roman"/>
          <w:sz w:val="16"/>
          <w:szCs w:val="16"/>
        </w:rPr>
      </w:pPr>
      <w:r w:rsidRPr="009C46D3">
        <w:rPr>
          <w:rFonts w:ascii="Times New Roman" w:hAnsi="Times New Roman" w:cs="Times New Roman"/>
          <w:sz w:val="16"/>
          <w:szCs w:val="16"/>
        </w:rPr>
        <w:t>Основными мероприятиями муниципальной программы является благоустройство территории (замена уличного игрового оборудования, покраска  ограждений, ремонт и строительство мостовых, содержание и ремонт Парков памяти в населенных пунктах, санитарная очистка и содержание территории поселения).</w:t>
      </w:r>
    </w:p>
    <w:p w:rsidR="009C46D3" w:rsidRPr="009C46D3" w:rsidRDefault="009C46D3" w:rsidP="009C46D3">
      <w:pPr>
        <w:pStyle w:val="ConsPlusNormal"/>
        <w:ind w:firstLine="709"/>
        <w:jc w:val="both"/>
        <w:outlineLvl w:val="0"/>
        <w:rPr>
          <w:rFonts w:ascii="Times New Roman" w:hAnsi="Times New Roman" w:cs="Times New Roman"/>
          <w:sz w:val="16"/>
          <w:szCs w:val="16"/>
        </w:rPr>
      </w:pPr>
      <w:r w:rsidRPr="009C46D3">
        <w:rPr>
          <w:rFonts w:ascii="Times New Roman" w:hAnsi="Times New Roman" w:cs="Times New Roman"/>
          <w:sz w:val="16"/>
          <w:szCs w:val="16"/>
        </w:rPr>
        <w:t xml:space="preserve"> Данная Программа ориентирована на выполнение мероприятий по содержанию, ремонту, благоустройству мест общего пользования, прочих объектов благоустройства, санитарной очистке и поддержанию чистоты и порядка на территории Сельского поселения.</w:t>
      </w:r>
    </w:p>
    <w:p w:rsidR="009C46D3" w:rsidRPr="009C46D3" w:rsidRDefault="009C46D3" w:rsidP="009C46D3">
      <w:pPr>
        <w:pStyle w:val="ConsPlusNonformat"/>
        <w:widowControl/>
        <w:rPr>
          <w:rFonts w:ascii="Times New Roman" w:hAnsi="Times New Roman" w:cs="Times New Roman"/>
          <w:b/>
          <w:sz w:val="16"/>
          <w:szCs w:val="16"/>
        </w:rPr>
      </w:pPr>
    </w:p>
    <w:p w:rsidR="009C46D3" w:rsidRPr="009C46D3" w:rsidRDefault="009C46D3" w:rsidP="009C46D3">
      <w:pPr>
        <w:pStyle w:val="ConsPlusNonformat"/>
        <w:widowControl/>
        <w:jc w:val="center"/>
        <w:rPr>
          <w:rFonts w:ascii="Times New Roman" w:hAnsi="Times New Roman" w:cs="Times New Roman"/>
          <w:b/>
          <w:sz w:val="16"/>
          <w:szCs w:val="16"/>
        </w:rPr>
      </w:pPr>
      <w:r w:rsidRPr="009C46D3">
        <w:rPr>
          <w:rFonts w:ascii="Times New Roman" w:hAnsi="Times New Roman" w:cs="Times New Roman"/>
          <w:b/>
          <w:sz w:val="16"/>
          <w:szCs w:val="16"/>
        </w:rPr>
        <w:t xml:space="preserve">4. Система программных мероприятий ресурсное обеспечение, перечень </w:t>
      </w:r>
    </w:p>
    <w:p w:rsidR="009C46D3" w:rsidRPr="009C46D3" w:rsidRDefault="009C46D3" w:rsidP="009C46D3">
      <w:pPr>
        <w:pStyle w:val="ConsPlusNonformat"/>
        <w:widowControl/>
        <w:jc w:val="center"/>
        <w:rPr>
          <w:rFonts w:ascii="Times New Roman" w:hAnsi="Times New Roman" w:cs="Times New Roman"/>
          <w:b/>
          <w:sz w:val="16"/>
          <w:szCs w:val="16"/>
        </w:rPr>
      </w:pPr>
      <w:r w:rsidRPr="009C46D3">
        <w:rPr>
          <w:rFonts w:ascii="Times New Roman" w:hAnsi="Times New Roman" w:cs="Times New Roman"/>
          <w:b/>
          <w:sz w:val="16"/>
          <w:szCs w:val="16"/>
        </w:rPr>
        <w:t>мероприятий с разбивкой по годам, источникам финансирования Программы.</w:t>
      </w:r>
    </w:p>
    <w:p w:rsidR="009C46D3" w:rsidRPr="009C46D3" w:rsidRDefault="009C46D3" w:rsidP="009C46D3">
      <w:pPr>
        <w:pStyle w:val="ConsPlusNormal"/>
        <w:ind w:firstLine="709"/>
        <w:jc w:val="center"/>
        <w:outlineLvl w:val="0"/>
        <w:rPr>
          <w:rFonts w:ascii="Times New Roman" w:hAnsi="Times New Roman" w:cs="Times New Roman"/>
          <w:b/>
          <w:sz w:val="16"/>
          <w:szCs w:val="16"/>
        </w:rPr>
      </w:pPr>
    </w:p>
    <w:tbl>
      <w:tblPr>
        <w:tblW w:w="10497"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1099"/>
        <w:gridCol w:w="1027"/>
        <w:gridCol w:w="816"/>
        <w:gridCol w:w="602"/>
        <w:gridCol w:w="567"/>
        <w:gridCol w:w="567"/>
        <w:gridCol w:w="567"/>
        <w:gridCol w:w="567"/>
        <w:gridCol w:w="567"/>
        <w:gridCol w:w="567"/>
        <w:gridCol w:w="567"/>
        <w:gridCol w:w="567"/>
        <w:gridCol w:w="567"/>
        <w:gridCol w:w="567"/>
        <w:gridCol w:w="567"/>
        <w:gridCol w:w="236"/>
      </w:tblGrid>
      <w:tr w:rsidR="009C46D3" w:rsidRPr="009C46D3" w:rsidTr="009C46D3">
        <w:trPr>
          <w:gridAfter w:val="1"/>
          <w:wAfter w:w="236" w:type="dxa"/>
        </w:trPr>
        <w:tc>
          <w:tcPr>
            <w:tcW w:w="480" w:type="dxa"/>
            <w:vMerge w:val="restart"/>
            <w:tcBorders>
              <w:top w:val="single" w:sz="4" w:space="0" w:color="000000"/>
              <w:left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 п/п</w:t>
            </w:r>
          </w:p>
        </w:tc>
        <w:tc>
          <w:tcPr>
            <w:tcW w:w="1099" w:type="dxa"/>
            <w:vMerge w:val="restart"/>
            <w:tcBorders>
              <w:top w:val="single" w:sz="4" w:space="0" w:color="000000"/>
              <w:left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C46D3" w:rsidRPr="009C46D3" w:rsidRDefault="009C46D3" w:rsidP="009C46D3">
            <w:pPr>
              <w:tabs>
                <w:tab w:val="left" w:pos="916"/>
                <w:tab w:val="left" w:pos="19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Наименован</w:t>
            </w:r>
            <w:r w:rsidRPr="009C46D3">
              <w:rPr>
                <w:rFonts w:ascii="Times New Roman" w:hAnsi="Times New Roman" w:cs="Times New Roman"/>
                <w:sz w:val="16"/>
                <w:szCs w:val="16"/>
              </w:rPr>
              <w:lastRenderedPageBreak/>
              <w:t>ие  мероприятий</w:t>
            </w:r>
          </w:p>
        </w:tc>
        <w:tc>
          <w:tcPr>
            <w:tcW w:w="1027" w:type="dxa"/>
            <w:vMerge w:val="restart"/>
            <w:tcBorders>
              <w:top w:val="single" w:sz="4" w:space="0" w:color="000000"/>
              <w:left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Ответствен</w:t>
            </w:r>
            <w:r w:rsidRPr="009C46D3">
              <w:rPr>
                <w:rFonts w:ascii="Times New Roman" w:hAnsi="Times New Roman" w:cs="Times New Roman"/>
                <w:sz w:val="16"/>
                <w:szCs w:val="16"/>
              </w:rPr>
              <w:lastRenderedPageBreak/>
              <w:t>ный</w:t>
            </w:r>
          </w:p>
        </w:tc>
        <w:tc>
          <w:tcPr>
            <w:tcW w:w="816" w:type="dxa"/>
            <w:vMerge w:val="restart"/>
            <w:tcBorders>
              <w:top w:val="single" w:sz="4" w:space="0" w:color="000000"/>
              <w:left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 xml:space="preserve">Срок </w:t>
            </w:r>
            <w:r w:rsidRPr="009C46D3">
              <w:rPr>
                <w:rFonts w:ascii="Times New Roman" w:hAnsi="Times New Roman" w:cs="Times New Roman"/>
                <w:sz w:val="16"/>
                <w:szCs w:val="16"/>
              </w:rPr>
              <w:lastRenderedPageBreak/>
              <w:t>исполнения</w:t>
            </w:r>
          </w:p>
        </w:tc>
        <w:tc>
          <w:tcPr>
            <w:tcW w:w="6839" w:type="dxa"/>
            <w:gridSpan w:val="12"/>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lastRenderedPageBreak/>
              <w:t>Источники финансирования ,</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Объем финансирования по годам (тыс. руб.)</w:t>
            </w:r>
          </w:p>
        </w:tc>
      </w:tr>
      <w:tr w:rsidR="009C46D3" w:rsidRPr="009C46D3" w:rsidTr="009C46D3">
        <w:trPr>
          <w:trHeight w:val="600"/>
        </w:trPr>
        <w:tc>
          <w:tcPr>
            <w:tcW w:w="480" w:type="dxa"/>
            <w:vMerge/>
            <w:tcBorders>
              <w:left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1099" w:type="dxa"/>
            <w:vMerge/>
            <w:tcBorders>
              <w:left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1027" w:type="dxa"/>
            <w:vMerge/>
            <w:tcBorders>
              <w:left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816" w:type="dxa"/>
            <w:vMerge/>
            <w:tcBorders>
              <w:left w:val="single" w:sz="4" w:space="0" w:color="000000"/>
              <w:right w:val="single" w:sz="4" w:space="0" w:color="auto"/>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2303" w:type="dxa"/>
            <w:gridSpan w:val="4"/>
            <w:tcBorders>
              <w:top w:val="single" w:sz="4" w:space="0" w:color="000000"/>
              <w:left w:val="single" w:sz="4" w:space="0" w:color="auto"/>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2024</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год</w:t>
            </w:r>
          </w:p>
        </w:tc>
        <w:tc>
          <w:tcPr>
            <w:tcW w:w="2268" w:type="dxa"/>
            <w:gridSpan w:val="4"/>
            <w:tcBorders>
              <w:top w:val="single" w:sz="4" w:space="0" w:color="000000"/>
              <w:left w:val="single" w:sz="4" w:space="0" w:color="000000"/>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2025</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год</w:t>
            </w:r>
          </w:p>
        </w:tc>
        <w:tc>
          <w:tcPr>
            <w:tcW w:w="2268" w:type="dxa"/>
            <w:gridSpan w:val="4"/>
            <w:tcBorders>
              <w:top w:val="single" w:sz="4" w:space="0" w:color="000000"/>
              <w:left w:val="single" w:sz="4" w:space="0" w:color="000000"/>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2026</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 xml:space="preserve"> год</w:t>
            </w:r>
          </w:p>
        </w:tc>
        <w:tc>
          <w:tcPr>
            <w:tcW w:w="236" w:type="dxa"/>
            <w:vMerge w:val="restart"/>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16"/>
                <w:szCs w:val="16"/>
              </w:rPr>
            </w:pPr>
          </w:p>
        </w:tc>
      </w:tr>
      <w:tr w:rsidR="009C46D3" w:rsidRPr="009C46D3" w:rsidTr="009C46D3">
        <w:trPr>
          <w:trHeight w:val="480"/>
        </w:trPr>
        <w:tc>
          <w:tcPr>
            <w:tcW w:w="480" w:type="dxa"/>
            <w:vMerge/>
            <w:tcBorders>
              <w:left w:val="single" w:sz="4" w:space="0" w:color="000000"/>
              <w:bottom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1099" w:type="dxa"/>
            <w:vMerge/>
            <w:tcBorders>
              <w:left w:val="single" w:sz="4" w:space="0" w:color="000000"/>
              <w:bottom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1027" w:type="dxa"/>
            <w:vMerge/>
            <w:tcBorders>
              <w:left w:val="single" w:sz="4" w:space="0" w:color="000000"/>
              <w:bottom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816" w:type="dxa"/>
            <w:vMerge/>
            <w:tcBorders>
              <w:left w:val="single" w:sz="4" w:space="0" w:color="000000"/>
              <w:bottom w:val="single" w:sz="4" w:space="0" w:color="000000"/>
              <w:right w:val="single" w:sz="4" w:space="0" w:color="auto"/>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602"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Бюджет ЗР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Бюджет</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 xml:space="preserve"> сельского поселения</w:t>
            </w: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юр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567" w:type="dxa"/>
            <w:tcBorders>
              <w:top w:val="single" w:sz="4" w:space="0" w:color="auto"/>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физ</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567" w:type="dxa"/>
            <w:tcBorders>
              <w:top w:val="single" w:sz="4" w:space="0" w:color="auto"/>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Бюджет ЗР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Бюджет сельского</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поселения</w:t>
            </w: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юр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567" w:type="dxa"/>
            <w:tcBorders>
              <w:top w:val="single" w:sz="4" w:space="0" w:color="auto"/>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физ</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567" w:type="dxa"/>
            <w:tcBorders>
              <w:top w:val="single" w:sz="4" w:space="0" w:color="auto"/>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Бюджет ЗР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Бюджет сельского поселения</w:t>
            </w: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юр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567" w:type="dxa"/>
            <w:tcBorders>
              <w:top w:val="single" w:sz="4" w:space="0" w:color="auto"/>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физ</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236" w:type="dxa"/>
            <w:vMerge/>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16"/>
                <w:szCs w:val="16"/>
              </w:rPr>
            </w:pPr>
          </w:p>
        </w:tc>
      </w:tr>
      <w:tr w:rsidR="009C46D3" w:rsidRPr="009C46D3" w:rsidTr="009C46D3">
        <w:tc>
          <w:tcPr>
            <w:tcW w:w="480"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1.</w:t>
            </w:r>
          </w:p>
        </w:tc>
        <w:tc>
          <w:tcPr>
            <w:tcW w:w="1099"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pStyle w:val="ConsPlusNormal"/>
              <w:widowControl/>
              <w:jc w:val="both"/>
              <w:rPr>
                <w:rFonts w:ascii="Times New Roman" w:hAnsi="Times New Roman" w:cs="Times New Roman"/>
                <w:sz w:val="16"/>
                <w:szCs w:val="16"/>
              </w:rPr>
            </w:pPr>
          </w:p>
          <w:p w:rsidR="009C46D3" w:rsidRPr="009C46D3" w:rsidRDefault="009C46D3" w:rsidP="009C46D3">
            <w:pPr>
              <w:pStyle w:val="ConsPlusNormal"/>
              <w:widowControl/>
              <w:jc w:val="both"/>
              <w:rPr>
                <w:rFonts w:ascii="Times New Roman" w:hAnsi="Times New Roman" w:cs="Times New Roman"/>
                <w:sz w:val="16"/>
                <w:szCs w:val="16"/>
              </w:rPr>
            </w:pPr>
            <w:r w:rsidRPr="009C46D3">
              <w:rPr>
                <w:rFonts w:ascii="Times New Roman" w:hAnsi="Times New Roman" w:cs="Times New Roman"/>
                <w:sz w:val="16"/>
                <w:szCs w:val="16"/>
              </w:rPr>
              <w:t>Содержание и ремонт тротуаров</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c>
        <w:tc>
          <w:tcPr>
            <w:tcW w:w="1027"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Администрация сельского поселения</w:t>
            </w:r>
          </w:p>
        </w:tc>
        <w:tc>
          <w:tcPr>
            <w:tcW w:w="81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2024-2026</w:t>
            </w:r>
          </w:p>
        </w:tc>
        <w:tc>
          <w:tcPr>
            <w:tcW w:w="602"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149,4</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166,4</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173,0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236" w:type="dxa"/>
            <w:vMerge/>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16"/>
                <w:szCs w:val="16"/>
              </w:rPr>
            </w:pPr>
          </w:p>
        </w:tc>
      </w:tr>
      <w:tr w:rsidR="009C46D3" w:rsidRPr="009C46D3" w:rsidTr="009C46D3">
        <w:tc>
          <w:tcPr>
            <w:tcW w:w="480"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2.</w:t>
            </w:r>
          </w:p>
        </w:tc>
        <w:tc>
          <w:tcPr>
            <w:tcW w:w="1099"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pStyle w:val="ConsPlusNormal"/>
              <w:widowControl/>
              <w:jc w:val="both"/>
              <w:rPr>
                <w:rFonts w:ascii="Times New Roman" w:hAnsi="Times New Roman" w:cs="Times New Roman"/>
                <w:sz w:val="16"/>
                <w:szCs w:val="16"/>
              </w:rPr>
            </w:pPr>
            <w:r w:rsidRPr="009C46D3">
              <w:rPr>
                <w:rFonts w:ascii="Times New Roman" w:hAnsi="Times New Roman" w:cs="Times New Roman"/>
                <w:sz w:val="16"/>
                <w:szCs w:val="16"/>
              </w:rPr>
              <w:t>Озеленение</w:t>
            </w:r>
          </w:p>
        </w:tc>
        <w:tc>
          <w:tcPr>
            <w:tcW w:w="1027"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Администрация сельского поселения</w:t>
            </w:r>
          </w:p>
        </w:tc>
        <w:tc>
          <w:tcPr>
            <w:tcW w:w="81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2024-2026</w:t>
            </w:r>
          </w:p>
        </w:tc>
        <w:tc>
          <w:tcPr>
            <w:tcW w:w="602"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160,0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165,0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170,0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236" w:type="dxa"/>
            <w:vMerge/>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16"/>
                <w:szCs w:val="16"/>
              </w:rPr>
            </w:pPr>
          </w:p>
        </w:tc>
      </w:tr>
      <w:tr w:rsidR="009C46D3" w:rsidRPr="009C46D3" w:rsidTr="009C46D3">
        <w:tc>
          <w:tcPr>
            <w:tcW w:w="480"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3.</w:t>
            </w:r>
          </w:p>
        </w:tc>
        <w:tc>
          <w:tcPr>
            <w:tcW w:w="1099"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pStyle w:val="ConsPlusNormal"/>
              <w:widowControl/>
              <w:rPr>
                <w:rFonts w:ascii="Times New Roman" w:hAnsi="Times New Roman" w:cs="Times New Roman"/>
                <w:sz w:val="16"/>
                <w:szCs w:val="16"/>
              </w:rPr>
            </w:pPr>
            <w:r w:rsidRPr="009C46D3">
              <w:rPr>
                <w:rFonts w:ascii="Times New Roman" w:hAnsi="Times New Roman" w:cs="Times New Roman"/>
                <w:sz w:val="16"/>
                <w:szCs w:val="16"/>
              </w:rPr>
              <w:t>Организация и содержание   мест захоронения</w:t>
            </w:r>
          </w:p>
        </w:tc>
        <w:tc>
          <w:tcPr>
            <w:tcW w:w="1027"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Администрация сельского поселения</w:t>
            </w:r>
          </w:p>
        </w:tc>
        <w:tc>
          <w:tcPr>
            <w:tcW w:w="81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2024-2026</w:t>
            </w:r>
          </w:p>
        </w:tc>
        <w:tc>
          <w:tcPr>
            <w:tcW w:w="602"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100,0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100,0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100,0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236" w:type="dxa"/>
            <w:vMerge/>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16"/>
                <w:szCs w:val="16"/>
              </w:rPr>
            </w:pPr>
          </w:p>
        </w:tc>
      </w:tr>
      <w:tr w:rsidR="009C46D3" w:rsidRPr="009C46D3" w:rsidTr="009C46D3">
        <w:trPr>
          <w:trHeight w:val="600"/>
        </w:trPr>
        <w:tc>
          <w:tcPr>
            <w:tcW w:w="480" w:type="dxa"/>
            <w:tcBorders>
              <w:top w:val="single" w:sz="4" w:space="0" w:color="000000"/>
              <w:left w:val="single" w:sz="4" w:space="0" w:color="000000"/>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4.</w:t>
            </w:r>
          </w:p>
        </w:tc>
        <w:tc>
          <w:tcPr>
            <w:tcW w:w="1099" w:type="dxa"/>
            <w:tcBorders>
              <w:top w:val="single" w:sz="4" w:space="0" w:color="000000"/>
              <w:left w:val="single" w:sz="4" w:space="0" w:color="000000"/>
              <w:bottom w:val="single" w:sz="4" w:space="0" w:color="auto"/>
              <w:right w:val="single" w:sz="4" w:space="0" w:color="000000"/>
            </w:tcBorders>
          </w:tcPr>
          <w:p w:rsidR="009C46D3" w:rsidRPr="009C46D3" w:rsidRDefault="009C46D3" w:rsidP="009C46D3">
            <w:pPr>
              <w:pStyle w:val="ConsPlusNormal"/>
              <w:widowControl/>
              <w:jc w:val="both"/>
              <w:rPr>
                <w:rFonts w:ascii="Times New Roman" w:hAnsi="Times New Roman" w:cs="Times New Roman"/>
                <w:sz w:val="16"/>
                <w:szCs w:val="16"/>
              </w:rPr>
            </w:pPr>
            <w:r w:rsidRPr="009C46D3">
              <w:rPr>
                <w:rFonts w:ascii="Times New Roman" w:hAnsi="Times New Roman" w:cs="Times New Roman"/>
                <w:sz w:val="16"/>
                <w:szCs w:val="16"/>
              </w:rPr>
              <w:t xml:space="preserve">Прочие по благоустройству </w:t>
            </w:r>
          </w:p>
        </w:tc>
        <w:tc>
          <w:tcPr>
            <w:tcW w:w="1027" w:type="dxa"/>
            <w:tcBorders>
              <w:top w:val="single" w:sz="4" w:space="0" w:color="000000"/>
              <w:left w:val="single" w:sz="4" w:space="0" w:color="000000"/>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Администрация  сельского поселения</w:t>
            </w:r>
          </w:p>
        </w:tc>
        <w:tc>
          <w:tcPr>
            <w:tcW w:w="816" w:type="dxa"/>
            <w:tcBorders>
              <w:top w:val="single" w:sz="4" w:space="0" w:color="000000"/>
              <w:left w:val="single" w:sz="4" w:space="0" w:color="000000"/>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2024-2026</w:t>
            </w:r>
          </w:p>
        </w:tc>
        <w:tc>
          <w:tcPr>
            <w:tcW w:w="602" w:type="dxa"/>
            <w:tcBorders>
              <w:top w:val="single" w:sz="4" w:space="0" w:color="000000"/>
              <w:left w:val="single" w:sz="4" w:space="0" w:color="000000"/>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547,7</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457,4</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391,7</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236" w:type="dxa"/>
            <w:vMerge/>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16"/>
                <w:szCs w:val="16"/>
              </w:rPr>
            </w:pPr>
          </w:p>
        </w:tc>
      </w:tr>
      <w:tr w:rsidR="009C46D3" w:rsidRPr="009C46D3" w:rsidTr="009C46D3">
        <w:tc>
          <w:tcPr>
            <w:tcW w:w="480"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pStyle w:val="ConsPlusNormal"/>
              <w:widowControl/>
              <w:jc w:val="both"/>
              <w:rPr>
                <w:rFonts w:ascii="Times New Roman" w:hAnsi="Times New Roman" w:cs="Times New Roman"/>
                <w:sz w:val="16"/>
                <w:szCs w:val="16"/>
              </w:rPr>
            </w:pPr>
            <w:r w:rsidRPr="009C46D3">
              <w:rPr>
                <w:rFonts w:ascii="Times New Roman" w:hAnsi="Times New Roman" w:cs="Times New Roman"/>
                <w:sz w:val="16"/>
                <w:szCs w:val="16"/>
              </w:rPr>
              <w:t>ВСЕГО</w:t>
            </w:r>
          </w:p>
        </w:tc>
        <w:tc>
          <w:tcPr>
            <w:tcW w:w="1027"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tc>
        <w:tc>
          <w:tcPr>
            <w:tcW w:w="81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tc>
        <w:tc>
          <w:tcPr>
            <w:tcW w:w="602"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957,1</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888,8</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834,7</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236" w:type="dxa"/>
            <w:vMerge/>
            <w:tcBorders>
              <w:top w:val="nil"/>
              <w:left w:val="single" w:sz="4" w:space="0" w:color="000000"/>
              <w:bottom w:val="nil"/>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16"/>
                <w:szCs w:val="16"/>
              </w:rPr>
            </w:pPr>
          </w:p>
        </w:tc>
      </w:tr>
    </w:tbl>
    <w:p w:rsidR="009C46D3" w:rsidRPr="009C46D3" w:rsidRDefault="009C46D3" w:rsidP="00BF24AE">
      <w:pPr>
        <w:pStyle w:val="ab"/>
        <w:spacing w:before="0" w:beforeAutospacing="0" w:after="0" w:afterAutospacing="0"/>
        <w:jc w:val="both"/>
        <w:rPr>
          <w:rStyle w:val="af8"/>
          <w:sz w:val="16"/>
          <w:szCs w:val="16"/>
        </w:rPr>
      </w:pPr>
    </w:p>
    <w:p w:rsidR="009C46D3" w:rsidRPr="009C46D3" w:rsidRDefault="009C46D3" w:rsidP="009C46D3">
      <w:pPr>
        <w:pStyle w:val="ab"/>
        <w:spacing w:before="0" w:beforeAutospacing="0" w:after="0" w:afterAutospacing="0"/>
        <w:ind w:firstLine="708"/>
        <w:jc w:val="center"/>
        <w:rPr>
          <w:rStyle w:val="af8"/>
          <w:sz w:val="16"/>
          <w:szCs w:val="16"/>
        </w:rPr>
      </w:pPr>
      <w:r w:rsidRPr="009C46D3">
        <w:rPr>
          <w:rStyle w:val="af8"/>
          <w:sz w:val="16"/>
          <w:szCs w:val="16"/>
        </w:rPr>
        <w:t>5.   Ожидаемые  результаты  Программы</w:t>
      </w:r>
    </w:p>
    <w:p w:rsidR="009C46D3" w:rsidRPr="009C46D3" w:rsidRDefault="009C46D3" w:rsidP="009C46D3">
      <w:pPr>
        <w:pStyle w:val="ab"/>
        <w:spacing w:before="0" w:beforeAutospacing="0" w:after="0" w:afterAutospacing="0"/>
        <w:ind w:firstLine="708"/>
        <w:jc w:val="both"/>
        <w:rPr>
          <w:sz w:val="16"/>
          <w:szCs w:val="16"/>
        </w:rPr>
      </w:pPr>
      <w:r w:rsidRPr="009C46D3">
        <w:rPr>
          <w:sz w:val="16"/>
          <w:szCs w:val="16"/>
        </w:rPr>
        <w:t>Программой предусматривается исполнение в 2024-2026 годах вопросов благоустройства, укрепление материально-технической базы, реализация комплекса мероприятий,  обеспечивающих  надлежащее состояние населенных пунктов Сельского поселения, создание комфортных условий проживания и жизнедеятельности населения.</w:t>
      </w:r>
    </w:p>
    <w:p w:rsidR="009C46D3" w:rsidRPr="009C46D3" w:rsidRDefault="009C46D3" w:rsidP="009C46D3">
      <w:pPr>
        <w:spacing w:after="0" w:line="240" w:lineRule="auto"/>
        <w:ind w:firstLine="709"/>
        <w:jc w:val="both"/>
        <w:rPr>
          <w:rFonts w:ascii="Times New Roman" w:hAnsi="Times New Roman" w:cs="Times New Roman"/>
          <w:sz w:val="16"/>
          <w:szCs w:val="16"/>
        </w:rPr>
      </w:pPr>
      <w:r w:rsidRPr="009C46D3">
        <w:rPr>
          <w:rFonts w:ascii="Times New Roman" w:hAnsi="Times New Roman" w:cs="Times New Roman"/>
          <w:sz w:val="16"/>
          <w:szCs w:val="16"/>
        </w:rPr>
        <w:t xml:space="preserve">Результатом реализации программы станет  повышение  уровня  благоустройства территории Сельского поселения, что позволит предупредить аварийные ситуации угрожающие жизнедеятельности человека,  улучшит экологическое состояние населенных пунктов  Сельского поселения. </w:t>
      </w:r>
    </w:p>
    <w:p w:rsidR="009C46D3" w:rsidRPr="009C46D3" w:rsidRDefault="009C46D3" w:rsidP="009C46D3">
      <w:pPr>
        <w:spacing w:after="0" w:line="240" w:lineRule="auto"/>
        <w:jc w:val="center"/>
        <w:rPr>
          <w:rFonts w:ascii="Times New Roman" w:hAnsi="Times New Roman" w:cs="Times New Roman"/>
          <w:sz w:val="16"/>
          <w:szCs w:val="16"/>
        </w:rPr>
      </w:pPr>
      <w:r w:rsidRPr="009C46D3">
        <w:rPr>
          <w:rStyle w:val="af8"/>
          <w:rFonts w:ascii="Times New Roman" w:hAnsi="Times New Roman" w:cs="Times New Roman"/>
          <w:sz w:val="16"/>
          <w:szCs w:val="16"/>
        </w:rPr>
        <w:t>6. Сроки  и этапы  реализации  программы</w:t>
      </w:r>
    </w:p>
    <w:p w:rsidR="009C46D3" w:rsidRPr="009C46D3" w:rsidRDefault="009C46D3" w:rsidP="009C46D3">
      <w:pPr>
        <w:pStyle w:val="ConsPlusNormal"/>
        <w:ind w:firstLine="567"/>
        <w:jc w:val="both"/>
        <w:outlineLvl w:val="0"/>
        <w:rPr>
          <w:rFonts w:ascii="Times New Roman" w:hAnsi="Times New Roman" w:cs="Times New Roman"/>
          <w:sz w:val="16"/>
          <w:szCs w:val="16"/>
        </w:rPr>
      </w:pPr>
      <w:r w:rsidRPr="009C46D3">
        <w:rPr>
          <w:rFonts w:ascii="Times New Roman" w:hAnsi="Times New Roman" w:cs="Times New Roman"/>
          <w:sz w:val="16"/>
          <w:szCs w:val="16"/>
        </w:rPr>
        <w:t>Муниципальная 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реализации с 2024 года по 2026 год.</w:t>
      </w:r>
    </w:p>
    <w:p w:rsidR="009C46D3" w:rsidRPr="009C46D3" w:rsidRDefault="009C46D3" w:rsidP="009C46D3">
      <w:pPr>
        <w:pStyle w:val="ab"/>
        <w:spacing w:before="0" w:beforeAutospacing="0" w:after="0" w:afterAutospacing="0"/>
        <w:ind w:firstLine="708"/>
        <w:jc w:val="both"/>
        <w:rPr>
          <w:rStyle w:val="af8"/>
          <w:sz w:val="16"/>
          <w:szCs w:val="16"/>
        </w:rPr>
      </w:pPr>
      <w:r w:rsidRPr="009C46D3">
        <w:rPr>
          <w:rStyle w:val="af8"/>
          <w:sz w:val="16"/>
          <w:szCs w:val="16"/>
        </w:rPr>
        <w:t>7. Организация  управления  программой  и контроль за ходом ее реализации</w:t>
      </w:r>
    </w:p>
    <w:p w:rsidR="009C46D3" w:rsidRPr="009C46D3" w:rsidRDefault="009C46D3" w:rsidP="009C46D3">
      <w:pPr>
        <w:pStyle w:val="ab"/>
        <w:spacing w:before="0" w:beforeAutospacing="0" w:after="0" w:afterAutospacing="0"/>
        <w:ind w:firstLine="708"/>
        <w:jc w:val="both"/>
        <w:rPr>
          <w:sz w:val="16"/>
          <w:szCs w:val="16"/>
        </w:rPr>
      </w:pPr>
      <w:r w:rsidRPr="009C46D3">
        <w:rPr>
          <w:sz w:val="16"/>
          <w:szCs w:val="16"/>
        </w:rPr>
        <w:t>Система организации контроля за исполнением Программы:</w:t>
      </w:r>
    </w:p>
    <w:p w:rsidR="009C46D3" w:rsidRPr="009C46D3" w:rsidRDefault="009C46D3" w:rsidP="009C46D3">
      <w:pPr>
        <w:pStyle w:val="ab"/>
        <w:spacing w:before="0" w:beforeAutospacing="0" w:after="0" w:afterAutospacing="0"/>
        <w:ind w:firstLine="708"/>
        <w:jc w:val="both"/>
        <w:rPr>
          <w:sz w:val="16"/>
          <w:szCs w:val="16"/>
        </w:rPr>
      </w:pPr>
      <w:r w:rsidRPr="009C46D3">
        <w:rPr>
          <w:sz w:val="16"/>
          <w:szCs w:val="16"/>
        </w:rPr>
        <w:t>1. Администрация Сельского поселения «Пустозерский сельсовет» Заполярного района Ненецкого автономного округа  осуществляет распределение бюджетных ассигнований по видам работ и общий контроль за ходом реализации Программы и финансовым исполнением.</w:t>
      </w:r>
    </w:p>
    <w:p w:rsidR="009C46D3" w:rsidRPr="009C46D3" w:rsidRDefault="009C46D3" w:rsidP="009C46D3">
      <w:pPr>
        <w:pStyle w:val="ab"/>
        <w:spacing w:before="0" w:beforeAutospacing="0" w:after="0" w:afterAutospacing="0"/>
        <w:ind w:firstLine="708"/>
        <w:jc w:val="both"/>
        <w:rPr>
          <w:sz w:val="16"/>
          <w:szCs w:val="16"/>
        </w:rPr>
      </w:pPr>
      <w:r w:rsidRPr="009C46D3">
        <w:rPr>
          <w:sz w:val="16"/>
          <w:szCs w:val="16"/>
        </w:rPr>
        <w:t>2. Контроль за целевым использованием средств Программы осуществляется в соответствии с действующим законодательством и носит постоянный характер.</w:t>
      </w:r>
    </w:p>
    <w:p w:rsidR="009C46D3" w:rsidRPr="009C46D3" w:rsidRDefault="009C46D3" w:rsidP="009C46D3">
      <w:pPr>
        <w:pStyle w:val="ab"/>
        <w:spacing w:before="0" w:beforeAutospacing="0" w:after="0" w:afterAutospacing="0"/>
        <w:ind w:firstLine="708"/>
        <w:jc w:val="both"/>
        <w:rPr>
          <w:sz w:val="16"/>
          <w:szCs w:val="16"/>
        </w:rPr>
      </w:pPr>
      <w:r w:rsidRPr="009C46D3">
        <w:rPr>
          <w:sz w:val="16"/>
          <w:szCs w:val="16"/>
        </w:rPr>
        <w:t>3.  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w:t>
      </w:r>
    </w:p>
    <w:p w:rsidR="009C46D3" w:rsidRPr="009C46D3" w:rsidRDefault="009C46D3" w:rsidP="009C46D3">
      <w:pPr>
        <w:pStyle w:val="ab"/>
        <w:spacing w:before="0" w:beforeAutospacing="0" w:after="0" w:afterAutospacing="0"/>
        <w:ind w:firstLine="708"/>
        <w:jc w:val="both"/>
        <w:rPr>
          <w:rStyle w:val="af8"/>
          <w:sz w:val="16"/>
          <w:szCs w:val="16"/>
        </w:rPr>
      </w:pPr>
      <w:r w:rsidRPr="009C46D3">
        <w:rPr>
          <w:rStyle w:val="af8"/>
          <w:sz w:val="16"/>
          <w:szCs w:val="16"/>
        </w:rPr>
        <w:t>8. Оценка эффективности социально-экономических последствий от реализации Программы</w:t>
      </w:r>
    </w:p>
    <w:p w:rsidR="009C46D3" w:rsidRPr="009C46D3" w:rsidRDefault="009C46D3" w:rsidP="009C46D3">
      <w:pPr>
        <w:pStyle w:val="ab"/>
        <w:spacing w:before="0" w:beforeAutospacing="0" w:after="0" w:afterAutospacing="0"/>
        <w:ind w:firstLine="708"/>
        <w:jc w:val="both"/>
        <w:rPr>
          <w:rStyle w:val="22"/>
          <w:bCs w:val="0"/>
          <w:color w:val="auto"/>
          <w:sz w:val="16"/>
          <w:szCs w:val="16"/>
        </w:rPr>
      </w:pPr>
      <w:r w:rsidRPr="009C46D3">
        <w:rPr>
          <w:sz w:val="16"/>
          <w:szCs w:val="16"/>
        </w:rPr>
        <w:t>Настоящая  Программа  позволит  повысить  уровень   благоустройства  территорий  Сельского поселения, а значит  повысить  уровень комфорта  проживания  населения.</w:t>
      </w:r>
      <w:r w:rsidRPr="009C46D3">
        <w:rPr>
          <w:b/>
          <w:sz w:val="16"/>
          <w:szCs w:val="16"/>
        </w:rPr>
        <w:t xml:space="preserve"> </w:t>
      </w:r>
    </w:p>
    <w:p w:rsidR="009C46D3" w:rsidRDefault="009C46D3" w:rsidP="009C46D3">
      <w:pPr>
        <w:pStyle w:val="a4"/>
        <w:ind w:right="46"/>
        <w:rPr>
          <w:b/>
          <w:color w:val="FF0000"/>
          <w:szCs w:val="24"/>
        </w:rPr>
      </w:pPr>
      <w:r>
        <w:rPr>
          <w:b/>
          <w:color w:val="FF0000"/>
          <w:szCs w:val="24"/>
        </w:rPr>
        <w:t xml:space="preserve">        </w:t>
      </w:r>
      <w:r>
        <w:rPr>
          <w:b/>
          <w:noProof/>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b/>
          <w:color w:val="FF0000"/>
          <w:szCs w:val="24"/>
        </w:rPr>
        <w:t xml:space="preserve"> </w:t>
      </w:r>
    </w:p>
    <w:p w:rsidR="009C46D3" w:rsidRPr="009C46D3" w:rsidRDefault="009C46D3" w:rsidP="009C46D3">
      <w:pPr>
        <w:pStyle w:val="a4"/>
        <w:rPr>
          <w:b/>
          <w:sz w:val="16"/>
          <w:szCs w:val="16"/>
        </w:rPr>
      </w:pPr>
      <w:r w:rsidRPr="009C46D3">
        <w:rPr>
          <w:b/>
          <w:sz w:val="16"/>
          <w:szCs w:val="16"/>
        </w:rPr>
        <w:t xml:space="preserve">АДМИНИСТРАЦИЯ </w:t>
      </w:r>
    </w:p>
    <w:p w:rsidR="009C46D3" w:rsidRPr="009C46D3" w:rsidRDefault="009C46D3" w:rsidP="009C46D3">
      <w:pPr>
        <w:spacing w:after="0" w:line="240" w:lineRule="auto"/>
        <w:jc w:val="center"/>
        <w:rPr>
          <w:rFonts w:ascii="Times New Roman" w:hAnsi="Times New Roman" w:cs="Times New Roman"/>
          <w:b/>
          <w:sz w:val="16"/>
          <w:szCs w:val="16"/>
        </w:rPr>
      </w:pPr>
      <w:r w:rsidRPr="009C46D3">
        <w:rPr>
          <w:rFonts w:ascii="Times New Roman" w:hAnsi="Times New Roman" w:cs="Times New Roman"/>
          <w:b/>
          <w:sz w:val="16"/>
          <w:szCs w:val="16"/>
        </w:rPr>
        <w:t>СЕЛЬСКОГО ПОСЕЛЕНИЯ «ПУСТОЗЕРСКИЙ  СЕЛЬСОВЕТ»</w:t>
      </w:r>
    </w:p>
    <w:p w:rsidR="009C46D3" w:rsidRPr="009C46D3" w:rsidRDefault="009C46D3" w:rsidP="009C46D3">
      <w:pPr>
        <w:spacing w:after="0" w:line="240" w:lineRule="auto"/>
        <w:jc w:val="center"/>
        <w:rPr>
          <w:rFonts w:ascii="Times New Roman" w:hAnsi="Times New Roman" w:cs="Times New Roman"/>
          <w:b/>
          <w:sz w:val="16"/>
          <w:szCs w:val="16"/>
        </w:rPr>
      </w:pPr>
      <w:r w:rsidRPr="009C46D3">
        <w:rPr>
          <w:rFonts w:ascii="Times New Roman" w:hAnsi="Times New Roman" w:cs="Times New Roman"/>
          <w:b/>
          <w:sz w:val="16"/>
          <w:szCs w:val="16"/>
        </w:rPr>
        <w:t xml:space="preserve"> ЗАПОЛЯРНОГО РАЙОНА НЕНЕЦКОГО АВТОНОМНОГО ОКРУГА</w:t>
      </w:r>
    </w:p>
    <w:p w:rsidR="009C46D3" w:rsidRPr="009C46D3" w:rsidRDefault="009C46D3" w:rsidP="00BF24AE">
      <w:pPr>
        <w:pStyle w:val="a8"/>
        <w:rPr>
          <w:rFonts w:ascii="Times New Roman" w:hAnsi="Times New Roman"/>
          <w:b/>
          <w:sz w:val="16"/>
          <w:szCs w:val="16"/>
        </w:rPr>
      </w:pPr>
    </w:p>
    <w:p w:rsidR="009C46D3" w:rsidRPr="009C46D3" w:rsidRDefault="009C46D3" w:rsidP="009C46D3">
      <w:pPr>
        <w:pStyle w:val="1"/>
        <w:rPr>
          <w:sz w:val="16"/>
          <w:szCs w:val="16"/>
        </w:rPr>
      </w:pPr>
      <w:r w:rsidRPr="009C46D3">
        <w:rPr>
          <w:sz w:val="16"/>
          <w:szCs w:val="16"/>
        </w:rPr>
        <w:t>П О С Т А Н О В Л Е Н И Е</w:t>
      </w:r>
    </w:p>
    <w:p w:rsidR="009C46D3" w:rsidRPr="009C46D3" w:rsidRDefault="009C46D3" w:rsidP="009C46D3">
      <w:pPr>
        <w:pStyle w:val="a8"/>
        <w:jc w:val="center"/>
        <w:rPr>
          <w:rFonts w:ascii="Times New Roman" w:hAnsi="Times New Roman"/>
          <w:b/>
          <w:sz w:val="16"/>
          <w:szCs w:val="16"/>
        </w:rPr>
      </w:pPr>
    </w:p>
    <w:p w:rsidR="009C46D3" w:rsidRPr="009C46D3" w:rsidRDefault="009C46D3" w:rsidP="009C46D3">
      <w:pPr>
        <w:pStyle w:val="a8"/>
        <w:jc w:val="center"/>
        <w:rPr>
          <w:rFonts w:ascii="Times New Roman" w:hAnsi="Times New Roman"/>
          <w:b/>
          <w:color w:val="FF0000"/>
          <w:sz w:val="16"/>
          <w:szCs w:val="16"/>
        </w:rPr>
      </w:pPr>
    </w:p>
    <w:p w:rsidR="009C46D3" w:rsidRPr="009C46D3" w:rsidRDefault="009C46D3" w:rsidP="009C46D3">
      <w:pPr>
        <w:spacing w:after="0" w:line="240" w:lineRule="auto"/>
        <w:rPr>
          <w:rFonts w:ascii="Times New Roman" w:hAnsi="Times New Roman" w:cs="Times New Roman"/>
          <w:sz w:val="16"/>
          <w:szCs w:val="16"/>
          <w:u w:val="single"/>
        </w:rPr>
      </w:pPr>
      <w:r w:rsidRPr="009C46D3">
        <w:rPr>
          <w:rFonts w:ascii="Times New Roman" w:hAnsi="Times New Roman" w:cs="Times New Roman"/>
          <w:b/>
          <w:sz w:val="16"/>
          <w:szCs w:val="16"/>
          <w:u w:val="single"/>
        </w:rPr>
        <w:t>от   26.03.2024   № 30</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 xml:space="preserve">с. Оксино </w:t>
      </w:r>
    </w:p>
    <w:p w:rsidR="009C46D3" w:rsidRPr="009C46D3" w:rsidRDefault="009C46D3" w:rsidP="009C46D3">
      <w:pPr>
        <w:spacing w:after="0" w:line="240" w:lineRule="auto"/>
        <w:rPr>
          <w:rFonts w:ascii="Times New Roman" w:hAnsi="Times New Roman" w:cs="Times New Roman"/>
          <w:sz w:val="16"/>
          <w:szCs w:val="16"/>
        </w:rPr>
      </w:pPr>
      <w:r w:rsidRPr="009C46D3">
        <w:rPr>
          <w:rFonts w:ascii="Times New Roman" w:hAnsi="Times New Roman" w:cs="Times New Roman"/>
          <w:sz w:val="16"/>
          <w:szCs w:val="16"/>
        </w:rPr>
        <w:t>Ненецкий автономный округ</w:t>
      </w:r>
    </w:p>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spacing w:after="0" w:line="240" w:lineRule="auto"/>
        <w:jc w:val="center"/>
        <w:rPr>
          <w:rFonts w:ascii="Times New Roman" w:eastAsia="Calibri" w:hAnsi="Times New Roman" w:cs="Times New Roman"/>
          <w:sz w:val="16"/>
          <w:szCs w:val="16"/>
        </w:rPr>
      </w:pPr>
      <w:r w:rsidRPr="009C46D3">
        <w:rPr>
          <w:rFonts w:ascii="Times New Roman" w:eastAsia="Calibri" w:hAnsi="Times New Roman" w:cs="Times New Roman"/>
          <w:sz w:val="16"/>
          <w:szCs w:val="16"/>
        </w:rPr>
        <w:t>О  ВНЕСЕНИИ ИЗМЕНЕНИЙ  В МУНИЦИПАЛЬНУЮ ПРОГРАММУ «БЛАГОУСТРОЙСТВО ТЕРРИТОРИИ СЕЛЬСКОГО ПОСЕЛЕНИЯ «ПУСТОЗЕРСКИЙ СЕЛЬСОВЕТ» ЗАПОЛЯРНОГО РАЙОНА  НЕНЕЦКОГО АВТОНОМНОГО ОКРУГА  НА 2024-2026ГГ»</w:t>
      </w:r>
    </w:p>
    <w:p w:rsidR="009C46D3" w:rsidRPr="009C46D3" w:rsidRDefault="009C46D3" w:rsidP="009C46D3">
      <w:pPr>
        <w:pStyle w:val="ConsPlusTitle"/>
        <w:widowControl/>
        <w:rPr>
          <w:rFonts w:ascii="Times New Roman" w:hAnsi="Times New Roman" w:cs="Times New Roman"/>
          <w:b w:val="0"/>
          <w:sz w:val="16"/>
          <w:szCs w:val="16"/>
        </w:rPr>
      </w:pPr>
    </w:p>
    <w:p w:rsidR="009C46D3" w:rsidRPr="009C46D3" w:rsidRDefault="009C46D3" w:rsidP="009C46D3">
      <w:pPr>
        <w:autoSpaceDE w:val="0"/>
        <w:autoSpaceDN w:val="0"/>
        <w:adjustRightInd w:val="0"/>
        <w:spacing w:after="0" w:line="240" w:lineRule="auto"/>
        <w:ind w:firstLine="540"/>
        <w:jc w:val="both"/>
        <w:outlineLvl w:val="0"/>
        <w:rPr>
          <w:rFonts w:ascii="Times New Roman" w:hAnsi="Times New Roman" w:cs="Times New Roman"/>
          <w:sz w:val="16"/>
          <w:szCs w:val="16"/>
        </w:rPr>
      </w:pPr>
      <w:r w:rsidRPr="009C46D3">
        <w:rPr>
          <w:rFonts w:ascii="Times New Roman" w:hAnsi="Times New Roman" w:cs="Times New Roman"/>
          <w:sz w:val="16"/>
          <w:szCs w:val="16"/>
        </w:rPr>
        <w:tab/>
        <w:t>Администрация Сельского поселения «Пустозерский сельсовет» Заполярного района  Ненецкого автономного округа ПОСТАНОВЛЯЕТ:</w:t>
      </w:r>
    </w:p>
    <w:p w:rsidR="009C46D3" w:rsidRPr="009C46D3" w:rsidRDefault="009C46D3" w:rsidP="009C46D3">
      <w:pPr>
        <w:shd w:val="clear" w:color="auto" w:fill="FFFFFF"/>
        <w:tabs>
          <w:tab w:val="left" w:pos="709"/>
        </w:tabs>
        <w:spacing w:after="0" w:line="240" w:lineRule="auto"/>
        <w:jc w:val="center"/>
        <w:rPr>
          <w:rFonts w:ascii="Times New Roman" w:hAnsi="Times New Roman" w:cs="Times New Roman"/>
          <w:sz w:val="16"/>
          <w:szCs w:val="16"/>
        </w:rPr>
      </w:pPr>
    </w:p>
    <w:p w:rsidR="009C46D3" w:rsidRPr="009C46D3" w:rsidRDefault="009C46D3" w:rsidP="009C46D3">
      <w:pPr>
        <w:pStyle w:val="ConsPlusTitle"/>
        <w:widowControl/>
        <w:jc w:val="both"/>
        <w:rPr>
          <w:rFonts w:ascii="Times New Roman" w:hAnsi="Times New Roman" w:cs="Times New Roman"/>
          <w:b w:val="0"/>
          <w:sz w:val="16"/>
          <w:szCs w:val="16"/>
        </w:rPr>
      </w:pPr>
      <w:r w:rsidRPr="009C46D3">
        <w:rPr>
          <w:rFonts w:ascii="Times New Roman" w:hAnsi="Times New Roman" w:cs="Times New Roman"/>
          <w:b w:val="0"/>
          <w:sz w:val="16"/>
          <w:szCs w:val="16"/>
        </w:rPr>
        <w:tab/>
        <w:t>1. Внести изменения  в  муниципальную программу «Благоустройство территории Сельского поселения «Пустозерский сельсовет» Заполярного района Ненецкого автономного округа на 2024-2026 гг.», утвержденную постановлением Администрация Сельского поселения «Пустозерский сельсовет» Заполярного района  Ненецкого автономного округа  от 21.03.2024 №29:</w:t>
      </w:r>
    </w:p>
    <w:p w:rsidR="009C46D3" w:rsidRPr="009C46D3" w:rsidRDefault="009C46D3" w:rsidP="009C46D3">
      <w:pPr>
        <w:pStyle w:val="ConsPlusNonformat"/>
        <w:widowControl/>
        <w:jc w:val="both"/>
        <w:rPr>
          <w:rFonts w:ascii="Times New Roman" w:hAnsi="Times New Roman" w:cs="Times New Roman"/>
          <w:sz w:val="16"/>
          <w:szCs w:val="16"/>
        </w:rPr>
      </w:pPr>
      <w:r w:rsidRPr="009C46D3">
        <w:rPr>
          <w:rFonts w:ascii="Times New Roman" w:hAnsi="Times New Roman" w:cs="Times New Roman"/>
          <w:sz w:val="16"/>
          <w:szCs w:val="16"/>
        </w:rPr>
        <w:t xml:space="preserve">       1.1. раздел 4 «Система программных мероприятий ресурсное обеспечение, перечень </w:t>
      </w:r>
    </w:p>
    <w:p w:rsidR="009C46D3" w:rsidRPr="009C46D3" w:rsidRDefault="009C46D3" w:rsidP="009C46D3">
      <w:pPr>
        <w:pStyle w:val="ConsPlusNonformat"/>
        <w:widowControl/>
        <w:jc w:val="both"/>
        <w:rPr>
          <w:rFonts w:ascii="Times New Roman" w:hAnsi="Times New Roman" w:cs="Times New Roman"/>
          <w:sz w:val="16"/>
          <w:szCs w:val="16"/>
        </w:rPr>
      </w:pPr>
      <w:r w:rsidRPr="009C46D3">
        <w:rPr>
          <w:rFonts w:ascii="Times New Roman" w:hAnsi="Times New Roman" w:cs="Times New Roman"/>
          <w:sz w:val="16"/>
          <w:szCs w:val="16"/>
        </w:rPr>
        <w:t>мероприятий с разбивкой по годам, источникам финансирования Программы» изложить в новой редакции согласно приложения.</w:t>
      </w:r>
    </w:p>
    <w:p w:rsidR="009C46D3" w:rsidRPr="009C46D3" w:rsidRDefault="009C46D3" w:rsidP="009C46D3">
      <w:pPr>
        <w:pStyle w:val="ConsPlusTitle"/>
        <w:widowControl/>
        <w:jc w:val="both"/>
        <w:rPr>
          <w:rFonts w:ascii="Times New Roman" w:hAnsi="Times New Roman" w:cs="Times New Roman"/>
          <w:b w:val="0"/>
          <w:sz w:val="16"/>
          <w:szCs w:val="16"/>
        </w:rPr>
      </w:pPr>
    </w:p>
    <w:p w:rsidR="009C46D3" w:rsidRPr="009C46D3" w:rsidRDefault="009C46D3" w:rsidP="009C46D3">
      <w:pPr>
        <w:autoSpaceDE w:val="0"/>
        <w:autoSpaceDN w:val="0"/>
        <w:adjustRightInd w:val="0"/>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lastRenderedPageBreak/>
        <w:t xml:space="preserve">           2. Настоящее постановление вступает в силу с даты принятия и подлежит официальному опубликованию (обнародованию)</w:t>
      </w:r>
    </w:p>
    <w:p w:rsidR="009C46D3" w:rsidRPr="009C46D3" w:rsidRDefault="009C46D3" w:rsidP="009C46D3">
      <w:pPr>
        <w:pStyle w:val="ConsPlusTitle"/>
        <w:widowControl/>
        <w:jc w:val="both"/>
        <w:rPr>
          <w:rFonts w:ascii="Times New Roman" w:hAnsi="Times New Roman" w:cs="Times New Roman"/>
          <w:b w:val="0"/>
          <w:sz w:val="16"/>
          <w:szCs w:val="16"/>
        </w:rPr>
      </w:pPr>
      <w:r w:rsidRPr="009C46D3">
        <w:rPr>
          <w:rFonts w:ascii="Times New Roman" w:hAnsi="Times New Roman" w:cs="Times New Roman"/>
          <w:b w:val="0"/>
          <w:sz w:val="16"/>
          <w:szCs w:val="16"/>
        </w:rPr>
        <w:t xml:space="preserve">         3. Контроль за исполнением настоящего постановления оставляю за собой.</w:t>
      </w:r>
    </w:p>
    <w:p w:rsidR="009C46D3" w:rsidRPr="009C46D3" w:rsidRDefault="009C46D3" w:rsidP="009C46D3">
      <w:pPr>
        <w:pStyle w:val="ConsPlusTitle"/>
        <w:widowControl/>
        <w:rPr>
          <w:rFonts w:ascii="Times New Roman" w:hAnsi="Times New Roman" w:cs="Times New Roman"/>
          <w:b w:val="0"/>
          <w:sz w:val="16"/>
          <w:szCs w:val="16"/>
        </w:rPr>
      </w:pPr>
    </w:p>
    <w:p w:rsidR="009C46D3" w:rsidRPr="009C46D3" w:rsidRDefault="009C46D3" w:rsidP="009C46D3">
      <w:pPr>
        <w:pStyle w:val="ConsPlusTitle"/>
        <w:widowControl/>
        <w:rPr>
          <w:rFonts w:ascii="Times New Roman" w:hAnsi="Times New Roman" w:cs="Times New Roman"/>
          <w:b w:val="0"/>
          <w:sz w:val="16"/>
          <w:szCs w:val="16"/>
        </w:rPr>
      </w:pPr>
      <w:r w:rsidRPr="009C46D3">
        <w:rPr>
          <w:rFonts w:ascii="Times New Roman" w:hAnsi="Times New Roman" w:cs="Times New Roman"/>
          <w:b w:val="0"/>
          <w:sz w:val="16"/>
          <w:szCs w:val="16"/>
        </w:rPr>
        <w:t>Глава  Сельского поселения</w:t>
      </w:r>
    </w:p>
    <w:p w:rsidR="009C46D3" w:rsidRPr="009C46D3" w:rsidRDefault="009C46D3" w:rsidP="009C46D3">
      <w:pPr>
        <w:pStyle w:val="ConsPlusTitle"/>
        <w:widowControl/>
        <w:rPr>
          <w:rFonts w:ascii="Times New Roman" w:hAnsi="Times New Roman" w:cs="Times New Roman"/>
          <w:b w:val="0"/>
          <w:sz w:val="16"/>
          <w:szCs w:val="16"/>
        </w:rPr>
      </w:pPr>
      <w:r w:rsidRPr="009C46D3">
        <w:rPr>
          <w:rFonts w:ascii="Times New Roman" w:hAnsi="Times New Roman" w:cs="Times New Roman"/>
          <w:b w:val="0"/>
          <w:sz w:val="16"/>
          <w:szCs w:val="16"/>
        </w:rPr>
        <w:t>«Пустозерский сельсовет» ЗР НАО                                  С.М.Макарова</w:t>
      </w:r>
    </w:p>
    <w:p w:rsidR="009C46D3" w:rsidRPr="009C46D3" w:rsidRDefault="009C46D3" w:rsidP="009C46D3">
      <w:pPr>
        <w:pStyle w:val="ConsPlusTitle"/>
        <w:widowControl/>
        <w:rPr>
          <w:rFonts w:ascii="Times New Roman" w:hAnsi="Times New Roman" w:cs="Times New Roman"/>
          <w:sz w:val="16"/>
          <w:szCs w:val="16"/>
        </w:rPr>
      </w:pPr>
    </w:p>
    <w:p w:rsidR="009C46D3" w:rsidRPr="009C46D3" w:rsidRDefault="009C46D3" w:rsidP="009C46D3">
      <w:pPr>
        <w:pStyle w:val="ConsPlusTitle"/>
        <w:widowControl/>
        <w:jc w:val="right"/>
        <w:rPr>
          <w:rFonts w:ascii="Times New Roman" w:hAnsi="Times New Roman" w:cs="Times New Roman"/>
          <w:b w:val="0"/>
          <w:sz w:val="16"/>
          <w:szCs w:val="16"/>
        </w:rPr>
      </w:pPr>
      <w:r w:rsidRPr="009C46D3">
        <w:rPr>
          <w:rFonts w:ascii="Times New Roman" w:hAnsi="Times New Roman" w:cs="Times New Roman"/>
          <w:b w:val="0"/>
          <w:sz w:val="16"/>
          <w:szCs w:val="16"/>
        </w:rPr>
        <w:t>Приложение к</w:t>
      </w:r>
    </w:p>
    <w:p w:rsidR="009C46D3" w:rsidRPr="009C46D3" w:rsidRDefault="009C46D3" w:rsidP="009C46D3">
      <w:pPr>
        <w:pStyle w:val="ConsPlusTitle"/>
        <w:widowControl/>
        <w:jc w:val="right"/>
        <w:rPr>
          <w:rFonts w:ascii="Times New Roman" w:hAnsi="Times New Roman" w:cs="Times New Roman"/>
          <w:b w:val="0"/>
          <w:sz w:val="16"/>
          <w:szCs w:val="16"/>
        </w:rPr>
      </w:pPr>
      <w:r w:rsidRPr="009C46D3">
        <w:rPr>
          <w:rFonts w:ascii="Times New Roman" w:hAnsi="Times New Roman" w:cs="Times New Roman"/>
          <w:b w:val="0"/>
          <w:sz w:val="16"/>
          <w:szCs w:val="16"/>
        </w:rPr>
        <w:t xml:space="preserve">Постановлению Администрации </w:t>
      </w:r>
    </w:p>
    <w:p w:rsidR="009C46D3" w:rsidRPr="009C46D3" w:rsidRDefault="009C46D3" w:rsidP="009C46D3">
      <w:pPr>
        <w:pStyle w:val="ConsPlusTitle"/>
        <w:widowControl/>
        <w:jc w:val="right"/>
        <w:rPr>
          <w:rFonts w:ascii="Times New Roman" w:hAnsi="Times New Roman" w:cs="Times New Roman"/>
          <w:b w:val="0"/>
          <w:sz w:val="16"/>
          <w:szCs w:val="16"/>
        </w:rPr>
      </w:pPr>
      <w:r w:rsidRPr="009C46D3">
        <w:rPr>
          <w:rFonts w:ascii="Times New Roman" w:hAnsi="Times New Roman" w:cs="Times New Roman"/>
          <w:b w:val="0"/>
          <w:sz w:val="16"/>
          <w:szCs w:val="16"/>
        </w:rPr>
        <w:t>Сельского поселения «Пустозерский сельсовет» ЗР НАО</w:t>
      </w:r>
    </w:p>
    <w:p w:rsidR="009C46D3" w:rsidRPr="009C46D3" w:rsidRDefault="009C46D3" w:rsidP="009C46D3">
      <w:pPr>
        <w:pStyle w:val="ConsPlusTitle"/>
        <w:widowControl/>
        <w:jc w:val="right"/>
        <w:rPr>
          <w:rFonts w:ascii="Times New Roman" w:hAnsi="Times New Roman" w:cs="Times New Roman"/>
          <w:b w:val="0"/>
          <w:sz w:val="16"/>
          <w:szCs w:val="16"/>
        </w:rPr>
      </w:pPr>
      <w:r w:rsidRPr="009C46D3">
        <w:rPr>
          <w:rFonts w:ascii="Times New Roman" w:hAnsi="Times New Roman" w:cs="Times New Roman"/>
          <w:b w:val="0"/>
          <w:sz w:val="16"/>
          <w:szCs w:val="16"/>
        </w:rPr>
        <w:t xml:space="preserve"> от   26.03.2024 №30</w:t>
      </w:r>
    </w:p>
    <w:p w:rsidR="009C46D3" w:rsidRPr="009C46D3" w:rsidRDefault="009C46D3" w:rsidP="009C46D3">
      <w:pPr>
        <w:pStyle w:val="ConsPlusNonformat"/>
        <w:widowControl/>
        <w:jc w:val="center"/>
        <w:rPr>
          <w:rFonts w:ascii="Times New Roman" w:hAnsi="Times New Roman" w:cs="Times New Roman"/>
          <w:b/>
          <w:sz w:val="16"/>
          <w:szCs w:val="16"/>
        </w:rPr>
      </w:pPr>
      <w:r w:rsidRPr="009C46D3">
        <w:rPr>
          <w:rFonts w:ascii="Times New Roman" w:hAnsi="Times New Roman" w:cs="Times New Roman"/>
          <w:b/>
          <w:sz w:val="16"/>
          <w:szCs w:val="16"/>
        </w:rPr>
        <w:t>Изменения в муниципальную программу «Благоустройство территории Сельского поселения «Пустозерский сельсовет» Заполярного района Ненецкого автономного округа на 2024-2026 гг.»:</w:t>
      </w:r>
    </w:p>
    <w:p w:rsidR="009C46D3" w:rsidRPr="009C46D3" w:rsidRDefault="009C46D3" w:rsidP="009C46D3">
      <w:pPr>
        <w:pStyle w:val="ConsPlusNonformat"/>
        <w:widowControl/>
        <w:jc w:val="center"/>
        <w:rPr>
          <w:rFonts w:ascii="Times New Roman" w:hAnsi="Times New Roman" w:cs="Times New Roman"/>
          <w:b/>
          <w:sz w:val="16"/>
          <w:szCs w:val="16"/>
        </w:rPr>
      </w:pPr>
    </w:p>
    <w:p w:rsidR="009C46D3" w:rsidRPr="009C46D3" w:rsidRDefault="009C46D3" w:rsidP="009C46D3">
      <w:pPr>
        <w:pStyle w:val="ConsPlusNonformat"/>
        <w:widowControl/>
        <w:jc w:val="center"/>
        <w:rPr>
          <w:rFonts w:ascii="Times New Roman" w:hAnsi="Times New Roman" w:cs="Times New Roman"/>
          <w:sz w:val="16"/>
          <w:szCs w:val="16"/>
        </w:rPr>
      </w:pPr>
      <w:r w:rsidRPr="009C46D3">
        <w:rPr>
          <w:rFonts w:ascii="Times New Roman" w:hAnsi="Times New Roman" w:cs="Times New Roman"/>
          <w:sz w:val="16"/>
          <w:szCs w:val="16"/>
        </w:rPr>
        <w:t xml:space="preserve">«4. Система программных мероприятий ресурсное обеспечение, перечень </w:t>
      </w:r>
    </w:p>
    <w:p w:rsidR="009C46D3" w:rsidRPr="009C46D3" w:rsidRDefault="009C46D3" w:rsidP="009C46D3">
      <w:pPr>
        <w:pStyle w:val="ConsPlusNonformat"/>
        <w:widowControl/>
        <w:jc w:val="center"/>
        <w:rPr>
          <w:rFonts w:ascii="Times New Roman" w:hAnsi="Times New Roman" w:cs="Times New Roman"/>
          <w:sz w:val="16"/>
          <w:szCs w:val="16"/>
        </w:rPr>
      </w:pPr>
      <w:r w:rsidRPr="009C46D3">
        <w:rPr>
          <w:rFonts w:ascii="Times New Roman" w:hAnsi="Times New Roman" w:cs="Times New Roman"/>
          <w:sz w:val="16"/>
          <w:szCs w:val="16"/>
        </w:rPr>
        <w:t>мероприятий с разбивкой по годам, источникам финансирования Программы.</w:t>
      </w:r>
    </w:p>
    <w:tbl>
      <w:tblPr>
        <w:tblW w:w="107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1343"/>
        <w:gridCol w:w="1027"/>
        <w:gridCol w:w="816"/>
        <w:gridCol w:w="602"/>
        <w:gridCol w:w="567"/>
        <w:gridCol w:w="567"/>
        <w:gridCol w:w="567"/>
        <w:gridCol w:w="567"/>
        <w:gridCol w:w="567"/>
        <w:gridCol w:w="567"/>
        <w:gridCol w:w="567"/>
        <w:gridCol w:w="567"/>
        <w:gridCol w:w="567"/>
        <w:gridCol w:w="567"/>
        <w:gridCol w:w="567"/>
        <w:gridCol w:w="236"/>
      </w:tblGrid>
      <w:tr w:rsidR="009C46D3" w:rsidRPr="009C46D3" w:rsidTr="00662391">
        <w:trPr>
          <w:gridAfter w:val="1"/>
          <w:wAfter w:w="236" w:type="dxa"/>
        </w:trPr>
        <w:tc>
          <w:tcPr>
            <w:tcW w:w="466" w:type="dxa"/>
            <w:vMerge w:val="restart"/>
            <w:tcBorders>
              <w:top w:val="single" w:sz="4" w:space="0" w:color="000000"/>
              <w:left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 п/п</w:t>
            </w:r>
          </w:p>
        </w:tc>
        <w:tc>
          <w:tcPr>
            <w:tcW w:w="1343" w:type="dxa"/>
            <w:vMerge w:val="restart"/>
            <w:tcBorders>
              <w:top w:val="single" w:sz="4" w:space="0" w:color="000000"/>
              <w:left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C46D3" w:rsidRPr="009C46D3" w:rsidRDefault="009C46D3" w:rsidP="009C46D3">
            <w:pPr>
              <w:tabs>
                <w:tab w:val="left" w:pos="916"/>
                <w:tab w:val="left" w:pos="19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Наименование  мероприятий</w:t>
            </w:r>
          </w:p>
        </w:tc>
        <w:tc>
          <w:tcPr>
            <w:tcW w:w="1027" w:type="dxa"/>
            <w:vMerge w:val="restart"/>
            <w:tcBorders>
              <w:top w:val="single" w:sz="4" w:space="0" w:color="000000"/>
              <w:left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Ответственный</w:t>
            </w:r>
          </w:p>
        </w:tc>
        <w:tc>
          <w:tcPr>
            <w:tcW w:w="816" w:type="dxa"/>
            <w:vMerge w:val="restart"/>
            <w:tcBorders>
              <w:top w:val="single" w:sz="4" w:space="0" w:color="000000"/>
              <w:left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Срок исполнения</w:t>
            </w:r>
          </w:p>
        </w:tc>
        <w:tc>
          <w:tcPr>
            <w:tcW w:w="6839" w:type="dxa"/>
            <w:gridSpan w:val="12"/>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Источники финансирования ,</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Объем финансирования по годам (тыс. руб.)</w:t>
            </w:r>
          </w:p>
        </w:tc>
      </w:tr>
      <w:tr w:rsidR="009C46D3" w:rsidRPr="009C46D3" w:rsidTr="00662391">
        <w:trPr>
          <w:trHeight w:val="600"/>
        </w:trPr>
        <w:tc>
          <w:tcPr>
            <w:tcW w:w="466" w:type="dxa"/>
            <w:vMerge/>
            <w:tcBorders>
              <w:left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1343" w:type="dxa"/>
            <w:vMerge/>
            <w:tcBorders>
              <w:left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1027" w:type="dxa"/>
            <w:vMerge/>
            <w:tcBorders>
              <w:left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816" w:type="dxa"/>
            <w:vMerge/>
            <w:tcBorders>
              <w:left w:val="single" w:sz="4" w:space="0" w:color="000000"/>
              <w:right w:val="single" w:sz="4" w:space="0" w:color="auto"/>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2303" w:type="dxa"/>
            <w:gridSpan w:val="4"/>
            <w:tcBorders>
              <w:top w:val="single" w:sz="4" w:space="0" w:color="000000"/>
              <w:left w:val="single" w:sz="4" w:space="0" w:color="auto"/>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2024</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год</w:t>
            </w:r>
          </w:p>
        </w:tc>
        <w:tc>
          <w:tcPr>
            <w:tcW w:w="2268" w:type="dxa"/>
            <w:gridSpan w:val="4"/>
            <w:tcBorders>
              <w:top w:val="single" w:sz="4" w:space="0" w:color="000000"/>
              <w:left w:val="single" w:sz="4" w:space="0" w:color="000000"/>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2025</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год</w:t>
            </w:r>
          </w:p>
        </w:tc>
        <w:tc>
          <w:tcPr>
            <w:tcW w:w="2268" w:type="dxa"/>
            <w:gridSpan w:val="4"/>
            <w:tcBorders>
              <w:top w:val="single" w:sz="4" w:space="0" w:color="000000"/>
              <w:left w:val="single" w:sz="4" w:space="0" w:color="000000"/>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2026</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 xml:space="preserve"> год</w:t>
            </w:r>
          </w:p>
        </w:tc>
        <w:tc>
          <w:tcPr>
            <w:tcW w:w="236" w:type="dxa"/>
            <w:vMerge w:val="restart"/>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c>
      </w:tr>
      <w:tr w:rsidR="009C46D3" w:rsidRPr="009C46D3" w:rsidTr="00662391">
        <w:trPr>
          <w:trHeight w:val="480"/>
        </w:trPr>
        <w:tc>
          <w:tcPr>
            <w:tcW w:w="466" w:type="dxa"/>
            <w:vMerge/>
            <w:tcBorders>
              <w:left w:val="single" w:sz="4" w:space="0" w:color="000000"/>
              <w:bottom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1343" w:type="dxa"/>
            <w:vMerge/>
            <w:tcBorders>
              <w:left w:val="single" w:sz="4" w:space="0" w:color="000000"/>
              <w:bottom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1027" w:type="dxa"/>
            <w:vMerge/>
            <w:tcBorders>
              <w:left w:val="single" w:sz="4" w:space="0" w:color="000000"/>
              <w:bottom w:val="single" w:sz="4" w:space="0" w:color="000000"/>
              <w:right w:val="single" w:sz="4" w:space="0" w:color="000000"/>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816" w:type="dxa"/>
            <w:vMerge/>
            <w:tcBorders>
              <w:left w:val="single" w:sz="4" w:space="0" w:color="000000"/>
              <w:bottom w:val="single" w:sz="4" w:space="0" w:color="000000"/>
              <w:right w:val="single" w:sz="4" w:space="0" w:color="auto"/>
            </w:tcBorders>
            <w:vAlign w:val="center"/>
          </w:tcPr>
          <w:p w:rsidR="009C46D3" w:rsidRPr="009C46D3" w:rsidRDefault="009C46D3" w:rsidP="009C46D3">
            <w:pPr>
              <w:spacing w:after="0" w:line="240" w:lineRule="auto"/>
              <w:rPr>
                <w:rFonts w:ascii="Times New Roman" w:hAnsi="Times New Roman" w:cs="Times New Roman"/>
                <w:sz w:val="16"/>
                <w:szCs w:val="16"/>
              </w:rPr>
            </w:pPr>
          </w:p>
        </w:tc>
        <w:tc>
          <w:tcPr>
            <w:tcW w:w="602"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Бюджет ЗР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Бюджет</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 xml:space="preserve"> сельского поселения</w:t>
            </w: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юр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567" w:type="dxa"/>
            <w:tcBorders>
              <w:top w:val="single" w:sz="4" w:space="0" w:color="auto"/>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физ</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567" w:type="dxa"/>
            <w:tcBorders>
              <w:top w:val="single" w:sz="4" w:space="0" w:color="auto"/>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Бюджет ЗР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Бюджет сельского</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поселения</w:t>
            </w: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юр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567" w:type="dxa"/>
            <w:tcBorders>
              <w:top w:val="single" w:sz="4" w:space="0" w:color="auto"/>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физ</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567" w:type="dxa"/>
            <w:tcBorders>
              <w:top w:val="single" w:sz="4" w:space="0" w:color="auto"/>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Бюджет ЗР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Бюджет сельского поселения</w:t>
            </w:r>
          </w:p>
        </w:tc>
        <w:tc>
          <w:tcPr>
            <w:tcW w:w="567" w:type="dxa"/>
            <w:tcBorders>
              <w:top w:val="single" w:sz="4" w:space="0" w:color="auto"/>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юр</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567" w:type="dxa"/>
            <w:tcBorders>
              <w:top w:val="single" w:sz="4" w:space="0" w:color="auto"/>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Средства физ</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лиц</w:t>
            </w:r>
          </w:p>
        </w:tc>
        <w:tc>
          <w:tcPr>
            <w:tcW w:w="236" w:type="dxa"/>
            <w:vMerge/>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c>
      </w:tr>
      <w:tr w:rsidR="009C46D3" w:rsidRPr="009C46D3" w:rsidTr="00662391">
        <w:tc>
          <w:tcPr>
            <w:tcW w:w="46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1.</w:t>
            </w:r>
          </w:p>
        </w:tc>
        <w:tc>
          <w:tcPr>
            <w:tcW w:w="1343"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pStyle w:val="ConsPlusNormal"/>
              <w:widowControl/>
              <w:jc w:val="both"/>
              <w:rPr>
                <w:rFonts w:ascii="Times New Roman" w:hAnsi="Times New Roman" w:cs="Times New Roman"/>
                <w:sz w:val="16"/>
                <w:szCs w:val="16"/>
              </w:rPr>
            </w:pPr>
          </w:p>
          <w:p w:rsidR="009C46D3" w:rsidRPr="009C46D3" w:rsidRDefault="009C46D3" w:rsidP="009C46D3">
            <w:pPr>
              <w:pStyle w:val="ConsPlusNormal"/>
              <w:widowControl/>
              <w:jc w:val="both"/>
              <w:rPr>
                <w:rFonts w:ascii="Times New Roman" w:hAnsi="Times New Roman" w:cs="Times New Roman"/>
                <w:sz w:val="16"/>
                <w:szCs w:val="16"/>
              </w:rPr>
            </w:pPr>
            <w:r w:rsidRPr="009C46D3">
              <w:rPr>
                <w:rFonts w:ascii="Times New Roman" w:hAnsi="Times New Roman" w:cs="Times New Roman"/>
                <w:sz w:val="16"/>
                <w:szCs w:val="16"/>
              </w:rPr>
              <w:t>Содержание и ремонт тротуаров</w:t>
            </w: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c>
        <w:tc>
          <w:tcPr>
            <w:tcW w:w="1027"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Администрация сельского поселения</w:t>
            </w:r>
          </w:p>
        </w:tc>
        <w:tc>
          <w:tcPr>
            <w:tcW w:w="81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2024-2026</w:t>
            </w:r>
          </w:p>
        </w:tc>
        <w:tc>
          <w:tcPr>
            <w:tcW w:w="602"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149,4</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166,4</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173,0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spacing w:after="0" w:line="240" w:lineRule="auto"/>
              <w:rPr>
                <w:rFonts w:ascii="Times New Roman" w:hAnsi="Times New Roman" w:cs="Times New Roman"/>
                <w:sz w:val="16"/>
                <w:szCs w:val="16"/>
              </w:rPr>
            </w:pPr>
          </w:p>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236" w:type="dxa"/>
            <w:vMerge/>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c>
      </w:tr>
      <w:tr w:rsidR="009C46D3" w:rsidRPr="009C46D3" w:rsidTr="00662391">
        <w:tc>
          <w:tcPr>
            <w:tcW w:w="46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2.</w:t>
            </w:r>
          </w:p>
        </w:tc>
        <w:tc>
          <w:tcPr>
            <w:tcW w:w="1343"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pStyle w:val="ConsPlusNormal"/>
              <w:widowControl/>
              <w:jc w:val="both"/>
              <w:rPr>
                <w:rFonts w:ascii="Times New Roman" w:hAnsi="Times New Roman" w:cs="Times New Roman"/>
                <w:sz w:val="16"/>
                <w:szCs w:val="16"/>
              </w:rPr>
            </w:pPr>
            <w:r w:rsidRPr="009C46D3">
              <w:rPr>
                <w:rFonts w:ascii="Times New Roman" w:hAnsi="Times New Roman" w:cs="Times New Roman"/>
                <w:sz w:val="16"/>
                <w:szCs w:val="16"/>
              </w:rPr>
              <w:t>Озеленение</w:t>
            </w:r>
          </w:p>
        </w:tc>
        <w:tc>
          <w:tcPr>
            <w:tcW w:w="1027"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Администрация сельского поселения</w:t>
            </w:r>
          </w:p>
        </w:tc>
        <w:tc>
          <w:tcPr>
            <w:tcW w:w="81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2024-2026</w:t>
            </w:r>
          </w:p>
        </w:tc>
        <w:tc>
          <w:tcPr>
            <w:tcW w:w="602"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160,0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165,0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170,0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236" w:type="dxa"/>
            <w:vMerge/>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c>
      </w:tr>
      <w:tr w:rsidR="009C46D3" w:rsidRPr="009C46D3" w:rsidTr="00662391">
        <w:tc>
          <w:tcPr>
            <w:tcW w:w="46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3.</w:t>
            </w:r>
          </w:p>
        </w:tc>
        <w:tc>
          <w:tcPr>
            <w:tcW w:w="1343"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pStyle w:val="ConsPlusNormal"/>
              <w:widowControl/>
              <w:rPr>
                <w:rFonts w:ascii="Times New Roman" w:hAnsi="Times New Roman" w:cs="Times New Roman"/>
                <w:sz w:val="16"/>
                <w:szCs w:val="16"/>
              </w:rPr>
            </w:pPr>
            <w:r w:rsidRPr="009C46D3">
              <w:rPr>
                <w:rFonts w:ascii="Times New Roman" w:hAnsi="Times New Roman" w:cs="Times New Roman"/>
                <w:sz w:val="16"/>
                <w:szCs w:val="16"/>
              </w:rPr>
              <w:t>Организация и содержание   мест захоронения</w:t>
            </w:r>
          </w:p>
        </w:tc>
        <w:tc>
          <w:tcPr>
            <w:tcW w:w="1027"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Администрация сельского поселения</w:t>
            </w:r>
          </w:p>
        </w:tc>
        <w:tc>
          <w:tcPr>
            <w:tcW w:w="81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2024-2026</w:t>
            </w:r>
          </w:p>
        </w:tc>
        <w:tc>
          <w:tcPr>
            <w:tcW w:w="602"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100,0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100,0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100,0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236" w:type="dxa"/>
            <w:vMerge/>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c>
      </w:tr>
      <w:tr w:rsidR="009C46D3" w:rsidRPr="009C46D3" w:rsidTr="00662391">
        <w:trPr>
          <w:trHeight w:val="600"/>
        </w:trPr>
        <w:tc>
          <w:tcPr>
            <w:tcW w:w="466" w:type="dxa"/>
            <w:tcBorders>
              <w:top w:val="single" w:sz="4" w:space="0" w:color="000000"/>
              <w:left w:val="single" w:sz="4" w:space="0" w:color="000000"/>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4.</w:t>
            </w:r>
          </w:p>
        </w:tc>
        <w:tc>
          <w:tcPr>
            <w:tcW w:w="1343" w:type="dxa"/>
            <w:tcBorders>
              <w:top w:val="single" w:sz="4" w:space="0" w:color="000000"/>
              <w:left w:val="single" w:sz="4" w:space="0" w:color="000000"/>
              <w:bottom w:val="single" w:sz="4" w:space="0" w:color="auto"/>
              <w:right w:val="single" w:sz="4" w:space="0" w:color="000000"/>
            </w:tcBorders>
          </w:tcPr>
          <w:p w:rsidR="009C46D3" w:rsidRPr="009C46D3" w:rsidRDefault="009C46D3" w:rsidP="009C46D3">
            <w:pPr>
              <w:pStyle w:val="ConsPlusNormal"/>
              <w:widowControl/>
              <w:jc w:val="both"/>
              <w:rPr>
                <w:rFonts w:ascii="Times New Roman" w:hAnsi="Times New Roman" w:cs="Times New Roman"/>
                <w:sz w:val="16"/>
                <w:szCs w:val="16"/>
              </w:rPr>
            </w:pPr>
            <w:r w:rsidRPr="009C46D3">
              <w:rPr>
                <w:rFonts w:ascii="Times New Roman" w:hAnsi="Times New Roman" w:cs="Times New Roman"/>
                <w:sz w:val="16"/>
                <w:szCs w:val="16"/>
              </w:rPr>
              <w:t xml:space="preserve">Прочие по благоустройству </w:t>
            </w:r>
          </w:p>
        </w:tc>
        <w:tc>
          <w:tcPr>
            <w:tcW w:w="1027" w:type="dxa"/>
            <w:tcBorders>
              <w:top w:val="single" w:sz="4" w:space="0" w:color="000000"/>
              <w:left w:val="single" w:sz="4" w:space="0" w:color="000000"/>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Администрация  сельского поселения</w:t>
            </w:r>
          </w:p>
        </w:tc>
        <w:tc>
          <w:tcPr>
            <w:tcW w:w="816" w:type="dxa"/>
            <w:tcBorders>
              <w:top w:val="single" w:sz="4" w:space="0" w:color="000000"/>
              <w:left w:val="single" w:sz="4" w:space="0" w:color="000000"/>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2024-2026</w:t>
            </w:r>
          </w:p>
        </w:tc>
        <w:tc>
          <w:tcPr>
            <w:tcW w:w="602" w:type="dxa"/>
            <w:tcBorders>
              <w:top w:val="single" w:sz="4" w:space="0" w:color="000000"/>
              <w:left w:val="single" w:sz="4" w:space="0" w:color="000000"/>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547,7</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457,4</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391,7</w:t>
            </w:r>
          </w:p>
        </w:tc>
        <w:tc>
          <w:tcPr>
            <w:tcW w:w="567" w:type="dxa"/>
            <w:tcBorders>
              <w:top w:val="single" w:sz="4" w:space="0" w:color="000000"/>
              <w:left w:val="single" w:sz="4" w:space="0" w:color="auto"/>
              <w:bottom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236" w:type="dxa"/>
            <w:vMerge/>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c>
      </w:tr>
      <w:tr w:rsidR="009C46D3" w:rsidRPr="009C46D3" w:rsidTr="00662391">
        <w:trPr>
          <w:trHeight w:val="312"/>
        </w:trPr>
        <w:tc>
          <w:tcPr>
            <w:tcW w:w="466" w:type="dxa"/>
            <w:tcBorders>
              <w:top w:val="single" w:sz="4" w:space="0" w:color="auto"/>
              <w:left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5.</w:t>
            </w:r>
          </w:p>
        </w:tc>
        <w:tc>
          <w:tcPr>
            <w:tcW w:w="1343" w:type="dxa"/>
            <w:tcBorders>
              <w:top w:val="single" w:sz="4" w:space="0" w:color="auto"/>
              <w:left w:val="single" w:sz="4" w:space="0" w:color="000000"/>
              <w:right w:val="single" w:sz="4" w:space="0" w:color="000000"/>
            </w:tcBorders>
          </w:tcPr>
          <w:p w:rsidR="009C46D3" w:rsidRPr="009C46D3" w:rsidRDefault="009C46D3" w:rsidP="009C46D3">
            <w:pPr>
              <w:spacing w:after="0" w:line="240" w:lineRule="auto"/>
              <w:jc w:val="both"/>
              <w:rPr>
                <w:rFonts w:ascii="Times New Roman" w:hAnsi="Times New Roman" w:cs="Times New Roman"/>
                <w:sz w:val="16"/>
                <w:szCs w:val="16"/>
              </w:rPr>
            </w:pPr>
            <w:r w:rsidRPr="009C46D3">
              <w:rPr>
                <w:rFonts w:ascii="Times New Roman" w:hAnsi="Times New Roman" w:cs="Times New Roman"/>
                <w:sz w:val="16"/>
                <w:szCs w:val="16"/>
              </w:rPr>
              <w:t>Исполнение обязательств по софинансированию мероприятий по инициативному бюджетированию</w:t>
            </w:r>
          </w:p>
          <w:p w:rsidR="009C46D3" w:rsidRPr="009C46D3" w:rsidRDefault="009C46D3" w:rsidP="009C46D3">
            <w:pPr>
              <w:pStyle w:val="ConsPlusNonformat"/>
              <w:jc w:val="both"/>
              <w:rPr>
                <w:rFonts w:ascii="Times New Roman" w:hAnsi="Times New Roman" w:cs="Times New Roman"/>
                <w:sz w:val="16"/>
                <w:szCs w:val="16"/>
              </w:rPr>
            </w:pPr>
          </w:p>
          <w:p w:rsidR="009C46D3" w:rsidRPr="009C46D3" w:rsidRDefault="009C46D3" w:rsidP="009C46D3">
            <w:pPr>
              <w:pStyle w:val="ConsPlusNonformat"/>
              <w:jc w:val="both"/>
              <w:rPr>
                <w:rFonts w:ascii="Times New Roman" w:hAnsi="Times New Roman" w:cs="Times New Roman"/>
                <w:i/>
                <w:sz w:val="16"/>
                <w:szCs w:val="16"/>
              </w:rPr>
            </w:pPr>
            <w:r w:rsidRPr="009C46D3">
              <w:rPr>
                <w:rFonts w:ascii="Times New Roman" w:hAnsi="Times New Roman" w:cs="Times New Roman"/>
                <w:sz w:val="16"/>
                <w:szCs w:val="16"/>
              </w:rPr>
              <w:t xml:space="preserve">(Проект </w:t>
            </w:r>
            <w:r w:rsidRPr="009C46D3">
              <w:rPr>
                <w:rFonts w:ascii="Times New Roman" w:hAnsi="Times New Roman" w:cs="Times New Roman"/>
                <w:i/>
                <w:sz w:val="16"/>
                <w:szCs w:val="16"/>
              </w:rPr>
              <w:t>«Городок детства» (приобретение игрового комплекса для детского городка в с.Оксино)</w:t>
            </w:r>
          </w:p>
          <w:p w:rsidR="009C46D3" w:rsidRPr="009C46D3" w:rsidRDefault="009C46D3" w:rsidP="009C46D3">
            <w:pPr>
              <w:pStyle w:val="ConsPlusNormal"/>
              <w:jc w:val="both"/>
              <w:rPr>
                <w:rFonts w:ascii="Times New Roman" w:hAnsi="Times New Roman" w:cs="Times New Roman"/>
                <w:sz w:val="16"/>
                <w:szCs w:val="16"/>
              </w:rPr>
            </w:pPr>
          </w:p>
        </w:tc>
        <w:tc>
          <w:tcPr>
            <w:tcW w:w="1027" w:type="dxa"/>
            <w:tcBorders>
              <w:top w:val="single" w:sz="4" w:space="0" w:color="auto"/>
              <w:left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Администрация  сельского поселения</w:t>
            </w:r>
          </w:p>
        </w:tc>
        <w:tc>
          <w:tcPr>
            <w:tcW w:w="816" w:type="dxa"/>
            <w:tcBorders>
              <w:top w:val="single" w:sz="4" w:space="0" w:color="auto"/>
              <w:left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9C46D3">
              <w:rPr>
                <w:rFonts w:ascii="Times New Roman" w:hAnsi="Times New Roman" w:cs="Times New Roman"/>
                <w:sz w:val="16"/>
                <w:szCs w:val="16"/>
              </w:rPr>
              <w:t>2024</w:t>
            </w:r>
          </w:p>
        </w:tc>
        <w:tc>
          <w:tcPr>
            <w:tcW w:w="602" w:type="dxa"/>
            <w:tcBorders>
              <w:top w:val="single" w:sz="4" w:space="0" w:color="auto"/>
              <w:left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auto"/>
              <w:left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6"/>
                <w:szCs w:val="16"/>
              </w:rPr>
            </w:pPr>
            <w:r w:rsidRPr="009C46D3">
              <w:rPr>
                <w:rFonts w:ascii="Times New Roman" w:hAnsi="Times New Roman" w:cs="Times New Roman"/>
                <w:b/>
                <w:sz w:val="16"/>
                <w:szCs w:val="16"/>
              </w:rPr>
              <w:t>300,0</w:t>
            </w:r>
          </w:p>
        </w:tc>
        <w:tc>
          <w:tcPr>
            <w:tcW w:w="567" w:type="dxa"/>
            <w:tcBorders>
              <w:top w:val="single" w:sz="4" w:space="0" w:color="auto"/>
              <w:left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6"/>
                <w:szCs w:val="16"/>
              </w:rPr>
            </w:pPr>
            <w:r w:rsidRPr="009C46D3">
              <w:rPr>
                <w:rFonts w:ascii="Times New Roman" w:hAnsi="Times New Roman" w:cs="Times New Roman"/>
                <w:b/>
                <w:sz w:val="16"/>
                <w:szCs w:val="16"/>
              </w:rPr>
              <w:t>50,0</w:t>
            </w:r>
          </w:p>
        </w:tc>
        <w:tc>
          <w:tcPr>
            <w:tcW w:w="567" w:type="dxa"/>
            <w:tcBorders>
              <w:top w:val="single" w:sz="4" w:space="0" w:color="auto"/>
              <w:left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6"/>
                <w:szCs w:val="16"/>
              </w:rPr>
            </w:pPr>
            <w:r w:rsidRPr="009C46D3">
              <w:rPr>
                <w:rFonts w:ascii="Times New Roman" w:hAnsi="Times New Roman" w:cs="Times New Roman"/>
                <w:b/>
                <w:sz w:val="16"/>
                <w:szCs w:val="16"/>
              </w:rPr>
              <w:t>0,0</w:t>
            </w:r>
          </w:p>
        </w:tc>
        <w:tc>
          <w:tcPr>
            <w:tcW w:w="567" w:type="dxa"/>
            <w:tcBorders>
              <w:top w:val="single" w:sz="4" w:space="0" w:color="auto"/>
              <w:left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auto"/>
              <w:left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auto"/>
              <w:left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auto"/>
              <w:left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auto"/>
              <w:left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auto"/>
              <w:left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auto"/>
              <w:left w:val="single" w:sz="4" w:space="0" w:color="auto"/>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auto"/>
              <w:left w:val="single" w:sz="4" w:space="0" w:color="auto"/>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236" w:type="dxa"/>
            <w:vMerge/>
            <w:tcBorders>
              <w:top w:val="nil"/>
              <w:left w:val="single" w:sz="4" w:space="0" w:color="000000"/>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c>
      </w:tr>
      <w:tr w:rsidR="009C46D3" w:rsidRPr="009C46D3" w:rsidTr="00662391">
        <w:tc>
          <w:tcPr>
            <w:tcW w:w="46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tc>
        <w:tc>
          <w:tcPr>
            <w:tcW w:w="1343"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pStyle w:val="ConsPlusNormal"/>
              <w:widowControl/>
              <w:jc w:val="both"/>
              <w:rPr>
                <w:rFonts w:ascii="Times New Roman" w:hAnsi="Times New Roman" w:cs="Times New Roman"/>
                <w:sz w:val="16"/>
                <w:szCs w:val="16"/>
              </w:rPr>
            </w:pPr>
            <w:r w:rsidRPr="009C46D3">
              <w:rPr>
                <w:rFonts w:ascii="Times New Roman" w:hAnsi="Times New Roman" w:cs="Times New Roman"/>
                <w:sz w:val="16"/>
                <w:szCs w:val="16"/>
              </w:rPr>
              <w:t>ВСЕГО</w:t>
            </w:r>
          </w:p>
        </w:tc>
        <w:tc>
          <w:tcPr>
            <w:tcW w:w="1027"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tc>
        <w:tc>
          <w:tcPr>
            <w:tcW w:w="816" w:type="dxa"/>
            <w:tcBorders>
              <w:top w:val="single" w:sz="4" w:space="0" w:color="000000"/>
              <w:left w:val="single" w:sz="4" w:space="0" w:color="000000"/>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tc>
        <w:tc>
          <w:tcPr>
            <w:tcW w:w="602"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1257,1</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50,0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888,8</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000000"/>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834,7</w:t>
            </w:r>
          </w:p>
        </w:tc>
        <w:tc>
          <w:tcPr>
            <w:tcW w:w="567" w:type="dxa"/>
            <w:tcBorders>
              <w:top w:val="single" w:sz="4" w:space="0" w:color="000000"/>
              <w:left w:val="single" w:sz="4" w:space="0" w:color="auto"/>
              <w:bottom w:val="single" w:sz="4" w:space="0" w:color="000000"/>
              <w:right w:val="single" w:sz="4" w:space="0" w:color="auto"/>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567" w:type="dxa"/>
            <w:tcBorders>
              <w:top w:val="single" w:sz="4" w:space="0" w:color="000000"/>
              <w:left w:val="single" w:sz="4" w:space="0" w:color="auto"/>
              <w:bottom w:val="single" w:sz="4" w:space="0" w:color="000000"/>
              <w:right w:val="single" w:sz="4" w:space="0" w:color="000000"/>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9C46D3">
              <w:rPr>
                <w:rFonts w:ascii="Times New Roman" w:hAnsi="Times New Roman" w:cs="Times New Roman"/>
                <w:sz w:val="16"/>
                <w:szCs w:val="16"/>
              </w:rPr>
              <w:t>0,0</w:t>
            </w:r>
          </w:p>
        </w:tc>
        <w:tc>
          <w:tcPr>
            <w:tcW w:w="236" w:type="dxa"/>
            <w:vMerge/>
            <w:tcBorders>
              <w:top w:val="nil"/>
              <w:left w:val="single" w:sz="4" w:space="0" w:color="000000"/>
              <w:bottom w:val="nil"/>
              <w:right w:val="nil"/>
            </w:tcBorders>
          </w:tcPr>
          <w:p w:rsidR="009C46D3" w:rsidRPr="009C46D3" w:rsidRDefault="009C46D3" w:rsidP="009C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c>
      </w:tr>
    </w:tbl>
    <w:p w:rsidR="009C46D3" w:rsidRDefault="009C46D3" w:rsidP="00057574">
      <w:pPr>
        <w:pStyle w:val="a6"/>
        <w:contextualSpacing/>
        <w:rPr>
          <w:b/>
          <w:sz w:val="16"/>
          <w:szCs w:val="16"/>
        </w:rPr>
      </w:pPr>
    </w:p>
    <w:p w:rsidR="00555016" w:rsidRPr="00350DD7" w:rsidRDefault="00555016" w:rsidP="00555016">
      <w:pPr>
        <w:pStyle w:val="a6"/>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55016" w:rsidRPr="00350DD7" w:rsidTr="00CB56BD">
        <w:trPr>
          <w:trHeight w:val="186"/>
        </w:trPr>
        <w:tc>
          <w:tcPr>
            <w:tcW w:w="2268" w:type="dxa"/>
            <w:tcBorders>
              <w:top w:val="single" w:sz="4" w:space="0" w:color="auto"/>
              <w:left w:val="single" w:sz="4" w:space="0" w:color="auto"/>
              <w:bottom w:val="single" w:sz="4" w:space="0" w:color="auto"/>
              <w:right w:val="single" w:sz="4" w:space="0" w:color="auto"/>
            </w:tcBorders>
            <w:hideMark/>
          </w:tcPr>
          <w:p w:rsidR="00555016" w:rsidRPr="00350DD7" w:rsidRDefault="00555016" w:rsidP="00CB56BD">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О </w:t>
            </w:r>
            <w:r>
              <w:rPr>
                <w:rFonts w:ascii="Times New Roman" w:hAnsi="Times New Roman"/>
                <w:b/>
                <w:sz w:val="16"/>
                <w:szCs w:val="16"/>
              </w:rPr>
              <w:t xml:space="preserve"> Б Ъ Я В Л Е Н И Е</w:t>
            </w:r>
          </w:p>
        </w:tc>
      </w:tr>
    </w:tbl>
    <w:p w:rsidR="004C22B6" w:rsidRDefault="004C22B6" w:rsidP="004C22B6">
      <w:pPr>
        <w:autoSpaceDE w:val="0"/>
        <w:autoSpaceDN w:val="0"/>
        <w:adjustRightInd w:val="0"/>
        <w:jc w:val="both"/>
      </w:pPr>
    </w:p>
    <w:p w:rsidR="009C46D3" w:rsidRPr="00BF24AE" w:rsidRDefault="009C46D3" w:rsidP="009C46D3">
      <w:pPr>
        <w:pStyle w:val="a8"/>
        <w:autoSpaceDE w:val="0"/>
        <w:autoSpaceDN w:val="0"/>
        <w:adjustRightInd w:val="0"/>
        <w:jc w:val="both"/>
        <w:rPr>
          <w:rFonts w:ascii="Arial Narrow" w:hAnsi="Arial Narrow"/>
          <w:sz w:val="20"/>
          <w:szCs w:val="20"/>
        </w:rPr>
      </w:pPr>
      <w:r w:rsidRPr="00BF24AE">
        <w:rPr>
          <w:rFonts w:ascii="Arial Narrow" w:hAnsi="Arial Narrow"/>
          <w:sz w:val="20"/>
          <w:szCs w:val="20"/>
        </w:rPr>
        <w:t xml:space="preserve">        </w:t>
      </w:r>
      <w:r w:rsidRPr="00BF24AE">
        <w:rPr>
          <w:rFonts w:ascii="Arial Narrow" w:hAnsi="Arial Narrow"/>
          <w:sz w:val="20"/>
          <w:szCs w:val="20"/>
          <w:u w:val="single"/>
        </w:rPr>
        <w:t>26 апреля 2024 года в 17 часов</w:t>
      </w:r>
      <w:r w:rsidRPr="00BF24AE">
        <w:rPr>
          <w:rFonts w:ascii="Arial Narrow" w:hAnsi="Arial Narrow"/>
          <w:sz w:val="20"/>
          <w:szCs w:val="20"/>
        </w:rPr>
        <w:t xml:space="preserve"> 00 минут в Администрации Сельского поселения «Пустозерский сельсовет» ЗР НАО, расположенной по адресу: Ненецкий автономный округ, Заполярный район, с.Оксино, дом 9 </w:t>
      </w:r>
      <w:r w:rsidRPr="00BF24AE">
        <w:rPr>
          <w:rFonts w:ascii="Arial Narrow" w:hAnsi="Arial Narrow"/>
          <w:sz w:val="20"/>
          <w:szCs w:val="20"/>
          <w:u w:val="single"/>
        </w:rPr>
        <w:t xml:space="preserve">состоятся публичные слушания </w:t>
      </w:r>
      <w:r w:rsidRPr="00BF24AE">
        <w:rPr>
          <w:rFonts w:ascii="Arial Narrow" w:hAnsi="Arial Narrow"/>
          <w:sz w:val="20"/>
          <w:szCs w:val="20"/>
        </w:rPr>
        <w:t xml:space="preserve"> по   проекту Решения Совета депутатов Сельского поселения «Пустозерский сельсовет» ЗР НАО «О внесении изменений  в Устав Сельского поселения «Пустозерский сельсовет» ЗР НАО».</w:t>
      </w:r>
    </w:p>
    <w:p w:rsidR="009C46D3" w:rsidRPr="00BF24AE" w:rsidRDefault="009C46D3" w:rsidP="009C46D3">
      <w:pPr>
        <w:spacing w:after="0" w:line="240" w:lineRule="auto"/>
        <w:jc w:val="both"/>
        <w:rPr>
          <w:rFonts w:ascii="Arial Narrow" w:eastAsia="Times New Roman" w:hAnsi="Arial Narrow" w:cs="Times New Roman"/>
          <w:sz w:val="20"/>
          <w:szCs w:val="20"/>
        </w:rPr>
      </w:pPr>
      <w:r w:rsidRPr="00BF24AE">
        <w:rPr>
          <w:rFonts w:ascii="Arial Narrow" w:hAnsi="Arial Narrow"/>
          <w:sz w:val="20"/>
          <w:szCs w:val="20"/>
        </w:rPr>
        <w:t xml:space="preserve">       </w:t>
      </w:r>
      <w:r w:rsidRPr="00BF24AE">
        <w:rPr>
          <w:rFonts w:ascii="Arial Narrow" w:eastAsia="Times New Roman" w:hAnsi="Arial Narrow"/>
          <w:sz w:val="20"/>
          <w:szCs w:val="20"/>
        </w:rPr>
        <w:t>Проект</w:t>
      </w:r>
      <w:r w:rsidRPr="00BF24AE">
        <w:rPr>
          <w:rFonts w:ascii="Arial Narrow" w:hAnsi="Arial Narrow"/>
          <w:sz w:val="20"/>
          <w:szCs w:val="20"/>
        </w:rPr>
        <w:t xml:space="preserve"> </w:t>
      </w:r>
      <w:r w:rsidRPr="00BF24AE">
        <w:rPr>
          <w:rFonts w:ascii="Arial Narrow" w:eastAsia="Times New Roman" w:hAnsi="Arial Narrow"/>
          <w:sz w:val="20"/>
          <w:szCs w:val="20"/>
        </w:rPr>
        <w:t xml:space="preserve">опубликован в  разделе ПРОЕКТЫ НПА –РЕШЕНИЯ СД 2024 и </w:t>
      </w:r>
      <w:r w:rsidRPr="00BF24AE">
        <w:rPr>
          <w:rFonts w:ascii="Arial Narrow" w:eastAsia="Times New Roman" w:hAnsi="Arial Narrow" w:cs="Times New Roman"/>
          <w:sz w:val="20"/>
          <w:szCs w:val="20"/>
        </w:rPr>
        <w:t>в информационном бюллетене Сельского поселения «Пустозерский сельсовет» ЗР НАО  №7  от 27.03.2024.</w:t>
      </w:r>
    </w:p>
    <w:p w:rsidR="00AB0F6A" w:rsidRPr="00AB0F6A" w:rsidRDefault="00AB0F6A" w:rsidP="00555016">
      <w:pPr>
        <w:pStyle w:val="a8"/>
        <w:rPr>
          <w:rFonts w:ascii="Times New Roman" w:hAnsi="Times New Roman"/>
          <w:sz w:val="16"/>
          <w:szCs w:val="16"/>
        </w:rPr>
      </w:pPr>
    </w:p>
    <w:p w:rsidR="003C4DE8" w:rsidRPr="007B6DBE" w:rsidRDefault="009C46D3" w:rsidP="003C4DE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7</w:t>
      </w:r>
      <w:r w:rsidR="00686E04">
        <w:rPr>
          <w:rFonts w:ascii="Times New Roman" w:hAnsi="Times New Roman" w:cs="Times New Roman"/>
          <w:sz w:val="16"/>
          <w:szCs w:val="16"/>
        </w:rPr>
        <w:t xml:space="preserve">, </w:t>
      </w:r>
      <w:r w:rsidR="003C4DE8">
        <w:rPr>
          <w:rFonts w:ascii="Times New Roman" w:hAnsi="Times New Roman" w:cs="Times New Roman"/>
          <w:sz w:val="16"/>
          <w:szCs w:val="16"/>
        </w:rPr>
        <w:t xml:space="preserve">  2024  Издатель: Администрация Сельского поселения</w:t>
      </w:r>
      <w:r w:rsidR="003C4DE8" w:rsidRPr="007B6DBE">
        <w:rPr>
          <w:rFonts w:ascii="Times New Roman" w:hAnsi="Times New Roman" w:cs="Times New Roman"/>
          <w:sz w:val="16"/>
          <w:szCs w:val="16"/>
        </w:rPr>
        <w:t xml:space="preserve"> «Пустозерский сельсовет»</w:t>
      </w:r>
      <w:r w:rsidR="003C4DE8">
        <w:rPr>
          <w:rFonts w:ascii="Times New Roman" w:hAnsi="Times New Roman" w:cs="Times New Roman"/>
          <w:sz w:val="16"/>
          <w:szCs w:val="16"/>
        </w:rPr>
        <w:t xml:space="preserve"> ЗР  НАО и  Совет депутатов Сельского поселения</w:t>
      </w:r>
      <w:r w:rsidR="003C4DE8" w:rsidRPr="007B6DBE">
        <w:rPr>
          <w:rFonts w:ascii="Times New Roman" w:hAnsi="Times New Roman" w:cs="Times New Roman"/>
          <w:sz w:val="16"/>
          <w:szCs w:val="16"/>
        </w:rPr>
        <w:t xml:space="preserve"> «Пустозерский сельсовет» </w:t>
      </w:r>
      <w:r w:rsidR="003C4DE8">
        <w:rPr>
          <w:rFonts w:ascii="Times New Roman" w:hAnsi="Times New Roman" w:cs="Times New Roman"/>
          <w:sz w:val="16"/>
          <w:szCs w:val="16"/>
        </w:rPr>
        <w:t xml:space="preserve">ЗР </w:t>
      </w:r>
      <w:r w:rsidR="003C4DE8" w:rsidRPr="007B6DBE">
        <w:rPr>
          <w:rFonts w:ascii="Times New Roman" w:hAnsi="Times New Roman" w:cs="Times New Roman"/>
          <w:sz w:val="16"/>
          <w:szCs w:val="16"/>
        </w:rPr>
        <w:t>АО. Село  О</w:t>
      </w:r>
      <w:r w:rsidR="003C4DE8">
        <w:rPr>
          <w:rFonts w:ascii="Times New Roman" w:hAnsi="Times New Roman" w:cs="Times New Roman"/>
          <w:sz w:val="16"/>
          <w:szCs w:val="16"/>
        </w:rPr>
        <w:t>ксино, редактор  Баракова К.Е.</w:t>
      </w:r>
      <w:r w:rsidR="003C4DE8" w:rsidRPr="007B6DBE">
        <w:rPr>
          <w:rFonts w:ascii="Times New Roman" w:hAnsi="Times New Roman" w:cs="Times New Roman"/>
          <w:sz w:val="16"/>
          <w:szCs w:val="16"/>
        </w:rPr>
        <w:t xml:space="preserve"> Тираж 30  экз. Бесплатно. Отпеча</w:t>
      </w:r>
      <w:r w:rsidR="003C4DE8">
        <w:rPr>
          <w:rFonts w:ascii="Times New Roman" w:hAnsi="Times New Roman" w:cs="Times New Roman"/>
          <w:sz w:val="16"/>
          <w:szCs w:val="16"/>
        </w:rPr>
        <w:t>тан на принтере Администрации Сельского поселения</w:t>
      </w:r>
      <w:r w:rsidR="003C4DE8" w:rsidRPr="007B6DBE">
        <w:rPr>
          <w:rFonts w:ascii="Times New Roman" w:hAnsi="Times New Roman" w:cs="Times New Roman"/>
          <w:sz w:val="16"/>
          <w:szCs w:val="16"/>
        </w:rPr>
        <w:t xml:space="preserve"> «Пустозерский сельсовет» </w:t>
      </w:r>
      <w:r w:rsidR="003C4DE8">
        <w:rPr>
          <w:rFonts w:ascii="Times New Roman" w:hAnsi="Times New Roman" w:cs="Times New Roman"/>
          <w:sz w:val="16"/>
          <w:szCs w:val="16"/>
        </w:rPr>
        <w:t xml:space="preserve">ЗР </w:t>
      </w:r>
      <w:r w:rsidR="003C4DE8" w:rsidRPr="007B6DBE">
        <w:rPr>
          <w:rFonts w:ascii="Times New Roman" w:hAnsi="Times New Roman" w:cs="Times New Roman"/>
          <w:sz w:val="16"/>
          <w:szCs w:val="16"/>
        </w:rPr>
        <w:t>НАО</w:t>
      </w:r>
    </w:p>
    <w:p w:rsidR="003C4DE8" w:rsidRPr="00752590" w:rsidRDefault="003C4DE8" w:rsidP="003C4DE8">
      <w:pPr>
        <w:autoSpaceDE w:val="0"/>
        <w:autoSpaceDN w:val="0"/>
        <w:adjustRightInd w:val="0"/>
        <w:ind w:firstLine="540"/>
        <w:jc w:val="both"/>
      </w:pPr>
    </w:p>
    <w:p w:rsidR="00864122" w:rsidRDefault="00864122" w:rsidP="00CA6DF6">
      <w:pPr>
        <w:pStyle w:val="a6"/>
        <w:contextualSpacing/>
        <w:rPr>
          <w:b/>
          <w:sz w:val="16"/>
          <w:szCs w:val="16"/>
        </w:rPr>
      </w:pPr>
    </w:p>
    <w:p w:rsidR="00864122" w:rsidRPr="00350DD7" w:rsidRDefault="00864122" w:rsidP="005D5E8B">
      <w:pPr>
        <w:pStyle w:val="a6"/>
        <w:contextualSpacing/>
        <w:jc w:val="center"/>
        <w:rPr>
          <w:b/>
          <w:sz w:val="16"/>
          <w:szCs w:val="16"/>
        </w:rPr>
      </w:pPr>
    </w:p>
    <w:p w:rsidR="00350DD7" w:rsidRPr="00350DD7" w:rsidRDefault="00372E14" w:rsidP="00372E14">
      <w:pPr>
        <w:pStyle w:val="a4"/>
        <w:ind w:right="46"/>
        <w:rPr>
          <w:b/>
          <w:color w:val="FF0000"/>
          <w:sz w:val="16"/>
          <w:szCs w:val="16"/>
        </w:rPr>
      </w:pPr>
      <w:r w:rsidRPr="00350DD7">
        <w:rPr>
          <w:b/>
          <w:color w:val="FF0000"/>
          <w:sz w:val="16"/>
          <w:szCs w:val="16"/>
        </w:rPr>
        <w:t xml:space="preserve">    </w:t>
      </w:r>
    </w:p>
    <w:p w:rsidR="003F03E3" w:rsidRPr="00580D3B" w:rsidRDefault="003F03E3" w:rsidP="003C4DE8">
      <w:pPr>
        <w:pStyle w:val="a6"/>
        <w:contextualSpacing/>
        <w:rPr>
          <w:b/>
          <w:sz w:val="18"/>
          <w:szCs w:val="18"/>
        </w:rPr>
      </w:pPr>
    </w:p>
    <w:p w:rsidR="003F03E3" w:rsidRPr="0029272D" w:rsidRDefault="003F03E3" w:rsidP="003F03E3">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p>
    <w:p w:rsidR="00A62F30" w:rsidRPr="003C4DE8" w:rsidRDefault="00A62F30" w:rsidP="003C4DE8">
      <w:pPr>
        <w:spacing w:after="0" w:line="240" w:lineRule="auto"/>
        <w:jc w:val="both"/>
        <w:rPr>
          <w:rFonts w:ascii="Arial" w:hAnsi="Arial" w:cs="Arial"/>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CB56BD">
          <w:pgSz w:w="11909" w:h="16838"/>
          <w:pgMar w:top="528" w:right="1561"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CB56BD">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850D0E"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DB36AC" w:rsidRDefault="00DB36AC"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1" w:name="_GoBack"/>
      <w:bookmarkEnd w:id="1"/>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0"/>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928" w:rsidRDefault="00682928" w:rsidP="004605AB">
      <w:pPr>
        <w:spacing w:after="0" w:line="240" w:lineRule="auto"/>
      </w:pPr>
      <w:r>
        <w:separator/>
      </w:r>
    </w:p>
  </w:endnote>
  <w:endnote w:type="continuationSeparator" w:id="1">
    <w:p w:rsidR="00682928" w:rsidRDefault="00682928"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928" w:rsidRDefault="00682928" w:rsidP="004605AB">
      <w:pPr>
        <w:spacing w:after="0" w:line="240" w:lineRule="auto"/>
      </w:pPr>
      <w:r>
        <w:separator/>
      </w:r>
    </w:p>
  </w:footnote>
  <w:footnote w:type="continuationSeparator" w:id="1">
    <w:p w:rsidR="00682928" w:rsidRDefault="00682928"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AC" w:rsidRDefault="00DB36AC"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8B0659"/>
    <w:multiLevelType w:val="multilevel"/>
    <w:tmpl w:val="740EC3BA"/>
    <w:lvl w:ilvl="0">
      <w:start w:val="1"/>
      <w:numFmt w:val="decimal"/>
      <w:lvlText w:val="%1."/>
      <w:lvlJc w:val="left"/>
      <w:pPr>
        <w:tabs>
          <w:tab w:val="num" w:pos="1557"/>
        </w:tabs>
        <w:ind w:left="1557" w:hanging="990"/>
      </w:pPr>
      <w:rPr>
        <w:rFonts w:hint="default"/>
        <w:w w:val="100"/>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7">
    <w:nsid w:val="1A1558B5"/>
    <w:multiLevelType w:val="hybridMultilevel"/>
    <w:tmpl w:val="D5F834CE"/>
    <w:lvl w:ilvl="0" w:tplc="698CC1E4">
      <w:start w:val="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1">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D876E4"/>
    <w:multiLevelType w:val="multilevel"/>
    <w:tmpl w:val="3B28E7BC"/>
    <w:lvl w:ilvl="0">
      <w:start w:val="1"/>
      <w:numFmt w:val="decimal"/>
      <w:lvlText w:val="%1."/>
      <w:lvlJc w:val="left"/>
      <w:pPr>
        <w:ind w:left="900"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660" w:hanging="1800"/>
      </w:pPr>
      <w:rPr>
        <w:rFonts w:hint="default"/>
      </w:rPr>
    </w:lvl>
  </w:abstractNum>
  <w:abstractNum w:abstractNumId="17">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605A6"/>
    <w:multiLevelType w:val="hybridMultilevel"/>
    <w:tmpl w:val="0D5C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756B82"/>
    <w:multiLevelType w:val="hybridMultilevel"/>
    <w:tmpl w:val="100AC458"/>
    <w:lvl w:ilvl="0" w:tplc="20829B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2"/>
  </w:num>
  <w:num w:numId="3">
    <w:abstractNumId w:val="9"/>
  </w:num>
  <w:num w:numId="4">
    <w:abstractNumId w:val="34"/>
  </w:num>
  <w:num w:numId="5">
    <w:abstractNumId w:val="3"/>
  </w:num>
  <w:num w:numId="6">
    <w:abstractNumId w:val="18"/>
  </w:num>
  <w:num w:numId="7">
    <w:abstractNumId w:val="2"/>
  </w:num>
  <w:num w:numId="8">
    <w:abstractNumId w:val="17"/>
  </w:num>
  <w:num w:numId="9">
    <w:abstractNumId w:val="7"/>
  </w:num>
  <w:num w:numId="10">
    <w:abstractNumId w:val="30"/>
  </w:num>
  <w:num w:numId="11">
    <w:abstractNumId w:val="41"/>
  </w:num>
  <w:num w:numId="12">
    <w:abstractNumId w:val="29"/>
  </w:num>
  <w:num w:numId="13">
    <w:abstractNumId w:val="38"/>
  </w:num>
  <w:num w:numId="14">
    <w:abstractNumId w:val="31"/>
  </w:num>
  <w:num w:numId="15">
    <w:abstractNumId w:val="26"/>
  </w:num>
  <w:num w:numId="16">
    <w:abstractNumId w:val="19"/>
  </w:num>
  <w:num w:numId="17">
    <w:abstractNumId w:val="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5"/>
  </w:num>
  <w:num w:numId="22">
    <w:abstractNumId w:val="36"/>
  </w:num>
  <w:num w:numId="23">
    <w:abstractNumId w:val="8"/>
  </w:num>
  <w:num w:numId="24">
    <w:abstractNumId w:val="10"/>
  </w:num>
  <w:num w:numId="25">
    <w:abstractNumId w:val="27"/>
  </w:num>
  <w:num w:numId="26">
    <w:abstractNumId w:val="39"/>
  </w:num>
  <w:num w:numId="27">
    <w:abstractNumId w:val="0"/>
  </w:num>
  <w:num w:numId="28">
    <w:abstractNumId w:val="22"/>
  </w:num>
  <w:num w:numId="29">
    <w:abstractNumId w:val="14"/>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5"/>
  </w:num>
  <w:num w:numId="33">
    <w:abstractNumId w:val="28"/>
  </w:num>
  <w:num w:numId="34">
    <w:abstractNumId w:val="24"/>
  </w:num>
  <w:num w:numId="35">
    <w:abstractNumId w:val="12"/>
  </w:num>
  <w:num w:numId="36">
    <w:abstractNumId w:val="40"/>
  </w:num>
  <w:num w:numId="37">
    <w:abstractNumId w:val="35"/>
  </w:num>
  <w:num w:numId="38">
    <w:abstractNumId w:val="23"/>
  </w:num>
  <w:num w:numId="39">
    <w:abstractNumId w:val="6"/>
  </w:num>
  <w:num w:numId="40">
    <w:abstractNumId w:val="25"/>
  </w:num>
  <w:num w:numId="41">
    <w:abstractNumId w:val="16"/>
  </w:num>
  <w:num w:numId="42">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9F9"/>
    <w:rsid w:val="00045AAF"/>
    <w:rsid w:val="00057574"/>
    <w:rsid w:val="00064166"/>
    <w:rsid w:val="00075E12"/>
    <w:rsid w:val="00082207"/>
    <w:rsid w:val="000A2CFE"/>
    <w:rsid w:val="000D6E91"/>
    <w:rsid w:val="000D735E"/>
    <w:rsid w:val="000E0227"/>
    <w:rsid w:val="000F52C7"/>
    <w:rsid w:val="00110CF6"/>
    <w:rsid w:val="00117A02"/>
    <w:rsid w:val="00120F3D"/>
    <w:rsid w:val="001302A1"/>
    <w:rsid w:val="001304E0"/>
    <w:rsid w:val="00130519"/>
    <w:rsid w:val="001333EF"/>
    <w:rsid w:val="00134A52"/>
    <w:rsid w:val="00137F83"/>
    <w:rsid w:val="00142554"/>
    <w:rsid w:val="00146790"/>
    <w:rsid w:val="00147214"/>
    <w:rsid w:val="00170294"/>
    <w:rsid w:val="001722AC"/>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5FAE"/>
    <w:rsid w:val="002D766A"/>
    <w:rsid w:val="002E7CC1"/>
    <w:rsid w:val="002F539B"/>
    <w:rsid w:val="00300B0E"/>
    <w:rsid w:val="00301E35"/>
    <w:rsid w:val="00304274"/>
    <w:rsid w:val="0030625E"/>
    <w:rsid w:val="003103D3"/>
    <w:rsid w:val="00316F62"/>
    <w:rsid w:val="00317404"/>
    <w:rsid w:val="00320D27"/>
    <w:rsid w:val="00326EED"/>
    <w:rsid w:val="0034199C"/>
    <w:rsid w:val="00350DD7"/>
    <w:rsid w:val="003511EC"/>
    <w:rsid w:val="00372E14"/>
    <w:rsid w:val="00380E4A"/>
    <w:rsid w:val="00381A26"/>
    <w:rsid w:val="00390BC5"/>
    <w:rsid w:val="0039739A"/>
    <w:rsid w:val="003B0C3C"/>
    <w:rsid w:val="003B4663"/>
    <w:rsid w:val="003B5447"/>
    <w:rsid w:val="003C4DE8"/>
    <w:rsid w:val="003C4F99"/>
    <w:rsid w:val="003D02FF"/>
    <w:rsid w:val="003D5766"/>
    <w:rsid w:val="003D58D4"/>
    <w:rsid w:val="003E3D32"/>
    <w:rsid w:val="003F03E3"/>
    <w:rsid w:val="003F048B"/>
    <w:rsid w:val="003F1E56"/>
    <w:rsid w:val="004026AF"/>
    <w:rsid w:val="00421CFC"/>
    <w:rsid w:val="00430000"/>
    <w:rsid w:val="00432058"/>
    <w:rsid w:val="00457002"/>
    <w:rsid w:val="004605AB"/>
    <w:rsid w:val="00462856"/>
    <w:rsid w:val="00465558"/>
    <w:rsid w:val="004732AE"/>
    <w:rsid w:val="00480072"/>
    <w:rsid w:val="0048010B"/>
    <w:rsid w:val="0048258B"/>
    <w:rsid w:val="00483332"/>
    <w:rsid w:val="004860B4"/>
    <w:rsid w:val="004910D9"/>
    <w:rsid w:val="00495809"/>
    <w:rsid w:val="004A254D"/>
    <w:rsid w:val="004A4C68"/>
    <w:rsid w:val="004A6D1A"/>
    <w:rsid w:val="004B2686"/>
    <w:rsid w:val="004B4EFE"/>
    <w:rsid w:val="004C22B6"/>
    <w:rsid w:val="004C638F"/>
    <w:rsid w:val="004D0F4F"/>
    <w:rsid w:val="004D35ED"/>
    <w:rsid w:val="004D4040"/>
    <w:rsid w:val="004D40C6"/>
    <w:rsid w:val="004D68BF"/>
    <w:rsid w:val="004D7E3B"/>
    <w:rsid w:val="004E06BA"/>
    <w:rsid w:val="004E579A"/>
    <w:rsid w:val="004F2514"/>
    <w:rsid w:val="004F7018"/>
    <w:rsid w:val="005068F7"/>
    <w:rsid w:val="00515AEB"/>
    <w:rsid w:val="00516F67"/>
    <w:rsid w:val="005175DE"/>
    <w:rsid w:val="00517EA6"/>
    <w:rsid w:val="00524819"/>
    <w:rsid w:val="00524917"/>
    <w:rsid w:val="00542FA0"/>
    <w:rsid w:val="0054471E"/>
    <w:rsid w:val="0055370A"/>
    <w:rsid w:val="00555016"/>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1EA4"/>
    <w:rsid w:val="006334D5"/>
    <w:rsid w:val="00637651"/>
    <w:rsid w:val="00646AFD"/>
    <w:rsid w:val="00654674"/>
    <w:rsid w:val="006613CD"/>
    <w:rsid w:val="00662242"/>
    <w:rsid w:val="0067187A"/>
    <w:rsid w:val="00673121"/>
    <w:rsid w:val="00675589"/>
    <w:rsid w:val="006767E1"/>
    <w:rsid w:val="00682928"/>
    <w:rsid w:val="00683BE5"/>
    <w:rsid w:val="00686E04"/>
    <w:rsid w:val="00693762"/>
    <w:rsid w:val="006A2267"/>
    <w:rsid w:val="006A7542"/>
    <w:rsid w:val="006C30A4"/>
    <w:rsid w:val="006C4662"/>
    <w:rsid w:val="006D2E58"/>
    <w:rsid w:val="006D318B"/>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2F1D"/>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136F"/>
    <w:rsid w:val="00817E43"/>
    <w:rsid w:val="00820EB0"/>
    <w:rsid w:val="00825998"/>
    <w:rsid w:val="008268B3"/>
    <w:rsid w:val="00831AD7"/>
    <w:rsid w:val="00842A5E"/>
    <w:rsid w:val="00842DB6"/>
    <w:rsid w:val="0084377C"/>
    <w:rsid w:val="00847F35"/>
    <w:rsid w:val="00850D0E"/>
    <w:rsid w:val="008554C8"/>
    <w:rsid w:val="00860542"/>
    <w:rsid w:val="00860B6F"/>
    <w:rsid w:val="00862073"/>
    <w:rsid w:val="00864122"/>
    <w:rsid w:val="00867284"/>
    <w:rsid w:val="00875D75"/>
    <w:rsid w:val="00881E25"/>
    <w:rsid w:val="008829A1"/>
    <w:rsid w:val="00885ED8"/>
    <w:rsid w:val="0089324F"/>
    <w:rsid w:val="00897E26"/>
    <w:rsid w:val="008A0915"/>
    <w:rsid w:val="008A09BD"/>
    <w:rsid w:val="008A2E09"/>
    <w:rsid w:val="008A2E5F"/>
    <w:rsid w:val="008A5B17"/>
    <w:rsid w:val="008B6489"/>
    <w:rsid w:val="008C60CF"/>
    <w:rsid w:val="008E0AB5"/>
    <w:rsid w:val="008E15BC"/>
    <w:rsid w:val="008F6B42"/>
    <w:rsid w:val="0091093A"/>
    <w:rsid w:val="0091582C"/>
    <w:rsid w:val="00924D47"/>
    <w:rsid w:val="00934B8F"/>
    <w:rsid w:val="00941B3B"/>
    <w:rsid w:val="00946085"/>
    <w:rsid w:val="00954A4A"/>
    <w:rsid w:val="00963595"/>
    <w:rsid w:val="00963984"/>
    <w:rsid w:val="00964F74"/>
    <w:rsid w:val="00970A95"/>
    <w:rsid w:val="009719F7"/>
    <w:rsid w:val="009768D7"/>
    <w:rsid w:val="00986C9B"/>
    <w:rsid w:val="00987E90"/>
    <w:rsid w:val="00990BC9"/>
    <w:rsid w:val="00993778"/>
    <w:rsid w:val="009A0B2A"/>
    <w:rsid w:val="009A2743"/>
    <w:rsid w:val="009C17E4"/>
    <w:rsid w:val="009C1B7E"/>
    <w:rsid w:val="009C46D3"/>
    <w:rsid w:val="009D13C6"/>
    <w:rsid w:val="009E12EF"/>
    <w:rsid w:val="009E6C5F"/>
    <w:rsid w:val="009E7458"/>
    <w:rsid w:val="009F0560"/>
    <w:rsid w:val="009F145B"/>
    <w:rsid w:val="009F769F"/>
    <w:rsid w:val="00A01F0F"/>
    <w:rsid w:val="00A03238"/>
    <w:rsid w:val="00A04997"/>
    <w:rsid w:val="00A26A8A"/>
    <w:rsid w:val="00A310B8"/>
    <w:rsid w:val="00A31149"/>
    <w:rsid w:val="00A40F55"/>
    <w:rsid w:val="00A42990"/>
    <w:rsid w:val="00A47C52"/>
    <w:rsid w:val="00A61D3C"/>
    <w:rsid w:val="00A627B1"/>
    <w:rsid w:val="00A62D07"/>
    <w:rsid w:val="00A62F30"/>
    <w:rsid w:val="00A644B4"/>
    <w:rsid w:val="00A64FA2"/>
    <w:rsid w:val="00A80D61"/>
    <w:rsid w:val="00A83DE3"/>
    <w:rsid w:val="00A91002"/>
    <w:rsid w:val="00A96BA7"/>
    <w:rsid w:val="00A96ECD"/>
    <w:rsid w:val="00AA16C6"/>
    <w:rsid w:val="00AB0F6A"/>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21CB9"/>
    <w:rsid w:val="00B408E7"/>
    <w:rsid w:val="00B40A92"/>
    <w:rsid w:val="00B61D75"/>
    <w:rsid w:val="00B64278"/>
    <w:rsid w:val="00B7189B"/>
    <w:rsid w:val="00B72585"/>
    <w:rsid w:val="00B74152"/>
    <w:rsid w:val="00B74516"/>
    <w:rsid w:val="00B90311"/>
    <w:rsid w:val="00B93ED7"/>
    <w:rsid w:val="00BA0D71"/>
    <w:rsid w:val="00BA18C1"/>
    <w:rsid w:val="00BA5055"/>
    <w:rsid w:val="00BB3596"/>
    <w:rsid w:val="00BB4FDF"/>
    <w:rsid w:val="00BB72B8"/>
    <w:rsid w:val="00BF0DFF"/>
    <w:rsid w:val="00BF18AE"/>
    <w:rsid w:val="00BF24AE"/>
    <w:rsid w:val="00BF5B7F"/>
    <w:rsid w:val="00BF7381"/>
    <w:rsid w:val="00C05ACE"/>
    <w:rsid w:val="00C064B8"/>
    <w:rsid w:val="00C067D0"/>
    <w:rsid w:val="00C15A15"/>
    <w:rsid w:val="00C17302"/>
    <w:rsid w:val="00C26235"/>
    <w:rsid w:val="00C3456C"/>
    <w:rsid w:val="00C35162"/>
    <w:rsid w:val="00C360C7"/>
    <w:rsid w:val="00C37D63"/>
    <w:rsid w:val="00C51CBF"/>
    <w:rsid w:val="00C6232D"/>
    <w:rsid w:val="00C750DB"/>
    <w:rsid w:val="00C8660C"/>
    <w:rsid w:val="00C93388"/>
    <w:rsid w:val="00C96173"/>
    <w:rsid w:val="00CA6DF6"/>
    <w:rsid w:val="00CB0D47"/>
    <w:rsid w:val="00CB56BD"/>
    <w:rsid w:val="00CD396F"/>
    <w:rsid w:val="00CE21FF"/>
    <w:rsid w:val="00CE722E"/>
    <w:rsid w:val="00CF41F8"/>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645AD"/>
    <w:rsid w:val="00D82165"/>
    <w:rsid w:val="00D83B64"/>
    <w:rsid w:val="00D93744"/>
    <w:rsid w:val="00DA0DBC"/>
    <w:rsid w:val="00DA3829"/>
    <w:rsid w:val="00DA60C2"/>
    <w:rsid w:val="00DB36AC"/>
    <w:rsid w:val="00DB5A8E"/>
    <w:rsid w:val="00DC3D1F"/>
    <w:rsid w:val="00DD6357"/>
    <w:rsid w:val="00DD7828"/>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4946"/>
    <w:rsid w:val="00E5637A"/>
    <w:rsid w:val="00E61F84"/>
    <w:rsid w:val="00E622DF"/>
    <w:rsid w:val="00E72BA4"/>
    <w:rsid w:val="00E82709"/>
    <w:rsid w:val="00E83C0C"/>
    <w:rsid w:val="00E933F8"/>
    <w:rsid w:val="00E949B4"/>
    <w:rsid w:val="00EA3686"/>
    <w:rsid w:val="00EB637A"/>
    <w:rsid w:val="00EE5291"/>
    <w:rsid w:val="00EF30B8"/>
    <w:rsid w:val="00F127CD"/>
    <w:rsid w:val="00F128D8"/>
    <w:rsid w:val="00F21EBD"/>
    <w:rsid w:val="00F3210F"/>
    <w:rsid w:val="00F32547"/>
    <w:rsid w:val="00F3682C"/>
    <w:rsid w:val="00F4504B"/>
    <w:rsid w:val="00F479A0"/>
    <w:rsid w:val="00F51B2B"/>
    <w:rsid w:val="00F54607"/>
    <w:rsid w:val="00F732A7"/>
    <w:rsid w:val="00F84859"/>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174107024">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758165764">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ksino-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12</Pages>
  <Words>4442</Words>
  <Characters>25324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319</cp:revision>
  <cp:lastPrinted>2024-01-17T11:07:00Z</cp:lastPrinted>
  <dcterms:created xsi:type="dcterms:W3CDTF">2021-03-26T06:45:00Z</dcterms:created>
  <dcterms:modified xsi:type="dcterms:W3CDTF">2024-03-27T13:54:00Z</dcterms:modified>
</cp:coreProperties>
</file>