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55" w:rsidRDefault="00C22A55" w:rsidP="00EA7949">
      <w:pPr>
        <w:shd w:val="clear" w:color="auto" w:fill="FFFFFF"/>
        <w:spacing w:after="0" w:line="240" w:lineRule="auto"/>
        <w:jc w:val="center"/>
        <w:textAlignment w:val="baseline"/>
        <w:outlineLvl w:val="0"/>
        <w:rPr>
          <w:rFonts w:ascii="Times New Roman" w:eastAsia="Times New Roman" w:hAnsi="Times New Roman" w:cs="Times New Roman"/>
          <w:b/>
          <w:i/>
          <w:color w:val="FF0000"/>
          <w:spacing w:val="-5"/>
          <w:kern w:val="36"/>
          <w:sz w:val="18"/>
          <w:szCs w:val="18"/>
        </w:rPr>
      </w:pPr>
    </w:p>
    <w:p w:rsidR="00C22A55" w:rsidRDefault="00C22A55" w:rsidP="00EA7949">
      <w:pPr>
        <w:shd w:val="clear" w:color="auto" w:fill="FFFFFF"/>
        <w:spacing w:after="0" w:line="240" w:lineRule="auto"/>
        <w:jc w:val="center"/>
        <w:textAlignment w:val="baseline"/>
        <w:outlineLvl w:val="0"/>
        <w:rPr>
          <w:rFonts w:ascii="Times New Roman" w:eastAsia="Times New Roman" w:hAnsi="Times New Roman" w:cs="Times New Roman"/>
          <w:b/>
          <w:i/>
          <w:color w:val="FF0000"/>
          <w:spacing w:val="-5"/>
          <w:kern w:val="36"/>
          <w:sz w:val="18"/>
          <w:szCs w:val="18"/>
        </w:rPr>
      </w:pPr>
    </w:p>
    <w:p w:rsidR="00C22A55" w:rsidRDefault="00EA7949" w:rsidP="00C22A55">
      <w:pPr>
        <w:shd w:val="clear" w:color="auto" w:fill="FFFFFF"/>
        <w:spacing w:after="0" w:line="240" w:lineRule="auto"/>
        <w:jc w:val="center"/>
        <w:textAlignment w:val="baseline"/>
        <w:outlineLvl w:val="0"/>
        <w:rPr>
          <w:rFonts w:ascii="Times New Roman" w:eastAsia="Times New Roman" w:hAnsi="Times New Roman" w:cs="Times New Roman"/>
          <w:b/>
          <w:i/>
          <w:color w:val="FF0000"/>
          <w:spacing w:val="-5"/>
          <w:kern w:val="36"/>
          <w:sz w:val="18"/>
          <w:szCs w:val="18"/>
        </w:rPr>
      </w:pPr>
      <w:r w:rsidRPr="00EA7949">
        <w:rPr>
          <w:rFonts w:ascii="Times New Roman" w:eastAsia="Times New Roman" w:hAnsi="Times New Roman" w:cs="Times New Roman"/>
          <w:b/>
          <w:i/>
          <w:color w:val="FF0000"/>
          <w:spacing w:val="-5"/>
          <w:kern w:val="36"/>
          <w:sz w:val="18"/>
          <w:szCs w:val="18"/>
        </w:rPr>
        <w:t>Правила поведения и меры безопасности во время весеннего половодья и прохождения паводковых вод</w:t>
      </w:r>
    </w:p>
    <w:p w:rsidR="00C22A55" w:rsidRPr="00C22A55" w:rsidRDefault="00C22A55" w:rsidP="00C22A55">
      <w:pPr>
        <w:shd w:val="clear" w:color="auto" w:fill="FFFFFF"/>
        <w:spacing w:after="0" w:line="240" w:lineRule="auto"/>
        <w:jc w:val="center"/>
        <w:textAlignment w:val="baseline"/>
        <w:outlineLvl w:val="0"/>
        <w:rPr>
          <w:rFonts w:ascii="Times New Roman" w:eastAsia="Times New Roman" w:hAnsi="Times New Roman" w:cs="Times New Roman"/>
          <w:b/>
          <w:i/>
          <w:color w:val="FF0000"/>
          <w:spacing w:val="-5"/>
          <w:kern w:val="36"/>
          <w:sz w:val="18"/>
          <w:szCs w:val="18"/>
        </w:rPr>
      </w:pPr>
    </w:p>
    <w:p w:rsidR="00EA7949" w:rsidRPr="00EA7949" w:rsidRDefault="00EA7949" w:rsidP="00EA7949">
      <w:pPr>
        <w:shd w:val="clear" w:color="auto" w:fill="FFFFFF"/>
        <w:spacing w:after="0" w:line="240" w:lineRule="auto"/>
        <w:jc w:val="center"/>
        <w:textAlignment w:val="baseline"/>
        <w:rPr>
          <w:rFonts w:ascii="Times New Roman" w:eastAsia="Times New Roman" w:hAnsi="Times New Roman" w:cs="Times New Roman"/>
          <w:b/>
          <w:color w:val="FF0000"/>
          <w:sz w:val="18"/>
          <w:szCs w:val="18"/>
        </w:rPr>
      </w:pPr>
      <w:r w:rsidRPr="00EA7949">
        <w:rPr>
          <w:rFonts w:ascii="Times New Roman" w:eastAsia="Times New Roman" w:hAnsi="Times New Roman" w:cs="Times New Roman"/>
          <w:b/>
          <w:bCs/>
          <w:color w:val="FF0000"/>
          <w:sz w:val="18"/>
          <w:szCs w:val="18"/>
        </w:rPr>
        <w:t>ЗАПОМНИТЕ!</w:t>
      </w:r>
      <w:r w:rsidRPr="00EA7949">
        <w:rPr>
          <w:rFonts w:ascii="Times New Roman" w:eastAsia="Times New Roman" w:hAnsi="Times New Roman" w:cs="Times New Roman"/>
          <w:b/>
          <w:bCs/>
          <w:color w:val="FF0000"/>
          <w:sz w:val="18"/>
          <w:szCs w:val="18"/>
          <w:bdr w:val="none" w:sz="0" w:space="0" w:color="auto" w:frame="1"/>
        </w:rPr>
        <w:br/>
      </w:r>
      <w:r w:rsidRPr="00EA7949">
        <w:rPr>
          <w:rFonts w:ascii="Times New Roman" w:eastAsia="Times New Roman" w:hAnsi="Times New Roman" w:cs="Times New Roman"/>
          <w:b/>
          <w:bCs/>
          <w:color w:val="FF0000"/>
          <w:sz w:val="18"/>
          <w:szCs w:val="18"/>
        </w:rPr>
        <w:t>ВО ИЗБЕЖАНИЕ НЕСЧАСТНЫХ СЛУЧАЕВ НЕ СЛЕДУЕТ ПРИБЛИЖАТЬСЯ К ВОДОЕМАМ БЕЗ НЕОБХОДИМОСТИ!</w:t>
      </w:r>
    </w:p>
    <w:p w:rsidR="00EA7949" w:rsidRPr="00EA7949" w:rsidRDefault="00C22A55" w:rsidP="00EA7949">
      <w:pPr>
        <w:shd w:val="clear" w:color="auto" w:fill="FFFFFF"/>
        <w:spacing w:after="0" w:line="240" w:lineRule="auto"/>
        <w:jc w:val="both"/>
        <w:textAlignment w:val="baseline"/>
        <w:rPr>
          <w:rFonts w:ascii="Times New Roman" w:eastAsia="Times New Roman" w:hAnsi="Times New Roman" w:cs="Times New Roman"/>
          <w:color w:val="0070C0"/>
          <w:sz w:val="18"/>
          <w:szCs w:val="18"/>
        </w:rPr>
      </w:pPr>
      <w:r>
        <w:rPr>
          <w:rFonts w:ascii="Times New Roman" w:eastAsia="Times New Roman" w:hAnsi="Times New Roman" w:cs="Times New Roman"/>
          <w:b/>
          <w:bCs/>
          <w:color w:val="0070C0"/>
          <w:sz w:val="18"/>
          <w:szCs w:val="18"/>
        </w:rPr>
        <w:t xml:space="preserve">                                          </w:t>
      </w:r>
      <w:r w:rsidR="00EA7949" w:rsidRPr="00EA7949">
        <w:rPr>
          <w:rFonts w:ascii="Times New Roman" w:eastAsia="Times New Roman" w:hAnsi="Times New Roman" w:cs="Times New Roman"/>
          <w:b/>
          <w:bCs/>
          <w:color w:val="0070C0"/>
          <w:sz w:val="18"/>
          <w:szCs w:val="18"/>
        </w:rPr>
        <w:t>Меры безопасности на льду весной, в период паводка</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 xml:space="preserve">Нужно знать, что весенний лед резко отличается от </w:t>
      </w:r>
      <w:proofErr w:type="gramStart"/>
      <w:r w:rsidRPr="00EA7949">
        <w:rPr>
          <w:rFonts w:ascii="Times New Roman" w:eastAsia="Times New Roman" w:hAnsi="Times New Roman" w:cs="Times New Roman"/>
          <w:sz w:val="18"/>
          <w:szCs w:val="18"/>
        </w:rPr>
        <w:t>осеннего</w:t>
      </w:r>
      <w:proofErr w:type="gramEnd"/>
      <w:r w:rsidRPr="00EA7949">
        <w:rPr>
          <w:rFonts w:ascii="Times New Roman" w:eastAsia="Times New Roman" w:hAnsi="Times New Roman" w:cs="Times New Roman"/>
          <w:sz w:val="18"/>
          <w:szCs w:val="18"/>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Учащимся школы переходить водоемы весной строго запрещается!</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 xml:space="preserve">Помните, что весенний лед – капкан </w:t>
      </w:r>
      <w:proofErr w:type="gramStart"/>
      <w:r w:rsidRPr="00EA7949">
        <w:rPr>
          <w:rFonts w:ascii="Times New Roman" w:eastAsia="Times New Roman" w:hAnsi="Times New Roman" w:cs="Times New Roman"/>
          <w:sz w:val="18"/>
          <w:szCs w:val="18"/>
        </w:rPr>
        <w:t>для</w:t>
      </w:r>
      <w:proofErr w:type="gramEnd"/>
      <w:r w:rsidRPr="00EA7949">
        <w:rPr>
          <w:rFonts w:ascii="Times New Roman" w:eastAsia="Times New Roman" w:hAnsi="Times New Roman" w:cs="Times New Roman"/>
          <w:sz w:val="18"/>
          <w:szCs w:val="18"/>
        </w:rPr>
        <w:t xml:space="preserve"> вступившего на него!</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Особенно недопустимы игры на льду в период вскрытия рек. Прыгать с льдины на льдину, удаляться от берега очень опасно.</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Во время паводка и ледохода опасно находиться на обрывистом берегу, так как быстрое течение воды подмывает и рушит его.</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color w:val="0070C0"/>
          <w:sz w:val="18"/>
          <w:szCs w:val="18"/>
        </w:rPr>
      </w:pPr>
      <w:r w:rsidRPr="00EA7949">
        <w:rPr>
          <w:rFonts w:ascii="Times New Roman" w:eastAsia="Times New Roman" w:hAnsi="Times New Roman" w:cs="Times New Roman"/>
          <w:b/>
          <w:bCs/>
          <w:color w:val="0070C0"/>
          <w:sz w:val="18"/>
          <w:szCs w:val="18"/>
        </w:rPr>
        <w:t xml:space="preserve">                                              Меры безопасности во время весеннего половодья</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Помните, течение реки сильно подмывает крутые берега. Возможны обвалы. Остерегайтесь любоваться весенним ледоходом с обрывистых берегов.</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b/>
          <w:bCs/>
          <w:sz w:val="18"/>
          <w:szCs w:val="18"/>
        </w:rPr>
        <w:t xml:space="preserve">                                 </w:t>
      </w:r>
      <w:r w:rsidRPr="00EA7949">
        <w:rPr>
          <w:rFonts w:ascii="Times New Roman" w:eastAsia="Times New Roman" w:hAnsi="Times New Roman" w:cs="Times New Roman"/>
          <w:b/>
          <w:bCs/>
          <w:color w:val="0070C0"/>
          <w:sz w:val="18"/>
          <w:szCs w:val="18"/>
        </w:rPr>
        <w:t>Школьники</w:t>
      </w:r>
      <w:r w:rsidRPr="00EA7949">
        <w:rPr>
          <w:rFonts w:ascii="Times New Roman" w:eastAsia="Times New Roman" w:hAnsi="Times New Roman" w:cs="Times New Roman"/>
          <w:b/>
          <w:bCs/>
          <w:sz w:val="18"/>
          <w:szCs w:val="18"/>
        </w:rPr>
        <w:t>!</w:t>
      </w:r>
      <w:r w:rsidRPr="00EA7949">
        <w:rPr>
          <w:rFonts w:ascii="Times New Roman" w:eastAsia="Times New Roman" w:hAnsi="Times New Roman" w:cs="Times New Roman"/>
          <w:sz w:val="18"/>
          <w:szCs w:val="18"/>
        </w:rPr>
        <w:t> Ведите постоянно наблюдение за рекой. Разъясняйте товарищам правила поведения во время весеннего половодья.</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b/>
          <w:bCs/>
          <w:sz w:val="18"/>
          <w:szCs w:val="18"/>
        </w:rPr>
        <w:t>Помните!</w:t>
      </w:r>
      <w:r w:rsidRPr="00EA7949">
        <w:rPr>
          <w:rFonts w:ascii="Times New Roman" w:eastAsia="Times New Roman" w:hAnsi="Times New Roman" w:cs="Times New Roman"/>
          <w:sz w:val="18"/>
          <w:szCs w:val="18"/>
        </w:rPr>
        <w:t> Игры на льду в это время, плавание на лодках, плотах во время ледохода и половодья опасны для жизни!</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color w:val="0070C0"/>
          <w:sz w:val="18"/>
          <w:szCs w:val="18"/>
        </w:rPr>
      </w:pPr>
      <w:r w:rsidRPr="00EA7949">
        <w:rPr>
          <w:rFonts w:ascii="Times New Roman" w:eastAsia="Times New Roman" w:hAnsi="Times New Roman" w:cs="Times New Roman"/>
          <w:b/>
          <w:bCs/>
          <w:color w:val="0070C0"/>
          <w:sz w:val="18"/>
          <w:szCs w:val="18"/>
        </w:rPr>
        <w:t xml:space="preserve">                                                                  Осторожно: паводок!</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color w:val="0070C0"/>
          <w:sz w:val="18"/>
          <w:szCs w:val="18"/>
        </w:rPr>
      </w:pPr>
      <w:r w:rsidRPr="00EA7949">
        <w:rPr>
          <w:rFonts w:ascii="Times New Roman" w:eastAsia="Times New Roman" w:hAnsi="Times New Roman" w:cs="Times New Roman"/>
          <w:b/>
          <w:bCs/>
          <w:sz w:val="18"/>
          <w:szCs w:val="18"/>
        </w:rPr>
        <w:t xml:space="preserve">                                                                    </w:t>
      </w:r>
      <w:r w:rsidRPr="00EA7949">
        <w:rPr>
          <w:rFonts w:ascii="Times New Roman" w:eastAsia="Times New Roman" w:hAnsi="Times New Roman" w:cs="Times New Roman"/>
          <w:b/>
          <w:bCs/>
          <w:color w:val="0070C0"/>
          <w:sz w:val="18"/>
          <w:szCs w:val="18"/>
        </w:rPr>
        <w:t>Правила поведения</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b/>
          <w:bCs/>
          <w:sz w:val="18"/>
          <w:szCs w:val="18"/>
        </w:rPr>
        <w:t xml:space="preserve">           </w:t>
      </w:r>
      <w:r w:rsidRPr="00EA7949">
        <w:rPr>
          <w:rFonts w:ascii="Times New Roman" w:eastAsia="Times New Roman" w:hAnsi="Times New Roman" w:cs="Times New Roman"/>
          <w:b/>
          <w:bCs/>
          <w:color w:val="0070C0"/>
          <w:sz w:val="18"/>
          <w:szCs w:val="18"/>
        </w:rPr>
        <w:t>Если Вы провалились</w:t>
      </w:r>
      <w:r w:rsidRPr="00EA7949">
        <w:rPr>
          <w:rFonts w:ascii="Times New Roman" w:eastAsia="Times New Roman" w:hAnsi="Times New Roman" w:cs="Times New Roman"/>
          <w:color w:val="0070C0"/>
          <w:sz w:val="18"/>
          <w:szCs w:val="18"/>
        </w:rPr>
        <w:t> -</w:t>
      </w:r>
      <w:r w:rsidRPr="00EA7949">
        <w:rPr>
          <w:rFonts w:ascii="Times New Roman" w:eastAsia="Times New Roman" w:hAnsi="Times New Roman" w:cs="Times New Roman"/>
          <w:sz w:val="18"/>
          <w:szCs w:val="18"/>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b/>
          <w:bCs/>
          <w:sz w:val="18"/>
          <w:szCs w:val="18"/>
        </w:rPr>
        <w:t xml:space="preserve">           </w:t>
      </w:r>
      <w:r w:rsidRPr="00EA7949">
        <w:rPr>
          <w:rFonts w:ascii="Times New Roman" w:eastAsia="Times New Roman" w:hAnsi="Times New Roman" w:cs="Times New Roman"/>
          <w:b/>
          <w:bCs/>
          <w:color w:val="0070C0"/>
          <w:sz w:val="18"/>
          <w:szCs w:val="18"/>
        </w:rPr>
        <w:t>Если на ваших глазах провалился человек</w:t>
      </w:r>
      <w:r w:rsidRPr="00EA7949">
        <w:rPr>
          <w:rFonts w:ascii="Times New Roman" w:eastAsia="Times New Roman" w:hAnsi="Times New Roman" w:cs="Times New Roman"/>
          <w:sz w:val="18"/>
          <w:szCs w:val="18"/>
        </w:rPr>
        <w:t>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sidRPr="00EA7949">
        <w:rPr>
          <w:rFonts w:ascii="Times New Roman" w:eastAsia="Times New Roman" w:hAnsi="Times New Roman" w:cs="Times New Roman"/>
          <w:sz w:val="18"/>
          <w:szCs w:val="18"/>
        </w:rPr>
        <w:t xml:space="preserve"> ,</w:t>
      </w:r>
      <w:proofErr w:type="gramEnd"/>
      <w:r w:rsidRPr="00EA7949">
        <w:rPr>
          <w:rFonts w:ascii="Times New Roman" w:eastAsia="Times New Roman" w:hAnsi="Times New Roman" w:cs="Times New Roman"/>
          <w:sz w:val="18"/>
          <w:szCs w:val="18"/>
        </w:rP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proofErr w:type="gramStart"/>
      <w:r w:rsidRPr="00EA7949">
        <w:rPr>
          <w:rFonts w:ascii="Times New Roman" w:eastAsia="Times New Roman" w:hAnsi="Times New Roman" w:cs="Times New Roman"/>
          <w:sz w:val="18"/>
          <w:szCs w:val="1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t xml:space="preserve">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EA7949" w:rsidRPr="00EA7949" w:rsidRDefault="00EA7949" w:rsidP="00EA7949">
      <w:pPr>
        <w:shd w:val="clear" w:color="auto" w:fill="FFFFFF"/>
        <w:spacing w:after="0" w:line="240" w:lineRule="auto"/>
        <w:jc w:val="both"/>
        <w:textAlignment w:val="baseline"/>
        <w:rPr>
          <w:rFonts w:ascii="Times New Roman" w:eastAsia="Times New Roman" w:hAnsi="Times New Roman" w:cs="Times New Roman"/>
          <w:sz w:val="18"/>
          <w:szCs w:val="18"/>
        </w:rPr>
      </w:pPr>
      <w:r w:rsidRPr="00EA7949">
        <w:rPr>
          <w:rFonts w:ascii="Times New Roman" w:eastAsia="Times New Roman" w:hAnsi="Times New Roman" w:cs="Times New Roman"/>
          <w:sz w:val="18"/>
          <w:szCs w:val="18"/>
        </w:rPr>
        <w:lastRenderedPageBreak/>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E02816" w:rsidRDefault="00E02816"/>
    <w:sectPr w:rsidR="00E02816" w:rsidSect="00C22A55">
      <w:pgSz w:w="11906" w:h="16838"/>
      <w:pgMar w:top="426"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7949"/>
    <w:rsid w:val="00C22A55"/>
    <w:rsid w:val="00E02816"/>
    <w:rsid w:val="00EA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7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94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A79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7949"/>
    <w:rPr>
      <w:b/>
      <w:bCs/>
    </w:rPr>
  </w:style>
</w:styles>
</file>

<file path=word/webSettings.xml><?xml version="1.0" encoding="utf-8"?>
<w:webSettings xmlns:r="http://schemas.openxmlformats.org/officeDocument/2006/relationships" xmlns:w="http://schemas.openxmlformats.org/wordprocessingml/2006/main">
  <w:divs>
    <w:div w:id="955986668">
      <w:bodyDiv w:val="1"/>
      <w:marLeft w:val="0"/>
      <w:marRight w:val="0"/>
      <w:marTop w:val="0"/>
      <w:marBottom w:val="0"/>
      <w:divBdr>
        <w:top w:val="none" w:sz="0" w:space="0" w:color="auto"/>
        <w:left w:val="none" w:sz="0" w:space="0" w:color="auto"/>
        <w:bottom w:val="none" w:sz="0" w:space="0" w:color="auto"/>
        <w:right w:val="none" w:sz="0" w:space="0" w:color="auto"/>
      </w:divBdr>
      <w:divsChild>
        <w:div w:id="14269743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953</Words>
  <Characters>5437</Characters>
  <Application>Microsoft Office Word</Application>
  <DocSecurity>0</DocSecurity>
  <Lines>45</Lines>
  <Paragraphs>12</Paragraphs>
  <ScaleCrop>false</ScaleCrop>
  <Company>Reanimator Extreme Edition</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2023-05-05T11:49:00Z</dcterms:created>
  <dcterms:modified xsi:type="dcterms:W3CDTF">2023-05-05T12:02:00Z</dcterms:modified>
</cp:coreProperties>
</file>