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65" w:rsidRDefault="00462665" w:rsidP="00462665">
      <w:pPr>
        <w:pStyle w:val="ConsPlusNormal"/>
        <w:ind w:firstLine="0"/>
        <w:outlineLvl w:val="0"/>
        <w:rPr>
          <w:rFonts w:ascii="Times New Roman" w:hAnsi="Times New Roman" w:cs="Times New Roman"/>
          <w:sz w:val="24"/>
          <w:szCs w:val="24"/>
        </w:rPr>
      </w:pPr>
    </w:p>
    <w:p w:rsidR="00462665" w:rsidRPr="003E2B56" w:rsidRDefault="00462665" w:rsidP="00462665">
      <w:pPr>
        <w:pStyle w:val="ConsPlusNormal"/>
        <w:ind w:firstLine="0"/>
        <w:jc w:val="right"/>
        <w:outlineLvl w:val="0"/>
        <w:rPr>
          <w:rFonts w:ascii="Times New Roman" w:hAnsi="Times New Roman" w:cs="Times New Roman"/>
        </w:rPr>
      </w:pPr>
      <w:r w:rsidRPr="003E2B56">
        <w:rPr>
          <w:rFonts w:ascii="Times New Roman" w:hAnsi="Times New Roman" w:cs="Times New Roman"/>
        </w:rPr>
        <w:t>Приложение</w:t>
      </w:r>
    </w:p>
    <w:p w:rsidR="00462665" w:rsidRPr="003E2B56" w:rsidRDefault="00462665" w:rsidP="00462665">
      <w:pPr>
        <w:pStyle w:val="ConsPlusNormal"/>
        <w:ind w:firstLine="0"/>
        <w:jc w:val="right"/>
        <w:outlineLvl w:val="0"/>
        <w:rPr>
          <w:rFonts w:ascii="Times New Roman" w:hAnsi="Times New Roman" w:cs="Times New Roman"/>
        </w:rPr>
      </w:pPr>
      <w:r w:rsidRPr="003E2B56">
        <w:rPr>
          <w:rFonts w:ascii="Times New Roman" w:hAnsi="Times New Roman" w:cs="Times New Roman"/>
        </w:rPr>
        <w:t>к Решению Совета депутатов</w:t>
      </w:r>
    </w:p>
    <w:p w:rsidR="00462665" w:rsidRPr="003E2B56" w:rsidRDefault="00462665" w:rsidP="00462665">
      <w:pPr>
        <w:pStyle w:val="ConsPlusNormal"/>
        <w:ind w:firstLine="0"/>
        <w:jc w:val="right"/>
        <w:outlineLvl w:val="0"/>
        <w:rPr>
          <w:rFonts w:ascii="Times New Roman" w:hAnsi="Times New Roman" w:cs="Times New Roman"/>
        </w:rPr>
      </w:pPr>
      <w:r w:rsidRPr="003E2B56">
        <w:rPr>
          <w:rFonts w:ascii="Times New Roman" w:hAnsi="Times New Roman" w:cs="Times New Roman"/>
        </w:rPr>
        <w:t>МО «Пустозерский сельсовет» НАО</w:t>
      </w:r>
    </w:p>
    <w:p w:rsidR="00462665" w:rsidRPr="003E2B56" w:rsidRDefault="00462665" w:rsidP="00462665">
      <w:pPr>
        <w:pStyle w:val="ConsPlusNormal"/>
        <w:ind w:firstLine="0"/>
        <w:jc w:val="right"/>
        <w:outlineLvl w:val="0"/>
        <w:rPr>
          <w:rFonts w:ascii="Times New Roman" w:hAnsi="Times New Roman" w:cs="Times New Roman"/>
        </w:rPr>
      </w:pPr>
      <w:r>
        <w:rPr>
          <w:rFonts w:ascii="Times New Roman" w:hAnsi="Times New Roman" w:cs="Times New Roman"/>
        </w:rPr>
        <w:t>от  02</w:t>
      </w:r>
      <w:r w:rsidRPr="003E2B56">
        <w:rPr>
          <w:rFonts w:ascii="Times New Roman" w:hAnsi="Times New Roman" w:cs="Times New Roman"/>
        </w:rPr>
        <w:t>.03</w:t>
      </w:r>
      <w:r>
        <w:rPr>
          <w:rFonts w:ascii="Times New Roman" w:hAnsi="Times New Roman" w:cs="Times New Roman"/>
        </w:rPr>
        <w:t>.2020  № 7</w:t>
      </w:r>
    </w:p>
    <w:p w:rsidR="00462665" w:rsidRDefault="00462665" w:rsidP="00462665">
      <w:pPr>
        <w:pStyle w:val="ConsPlusNormal"/>
        <w:ind w:firstLine="0"/>
        <w:outlineLvl w:val="0"/>
        <w:rPr>
          <w:rFonts w:ascii="Times New Roman" w:hAnsi="Times New Roman" w:cs="Times New Roman"/>
          <w:sz w:val="24"/>
          <w:szCs w:val="24"/>
        </w:rPr>
      </w:pPr>
    </w:p>
    <w:p w:rsidR="00462665" w:rsidRDefault="00462665" w:rsidP="00462665">
      <w:pPr>
        <w:pStyle w:val="ConsPlusTitle"/>
        <w:jc w:val="center"/>
        <w:rPr>
          <w:rFonts w:ascii="Times New Roman" w:hAnsi="Times New Roman" w:cs="Times New Roman"/>
          <w:sz w:val="24"/>
          <w:szCs w:val="24"/>
        </w:rPr>
      </w:pPr>
    </w:p>
    <w:p w:rsidR="00462665" w:rsidRDefault="00462665" w:rsidP="00462665">
      <w:pPr>
        <w:pStyle w:val="ConsPlusTitle"/>
        <w:jc w:val="center"/>
        <w:rPr>
          <w:rFonts w:ascii="Times New Roman" w:hAnsi="Times New Roman" w:cs="Times New Roman"/>
          <w:sz w:val="24"/>
          <w:szCs w:val="24"/>
        </w:rPr>
      </w:pPr>
      <w:r>
        <w:rPr>
          <w:rFonts w:ascii="Times New Roman" w:hAnsi="Times New Roman" w:cs="Times New Roman"/>
          <w:sz w:val="24"/>
          <w:szCs w:val="24"/>
        </w:rPr>
        <w:t>Отчет</w:t>
      </w:r>
    </w:p>
    <w:p w:rsidR="00462665" w:rsidRDefault="00462665" w:rsidP="0046266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главы муниципального образования «Пустозерский сельсовет» </w:t>
      </w:r>
    </w:p>
    <w:p w:rsidR="00462665" w:rsidRDefault="00462665" w:rsidP="0046266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Ненецкого автономного округа,  о результатах деятельности </w:t>
      </w:r>
    </w:p>
    <w:p w:rsidR="00462665" w:rsidRDefault="00462665" w:rsidP="0046266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«Пустозерский сельсовет» </w:t>
      </w:r>
    </w:p>
    <w:p w:rsidR="00462665" w:rsidRDefault="00462665" w:rsidP="00462665">
      <w:pPr>
        <w:pStyle w:val="ConsPlusTitle"/>
        <w:jc w:val="center"/>
        <w:rPr>
          <w:rFonts w:ascii="Times New Roman" w:hAnsi="Times New Roman"/>
          <w:sz w:val="24"/>
          <w:szCs w:val="24"/>
          <w:lang w:eastAsia="ru-RU"/>
        </w:rPr>
      </w:pPr>
      <w:r>
        <w:rPr>
          <w:rFonts w:ascii="Times New Roman" w:hAnsi="Times New Roman" w:cs="Times New Roman"/>
          <w:sz w:val="24"/>
          <w:szCs w:val="24"/>
        </w:rPr>
        <w:t xml:space="preserve">Ненецкого автономного округа,  </w:t>
      </w:r>
      <w:r>
        <w:rPr>
          <w:rFonts w:ascii="Times New Roman" w:hAnsi="Times New Roman"/>
          <w:sz w:val="24"/>
          <w:szCs w:val="24"/>
          <w:lang w:eastAsia="ru-RU"/>
        </w:rPr>
        <w:t>в том числе о решении вопросов, поставленных Советом депутатов муниципального образования «Пустозерский сельсовет»</w:t>
      </w:r>
    </w:p>
    <w:p w:rsidR="00462665" w:rsidRDefault="00462665" w:rsidP="00462665">
      <w:pPr>
        <w:pStyle w:val="ConsPlusTitle"/>
        <w:jc w:val="center"/>
        <w:rPr>
          <w:rFonts w:ascii="Times New Roman" w:hAnsi="Times New Roman" w:cs="Times New Roman"/>
          <w:sz w:val="24"/>
          <w:szCs w:val="24"/>
        </w:rPr>
      </w:pPr>
      <w:r>
        <w:rPr>
          <w:rFonts w:ascii="Times New Roman" w:hAnsi="Times New Roman" w:cs="Times New Roman"/>
          <w:sz w:val="24"/>
          <w:szCs w:val="24"/>
        </w:rPr>
        <w:t>Ненецкого автономного округа</w:t>
      </w:r>
    </w:p>
    <w:p w:rsidR="00462665" w:rsidRPr="00830B2E" w:rsidRDefault="00462665" w:rsidP="00462665">
      <w:pPr>
        <w:pStyle w:val="a5"/>
        <w:spacing w:after="0"/>
        <w:ind w:firstLine="708"/>
        <w:jc w:val="center"/>
        <w:rPr>
          <w:sz w:val="20"/>
          <w:szCs w:val="20"/>
        </w:rPr>
      </w:pPr>
      <w:r w:rsidRPr="00410F8E">
        <w:rPr>
          <w:b/>
          <w:sz w:val="20"/>
          <w:szCs w:val="20"/>
        </w:rPr>
        <w:t xml:space="preserve">         </w:t>
      </w:r>
      <w:r w:rsidRPr="00830B2E">
        <w:rPr>
          <w:sz w:val="20"/>
          <w:szCs w:val="20"/>
        </w:rPr>
        <w:t xml:space="preserve">Уважаемые депутаты! </w:t>
      </w:r>
    </w:p>
    <w:p w:rsidR="00462665" w:rsidRPr="00830B2E" w:rsidRDefault="00462665" w:rsidP="00462665">
      <w:pPr>
        <w:pStyle w:val="a5"/>
        <w:spacing w:after="0"/>
        <w:ind w:firstLine="708"/>
        <w:jc w:val="center"/>
        <w:rPr>
          <w:sz w:val="20"/>
          <w:szCs w:val="20"/>
        </w:rPr>
      </w:pPr>
      <w:r w:rsidRPr="00830B2E">
        <w:rPr>
          <w:sz w:val="20"/>
          <w:szCs w:val="20"/>
        </w:rPr>
        <w:t>Уважаемые жители села Оксино, поселка Хонгурей и деревни Каменка!</w:t>
      </w:r>
    </w:p>
    <w:p w:rsidR="00462665" w:rsidRPr="00830B2E" w:rsidRDefault="00462665" w:rsidP="00462665">
      <w:pPr>
        <w:spacing w:after="0" w:line="240" w:lineRule="auto"/>
        <w:jc w:val="center"/>
        <w:rPr>
          <w:rFonts w:ascii="Times New Roman" w:hAnsi="Times New Roman"/>
          <w:sz w:val="20"/>
          <w:szCs w:val="20"/>
        </w:rPr>
      </w:pPr>
    </w:p>
    <w:p w:rsidR="00462665" w:rsidRPr="00830B2E" w:rsidRDefault="00462665" w:rsidP="00462665">
      <w:pPr>
        <w:autoSpaceDE w:val="0"/>
        <w:autoSpaceDN w:val="0"/>
        <w:spacing w:after="0" w:line="240" w:lineRule="auto"/>
        <w:ind w:firstLine="540"/>
        <w:jc w:val="both"/>
        <w:rPr>
          <w:rFonts w:ascii="Times New Roman" w:hAnsi="Times New Roman"/>
          <w:sz w:val="20"/>
          <w:szCs w:val="20"/>
        </w:rPr>
      </w:pPr>
      <w:r w:rsidRPr="00830B2E">
        <w:rPr>
          <w:rFonts w:ascii="Times New Roman" w:hAnsi="Times New Roman"/>
          <w:sz w:val="20"/>
          <w:szCs w:val="20"/>
        </w:rPr>
        <w:t>Предлагаю Вашему вниманию отчет о  результатах деятельности Администрации  муниципального образования «Пустозерский  сельсовет» Ненецкого автономного округа за 2019 год,  в том числе о решении вопросов, поставленных Советом депутатов муниципального образования Ненецкого автономного округа.</w:t>
      </w:r>
    </w:p>
    <w:p w:rsidR="00462665" w:rsidRPr="00830B2E" w:rsidRDefault="00462665" w:rsidP="00462665">
      <w:pPr>
        <w:spacing w:after="0" w:line="240" w:lineRule="auto"/>
        <w:rPr>
          <w:rFonts w:ascii="Times New Roman" w:hAnsi="Times New Roman"/>
          <w:sz w:val="20"/>
          <w:szCs w:val="20"/>
        </w:rPr>
      </w:pPr>
    </w:p>
    <w:p w:rsidR="00462665" w:rsidRPr="00830B2E" w:rsidRDefault="00462665" w:rsidP="00462665">
      <w:pPr>
        <w:autoSpaceDE w:val="0"/>
        <w:autoSpaceDN w:val="0"/>
        <w:adjustRightInd w:val="0"/>
        <w:spacing w:after="0" w:line="240" w:lineRule="auto"/>
        <w:jc w:val="both"/>
        <w:outlineLvl w:val="1"/>
        <w:rPr>
          <w:rFonts w:ascii="Times New Roman" w:hAnsi="Times New Roman"/>
          <w:sz w:val="20"/>
          <w:szCs w:val="20"/>
        </w:rPr>
      </w:pPr>
      <w:r w:rsidRPr="00830B2E">
        <w:rPr>
          <w:rFonts w:ascii="Times New Roman" w:hAnsi="Times New Roman"/>
          <w:sz w:val="20"/>
          <w:szCs w:val="20"/>
        </w:rPr>
        <w:t xml:space="preserve">     </w:t>
      </w:r>
      <w:r w:rsidRPr="00830B2E">
        <w:rPr>
          <w:rFonts w:ascii="Times New Roman" w:hAnsi="Times New Roman"/>
          <w:b/>
          <w:sz w:val="20"/>
          <w:szCs w:val="20"/>
        </w:rPr>
        <w:t xml:space="preserve">Муниципальное образование </w:t>
      </w:r>
      <w:r w:rsidRPr="00830B2E">
        <w:rPr>
          <w:rFonts w:ascii="Times New Roman" w:hAnsi="Times New Roman"/>
          <w:b/>
          <w:sz w:val="20"/>
          <w:szCs w:val="20"/>
          <w:u w:val="single"/>
        </w:rPr>
        <w:t xml:space="preserve">Пустозерский сельсовет НАО </w:t>
      </w:r>
      <w:r w:rsidRPr="00830B2E">
        <w:rPr>
          <w:rFonts w:ascii="Times New Roman" w:hAnsi="Times New Roman"/>
          <w:sz w:val="20"/>
          <w:szCs w:val="20"/>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5" w:history="1">
        <w:r w:rsidRPr="00830B2E">
          <w:rPr>
            <w:rFonts w:ascii="Times New Roman" w:hAnsi="Times New Roman"/>
            <w:sz w:val="20"/>
            <w:szCs w:val="20"/>
          </w:rPr>
          <w:t>законом</w:t>
        </w:r>
      </w:hyperlink>
      <w:r w:rsidRPr="00830B2E">
        <w:rPr>
          <w:rFonts w:ascii="Times New Roman" w:hAnsi="Times New Roman"/>
          <w:sz w:val="20"/>
          <w:szCs w:val="20"/>
        </w:rPr>
        <w:t xml:space="preserve"> Ненецкого автономного округа от 24 февраля </w:t>
      </w:r>
      <w:smartTag w:uri="urn:schemas-microsoft-com:office:smarttags" w:element="metricconverter">
        <w:smartTagPr>
          <w:attr w:name="ProductID" w:val="2005 г"/>
        </w:smartTagPr>
        <w:r w:rsidRPr="00830B2E">
          <w:rPr>
            <w:rFonts w:ascii="Times New Roman" w:hAnsi="Times New Roman"/>
            <w:sz w:val="20"/>
            <w:szCs w:val="20"/>
          </w:rPr>
          <w:t>2005 г</w:t>
        </w:r>
      </w:smartTag>
      <w:r w:rsidRPr="00830B2E">
        <w:rPr>
          <w:rFonts w:ascii="Times New Roman" w:hAnsi="Times New Roman"/>
          <w:sz w:val="20"/>
          <w:szCs w:val="20"/>
        </w:rPr>
        <w:t>. N 557-ОЗ «О статусе, административных центрах и границах муниципальных образований Ненецкого автономного округа».</w:t>
      </w:r>
    </w:p>
    <w:p w:rsidR="00462665" w:rsidRPr="00830B2E" w:rsidRDefault="00462665" w:rsidP="00462665">
      <w:pPr>
        <w:autoSpaceDE w:val="0"/>
        <w:autoSpaceDN w:val="0"/>
        <w:adjustRightInd w:val="0"/>
        <w:spacing w:after="0" w:line="240" w:lineRule="auto"/>
        <w:jc w:val="both"/>
        <w:outlineLvl w:val="1"/>
        <w:rPr>
          <w:rFonts w:ascii="Times New Roman" w:hAnsi="Times New Roman"/>
          <w:sz w:val="20"/>
          <w:szCs w:val="20"/>
        </w:rPr>
      </w:pPr>
    </w:p>
    <w:p w:rsidR="00462665" w:rsidRPr="00830B2E" w:rsidRDefault="00462665" w:rsidP="00462665">
      <w:pPr>
        <w:autoSpaceDE w:val="0"/>
        <w:autoSpaceDN w:val="0"/>
        <w:adjustRightInd w:val="0"/>
        <w:spacing w:after="0" w:line="240" w:lineRule="auto"/>
        <w:jc w:val="both"/>
        <w:outlineLvl w:val="1"/>
        <w:rPr>
          <w:rFonts w:ascii="Times New Roman" w:hAnsi="Times New Roman"/>
          <w:sz w:val="20"/>
          <w:szCs w:val="20"/>
        </w:rPr>
      </w:pPr>
      <w:r w:rsidRPr="00830B2E">
        <w:rPr>
          <w:rFonts w:ascii="Times New Roman" w:hAnsi="Times New Roman"/>
          <w:sz w:val="20"/>
          <w:szCs w:val="20"/>
        </w:rPr>
        <w:t xml:space="preserve">  В состав территории сельского поселения МО «Пустозерский сельсовет» НАО входят территории  села Оксино, поселка Хонгурей, деревни Каменка.</w:t>
      </w:r>
    </w:p>
    <w:p w:rsidR="00462665" w:rsidRPr="00830B2E" w:rsidRDefault="00462665" w:rsidP="00462665">
      <w:pPr>
        <w:autoSpaceDE w:val="0"/>
        <w:autoSpaceDN w:val="0"/>
        <w:adjustRightInd w:val="0"/>
        <w:spacing w:after="0" w:line="240" w:lineRule="auto"/>
        <w:jc w:val="both"/>
        <w:outlineLvl w:val="1"/>
        <w:rPr>
          <w:rFonts w:ascii="Times New Roman" w:hAnsi="Times New Roman"/>
          <w:sz w:val="20"/>
          <w:szCs w:val="20"/>
        </w:rPr>
      </w:pPr>
    </w:p>
    <w:p w:rsidR="00462665" w:rsidRPr="00830B2E" w:rsidRDefault="00462665" w:rsidP="00462665">
      <w:pPr>
        <w:autoSpaceDE w:val="0"/>
        <w:autoSpaceDN w:val="0"/>
        <w:adjustRightInd w:val="0"/>
        <w:spacing w:after="0" w:line="240" w:lineRule="auto"/>
        <w:jc w:val="both"/>
        <w:outlineLvl w:val="1"/>
        <w:rPr>
          <w:rFonts w:ascii="Times New Roman" w:hAnsi="Times New Roman"/>
          <w:sz w:val="20"/>
          <w:szCs w:val="20"/>
        </w:rPr>
      </w:pPr>
      <w:r w:rsidRPr="00830B2E">
        <w:rPr>
          <w:rFonts w:ascii="Times New Roman" w:hAnsi="Times New Roman"/>
          <w:sz w:val="20"/>
          <w:szCs w:val="20"/>
        </w:rPr>
        <w:t xml:space="preserve">На территории сельского поселения осуществляется местное самоуправление в полном объеме, предусмотренном </w:t>
      </w:r>
      <w:hyperlink r:id="rId6" w:history="1">
        <w:r w:rsidRPr="00830B2E">
          <w:rPr>
            <w:rFonts w:ascii="Times New Roman" w:hAnsi="Times New Roman"/>
            <w:sz w:val="20"/>
            <w:szCs w:val="20"/>
          </w:rPr>
          <w:t>Конституцией</w:t>
        </w:r>
      </w:hyperlink>
      <w:r w:rsidRPr="00830B2E">
        <w:rPr>
          <w:rFonts w:ascii="Times New Roman" w:hAnsi="Times New Roman"/>
          <w:sz w:val="20"/>
          <w:szCs w:val="20"/>
        </w:rPr>
        <w:t xml:space="preserve"> Российской Федерации, Федеральным </w:t>
      </w:r>
      <w:hyperlink r:id="rId7" w:history="1">
        <w:r w:rsidRPr="00830B2E">
          <w:rPr>
            <w:rFonts w:ascii="Times New Roman" w:hAnsi="Times New Roman"/>
            <w:sz w:val="20"/>
            <w:szCs w:val="20"/>
          </w:rPr>
          <w:t>законом</w:t>
        </w:r>
      </w:hyperlink>
      <w:r w:rsidRPr="00830B2E">
        <w:rPr>
          <w:rFonts w:ascii="Times New Roman" w:hAnsi="Times New Roman"/>
          <w:sz w:val="20"/>
          <w:szCs w:val="20"/>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462665" w:rsidRPr="00830B2E" w:rsidRDefault="00462665" w:rsidP="00462665">
      <w:pPr>
        <w:spacing w:after="0" w:line="240" w:lineRule="auto"/>
        <w:jc w:val="both"/>
        <w:rPr>
          <w:rFonts w:ascii="Times New Roman" w:hAnsi="Times New Roman"/>
          <w:sz w:val="20"/>
          <w:szCs w:val="20"/>
        </w:rPr>
      </w:pPr>
      <w:r w:rsidRPr="00830B2E">
        <w:rPr>
          <w:rFonts w:ascii="Times New Roman" w:hAnsi="Times New Roman"/>
          <w:b/>
          <w:sz w:val="20"/>
          <w:szCs w:val="20"/>
        </w:rPr>
        <w:t>Структуру органов местного самоуправления  составляют:</w:t>
      </w:r>
    </w:p>
    <w:p w:rsidR="00462665" w:rsidRPr="00830B2E" w:rsidRDefault="00462665" w:rsidP="00462665">
      <w:pPr>
        <w:numPr>
          <w:ilvl w:val="0"/>
          <w:numId w:val="5"/>
        </w:numPr>
        <w:autoSpaceDE w:val="0"/>
        <w:autoSpaceDN w:val="0"/>
        <w:adjustRightInd w:val="0"/>
        <w:spacing w:after="0" w:line="240" w:lineRule="auto"/>
        <w:ind w:left="0"/>
        <w:rPr>
          <w:rFonts w:ascii="Times New Roman" w:hAnsi="Times New Roman"/>
          <w:sz w:val="20"/>
          <w:szCs w:val="20"/>
        </w:rPr>
      </w:pPr>
      <w:r w:rsidRPr="00830B2E">
        <w:rPr>
          <w:rFonts w:ascii="Times New Roman" w:hAnsi="Times New Roman"/>
          <w:sz w:val="20"/>
          <w:szCs w:val="20"/>
        </w:rPr>
        <w:t xml:space="preserve">представительный орган муниципального образования - Совет депутатов муниципального образования  </w:t>
      </w:r>
      <w:r w:rsidRPr="00830B2E">
        <w:rPr>
          <w:rFonts w:ascii="Times New Roman" w:hAnsi="Times New Roman"/>
          <w:sz w:val="20"/>
          <w:szCs w:val="20"/>
          <w:u w:val="single"/>
        </w:rPr>
        <w:t>«Пустозерский  сельсовет» НАО</w:t>
      </w:r>
    </w:p>
    <w:p w:rsidR="00462665" w:rsidRPr="00830B2E" w:rsidRDefault="00462665" w:rsidP="00462665">
      <w:pPr>
        <w:numPr>
          <w:ilvl w:val="0"/>
          <w:numId w:val="5"/>
        </w:numPr>
        <w:autoSpaceDE w:val="0"/>
        <w:autoSpaceDN w:val="0"/>
        <w:adjustRightInd w:val="0"/>
        <w:spacing w:after="0" w:line="240" w:lineRule="auto"/>
        <w:ind w:left="0"/>
        <w:rPr>
          <w:rFonts w:ascii="Times New Roman" w:hAnsi="Times New Roman"/>
          <w:sz w:val="20"/>
          <w:szCs w:val="20"/>
        </w:rPr>
      </w:pPr>
      <w:r w:rsidRPr="00830B2E">
        <w:rPr>
          <w:rFonts w:ascii="Times New Roman" w:hAnsi="Times New Roman"/>
          <w:sz w:val="20"/>
          <w:szCs w:val="20"/>
        </w:rPr>
        <w:t xml:space="preserve">глава муниципального образования - глава муниципального образования  </w:t>
      </w:r>
      <w:r w:rsidRPr="00830B2E">
        <w:rPr>
          <w:rFonts w:ascii="Times New Roman" w:hAnsi="Times New Roman"/>
          <w:sz w:val="20"/>
          <w:szCs w:val="20"/>
          <w:u w:val="single"/>
        </w:rPr>
        <w:t>«Пустозерский сельсовет»   НАО</w:t>
      </w:r>
    </w:p>
    <w:p w:rsidR="00462665" w:rsidRPr="00830B2E" w:rsidRDefault="00462665" w:rsidP="00462665">
      <w:pPr>
        <w:numPr>
          <w:ilvl w:val="0"/>
          <w:numId w:val="1"/>
        </w:numPr>
        <w:autoSpaceDE w:val="0"/>
        <w:autoSpaceDN w:val="0"/>
        <w:adjustRightInd w:val="0"/>
        <w:spacing w:after="0" w:line="240" w:lineRule="auto"/>
        <w:ind w:left="0" w:firstLine="0"/>
        <w:rPr>
          <w:rFonts w:ascii="Times New Roman" w:hAnsi="Times New Roman"/>
          <w:sz w:val="20"/>
          <w:szCs w:val="20"/>
        </w:rPr>
      </w:pPr>
      <w:r w:rsidRPr="00830B2E">
        <w:rPr>
          <w:rFonts w:ascii="Times New Roman" w:hAnsi="Times New Roman"/>
          <w:sz w:val="20"/>
          <w:szCs w:val="20"/>
        </w:rPr>
        <w:t>исполнительно-распорядительный орган муниципального образования - Администрация муниципального образования</w:t>
      </w:r>
      <w:r w:rsidRPr="00830B2E">
        <w:rPr>
          <w:rFonts w:ascii="Times New Roman" w:hAnsi="Times New Roman"/>
          <w:sz w:val="20"/>
          <w:szCs w:val="20"/>
          <w:u w:val="single"/>
        </w:rPr>
        <w:t xml:space="preserve">   «Пустозерский  сельсовет»  НАО</w:t>
      </w:r>
    </w:p>
    <w:p w:rsidR="00462665" w:rsidRPr="00830B2E" w:rsidRDefault="00462665" w:rsidP="00462665">
      <w:pPr>
        <w:numPr>
          <w:ilvl w:val="0"/>
          <w:numId w:val="1"/>
        </w:numPr>
        <w:autoSpaceDE w:val="0"/>
        <w:autoSpaceDN w:val="0"/>
        <w:adjustRightInd w:val="0"/>
        <w:spacing w:after="0" w:line="240" w:lineRule="auto"/>
        <w:ind w:left="0" w:firstLine="0"/>
        <w:rPr>
          <w:rFonts w:ascii="Times New Roman" w:hAnsi="Times New Roman"/>
          <w:sz w:val="20"/>
          <w:szCs w:val="20"/>
        </w:rPr>
      </w:pPr>
      <w:r w:rsidRPr="00830B2E">
        <w:rPr>
          <w:rFonts w:ascii="Times New Roman" w:hAnsi="Times New Roman"/>
          <w:sz w:val="20"/>
          <w:szCs w:val="20"/>
        </w:rPr>
        <w:t>контрольный орган муниципального образования –</w:t>
      </w:r>
      <w:r w:rsidRPr="00830B2E">
        <w:rPr>
          <w:rFonts w:ascii="Times New Roman" w:hAnsi="Times New Roman"/>
          <w:sz w:val="20"/>
          <w:szCs w:val="20"/>
          <w:u w:val="single"/>
        </w:rPr>
        <w:t xml:space="preserve"> контрольно-ревизионная комиссия МО «Пустозерский  сельсовет»  НАО</w:t>
      </w:r>
    </w:p>
    <w:p w:rsidR="00462665" w:rsidRPr="00830B2E" w:rsidRDefault="00462665" w:rsidP="00462665">
      <w:pPr>
        <w:spacing w:after="0" w:line="240" w:lineRule="auto"/>
        <w:jc w:val="both"/>
        <w:rPr>
          <w:rFonts w:ascii="Times New Roman" w:hAnsi="Times New Roman"/>
          <w:sz w:val="20"/>
          <w:szCs w:val="20"/>
        </w:rPr>
      </w:pPr>
      <w:r w:rsidRPr="00830B2E">
        <w:rPr>
          <w:rFonts w:ascii="Times New Roman" w:hAnsi="Times New Roman"/>
          <w:b/>
          <w:sz w:val="20"/>
          <w:szCs w:val="20"/>
        </w:rPr>
        <w:t xml:space="preserve"> </w:t>
      </w:r>
      <w:r w:rsidRPr="00830B2E">
        <w:rPr>
          <w:rFonts w:ascii="Times New Roman" w:hAnsi="Times New Roman"/>
          <w:sz w:val="20"/>
          <w:szCs w:val="20"/>
        </w:rPr>
        <w:t xml:space="preserve">На  территории  МО  «Пустозерский  сельсовет»  НАО  действует  казенное предприятие   МКП «Пустозерское»                                                                                                                               </w:t>
      </w:r>
    </w:p>
    <w:p w:rsidR="00462665" w:rsidRPr="00830B2E" w:rsidRDefault="00462665" w:rsidP="00462665">
      <w:pPr>
        <w:autoSpaceDE w:val="0"/>
        <w:autoSpaceDN w:val="0"/>
        <w:adjustRightInd w:val="0"/>
        <w:spacing w:after="0" w:line="240" w:lineRule="auto"/>
        <w:jc w:val="both"/>
        <w:outlineLvl w:val="1"/>
        <w:rPr>
          <w:rFonts w:ascii="Times New Roman" w:hAnsi="Times New Roman"/>
          <w:sz w:val="20"/>
          <w:szCs w:val="20"/>
        </w:rPr>
      </w:pPr>
    </w:p>
    <w:p w:rsidR="00462665" w:rsidRPr="00830B2E" w:rsidRDefault="00462665" w:rsidP="00462665">
      <w:pPr>
        <w:autoSpaceDE w:val="0"/>
        <w:autoSpaceDN w:val="0"/>
        <w:adjustRightInd w:val="0"/>
        <w:spacing w:after="0" w:line="240" w:lineRule="auto"/>
        <w:jc w:val="both"/>
        <w:outlineLvl w:val="1"/>
        <w:rPr>
          <w:rFonts w:ascii="Times New Roman" w:hAnsi="Times New Roman"/>
          <w:b/>
          <w:iCs/>
          <w:sz w:val="20"/>
          <w:szCs w:val="20"/>
        </w:rPr>
      </w:pPr>
      <w:r w:rsidRPr="00830B2E">
        <w:rPr>
          <w:rFonts w:ascii="Times New Roman" w:hAnsi="Times New Roman"/>
          <w:sz w:val="20"/>
          <w:szCs w:val="20"/>
        </w:rPr>
        <w:t xml:space="preserve">  </w:t>
      </w:r>
      <w:r w:rsidRPr="00830B2E">
        <w:rPr>
          <w:rFonts w:ascii="Times New Roman" w:hAnsi="Times New Roman"/>
          <w:b/>
          <w:iCs/>
          <w:sz w:val="20"/>
          <w:szCs w:val="20"/>
        </w:rPr>
        <w:t>К вопросам местного значения поселения относятся: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2) установление, изменение и отмена местных налогов и сборов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3) владение, пользование и распоряжение имуществом, находящимся в муниципальной собственности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4) обеспечение первичных мер пожарной безопасности в границах населенных пунктов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6) создание условий для организации досуга и обеспечения жителей поселения услугами организаций культуры;</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8) формирование архивных фондов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62665" w:rsidRPr="00830B2E" w:rsidRDefault="00462665" w:rsidP="00462665">
      <w:pPr>
        <w:autoSpaceDE w:val="0"/>
        <w:autoSpaceDN w:val="0"/>
        <w:adjustRightInd w:val="0"/>
        <w:spacing w:after="0" w:line="240" w:lineRule="auto"/>
        <w:jc w:val="both"/>
        <w:rPr>
          <w:rFonts w:ascii="Times New Roman" w:hAnsi="Times New Roman"/>
          <w:sz w:val="20"/>
          <w:szCs w:val="20"/>
        </w:rPr>
      </w:pPr>
      <w:r w:rsidRPr="00830B2E">
        <w:rPr>
          <w:rFonts w:ascii="Times New Roman" w:hAnsi="Times New Roman"/>
          <w:sz w:val="20"/>
          <w:szCs w:val="20"/>
        </w:rPr>
        <w:lastRenderedPageBreak/>
        <w:t>(в ред. Решения Совета депутатов МО «Пустозерский сельсовет» НАО от 15.08.2018 № 3)</w:t>
      </w:r>
    </w:p>
    <w:p w:rsidR="00462665" w:rsidRPr="00830B2E" w:rsidRDefault="00462665" w:rsidP="00462665">
      <w:pPr>
        <w:pStyle w:val="ConsPlusNormal"/>
        <w:ind w:firstLine="540"/>
        <w:jc w:val="both"/>
        <w:rPr>
          <w:rFonts w:ascii="Times New Roman" w:hAnsi="Times New Roman" w:cs="Times New Roman"/>
        </w:rPr>
      </w:pPr>
      <w:r w:rsidRPr="00830B2E">
        <w:rPr>
          <w:rFonts w:ascii="Times New Roman" w:hAnsi="Times New Roman" w:cs="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12) организация и осуществление мероприятий по работе с детьми и молодежью в поселении;</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16) участие в организации деятельности по сбору (в том числе раздельному сбору) и транспортированию твердых коммунальных отходов;</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8" w:history="1">
        <w:r w:rsidRPr="00830B2E">
          <w:rPr>
            <w:rFonts w:ascii="Times New Roman" w:hAnsi="Times New Roman"/>
            <w:sz w:val="20"/>
            <w:szCs w:val="20"/>
          </w:rPr>
          <w:t>кодексом</w:t>
        </w:r>
      </w:hyperlink>
      <w:r w:rsidRPr="00830B2E">
        <w:rPr>
          <w:rFonts w:ascii="Times New Roman" w:hAnsi="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830B2E">
          <w:rPr>
            <w:rFonts w:ascii="Times New Roman" w:hAnsi="Times New Roman"/>
            <w:sz w:val="20"/>
            <w:szCs w:val="20"/>
          </w:rPr>
          <w:t>кодексом</w:t>
        </w:r>
      </w:hyperlink>
      <w:r w:rsidRPr="00830B2E">
        <w:rPr>
          <w:rFonts w:ascii="Times New Roman" w:hAnsi="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18) организация ритуальных услуг и содержание мест захоронения;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19) осуществление мероприятий по обеспечению безопасности людей на водных объектах, охране их жизни и здоровья;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22) участие в предупреждении и ликвидации последствий чрезвычайных ситуаций в границах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62665" w:rsidRPr="00830B2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830B2E">
        <w:rPr>
          <w:rFonts w:ascii="Times New Roman" w:hAnsi="Times New Roman"/>
          <w:sz w:val="20"/>
          <w:szCs w:val="20"/>
        </w:rPr>
        <w:t>24) осуществление мер по противодействию коррупции в границах поселения;</w:t>
      </w:r>
    </w:p>
    <w:p w:rsidR="00462665" w:rsidRPr="00830B2E" w:rsidRDefault="00462665" w:rsidP="00462665">
      <w:pPr>
        <w:autoSpaceDE w:val="0"/>
        <w:autoSpaceDN w:val="0"/>
        <w:adjustRightInd w:val="0"/>
        <w:spacing w:after="0" w:line="240" w:lineRule="auto"/>
        <w:ind w:firstLine="567"/>
        <w:jc w:val="both"/>
        <w:rPr>
          <w:rFonts w:ascii="Times New Roman" w:hAnsi="Times New Roman"/>
          <w:sz w:val="20"/>
          <w:szCs w:val="20"/>
        </w:rPr>
      </w:pPr>
      <w:r w:rsidRPr="00830B2E">
        <w:rPr>
          <w:rFonts w:ascii="Times New Roman" w:hAnsi="Times New Roman"/>
          <w:sz w:val="20"/>
          <w:szCs w:val="20"/>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2665" w:rsidRPr="00830B2E" w:rsidRDefault="00462665" w:rsidP="00462665">
      <w:pPr>
        <w:pStyle w:val="a5"/>
        <w:spacing w:after="0"/>
        <w:rPr>
          <w:sz w:val="20"/>
          <w:szCs w:val="20"/>
        </w:rPr>
      </w:pPr>
      <w:r w:rsidRPr="00830B2E">
        <w:rPr>
          <w:sz w:val="20"/>
          <w:szCs w:val="20"/>
        </w:rPr>
        <w:t>(в ред. решения Совета депутатов МО «Пустозерский сельсовет» НАО от 26.11.2018 № 1)</w:t>
      </w:r>
    </w:p>
    <w:p w:rsidR="00462665" w:rsidRPr="00410F8E" w:rsidRDefault="00462665" w:rsidP="00462665">
      <w:pPr>
        <w:spacing w:after="0" w:line="240" w:lineRule="auto"/>
        <w:rPr>
          <w:rFonts w:ascii="Times New Roman" w:hAnsi="Times New Roman"/>
          <w:b/>
          <w:sz w:val="20"/>
          <w:szCs w:val="20"/>
        </w:rPr>
      </w:pP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2665" w:rsidRPr="00410F8E" w:rsidRDefault="00462665" w:rsidP="00462665">
      <w:pPr>
        <w:pStyle w:val="1"/>
        <w:spacing w:before="0" w:after="0"/>
        <w:jc w:val="both"/>
        <w:rPr>
          <w:rFonts w:ascii="Times New Roman" w:hAnsi="Times New Roman"/>
          <w:b w:val="0"/>
          <w:bCs w:val="0"/>
          <w:sz w:val="20"/>
          <w:szCs w:val="20"/>
        </w:rPr>
      </w:pPr>
      <w:r w:rsidRPr="00410F8E">
        <w:rPr>
          <w:rFonts w:ascii="Times New Roman" w:hAnsi="Times New Roman"/>
          <w:b w:val="0"/>
          <w:bCs w:val="0"/>
          <w:sz w:val="20"/>
          <w:szCs w:val="20"/>
        </w:rPr>
        <w:t xml:space="preserve">  Формирование бюджета поселения</w:t>
      </w:r>
      <w:r w:rsidRPr="00410F8E">
        <w:rPr>
          <w:rFonts w:ascii="Times New Roman" w:hAnsi="Times New Roman"/>
          <w:b w:val="0"/>
          <w:bCs w:val="0"/>
          <w:sz w:val="20"/>
          <w:szCs w:val="20"/>
          <w:u w:val="single"/>
        </w:rPr>
        <w:t xml:space="preserve">  </w:t>
      </w:r>
      <w:r w:rsidRPr="00410F8E">
        <w:rPr>
          <w:rFonts w:ascii="Times New Roman" w:hAnsi="Times New Roman"/>
          <w:b w:val="0"/>
          <w:bCs w:val="0"/>
          <w:sz w:val="20"/>
          <w:szCs w:val="20"/>
        </w:rPr>
        <w:t>разработано  в соответствии с Бюджетным кодексом</w:t>
      </w:r>
      <w:r w:rsidRPr="00410F8E">
        <w:rPr>
          <w:rFonts w:ascii="Times New Roman" w:hAnsi="Times New Roman"/>
          <w:b w:val="0"/>
          <w:bCs w:val="0"/>
          <w:sz w:val="20"/>
          <w:szCs w:val="20"/>
          <w:u w:val="single"/>
        </w:rPr>
        <w:t xml:space="preserve"> </w:t>
      </w:r>
      <w:r w:rsidRPr="00410F8E">
        <w:rPr>
          <w:rFonts w:ascii="Times New Roman" w:hAnsi="Times New Roman"/>
          <w:b w:val="0"/>
          <w:bCs w:val="0"/>
          <w:sz w:val="20"/>
          <w:szCs w:val="20"/>
        </w:rPr>
        <w:t xml:space="preserve">Российской Федерации, Законом НАО №354-оз от 08.12.2017 </w:t>
      </w:r>
      <w:hyperlink r:id="rId10" w:history="1">
        <w:r w:rsidRPr="00410F8E">
          <w:rPr>
            <w:rStyle w:val="a8"/>
            <w:b w:val="0"/>
            <w:bCs w:val="0"/>
            <w:sz w:val="20"/>
          </w:rPr>
          <w:t>"Об окружном бюджете на 2019 год и плановый период 2020-2021 годов "</w:t>
        </w:r>
      </w:hyperlink>
      <w:r w:rsidRPr="00410F8E">
        <w:rPr>
          <w:rFonts w:ascii="Times New Roman" w:hAnsi="Times New Roman"/>
          <w:bCs w:val="0"/>
          <w:sz w:val="20"/>
          <w:szCs w:val="20"/>
        </w:rPr>
        <w:t xml:space="preserve">, </w:t>
      </w:r>
      <w:r w:rsidRPr="00410F8E">
        <w:rPr>
          <w:rFonts w:ascii="Times New Roman" w:hAnsi="Times New Roman"/>
          <w:b w:val="0"/>
          <w:bCs w:val="0"/>
          <w:sz w:val="20"/>
          <w:szCs w:val="20"/>
        </w:rPr>
        <w:t xml:space="preserve">Уставом  МО, Положением «О бюджетном процессе в муниципальном образовании «Пустозерский сельсовет» НАО, утвержденным Решением Совета депутатов МО «Пустозерский сельсовет» НАО от 11.03.2014 № 3, нормативно-правовыми актами  НАО. </w:t>
      </w:r>
      <w:r w:rsidRPr="00410F8E">
        <w:rPr>
          <w:rFonts w:ascii="Times New Roman" w:hAnsi="Times New Roman"/>
          <w:sz w:val="20"/>
          <w:szCs w:val="20"/>
        </w:rPr>
        <w:t xml:space="preserve">  </w:t>
      </w:r>
    </w:p>
    <w:p w:rsidR="00462665" w:rsidRPr="00410F8E" w:rsidRDefault="00462665" w:rsidP="00462665">
      <w:pPr>
        <w:spacing w:after="0" w:line="240" w:lineRule="auto"/>
        <w:jc w:val="both"/>
        <w:rPr>
          <w:rFonts w:ascii="Times New Roman" w:eastAsia="Times New Roman" w:hAnsi="Times New Roman"/>
          <w:sz w:val="20"/>
          <w:szCs w:val="20"/>
        </w:rPr>
      </w:pPr>
      <w:r w:rsidRPr="00410F8E">
        <w:rPr>
          <w:rFonts w:ascii="Times New Roman" w:eastAsia="Times New Roman" w:hAnsi="Times New Roman"/>
          <w:sz w:val="20"/>
          <w:szCs w:val="20"/>
        </w:rPr>
        <w:t>За  2019 год  бюджет поселения исполнен:</w:t>
      </w:r>
    </w:p>
    <w:p w:rsidR="00462665" w:rsidRPr="00410F8E" w:rsidRDefault="00462665" w:rsidP="00462665">
      <w:pPr>
        <w:numPr>
          <w:ilvl w:val="0"/>
          <w:numId w:val="4"/>
        </w:numPr>
        <w:autoSpaceDE w:val="0"/>
        <w:autoSpaceDN w:val="0"/>
        <w:adjustRightInd w:val="0"/>
        <w:spacing w:after="0" w:line="240" w:lineRule="auto"/>
        <w:ind w:left="0"/>
        <w:jc w:val="both"/>
        <w:rPr>
          <w:rFonts w:ascii="Times New Roman" w:eastAsia="Times New Roman" w:hAnsi="Times New Roman"/>
          <w:sz w:val="20"/>
          <w:szCs w:val="20"/>
        </w:rPr>
      </w:pPr>
      <w:r w:rsidRPr="00410F8E">
        <w:rPr>
          <w:rFonts w:ascii="Times New Roman" w:eastAsia="Times New Roman" w:hAnsi="Times New Roman"/>
          <w:b/>
          <w:sz w:val="20"/>
          <w:szCs w:val="20"/>
        </w:rPr>
        <w:lastRenderedPageBreak/>
        <w:t>по доходам</w:t>
      </w:r>
      <w:r w:rsidRPr="00410F8E">
        <w:rPr>
          <w:rFonts w:ascii="Times New Roman" w:eastAsia="Times New Roman" w:hAnsi="Times New Roman"/>
          <w:sz w:val="20"/>
          <w:szCs w:val="20"/>
        </w:rPr>
        <w:t xml:space="preserve"> в целом на сумму  </w:t>
      </w:r>
      <w:r w:rsidRPr="00410F8E">
        <w:rPr>
          <w:rFonts w:ascii="Times New Roman" w:eastAsia="Times New Roman" w:hAnsi="Times New Roman"/>
          <w:b/>
          <w:sz w:val="20"/>
          <w:szCs w:val="20"/>
          <w:u w:val="single"/>
        </w:rPr>
        <w:t xml:space="preserve">77815,1 </w:t>
      </w:r>
      <w:r w:rsidRPr="00410F8E">
        <w:rPr>
          <w:rFonts w:ascii="Times New Roman" w:eastAsia="Times New Roman" w:hAnsi="Times New Roman"/>
          <w:b/>
          <w:sz w:val="20"/>
          <w:szCs w:val="20"/>
        </w:rPr>
        <w:t xml:space="preserve">т.р. </w:t>
      </w:r>
      <w:r w:rsidRPr="00410F8E">
        <w:rPr>
          <w:rFonts w:ascii="Times New Roman" w:eastAsia="Times New Roman" w:hAnsi="Times New Roman"/>
          <w:sz w:val="20"/>
          <w:szCs w:val="20"/>
        </w:rPr>
        <w:t xml:space="preserve">при плановых назначениях </w:t>
      </w:r>
      <w:r w:rsidRPr="00410F8E">
        <w:rPr>
          <w:rFonts w:ascii="Times New Roman" w:eastAsia="Times New Roman" w:hAnsi="Times New Roman"/>
          <w:b/>
          <w:sz w:val="20"/>
          <w:szCs w:val="20"/>
          <w:u w:val="single"/>
        </w:rPr>
        <w:t>78125,8 т</w:t>
      </w:r>
      <w:r w:rsidRPr="00410F8E">
        <w:rPr>
          <w:rFonts w:ascii="Times New Roman" w:eastAsia="Times New Roman" w:hAnsi="Times New Roman"/>
          <w:b/>
          <w:sz w:val="20"/>
          <w:szCs w:val="20"/>
        </w:rPr>
        <w:t xml:space="preserve">.р. </w:t>
      </w:r>
      <w:r w:rsidRPr="00410F8E">
        <w:rPr>
          <w:rFonts w:ascii="Times New Roman" w:eastAsia="Times New Roman" w:hAnsi="Times New Roman"/>
          <w:sz w:val="20"/>
          <w:szCs w:val="20"/>
        </w:rPr>
        <w:t xml:space="preserve"> или  на </w:t>
      </w:r>
      <w:r w:rsidRPr="00410F8E">
        <w:rPr>
          <w:rFonts w:ascii="Times New Roman" w:eastAsia="Times New Roman" w:hAnsi="Times New Roman"/>
          <w:sz w:val="20"/>
          <w:szCs w:val="20"/>
          <w:u w:val="single"/>
        </w:rPr>
        <w:t>99,6</w:t>
      </w:r>
      <w:r w:rsidRPr="00410F8E">
        <w:rPr>
          <w:rFonts w:ascii="Times New Roman" w:eastAsia="Times New Roman" w:hAnsi="Times New Roman"/>
          <w:sz w:val="20"/>
          <w:szCs w:val="20"/>
        </w:rPr>
        <w:t>% по отношению к  плану</w:t>
      </w:r>
    </w:p>
    <w:p w:rsidR="00462665" w:rsidRPr="00410F8E" w:rsidRDefault="00462665" w:rsidP="00462665">
      <w:pPr>
        <w:numPr>
          <w:ilvl w:val="0"/>
          <w:numId w:val="3"/>
        </w:numPr>
        <w:spacing w:after="0" w:line="240" w:lineRule="auto"/>
        <w:ind w:left="0"/>
        <w:jc w:val="both"/>
        <w:rPr>
          <w:rFonts w:ascii="Times New Roman" w:eastAsia="Times New Roman" w:hAnsi="Times New Roman"/>
          <w:sz w:val="20"/>
          <w:szCs w:val="20"/>
        </w:rPr>
      </w:pPr>
      <w:r w:rsidRPr="00410F8E">
        <w:rPr>
          <w:rFonts w:ascii="Times New Roman" w:eastAsia="Times New Roman" w:hAnsi="Times New Roman"/>
          <w:b/>
          <w:sz w:val="20"/>
          <w:szCs w:val="20"/>
        </w:rPr>
        <w:t>по расходам</w:t>
      </w:r>
      <w:r w:rsidRPr="00410F8E">
        <w:rPr>
          <w:rFonts w:ascii="Times New Roman" w:eastAsia="Times New Roman" w:hAnsi="Times New Roman"/>
          <w:sz w:val="20"/>
          <w:szCs w:val="20"/>
        </w:rPr>
        <w:t xml:space="preserve"> в целом в сумме</w:t>
      </w:r>
      <w:r w:rsidRPr="00410F8E">
        <w:rPr>
          <w:rFonts w:ascii="Times New Roman" w:eastAsia="Times New Roman" w:hAnsi="Times New Roman"/>
          <w:b/>
          <w:sz w:val="20"/>
          <w:szCs w:val="20"/>
        </w:rPr>
        <w:t xml:space="preserve"> </w:t>
      </w:r>
      <w:r w:rsidRPr="00410F8E">
        <w:rPr>
          <w:rFonts w:ascii="Times New Roman" w:eastAsia="Times New Roman" w:hAnsi="Times New Roman"/>
          <w:b/>
          <w:sz w:val="20"/>
          <w:szCs w:val="20"/>
          <w:u w:val="single"/>
        </w:rPr>
        <w:t>64038,3</w:t>
      </w:r>
      <w:r w:rsidRPr="00410F8E">
        <w:rPr>
          <w:rFonts w:ascii="Times New Roman" w:eastAsia="Times New Roman" w:hAnsi="Times New Roman"/>
          <w:b/>
          <w:sz w:val="20"/>
          <w:szCs w:val="20"/>
        </w:rPr>
        <w:t xml:space="preserve">т.р. </w:t>
      </w:r>
      <w:r w:rsidRPr="00410F8E">
        <w:rPr>
          <w:rFonts w:ascii="Times New Roman" w:eastAsia="Times New Roman" w:hAnsi="Times New Roman"/>
          <w:sz w:val="20"/>
          <w:szCs w:val="20"/>
        </w:rPr>
        <w:t xml:space="preserve">при плановых назначениях  </w:t>
      </w:r>
      <w:r w:rsidRPr="00410F8E">
        <w:rPr>
          <w:rFonts w:ascii="Times New Roman" w:eastAsia="Times New Roman" w:hAnsi="Times New Roman"/>
          <w:b/>
          <w:sz w:val="20"/>
          <w:szCs w:val="20"/>
          <w:u w:val="single"/>
        </w:rPr>
        <w:t>78145,2</w:t>
      </w:r>
      <w:r w:rsidRPr="00410F8E">
        <w:rPr>
          <w:rFonts w:ascii="Times New Roman" w:eastAsia="Times New Roman" w:hAnsi="Times New Roman"/>
          <w:sz w:val="20"/>
          <w:szCs w:val="20"/>
        </w:rPr>
        <w:t xml:space="preserve"> </w:t>
      </w:r>
      <w:r w:rsidRPr="00410F8E">
        <w:rPr>
          <w:rFonts w:ascii="Times New Roman" w:eastAsia="Times New Roman" w:hAnsi="Times New Roman"/>
          <w:b/>
          <w:sz w:val="20"/>
          <w:szCs w:val="20"/>
        </w:rPr>
        <w:t>т.р</w:t>
      </w:r>
      <w:r w:rsidRPr="00410F8E">
        <w:rPr>
          <w:rFonts w:ascii="Times New Roman" w:eastAsia="Times New Roman" w:hAnsi="Times New Roman"/>
          <w:sz w:val="20"/>
          <w:szCs w:val="20"/>
        </w:rPr>
        <w:t xml:space="preserve">. или  </w:t>
      </w:r>
      <w:r w:rsidRPr="00410F8E">
        <w:rPr>
          <w:rFonts w:ascii="Times New Roman" w:eastAsia="Times New Roman" w:hAnsi="Times New Roman"/>
          <w:sz w:val="20"/>
          <w:szCs w:val="20"/>
          <w:u w:val="single"/>
        </w:rPr>
        <w:t>81,9</w:t>
      </w:r>
      <w:r w:rsidRPr="00410F8E">
        <w:rPr>
          <w:rFonts w:ascii="Times New Roman" w:eastAsia="Times New Roman" w:hAnsi="Times New Roman"/>
          <w:sz w:val="20"/>
          <w:szCs w:val="20"/>
        </w:rPr>
        <w:t>% по отношению к  плану.</w:t>
      </w:r>
    </w:p>
    <w:p w:rsidR="00462665" w:rsidRPr="00410F8E" w:rsidRDefault="00462665" w:rsidP="00462665">
      <w:pPr>
        <w:spacing w:after="0" w:line="240" w:lineRule="auto"/>
        <w:jc w:val="both"/>
        <w:rPr>
          <w:rFonts w:ascii="Times New Roman" w:eastAsia="Times New Roman" w:hAnsi="Times New Roman"/>
          <w:sz w:val="20"/>
          <w:szCs w:val="20"/>
        </w:rPr>
      </w:pPr>
      <w:r w:rsidRPr="00410F8E">
        <w:rPr>
          <w:rFonts w:ascii="Times New Roman" w:eastAsia="Times New Roman" w:hAnsi="Times New Roman"/>
          <w:b/>
          <w:sz w:val="20"/>
          <w:szCs w:val="20"/>
        </w:rPr>
        <w:t>профицит</w:t>
      </w:r>
      <w:r w:rsidRPr="00410F8E">
        <w:rPr>
          <w:rFonts w:ascii="Times New Roman" w:eastAsia="Times New Roman" w:hAnsi="Times New Roman"/>
          <w:sz w:val="20"/>
          <w:szCs w:val="20"/>
        </w:rPr>
        <w:t xml:space="preserve"> бюджета поселения по итогам исполнения бюджета за 2019 год составил </w:t>
      </w:r>
      <w:r w:rsidRPr="00410F8E">
        <w:rPr>
          <w:rFonts w:ascii="Times New Roman" w:eastAsia="Times New Roman" w:hAnsi="Times New Roman"/>
          <w:b/>
          <w:sz w:val="20"/>
          <w:szCs w:val="20"/>
        </w:rPr>
        <w:t>13776,8т.р.</w:t>
      </w:r>
    </w:p>
    <w:p w:rsidR="00462665" w:rsidRPr="00410F8E" w:rsidRDefault="00462665" w:rsidP="00462665">
      <w:pPr>
        <w:pStyle w:val="ab"/>
        <w:rPr>
          <w:sz w:val="20"/>
          <w:szCs w:val="20"/>
        </w:rPr>
      </w:pPr>
      <w:r w:rsidRPr="00410F8E">
        <w:rPr>
          <w:rFonts w:ascii="Times New Roman" w:hAnsi="Times New Roman"/>
          <w:sz w:val="20"/>
          <w:szCs w:val="20"/>
        </w:rPr>
        <w:t xml:space="preserve">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u w:val="single"/>
        </w:rPr>
        <w:t>3.Остаток средств на едином счёте местного бюджета.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Остаток средств по состоянию на 1января 2020 года на счете бюджета поселения  составил </w:t>
      </w:r>
      <w:r w:rsidRPr="00410F8E">
        <w:rPr>
          <w:rFonts w:ascii="Times New Roman" w:hAnsi="Times New Roman"/>
          <w:sz w:val="20"/>
          <w:szCs w:val="20"/>
          <w:u w:val="single"/>
        </w:rPr>
        <w:t xml:space="preserve">14324,4 т.р., </w:t>
      </w:r>
      <w:r w:rsidRPr="00410F8E">
        <w:rPr>
          <w:rFonts w:ascii="Times New Roman" w:hAnsi="Times New Roman"/>
          <w:sz w:val="20"/>
          <w:szCs w:val="20"/>
        </w:rPr>
        <w:t>в том числе:</w:t>
      </w:r>
    </w:p>
    <w:p w:rsidR="00462665" w:rsidRPr="00410F8E" w:rsidRDefault="00462665" w:rsidP="00462665">
      <w:pPr>
        <w:spacing w:after="0" w:line="240" w:lineRule="auto"/>
        <w:rPr>
          <w:rFonts w:ascii="Times New Roman" w:hAnsi="Times New Roman"/>
          <w:sz w:val="20"/>
          <w:szCs w:val="20"/>
        </w:rPr>
      </w:pPr>
      <w:r w:rsidRPr="00410F8E">
        <w:rPr>
          <w:rFonts w:ascii="Times New Roman" w:hAnsi="Times New Roman"/>
          <w:sz w:val="20"/>
          <w:szCs w:val="20"/>
        </w:rPr>
        <w:t>собственные средства – 1900,0 т.р.</w:t>
      </w:r>
    </w:p>
    <w:p w:rsidR="00462665" w:rsidRPr="00410F8E" w:rsidRDefault="00462665" w:rsidP="00462665">
      <w:pPr>
        <w:spacing w:after="0" w:line="240" w:lineRule="auto"/>
        <w:rPr>
          <w:rFonts w:ascii="Times New Roman" w:hAnsi="Times New Roman"/>
          <w:sz w:val="20"/>
          <w:szCs w:val="20"/>
        </w:rPr>
      </w:pPr>
      <w:r w:rsidRPr="00410F8E">
        <w:rPr>
          <w:rFonts w:ascii="Times New Roman" w:hAnsi="Times New Roman"/>
          <w:sz w:val="20"/>
          <w:szCs w:val="20"/>
        </w:rPr>
        <w:t>целевые средства – 12424,4 т.р., в том числе из средств окружного бюджета:</w:t>
      </w:r>
    </w:p>
    <w:p w:rsidR="00462665" w:rsidRPr="00410F8E" w:rsidRDefault="00462665" w:rsidP="00462665">
      <w:pPr>
        <w:spacing w:after="0" w:line="240" w:lineRule="auto"/>
        <w:rPr>
          <w:rFonts w:ascii="Times New Roman" w:hAnsi="Times New Roman"/>
          <w:sz w:val="16"/>
          <w:szCs w:val="16"/>
        </w:rPr>
      </w:pPr>
      <w:r w:rsidRPr="00410F8E">
        <w:rPr>
          <w:rFonts w:ascii="Times New Roman" w:hAnsi="Times New Roman"/>
          <w:sz w:val="16"/>
          <w:szCs w:val="16"/>
        </w:rPr>
        <w:t>Субсидии бюджетам муниципальных образований НАО на реализацию проектов по поддержке местных инициатив..  144,0т.р.;</w:t>
      </w:r>
    </w:p>
    <w:p w:rsidR="00462665" w:rsidRPr="00410F8E" w:rsidRDefault="00462665" w:rsidP="00462665">
      <w:pPr>
        <w:spacing w:after="0" w:line="240" w:lineRule="auto"/>
        <w:rPr>
          <w:rFonts w:ascii="Times New Roman" w:hAnsi="Times New Roman"/>
          <w:sz w:val="16"/>
          <w:szCs w:val="16"/>
        </w:rPr>
      </w:pPr>
      <w:r w:rsidRPr="00410F8E">
        <w:rPr>
          <w:rFonts w:ascii="Times New Roman" w:hAnsi="Times New Roman"/>
          <w:sz w:val="16"/>
          <w:szCs w:val="16"/>
        </w:rPr>
        <w:t>Субсидия на софинансирование мероприятий по организации содержания муниципального жилищного фонда ..690,8 т.р.;</w:t>
      </w:r>
    </w:p>
    <w:p w:rsidR="00462665" w:rsidRPr="00410F8E" w:rsidRDefault="00462665" w:rsidP="00462665">
      <w:pPr>
        <w:spacing w:after="0" w:line="240" w:lineRule="auto"/>
        <w:rPr>
          <w:rFonts w:ascii="Times New Roman" w:hAnsi="Times New Roman"/>
          <w:sz w:val="16"/>
          <w:szCs w:val="16"/>
        </w:rPr>
      </w:pPr>
      <w:r w:rsidRPr="00410F8E">
        <w:rPr>
          <w:rFonts w:ascii="Times New Roman" w:hAnsi="Times New Roman"/>
          <w:sz w:val="16"/>
          <w:szCs w:val="16"/>
        </w:rP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отходов…11534,0 т.р.</w:t>
      </w:r>
    </w:p>
    <w:p w:rsidR="00462665" w:rsidRPr="00410F8E" w:rsidRDefault="00462665" w:rsidP="00462665">
      <w:pPr>
        <w:spacing w:after="0" w:line="240" w:lineRule="auto"/>
        <w:rPr>
          <w:rFonts w:ascii="Times New Roman" w:hAnsi="Times New Roman"/>
          <w:sz w:val="16"/>
          <w:szCs w:val="16"/>
        </w:rPr>
      </w:pPr>
      <w:r w:rsidRPr="00410F8E">
        <w:rPr>
          <w:rFonts w:ascii="Times New Roman" w:hAnsi="Times New Roman"/>
          <w:sz w:val="16"/>
          <w:szCs w:val="16"/>
        </w:rPr>
        <w:t>Субвенции 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признанными аварийными…55,6 т.р.</w:t>
      </w:r>
    </w:p>
    <w:p w:rsidR="00462665" w:rsidRPr="00410F8E" w:rsidRDefault="00462665" w:rsidP="00462665">
      <w:pPr>
        <w:spacing w:after="0" w:line="240" w:lineRule="auto"/>
        <w:jc w:val="both"/>
        <w:outlineLvl w:val="0"/>
        <w:rPr>
          <w:rFonts w:ascii="Times New Roman" w:hAnsi="Times New Roman"/>
          <w:b/>
          <w:sz w:val="12"/>
          <w:szCs w:val="16"/>
        </w:rPr>
      </w:pPr>
      <w:r w:rsidRPr="00410F8E">
        <w:rPr>
          <w:rFonts w:ascii="Times New Roman" w:hAnsi="Times New Roman"/>
          <w:b/>
          <w:sz w:val="12"/>
          <w:szCs w:val="16"/>
        </w:rPr>
        <w:t xml:space="preserve">                              Исполнение  бюджета  поселения  за 2019 год</w:t>
      </w:r>
    </w:p>
    <w:p w:rsidR="00462665" w:rsidRPr="00410F8E" w:rsidRDefault="00462665" w:rsidP="00462665">
      <w:pPr>
        <w:spacing w:after="0" w:line="240" w:lineRule="auto"/>
        <w:outlineLvl w:val="0"/>
        <w:rPr>
          <w:rFonts w:ascii="Times New Roman" w:hAnsi="Times New Roman"/>
          <w:sz w:val="12"/>
          <w:szCs w:val="16"/>
        </w:rPr>
      </w:pPr>
      <w:r w:rsidRPr="00410F8E">
        <w:rPr>
          <w:rFonts w:ascii="Times New Roman" w:hAnsi="Times New Roman"/>
          <w:b/>
          <w:sz w:val="12"/>
          <w:szCs w:val="16"/>
        </w:rPr>
        <w:t xml:space="preserve">                                              в  разрезе  доходных  источников</w:t>
      </w:r>
      <w:r w:rsidRPr="00410F8E">
        <w:rPr>
          <w:rFonts w:ascii="Times New Roman" w:hAnsi="Times New Roman"/>
          <w:sz w:val="12"/>
          <w:szCs w:val="16"/>
        </w:rPr>
        <w:t>:</w:t>
      </w:r>
    </w:p>
    <w:p w:rsidR="00462665" w:rsidRPr="00410F8E" w:rsidRDefault="00462665" w:rsidP="00462665">
      <w:pPr>
        <w:pStyle w:val="af1"/>
        <w:spacing w:after="0" w:line="240" w:lineRule="auto"/>
        <w:rPr>
          <w:rFonts w:ascii="Times New Roman" w:hAnsi="Times New Roman" w:cs="Times New Roman"/>
          <w:sz w:val="12"/>
          <w:szCs w:val="16"/>
          <w:lang w:val="ru-RU" w:eastAsia="ru-RU"/>
        </w:rPr>
      </w:pPr>
      <w:r w:rsidRPr="00410F8E">
        <w:rPr>
          <w:rFonts w:ascii="Times New Roman" w:hAnsi="Times New Roman" w:cs="Times New Roman"/>
          <w:sz w:val="12"/>
          <w:szCs w:val="16"/>
          <w:lang w:val="ru-RU" w:eastAsia="ru-RU"/>
        </w:rPr>
        <w:t xml:space="preserve">                                                                                                                        тыс.рублей                                         </w:t>
      </w:r>
    </w:p>
    <w:tbl>
      <w:tblPr>
        <w:tblW w:w="9498" w:type="dxa"/>
        <w:tblInd w:w="108" w:type="dxa"/>
        <w:tblLayout w:type="fixed"/>
        <w:tblLook w:val="0000"/>
      </w:tblPr>
      <w:tblGrid>
        <w:gridCol w:w="3402"/>
        <w:gridCol w:w="1276"/>
        <w:gridCol w:w="1134"/>
        <w:gridCol w:w="1134"/>
        <w:gridCol w:w="1276"/>
        <w:gridCol w:w="1276"/>
      </w:tblGrid>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Наименование статьи дохода</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Первоначальный  план  на 2019 год</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Уточнен</w:t>
            </w: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ный план на 2019 г</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Исполнено</w:t>
            </w: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за 2019 г</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Отклонение кассового исполнения от плана 2019 года</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 xml:space="preserve">     % исполнен</w:t>
            </w:r>
          </w:p>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 xml:space="preserve"> к плану</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 xml:space="preserve">Налоговые  и неналоговые доходы  -   всего  </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3942,8</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4757,2</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5661,6</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904,4</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119</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в   том  числе:</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Налоговые  доходы</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3269,5</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3965,5</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4645,6</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680,1</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117,2</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 xml:space="preserve">Налог на доходы физических лиц </w:t>
            </w:r>
          </w:p>
        </w:tc>
        <w:tc>
          <w:tcPr>
            <w:tcW w:w="1276"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1215,2</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1186,4</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1181,2</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-5,2</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99,6</w:t>
            </w:r>
          </w:p>
        </w:tc>
      </w:tr>
      <w:tr w:rsidR="00462665" w:rsidRPr="00410F8E" w:rsidTr="00E508AA">
        <w:trPr>
          <w:cantSplit/>
          <w:trHeight w:val="506"/>
        </w:trPr>
        <w:tc>
          <w:tcPr>
            <w:tcW w:w="3402" w:type="dxa"/>
            <w:tcBorders>
              <w:top w:val="single" w:sz="4" w:space="0" w:color="auto"/>
              <w:left w:val="single" w:sz="4" w:space="0" w:color="auto"/>
              <w:bottom w:val="single" w:sz="4" w:space="0" w:color="000000"/>
              <w:right w:val="single" w:sz="4" w:space="0" w:color="auto"/>
            </w:tcBorders>
            <w:noWrap/>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234,5</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234,5</w:t>
            </w:r>
          </w:p>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bCs/>
                <w:sz w:val="12"/>
                <w:szCs w:val="16"/>
              </w:rPr>
            </w:pP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262,0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27,5</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111,7</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140,0</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140,0</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271,4</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131,4</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193,9</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Единый сельскохозяйственный налог</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900,0</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1624,5</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2143,0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518,5</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131,9</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Налог на имущество  физических  лиц</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4,0</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8,8</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8,9</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0,1</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101,1</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i/>
                <w:sz w:val="12"/>
                <w:szCs w:val="16"/>
              </w:rPr>
            </w:pPr>
            <w:r w:rsidRPr="00410F8E">
              <w:rPr>
                <w:rFonts w:ascii="Times New Roman" w:hAnsi="Times New Roman"/>
                <w:bCs/>
                <w:sz w:val="12"/>
                <w:szCs w:val="16"/>
              </w:rPr>
              <w:t>Земельный  налог</w:t>
            </w:r>
            <w:r w:rsidRPr="00410F8E">
              <w:rPr>
                <w:rFonts w:ascii="Times New Roman" w:hAnsi="Times New Roman"/>
                <w:bCs/>
                <w:i/>
                <w:sz w:val="12"/>
                <w:szCs w:val="16"/>
              </w:rPr>
              <w:t xml:space="preserve">       </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763,3</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763,3</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770,7</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7,4</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101,0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sz w:val="12"/>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12,5</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8,0</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8,4</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0,4</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105</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Неналоговые   доходы</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673,3</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791,7</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1016,0</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224,3</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p>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128,3</w:t>
            </w:r>
          </w:p>
        </w:tc>
      </w:tr>
      <w:tr w:rsidR="00462665" w:rsidRPr="00410F8E" w:rsidTr="00E508AA">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Cs/>
                <w:sz w:val="12"/>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410F8E">
              <w:rPr>
                <w:rFonts w:ascii="Times New Roman" w:hAnsi="Times New Roman"/>
                <w:b/>
                <w:bCs/>
                <w:sz w:val="12"/>
                <w:szCs w:val="16"/>
              </w:rPr>
              <w:t>)</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25,5</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22,5</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270,0</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247,5</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1200</w:t>
            </w:r>
          </w:p>
        </w:tc>
      </w:tr>
      <w:tr w:rsidR="00462665" w:rsidRPr="00410F8E" w:rsidTr="00E508AA">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Доходы от сдачи в аренду имущества, составляющего казну сельских поселений (за исключением земельных участков)</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72,0</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72,0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100</w:t>
            </w:r>
          </w:p>
        </w:tc>
      </w:tr>
      <w:tr w:rsidR="00462665" w:rsidRPr="00410F8E" w:rsidTr="00E508AA">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132,0</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163,5</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185,2</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21,7</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113,3</w:t>
            </w:r>
          </w:p>
        </w:tc>
      </w:tr>
      <w:tr w:rsidR="00462665" w:rsidRPr="00410F8E" w:rsidTr="00E508AA">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Прочие доходы от компенсации затрат бюджетов поселений </w:t>
            </w:r>
          </w:p>
        </w:tc>
        <w:tc>
          <w:tcPr>
            <w:tcW w:w="1276"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17,9</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18,0</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0,1</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100,6</w:t>
            </w:r>
          </w:p>
        </w:tc>
      </w:tr>
      <w:tr w:rsidR="00462665" w:rsidRPr="00410F8E" w:rsidTr="00E508AA">
        <w:trPr>
          <w:cantSplit/>
          <w:trHeight w:val="507"/>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Доходы  от компенсации затрат государства  </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515,8</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515,8</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426,0</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-89,8</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82,6</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Денежные взыскания (штрафы) за нарушение зак-ва РФ о контрактной системе в сфере закупок, работ, услуг для обеспечения государственных и  муниципальных нужд для нужд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44,8</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44,8</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Безвозмездные поступления</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rPr>
                <w:rFonts w:ascii="Times New Roman" w:hAnsi="Times New Roman"/>
                <w:b/>
                <w:bCs/>
                <w:sz w:val="12"/>
                <w:szCs w:val="16"/>
              </w:rPr>
            </w:pPr>
          </w:p>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 xml:space="preserve"> 53814,6</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rPr>
                <w:rFonts w:ascii="Times New Roman" w:hAnsi="Times New Roman"/>
                <w:b/>
                <w:bCs/>
                <w:sz w:val="12"/>
                <w:szCs w:val="16"/>
              </w:rPr>
            </w:pPr>
          </w:p>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 xml:space="preserve">  73368,6</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b/>
                <w:bCs/>
                <w:sz w:val="12"/>
                <w:szCs w:val="16"/>
              </w:rPr>
            </w:pPr>
          </w:p>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 xml:space="preserve">   72153,5</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 xml:space="preserve">      </w:t>
            </w:r>
          </w:p>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 xml:space="preserve">    -1215,1</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 xml:space="preserve">   </w:t>
            </w:r>
          </w:p>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 xml:space="preserve">   </w:t>
            </w:r>
            <w:r w:rsidRPr="00410F8E">
              <w:rPr>
                <w:rFonts w:ascii="Times New Roman" w:hAnsi="Times New Roman"/>
                <w:b/>
                <w:bCs/>
                <w:sz w:val="12"/>
                <w:szCs w:val="16"/>
              </w:rPr>
              <w:t xml:space="preserve">  98,3      </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в   том числе:</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bCs/>
                <w:sz w:val="12"/>
                <w:szCs w:val="16"/>
              </w:rPr>
            </w:pP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5073,6</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5073,6</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5073,6</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lastRenderedPageBreak/>
              <w:t>Прочие дотации бюджетам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9002,2</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9218,4</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9218,4</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72,4</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Прочие субсидии бюджетам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5701,0</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19031,0</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18863,1</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-167,9</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99,1</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Субвенции</w:t>
            </w:r>
          </w:p>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sz w:val="12"/>
                <w:szCs w:val="16"/>
              </w:rPr>
              <w:t xml:space="preserve">бюджетам  на  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150,9</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142,1</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142,1</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sz w:val="12"/>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 xml:space="preserve">      24,5</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3059,8</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3059,8</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275,8</w:t>
            </w:r>
          </w:p>
        </w:tc>
        <w:tc>
          <w:tcPr>
            <w:tcW w:w="1134"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267,7</w:t>
            </w:r>
          </w:p>
        </w:tc>
        <w:tc>
          <w:tcPr>
            <w:tcW w:w="1134"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267,7</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276" w:type="dxa"/>
            <w:tcBorders>
              <w:top w:val="single" w:sz="4" w:space="0" w:color="auto"/>
              <w:left w:val="single" w:sz="4" w:space="0" w:color="auto"/>
              <w:bottom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33586,6</w:t>
            </w:r>
          </w:p>
          <w:p w:rsidR="00462665" w:rsidRPr="00410F8E" w:rsidRDefault="00462665" w:rsidP="00E508AA">
            <w:pPr>
              <w:spacing w:after="0" w:line="240" w:lineRule="auto"/>
              <w:jc w:val="center"/>
              <w:rPr>
                <w:rFonts w:ascii="Times New Roman" w:hAnsi="Times New Roman"/>
                <w:bCs/>
                <w:sz w:val="12"/>
                <w:szCs w:val="16"/>
              </w:rPr>
            </w:pP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36279,3</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35232,1</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-1047,2</w:t>
            </w:r>
          </w:p>
          <w:p w:rsidR="00462665" w:rsidRPr="00410F8E" w:rsidRDefault="00462665" w:rsidP="00E508AA">
            <w:pPr>
              <w:spacing w:after="0" w:line="240" w:lineRule="auto"/>
              <w:jc w:val="center"/>
              <w:rPr>
                <w:rFonts w:ascii="Times New Roman" w:hAnsi="Times New Roman"/>
                <w:bCs/>
                <w:sz w:val="12"/>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97,1</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Прочие безвозмездные поступления</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294,5</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294,5</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100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0,0</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2,2</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2,2</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p>
          <w:p w:rsidR="00462665" w:rsidRPr="00410F8E" w:rsidRDefault="00462665" w:rsidP="00E508AA">
            <w:pPr>
              <w:spacing w:after="0" w:line="240" w:lineRule="auto"/>
              <w:jc w:val="center"/>
              <w:rPr>
                <w:rFonts w:ascii="Times New Roman" w:hAnsi="Times New Roman"/>
                <w:bCs/>
                <w:sz w:val="12"/>
                <w:szCs w:val="16"/>
              </w:rPr>
            </w:pPr>
            <w:r w:rsidRPr="00410F8E">
              <w:rPr>
                <w:rFonts w:ascii="Times New Roman" w:hAnsi="Times New Roman"/>
                <w:bCs/>
                <w:sz w:val="12"/>
                <w:szCs w:val="16"/>
              </w:rPr>
              <w:t>0</w:t>
            </w:r>
          </w:p>
        </w:tc>
      </w:tr>
      <w:tr w:rsidR="00462665" w:rsidRPr="00410F8E" w:rsidTr="00E508AA">
        <w:trPr>
          <w:cantSplit/>
          <w:trHeight w:val="276"/>
        </w:trPr>
        <w:tc>
          <w:tcPr>
            <w:tcW w:w="3402" w:type="dxa"/>
            <w:tcBorders>
              <w:top w:val="single" w:sz="4" w:space="0" w:color="auto"/>
              <w:left w:val="single" w:sz="4" w:space="0" w:color="auto"/>
              <w:bottom w:val="single" w:sz="4" w:space="0" w:color="000000"/>
              <w:right w:val="single" w:sz="4" w:space="0" w:color="auto"/>
            </w:tcBorders>
            <w:noWrap/>
            <w:vAlign w:val="center"/>
          </w:tcPr>
          <w:p w:rsidR="00462665" w:rsidRPr="00410F8E" w:rsidRDefault="00462665" w:rsidP="00E508AA">
            <w:pPr>
              <w:spacing w:after="0" w:line="240" w:lineRule="auto"/>
              <w:rPr>
                <w:rFonts w:ascii="Times New Roman" w:hAnsi="Times New Roman"/>
                <w:bCs/>
                <w:sz w:val="12"/>
                <w:szCs w:val="16"/>
              </w:rPr>
            </w:pPr>
            <w:r w:rsidRPr="00410F8E">
              <w:rPr>
                <w:rFonts w:ascii="Times New Roman" w:hAnsi="Times New Roman"/>
                <w:bCs/>
                <w:sz w:val="12"/>
                <w:szCs w:val="16"/>
              </w:rPr>
              <w:t xml:space="preserve">  Всего  доходов</w:t>
            </w:r>
          </w:p>
        </w:tc>
        <w:tc>
          <w:tcPr>
            <w:tcW w:w="1276" w:type="dxa"/>
            <w:tcBorders>
              <w:top w:val="single" w:sz="4" w:space="0" w:color="auto"/>
              <w:left w:val="single" w:sz="4" w:space="0" w:color="auto"/>
              <w:bottom w:val="single" w:sz="4" w:space="0" w:color="000000"/>
              <w:right w:val="single" w:sz="4" w:space="0" w:color="auto"/>
            </w:tcBorders>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57757,4</w:t>
            </w:r>
          </w:p>
        </w:tc>
        <w:tc>
          <w:tcPr>
            <w:tcW w:w="1134" w:type="dxa"/>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78125,8</w:t>
            </w:r>
          </w:p>
        </w:tc>
        <w:tc>
          <w:tcPr>
            <w:tcW w:w="1134"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77815,1</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jc w:val="center"/>
              <w:rPr>
                <w:rFonts w:ascii="Times New Roman" w:hAnsi="Times New Roman"/>
                <w:b/>
                <w:bCs/>
                <w:sz w:val="12"/>
                <w:szCs w:val="16"/>
              </w:rPr>
            </w:pPr>
            <w:r w:rsidRPr="00410F8E">
              <w:rPr>
                <w:rFonts w:ascii="Times New Roman" w:hAnsi="Times New Roman"/>
                <w:b/>
                <w:bCs/>
                <w:sz w:val="12"/>
                <w:szCs w:val="16"/>
              </w:rPr>
              <w:t>-310,7</w:t>
            </w:r>
          </w:p>
        </w:tc>
        <w:tc>
          <w:tcPr>
            <w:tcW w:w="1276" w:type="dxa"/>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b/>
                <w:bCs/>
                <w:sz w:val="12"/>
                <w:szCs w:val="16"/>
              </w:rPr>
            </w:pPr>
            <w:r w:rsidRPr="00410F8E">
              <w:rPr>
                <w:rFonts w:ascii="Times New Roman" w:hAnsi="Times New Roman"/>
                <w:b/>
                <w:bCs/>
                <w:sz w:val="12"/>
                <w:szCs w:val="16"/>
              </w:rPr>
              <w:t xml:space="preserve">    99,6</w:t>
            </w:r>
          </w:p>
        </w:tc>
      </w:tr>
    </w:tbl>
    <w:p w:rsidR="00462665" w:rsidRPr="00716693" w:rsidRDefault="00462665" w:rsidP="00462665">
      <w:pPr>
        <w:spacing w:after="0" w:line="240" w:lineRule="auto"/>
        <w:outlineLvl w:val="0"/>
        <w:rPr>
          <w:rFonts w:ascii="Times New Roman" w:hAnsi="Times New Roman"/>
          <w:b/>
          <w:sz w:val="12"/>
          <w:szCs w:val="16"/>
        </w:rPr>
      </w:pPr>
      <w:r w:rsidRPr="00410F8E">
        <w:rPr>
          <w:rFonts w:ascii="Times New Roman" w:hAnsi="Times New Roman"/>
          <w:b/>
          <w:sz w:val="12"/>
          <w:szCs w:val="16"/>
        </w:rPr>
        <w:t xml:space="preserve">                                                               </w:t>
      </w:r>
    </w:p>
    <w:p w:rsidR="00462665" w:rsidRPr="00410F8E" w:rsidRDefault="00462665" w:rsidP="00462665">
      <w:pPr>
        <w:spacing w:after="0" w:line="240" w:lineRule="auto"/>
        <w:outlineLvl w:val="0"/>
        <w:rPr>
          <w:rFonts w:ascii="Times New Roman" w:hAnsi="Times New Roman"/>
          <w:b/>
          <w:sz w:val="20"/>
          <w:szCs w:val="20"/>
        </w:rPr>
      </w:pPr>
      <w:r w:rsidRPr="00410F8E">
        <w:rPr>
          <w:rFonts w:ascii="Times New Roman" w:hAnsi="Times New Roman"/>
          <w:sz w:val="20"/>
          <w:szCs w:val="20"/>
        </w:rPr>
        <w:t xml:space="preserve">               </w:t>
      </w:r>
      <w:r w:rsidRPr="00410F8E">
        <w:rPr>
          <w:rFonts w:ascii="Times New Roman" w:hAnsi="Times New Roman"/>
          <w:b/>
          <w:sz w:val="20"/>
          <w:szCs w:val="20"/>
        </w:rPr>
        <w:t xml:space="preserve">                                        Доходы  местного  бюджета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Исполнение местного бюджета за 2019 год  по доходам составляет </w:t>
      </w:r>
      <w:r w:rsidRPr="00410F8E">
        <w:rPr>
          <w:rFonts w:ascii="Times New Roman" w:hAnsi="Times New Roman"/>
          <w:b/>
          <w:sz w:val="20"/>
          <w:szCs w:val="20"/>
        </w:rPr>
        <w:t>77815,1</w:t>
      </w:r>
      <w:r w:rsidRPr="00410F8E">
        <w:rPr>
          <w:rFonts w:ascii="Times New Roman" w:hAnsi="Times New Roman"/>
          <w:sz w:val="20"/>
          <w:szCs w:val="20"/>
        </w:rPr>
        <w:t>тыс. руб. или 99,6% от плана 78125,8т.р., в том числе по налоговым и неналоговым доходам 5661,6 тыс. руб., по безвозмездным поступлениям 72153,5 тыс.руб.</w:t>
      </w:r>
    </w:p>
    <w:p w:rsidR="00462665" w:rsidRPr="00410F8E" w:rsidRDefault="00462665" w:rsidP="00462665">
      <w:pPr>
        <w:spacing w:after="0" w:line="240" w:lineRule="auto"/>
        <w:jc w:val="both"/>
        <w:rPr>
          <w:rFonts w:ascii="Times New Roman" w:hAnsi="Times New Roman"/>
          <w:b/>
          <w:sz w:val="20"/>
          <w:szCs w:val="20"/>
        </w:rPr>
      </w:pPr>
      <w:r w:rsidRPr="00410F8E">
        <w:rPr>
          <w:rFonts w:ascii="Times New Roman" w:hAnsi="Times New Roman"/>
          <w:sz w:val="20"/>
          <w:szCs w:val="20"/>
        </w:rPr>
        <w:t>Относительно соответствующего периода прошлого года исполнение местного бюджета в отчётном периоде по доходам  увеличилось  на 37 145,3 тыс. руб. от суммы 40 669,8т.р. за счет увеличения налоговых, неналоговых доходов и безвозмездных поступлений</w:t>
      </w:r>
      <w:r w:rsidRPr="00410F8E">
        <w:rPr>
          <w:rFonts w:ascii="Times New Roman" w:hAnsi="Times New Roman"/>
          <w:b/>
          <w:sz w:val="20"/>
          <w:szCs w:val="20"/>
        </w:rPr>
        <w:t xml:space="preserve">                       </w:t>
      </w:r>
    </w:p>
    <w:p w:rsidR="00462665" w:rsidRPr="00410F8E" w:rsidRDefault="00462665" w:rsidP="00462665">
      <w:pPr>
        <w:spacing w:after="0" w:line="240" w:lineRule="auto"/>
        <w:jc w:val="center"/>
        <w:outlineLvl w:val="0"/>
        <w:rPr>
          <w:rFonts w:ascii="Times New Roman" w:hAnsi="Times New Roman"/>
          <w:b/>
          <w:sz w:val="20"/>
          <w:szCs w:val="20"/>
        </w:rPr>
      </w:pPr>
      <w:r w:rsidRPr="00410F8E">
        <w:rPr>
          <w:rFonts w:ascii="Times New Roman" w:hAnsi="Times New Roman"/>
          <w:b/>
          <w:sz w:val="20"/>
          <w:szCs w:val="20"/>
        </w:rPr>
        <w:t>Налоговые  доходы  бюджета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Общая сумма  налоговых доходов за 2019 год составила в сумме </w:t>
      </w:r>
      <w:r w:rsidRPr="00410F8E">
        <w:rPr>
          <w:rFonts w:ascii="Times New Roman" w:hAnsi="Times New Roman"/>
          <w:b/>
          <w:sz w:val="20"/>
          <w:szCs w:val="20"/>
        </w:rPr>
        <w:t xml:space="preserve">4645,6 </w:t>
      </w:r>
      <w:r w:rsidRPr="00410F8E">
        <w:rPr>
          <w:rFonts w:ascii="Times New Roman" w:hAnsi="Times New Roman"/>
          <w:sz w:val="20"/>
          <w:szCs w:val="20"/>
        </w:rPr>
        <w:t xml:space="preserve">тыс. руб. или 117,2%  от плана 3965,5 тыс. руб. </w:t>
      </w:r>
    </w:p>
    <w:p w:rsidR="00462665" w:rsidRPr="00410F8E" w:rsidRDefault="00462665" w:rsidP="00462665">
      <w:pPr>
        <w:spacing w:after="0" w:line="240" w:lineRule="auto"/>
        <w:jc w:val="both"/>
        <w:outlineLvl w:val="0"/>
        <w:rPr>
          <w:rFonts w:ascii="Times New Roman" w:hAnsi="Times New Roman"/>
          <w:bCs/>
          <w:sz w:val="20"/>
          <w:szCs w:val="20"/>
        </w:rPr>
      </w:pPr>
      <w:r w:rsidRPr="00410F8E">
        <w:rPr>
          <w:rFonts w:ascii="Times New Roman" w:hAnsi="Times New Roman"/>
          <w:sz w:val="20"/>
          <w:szCs w:val="20"/>
        </w:rPr>
        <w:t xml:space="preserve">    В 2019 году возросло поступление единого сельскохозяйственного налога, увеличился </w:t>
      </w:r>
      <w:r w:rsidRPr="00410F8E">
        <w:rPr>
          <w:rFonts w:ascii="Times New Roman" w:hAnsi="Times New Roman"/>
          <w:bCs/>
          <w:sz w:val="20"/>
          <w:szCs w:val="20"/>
        </w:rPr>
        <w:t>налог в  связи с применением  упрощенной  системы  налогообложения, НДФЛ и акцизы.</w:t>
      </w:r>
    </w:p>
    <w:p w:rsidR="00462665" w:rsidRPr="00410F8E" w:rsidRDefault="00462665" w:rsidP="00462665">
      <w:pPr>
        <w:spacing w:after="0" w:line="240" w:lineRule="auto"/>
        <w:jc w:val="both"/>
        <w:outlineLvl w:val="0"/>
        <w:rPr>
          <w:rFonts w:ascii="Times New Roman" w:hAnsi="Times New Roman"/>
          <w:sz w:val="20"/>
          <w:szCs w:val="20"/>
        </w:rPr>
      </w:pPr>
      <w:r w:rsidRPr="00410F8E">
        <w:rPr>
          <w:rFonts w:ascii="Times New Roman" w:hAnsi="Times New Roman"/>
          <w:bCs/>
          <w:sz w:val="20"/>
          <w:szCs w:val="20"/>
        </w:rPr>
        <w:t>Снижение дохода по земельному налогу и государственной пошлине.</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В том числе:</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План по  </w:t>
      </w:r>
      <w:r w:rsidRPr="00410F8E">
        <w:rPr>
          <w:rFonts w:ascii="Times New Roman" w:hAnsi="Times New Roman"/>
          <w:b/>
          <w:sz w:val="20"/>
          <w:szCs w:val="20"/>
        </w:rPr>
        <w:t xml:space="preserve">налогу на доходы  физических  лиц  </w:t>
      </w:r>
      <w:r w:rsidRPr="00410F8E">
        <w:rPr>
          <w:rFonts w:ascii="Times New Roman" w:hAnsi="Times New Roman"/>
          <w:sz w:val="20"/>
          <w:szCs w:val="20"/>
        </w:rPr>
        <w:t xml:space="preserve">утвержден в сумме 1186,4тыс.руб., фактически  исполнено </w:t>
      </w:r>
      <w:r w:rsidRPr="00410F8E">
        <w:rPr>
          <w:rFonts w:ascii="Times New Roman" w:hAnsi="Times New Roman"/>
          <w:b/>
          <w:sz w:val="20"/>
          <w:szCs w:val="20"/>
        </w:rPr>
        <w:t>1181,2</w:t>
      </w:r>
      <w:r w:rsidRPr="00410F8E">
        <w:rPr>
          <w:rFonts w:ascii="Times New Roman" w:hAnsi="Times New Roman"/>
          <w:sz w:val="20"/>
          <w:szCs w:val="20"/>
        </w:rPr>
        <w:t xml:space="preserve">тыс.руб. или 99,6%. По сравнению с аналогичным периодом прошлого года налог увеличился на 44,0т.р. за счет индексации заработной платы в бюджетных учреждениях.Согласно статье 61.1 БК РФ  норматив зачисления в бюджеты сельских поселений от налога на доходы физических лиц составляет - 2%., а также законом Ненецкого автономного округа от 31.10.2013 года № 91-оз «О нормативах отчислений от налогов в бюджеты муниципальных образований Ненецкого автономного округа», в бюджеты поселений -5% от суммы налога, взимаемого на территории поселения.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План по  </w:t>
      </w:r>
      <w:r w:rsidRPr="00410F8E">
        <w:rPr>
          <w:rFonts w:ascii="Times New Roman" w:hAnsi="Times New Roman"/>
          <w:b/>
          <w:sz w:val="20"/>
          <w:szCs w:val="20"/>
        </w:rPr>
        <w:t>акцизам</w:t>
      </w:r>
      <w:r w:rsidRPr="00410F8E">
        <w:rPr>
          <w:rFonts w:ascii="Times New Roman" w:hAnsi="Times New Roman"/>
          <w:sz w:val="20"/>
          <w:szCs w:val="20"/>
        </w:rPr>
        <w:t xml:space="preserve"> </w:t>
      </w:r>
      <w:r w:rsidRPr="00410F8E">
        <w:rPr>
          <w:rFonts w:ascii="Times New Roman" w:hAnsi="Times New Roman"/>
          <w:b/>
          <w:sz w:val="20"/>
          <w:szCs w:val="20"/>
        </w:rPr>
        <w:t>по подакцизным товарам (продукции), производимым на территории Российской Федерации</w:t>
      </w:r>
      <w:r w:rsidRPr="00410F8E">
        <w:rPr>
          <w:rFonts w:ascii="Times New Roman" w:hAnsi="Times New Roman"/>
          <w:sz w:val="20"/>
          <w:szCs w:val="20"/>
        </w:rPr>
        <w:t xml:space="preserve">  утвержден  в  сумме 234,5 тыс.руб., фактически исполнено</w:t>
      </w:r>
      <w:r w:rsidRPr="00410F8E">
        <w:rPr>
          <w:rFonts w:ascii="Times New Roman" w:hAnsi="Times New Roman"/>
          <w:b/>
          <w:sz w:val="20"/>
          <w:szCs w:val="20"/>
        </w:rPr>
        <w:t xml:space="preserve"> 262,0 </w:t>
      </w:r>
      <w:r w:rsidRPr="00410F8E">
        <w:rPr>
          <w:rFonts w:ascii="Times New Roman" w:hAnsi="Times New Roman"/>
          <w:sz w:val="20"/>
          <w:szCs w:val="20"/>
        </w:rPr>
        <w:t xml:space="preserve">тыс.руб.  или 111,7%. По сравнению с аналогичным периодом 2018 года налог увеличился на 44,4 т.р.. В бюджет поселения налог зачисляется по нормативу 0,23%. </w:t>
      </w:r>
    </w:p>
    <w:p w:rsidR="00462665" w:rsidRPr="00410F8E" w:rsidRDefault="00462665" w:rsidP="00462665">
      <w:pPr>
        <w:spacing w:after="0" w:line="240" w:lineRule="auto"/>
        <w:jc w:val="both"/>
        <w:outlineLvl w:val="0"/>
        <w:rPr>
          <w:rFonts w:ascii="Times New Roman" w:hAnsi="Times New Roman"/>
          <w:sz w:val="20"/>
          <w:szCs w:val="20"/>
        </w:rPr>
      </w:pPr>
      <w:r w:rsidRPr="00410F8E">
        <w:rPr>
          <w:rFonts w:ascii="Times New Roman" w:hAnsi="Times New Roman"/>
          <w:sz w:val="20"/>
          <w:szCs w:val="20"/>
        </w:rPr>
        <w:t xml:space="preserve">        План по </w:t>
      </w:r>
      <w:r w:rsidRPr="00410F8E">
        <w:rPr>
          <w:rFonts w:ascii="Times New Roman" w:hAnsi="Times New Roman"/>
          <w:b/>
          <w:sz w:val="20"/>
          <w:szCs w:val="20"/>
        </w:rPr>
        <w:t xml:space="preserve">налогу, взимаемому в связи с применением упрощенной системы налогообложения </w:t>
      </w:r>
      <w:r w:rsidRPr="00410F8E">
        <w:rPr>
          <w:rFonts w:ascii="Times New Roman" w:hAnsi="Times New Roman"/>
          <w:sz w:val="20"/>
          <w:szCs w:val="20"/>
        </w:rPr>
        <w:t>утвержден в сумме 140,0тыс.руб.,фактически исполнено</w:t>
      </w:r>
      <w:r w:rsidRPr="00410F8E">
        <w:rPr>
          <w:rFonts w:ascii="Times New Roman" w:hAnsi="Times New Roman"/>
          <w:b/>
          <w:sz w:val="20"/>
          <w:szCs w:val="20"/>
        </w:rPr>
        <w:t xml:space="preserve"> 271,4</w:t>
      </w:r>
      <w:r w:rsidRPr="00410F8E">
        <w:rPr>
          <w:rFonts w:ascii="Times New Roman" w:hAnsi="Times New Roman"/>
          <w:sz w:val="20"/>
          <w:szCs w:val="20"/>
        </w:rPr>
        <w:t xml:space="preserve">тыс.руб.  или 193,9%. По сравнению с отчетным периодом 2018 года поступление данного налога увеличилось на 207,7т.р. В 2019 году увеличены нормативы отчислений. Законом Ненецкого автономного округа от 31 октября 2013 года № 91-оз «О нормативах отчислений от налогов в бюджеты муниципальных образований Ненецкого автономного округа установлены единые нормативы отчислений от налога, взимаемого в связи с применением упрощенной системы налогообложения, в том числе минимального налога, зачисляемого в бюджет НАО, в т.ч. в бюджеты сельских поселений –50%. </w:t>
      </w:r>
    </w:p>
    <w:p w:rsidR="00462665" w:rsidRPr="00410F8E" w:rsidRDefault="00462665" w:rsidP="00462665">
      <w:pPr>
        <w:spacing w:after="0" w:line="240" w:lineRule="auto"/>
        <w:jc w:val="both"/>
        <w:outlineLvl w:val="0"/>
        <w:rPr>
          <w:rFonts w:ascii="Times New Roman" w:hAnsi="Times New Roman"/>
          <w:sz w:val="20"/>
          <w:szCs w:val="20"/>
        </w:rPr>
      </w:pPr>
      <w:r w:rsidRPr="00410F8E">
        <w:rPr>
          <w:rFonts w:ascii="Times New Roman" w:hAnsi="Times New Roman"/>
          <w:sz w:val="20"/>
          <w:szCs w:val="20"/>
        </w:rPr>
        <w:t xml:space="preserve">       План по  </w:t>
      </w:r>
      <w:r w:rsidRPr="00410F8E">
        <w:rPr>
          <w:rFonts w:ascii="Times New Roman" w:hAnsi="Times New Roman"/>
          <w:b/>
          <w:sz w:val="20"/>
          <w:szCs w:val="20"/>
        </w:rPr>
        <w:t xml:space="preserve">единому сельскохозяйственному  налогу (ЕСХН) </w:t>
      </w:r>
      <w:r w:rsidRPr="00410F8E">
        <w:rPr>
          <w:rFonts w:ascii="Times New Roman" w:hAnsi="Times New Roman"/>
          <w:sz w:val="20"/>
          <w:szCs w:val="20"/>
        </w:rPr>
        <w:t>утвержден в  сумме  1624,5тыс. руб., фактически исполнено</w:t>
      </w:r>
      <w:r w:rsidRPr="00410F8E">
        <w:rPr>
          <w:rFonts w:ascii="Times New Roman" w:hAnsi="Times New Roman"/>
          <w:b/>
          <w:sz w:val="20"/>
          <w:szCs w:val="20"/>
        </w:rPr>
        <w:t xml:space="preserve"> 2143,0 </w:t>
      </w:r>
      <w:r w:rsidRPr="00410F8E">
        <w:rPr>
          <w:rFonts w:ascii="Times New Roman" w:hAnsi="Times New Roman"/>
          <w:sz w:val="20"/>
          <w:szCs w:val="20"/>
        </w:rPr>
        <w:t xml:space="preserve">тыс. руб.  или 131,9%. По сравнению с отчетным периодом 2018 года поступление данного налога увеличилось на 207,7т.р. С  2015 года  ЕСХН  зачисляется  в бюджет  поселений  по  нормативу  30 % от суммы  налога.  </w:t>
      </w:r>
    </w:p>
    <w:p w:rsidR="00462665" w:rsidRPr="00410F8E" w:rsidRDefault="00462665" w:rsidP="00462665">
      <w:pPr>
        <w:spacing w:after="0" w:line="240" w:lineRule="auto"/>
        <w:jc w:val="both"/>
        <w:outlineLvl w:val="0"/>
        <w:rPr>
          <w:rFonts w:ascii="Times New Roman" w:hAnsi="Times New Roman"/>
          <w:sz w:val="20"/>
          <w:szCs w:val="20"/>
        </w:rPr>
      </w:pPr>
      <w:r w:rsidRPr="00410F8E">
        <w:rPr>
          <w:rFonts w:ascii="Times New Roman" w:hAnsi="Times New Roman"/>
          <w:sz w:val="20"/>
          <w:szCs w:val="20"/>
        </w:rPr>
        <w:t xml:space="preserve">       План по</w:t>
      </w:r>
      <w:r w:rsidRPr="00410F8E">
        <w:rPr>
          <w:rFonts w:ascii="Times New Roman" w:hAnsi="Times New Roman"/>
          <w:b/>
          <w:sz w:val="20"/>
          <w:szCs w:val="20"/>
        </w:rPr>
        <w:t xml:space="preserve"> налогу на  имущество  физических  лиц  </w:t>
      </w:r>
      <w:r w:rsidRPr="00410F8E">
        <w:rPr>
          <w:rFonts w:ascii="Times New Roman" w:hAnsi="Times New Roman"/>
          <w:sz w:val="20"/>
          <w:szCs w:val="20"/>
        </w:rPr>
        <w:t>утвержден в сумме 8,8</w:t>
      </w:r>
      <w:r w:rsidRPr="00410F8E">
        <w:rPr>
          <w:rFonts w:ascii="Times New Roman" w:hAnsi="Times New Roman"/>
          <w:b/>
          <w:sz w:val="20"/>
          <w:szCs w:val="20"/>
        </w:rPr>
        <w:t xml:space="preserve"> </w:t>
      </w:r>
      <w:r w:rsidRPr="00410F8E">
        <w:rPr>
          <w:rFonts w:ascii="Times New Roman" w:hAnsi="Times New Roman"/>
          <w:sz w:val="20"/>
          <w:szCs w:val="20"/>
        </w:rPr>
        <w:t xml:space="preserve">тыс.руб., фактически исполнено </w:t>
      </w:r>
      <w:r w:rsidRPr="00410F8E">
        <w:rPr>
          <w:rFonts w:ascii="Times New Roman" w:hAnsi="Times New Roman"/>
          <w:b/>
          <w:sz w:val="20"/>
          <w:szCs w:val="20"/>
        </w:rPr>
        <w:t xml:space="preserve">8,9 </w:t>
      </w:r>
      <w:r w:rsidRPr="00410F8E">
        <w:rPr>
          <w:rFonts w:ascii="Times New Roman" w:hAnsi="Times New Roman"/>
          <w:sz w:val="20"/>
          <w:szCs w:val="20"/>
        </w:rPr>
        <w:t>тыс.руб. или 101,1%. Количество налогоплательщиков, учтенных  в базе  данных  налоговых  органов–97 чел., в т.ч.51 чел., которым предоставлены налоговые льготы. По сравнению  с  отчетным периодом  прошлого  года  поступление налога увеличилось на 1,8т.р..</w:t>
      </w:r>
    </w:p>
    <w:p w:rsidR="00462665" w:rsidRPr="00410F8E" w:rsidRDefault="00462665" w:rsidP="00462665">
      <w:pPr>
        <w:autoSpaceDE w:val="0"/>
        <w:autoSpaceDN w:val="0"/>
        <w:adjustRightInd w:val="0"/>
        <w:spacing w:after="0" w:line="240" w:lineRule="auto"/>
        <w:jc w:val="both"/>
        <w:rPr>
          <w:rFonts w:ascii="Times New Roman" w:hAnsi="Times New Roman"/>
          <w:sz w:val="16"/>
          <w:szCs w:val="16"/>
        </w:rPr>
      </w:pPr>
      <w:r w:rsidRPr="00410F8E">
        <w:rPr>
          <w:rFonts w:ascii="Times New Roman" w:hAnsi="Times New Roman"/>
          <w:sz w:val="20"/>
          <w:szCs w:val="20"/>
        </w:rPr>
        <w:lastRenderedPageBreak/>
        <w:t xml:space="preserve">      План по  </w:t>
      </w:r>
      <w:r w:rsidRPr="00410F8E">
        <w:rPr>
          <w:rFonts w:ascii="Times New Roman" w:hAnsi="Times New Roman"/>
          <w:b/>
          <w:sz w:val="20"/>
          <w:szCs w:val="20"/>
        </w:rPr>
        <w:t xml:space="preserve">земельному налогу </w:t>
      </w:r>
      <w:r w:rsidRPr="00410F8E">
        <w:rPr>
          <w:rFonts w:ascii="Times New Roman" w:hAnsi="Times New Roman"/>
          <w:sz w:val="20"/>
          <w:szCs w:val="20"/>
        </w:rPr>
        <w:t>утвержден в сумме 763,3 тыс.руб., фактически</w:t>
      </w:r>
      <w:r w:rsidRPr="00410F8E">
        <w:rPr>
          <w:rFonts w:ascii="Times New Roman" w:hAnsi="Times New Roman"/>
          <w:sz w:val="24"/>
          <w:szCs w:val="24"/>
        </w:rPr>
        <w:t xml:space="preserve"> исполнено </w:t>
      </w:r>
      <w:r w:rsidRPr="00410F8E">
        <w:rPr>
          <w:rFonts w:ascii="Times New Roman" w:hAnsi="Times New Roman"/>
          <w:b/>
          <w:sz w:val="24"/>
          <w:szCs w:val="24"/>
        </w:rPr>
        <w:t>770,7тыс.руб.</w:t>
      </w:r>
      <w:r w:rsidRPr="00410F8E">
        <w:rPr>
          <w:rFonts w:ascii="Times New Roman" w:hAnsi="Times New Roman"/>
          <w:sz w:val="24"/>
          <w:szCs w:val="24"/>
        </w:rPr>
        <w:t xml:space="preserve"> или 101%.</w:t>
      </w:r>
      <w:r w:rsidRPr="00410F8E">
        <w:rPr>
          <w:rFonts w:ascii="Times New Roman" w:hAnsi="Times New Roman"/>
          <w:sz w:val="16"/>
          <w:szCs w:val="16"/>
        </w:rPr>
        <w:t xml:space="preserve">Всего налогоплательщиков по земельному налогу –101ед., в т.ч: юридические лица-8ед., физические лица – 93ед., из них применяющие </w:t>
      </w:r>
      <w:r w:rsidRPr="00410F8E">
        <w:rPr>
          <w:rStyle w:val="10"/>
          <w:rFonts w:ascii="Times New Roman" w:eastAsiaTheme="minorEastAsia" w:hAnsi="Times New Roman"/>
          <w:b w:val="0"/>
          <w:sz w:val="16"/>
          <w:szCs w:val="16"/>
        </w:rPr>
        <w:t xml:space="preserve">налоговые льготы – 60 ед. </w:t>
      </w:r>
      <w:r w:rsidRPr="00410F8E">
        <w:rPr>
          <w:rFonts w:ascii="Times New Roman" w:hAnsi="Times New Roman"/>
          <w:sz w:val="16"/>
          <w:szCs w:val="16"/>
        </w:rPr>
        <w:t>От организаций налог исполнен в сумме 644,6 т.р., от физических лиц в сумме 126,1 т.р.</w:t>
      </w:r>
    </w:p>
    <w:p w:rsidR="00462665" w:rsidRPr="00410F8E" w:rsidRDefault="00462665" w:rsidP="00462665">
      <w:pPr>
        <w:autoSpaceDE w:val="0"/>
        <w:autoSpaceDN w:val="0"/>
        <w:adjustRightInd w:val="0"/>
        <w:spacing w:after="0" w:line="240" w:lineRule="auto"/>
        <w:jc w:val="both"/>
        <w:rPr>
          <w:rStyle w:val="10"/>
          <w:rFonts w:ascii="Times New Roman" w:eastAsiaTheme="minorEastAsia" w:hAnsi="Times New Roman"/>
          <w:b w:val="0"/>
          <w:sz w:val="16"/>
          <w:szCs w:val="16"/>
        </w:rPr>
      </w:pPr>
      <w:r w:rsidRPr="00410F8E">
        <w:rPr>
          <w:rStyle w:val="10"/>
          <w:rFonts w:ascii="Times New Roman" w:eastAsiaTheme="minorEastAsia" w:hAnsi="Times New Roman"/>
          <w:b w:val="0"/>
          <w:sz w:val="16"/>
          <w:szCs w:val="16"/>
        </w:rPr>
        <w:t xml:space="preserve">   Основными  плательщиками данного налога  являются:                     </w:t>
      </w:r>
    </w:p>
    <w:p w:rsidR="00462665" w:rsidRPr="00410F8E" w:rsidRDefault="00462665" w:rsidP="00462665">
      <w:pPr>
        <w:autoSpaceDE w:val="0"/>
        <w:autoSpaceDN w:val="0"/>
        <w:adjustRightInd w:val="0"/>
        <w:spacing w:after="0" w:line="240" w:lineRule="auto"/>
        <w:jc w:val="both"/>
        <w:rPr>
          <w:rStyle w:val="10"/>
          <w:rFonts w:ascii="Times New Roman" w:eastAsiaTheme="minorEastAsia" w:hAnsi="Times New Roman"/>
          <w:b w:val="0"/>
          <w:sz w:val="16"/>
          <w:szCs w:val="16"/>
        </w:rPr>
      </w:pPr>
      <w:r w:rsidRPr="00410F8E">
        <w:rPr>
          <w:rStyle w:val="10"/>
          <w:rFonts w:ascii="Times New Roman" w:eastAsiaTheme="minorEastAsia" w:hAnsi="Times New Roman"/>
          <w:b w:val="0"/>
          <w:sz w:val="16"/>
          <w:szCs w:val="16"/>
        </w:rPr>
        <w:t xml:space="preserve">    ГБОУ НАО «СШ с.Оксино»…278,5т.р.</w:t>
      </w:r>
    </w:p>
    <w:p w:rsidR="00462665" w:rsidRPr="00410F8E" w:rsidRDefault="00462665" w:rsidP="00462665">
      <w:pPr>
        <w:autoSpaceDE w:val="0"/>
        <w:autoSpaceDN w:val="0"/>
        <w:adjustRightInd w:val="0"/>
        <w:spacing w:after="0" w:line="240" w:lineRule="auto"/>
        <w:jc w:val="both"/>
        <w:rPr>
          <w:rFonts w:ascii="Times New Roman" w:hAnsi="Times New Roman"/>
          <w:sz w:val="16"/>
          <w:szCs w:val="16"/>
        </w:rPr>
      </w:pPr>
      <w:r w:rsidRPr="00410F8E">
        <w:rPr>
          <w:rStyle w:val="10"/>
          <w:rFonts w:ascii="Times New Roman" w:eastAsiaTheme="minorEastAsia" w:hAnsi="Times New Roman"/>
          <w:b w:val="0"/>
          <w:sz w:val="16"/>
          <w:szCs w:val="16"/>
        </w:rPr>
        <w:t xml:space="preserve">    </w:t>
      </w:r>
      <w:r w:rsidRPr="00410F8E">
        <w:rPr>
          <w:rFonts w:ascii="Times New Roman" w:hAnsi="Times New Roman"/>
          <w:sz w:val="16"/>
          <w:szCs w:val="16"/>
        </w:rPr>
        <w:t>СПК «Нарьяна-Ты»….238,0т.р.</w:t>
      </w:r>
    </w:p>
    <w:p w:rsidR="00462665" w:rsidRPr="00410F8E" w:rsidRDefault="00462665" w:rsidP="00462665">
      <w:pPr>
        <w:autoSpaceDE w:val="0"/>
        <w:autoSpaceDN w:val="0"/>
        <w:adjustRightInd w:val="0"/>
        <w:spacing w:after="0" w:line="240" w:lineRule="auto"/>
        <w:jc w:val="both"/>
        <w:rPr>
          <w:rFonts w:ascii="Times New Roman" w:hAnsi="Times New Roman"/>
          <w:sz w:val="16"/>
          <w:szCs w:val="16"/>
        </w:rPr>
      </w:pPr>
      <w:r w:rsidRPr="00410F8E">
        <w:rPr>
          <w:rFonts w:ascii="Times New Roman" w:hAnsi="Times New Roman"/>
          <w:sz w:val="16"/>
          <w:szCs w:val="16"/>
        </w:rPr>
        <w:t xml:space="preserve">    КУ НАО «СББЖ»….6,2т.р.</w:t>
      </w:r>
    </w:p>
    <w:p w:rsidR="00462665" w:rsidRPr="00410F8E" w:rsidRDefault="00462665" w:rsidP="00462665">
      <w:pPr>
        <w:autoSpaceDE w:val="0"/>
        <w:autoSpaceDN w:val="0"/>
        <w:adjustRightInd w:val="0"/>
        <w:spacing w:after="0" w:line="240" w:lineRule="auto"/>
        <w:jc w:val="both"/>
        <w:rPr>
          <w:rFonts w:ascii="Times New Roman" w:hAnsi="Times New Roman"/>
          <w:sz w:val="16"/>
          <w:szCs w:val="16"/>
        </w:rPr>
      </w:pPr>
      <w:r w:rsidRPr="00410F8E">
        <w:rPr>
          <w:rFonts w:ascii="Times New Roman" w:hAnsi="Times New Roman"/>
          <w:sz w:val="16"/>
          <w:szCs w:val="16"/>
        </w:rPr>
        <w:t xml:space="preserve">    ГБУЗ НАО «Ненецкая окружная больница»…31,5т.р.</w:t>
      </w:r>
    </w:p>
    <w:p w:rsidR="00462665" w:rsidRPr="00410F8E" w:rsidRDefault="00462665" w:rsidP="00462665">
      <w:pPr>
        <w:autoSpaceDE w:val="0"/>
        <w:autoSpaceDN w:val="0"/>
        <w:adjustRightInd w:val="0"/>
        <w:spacing w:after="0" w:line="240" w:lineRule="auto"/>
        <w:jc w:val="both"/>
        <w:rPr>
          <w:rFonts w:ascii="Times New Roman" w:hAnsi="Times New Roman"/>
          <w:sz w:val="16"/>
          <w:szCs w:val="16"/>
        </w:rPr>
      </w:pPr>
      <w:r w:rsidRPr="00410F8E">
        <w:rPr>
          <w:rFonts w:ascii="Times New Roman" w:hAnsi="Times New Roman"/>
          <w:sz w:val="16"/>
          <w:szCs w:val="16"/>
        </w:rPr>
        <w:t xml:space="preserve">    Нижне-Печорское потребит.общество…1,8 т.р.</w:t>
      </w:r>
    </w:p>
    <w:p w:rsidR="00462665" w:rsidRPr="00410F8E" w:rsidRDefault="00462665" w:rsidP="00462665">
      <w:pPr>
        <w:autoSpaceDE w:val="0"/>
        <w:autoSpaceDN w:val="0"/>
        <w:adjustRightInd w:val="0"/>
        <w:spacing w:after="0" w:line="240" w:lineRule="auto"/>
        <w:jc w:val="both"/>
        <w:rPr>
          <w:rFonts w:ascii="Times New Roman" w:hAnsi="Times New Roman"/>
          <w:sz w:val="16"/>
          <w:szCs w:val="16"/>
        </w:rPr>
      </w:pPr>
      <w:r w:rsidRPr="00410F8E">
        <w:rPr>
          <w:rFonts w:ascii="Times New Roman" w:hAnsi="Times New Roman"/>
          <w:sz w:val="16"/>
          <w:szCs w:val="16"/>
        </w:rPr>
        <w:t xml:space="preserve">    ГБУ ДО НАО «Ледовый дворец спорта «Труд»..68,5т.р.</w:t>
      </w:r>
    </w:p>
    <w:p w:rsidR="00462665" w:rsidRPr="00410F8E" w:rsidRDefault="00462665" w:rsidP="00462665">
      <w:pPr>
        <w:spacing w:after="0" w:line="240" w:lineRule="auto"/>
        <w:rPr>
          <w:rFonts w:ascii="Times New Roman" w:hAnsi="Times New Roman"/>
          <w:sz w:val="16"/>
          <w:szCs w:val="16"/>
        </w:rPr>
      </w:pPr>
      <w:r w:rsidRPr="00410F8E">
        <w:rPr>
          <w:rFonts w:ascii="Times New Roman" w:hAnsi="Times New Roman"/>
          <w:sz w:val="16"/>
          <w:szCs w:val="16"/>
        </w:rPr>
        <w:t xml:space="preserve">    ФГБУ «Северное УГМС»……0 т.р.</w:t>
      </w:r>
    </w:p>
    <w:p w:rsidR="00462665" w:rsidRPr="00410F8E" w:rsidRDefault="00462665" w:rsidP="00462665">
      <w:pPr>
        <w:spacing w:after="0" w:line="240" w:lineRule="auto"/>
        <w:jc w:val="both"/>
        <w:rPr>
          <w:rFonts w:ascii="Times New Roman" w:hAnsi="Times New Roman"/>
          <w:sz w:val="16"/>
          <w:szCs w:val="16"/>
        </w:rPr>
      </w:pPr>
      <w:r w:rsidRPr="00410F8E">
        <w:rPr>
          <w:rFonts w:ascii="Times New Roman" w:hAnsi="Times New Roman"/>
          <w:sz w:val="16"/>
          <w:szCs w:val="16"/>
        </w:rPr>
        <w:t xml:space="preserve">    ГБУК НАО «НЦБ им.Пичкова»….20,1т.р.</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Относительно аналогичного периода прошлого года поступление налога увеличилось на  13,6</w:t>
      </w:r>
      <w:r w:rsidRPr="00410F8E">
        <w:rPr>
          <w:rStyle w:val="10"/>
          <w:rFonts w:ascii="Times New Roman" w:eastAsiaTheme="minorEastAsia" w:hAnsi="Times New Roman"/>
          <w:b w:val="0"/>
          <w:sz w:val="20"/>
          <w:szCs w:val="20"/>
        </w:rPr>
        <w:t xml:space="preserve"> т.р.</w:t>
      </w:r>
    </w:p>
    <w:p w:rsidR="00462665" w:rsidRPr="00716693" w:rsidRDefault="00462665" w:rsidP="00462665">
      <w:pPr>
        <w:spacing w:after="0" w:line="240" w:lineRule="auto"/>
        <w:outlineLvl w:val="0"/>
        <w:rPr>
          <w:rFonts w:ascii="Times New Roman" w:hAnsi="Times New Roman"/>
          <w:b/>
          <w:sz w:val="20"/>
          <w:szCs w:val="20"/>
        </w:rPr>
      </w:pPr>
      <w:r w:rsidRPr="00410F8E">
        <w:rPr>
          <w:rFonts w:ascii="Times New Roman" w:hAnsi="Times New Roman"/>
          <w:sz w:val="20"/>
          <w:szCs w:val="20"/>
        </w:rPr>
        <w:t xml:space="preserve">      План  по  </w:t>
      </w:r>
      <w:r w:rsidRPr="00410F8E">
        <w:rPr>
          <w:rFonts w:ascii="Times New Roman" w:hAnsi="Times New Roman"/>
          <w:b/>
          <w:sz w:val="20"/>
          <w:szCs w:val="20"/>
        </w:rPr>
        <w:t xml:space="preserve">государственной  пошлине  </w:t>
      </w:r>
      <w:r w:rsidRPr="00410F8E">
        <w:rPr>
          <w:rFonts w:ascii="Times New Roman" w:hAnsi="Times New Roman"/>
          <w:sz w:val="20"/>
          <w:szCs w:val="20"/>
        </w:rPr>
        <w:t xml:space="preserve">утвержден в сумме 8,0 тыс.руб., фактически исполнено 8,4 тыс.руб. или 105%.                                                                            </w:t>
      </w:r>
    </w:p>
    <w:p w:rsidR="00462665" w:rsidRPr="00410F8E" w:rsidRDefault="00462665" w:rsidP="00462665">
      <w:pPr>
        <w:spacing w:after="0" w:line="240" w:lineRule="auto"/>
        <w:rPr>
          <w:rFonts w:ascii="Times New Roman" w:hAnsi="Times New Roman"/>
          <w:sz w:val="20"/>
          <w:szCs w:val="20"/>
        </w:rPr>
      </w:pPr>
      <w:r w:rsidRPr="00410F8E">
        <w:rPr>
          <w:rFonts w:ascii="Times New Roman" w:hAnsi="Times New Roman"/>
          <w:sz w:val="20"/>
          <w:szCs w:val="20"/>
        </w:rPr>
        <w:t xml:space="preserve">                        </w:t>
      </w:r>
      <w:r w:rsidRPr="00410F8E">
        <w:rPr>
          <w:rFonts w:ascii="Times New Roman" w:hAnsi="Times New Roman"/>
          <w:b/>
          <w:sz w:val="20"/>
          <w:szCs w:val="20"/>
        </w:rPr>
        <w:t>Неналоговые  доходы   бюджета</w:t>
      </w:r>
    </w:p>
    <w:p w:rsidR="00462665" w:rsidRPr="00410F8E" w:rsidRDefault="00462665" w:rsidP="00462665">
      <w:pPr>
        <w:spacing w:after="0" w:line="240" w:lineRule="auto"/>
        <w:jc w:val="both"/>
        <w:rPr>
          <w:rFonts w:ascii="Times New Roman" w:hAnsi="Times New Roman"/>
          <w:bCs/>
          <w:sz w:val="20"/>
          <w:szCs w:val="20"/>
        </w:rPr>
      </w:pPr>
      <w:r w:rsidRPr="00410F8E">
        <w:rPr>
          <w:rFonts w:ascii="Times New Roman" w:hAnsi="Times New Roman"/>
          <w:sz w:val="20"/>
          <w:szCs w:val="20"/>
        </w:rPr>
        <w:t xml:space="preserve">Общая  сумма  неналоговых  доходов  местного бюджета  за 12 месяцев 2019года составила  сумму </w:t>
      </w:r>
      <w:r w:rsidRPr="00410F8E">
        <w:rPr>
          <w:rFonts w:ascii="Times New Roman" w:hAnsi="Times New Roman"/>
          <w:b/>
          <w:sz w:val="20"/>
          <w:szCs w:val="20"/>
        </w:rPr>
        <w:t>1016,0</w:t>
      </w:r>
      <w:r w:rsidRPr="00410F8E">
        <w:rPr>
          <w:rFonts w:ascii="Times New Roman" w:hAnsi="Times New Roman"/>
          <w:sz w:val="20"/>
          <w:szCs w:val="20"/>
        </w:rPr>
        <w:t>тыс. руб</w:t>
      </w:r>
      <w:r w:rsidRPr="00410F8E">
        <w:rPr>
          <w:rFonts w:ascii="Times New Roman" w:hAnsi="Times New Roman"/>
          <w:b/>
          <w:sz w:val="20"/>
          <w:szCs w:val="20"/>
        </w:rPr>
        <w:t xml:space="preserve">. </w:t>
      </w:r>
      <w:r w:rsidRPr="00410F8E">
        <w:rPr>
          <w:rFonts w:ascii="Times New Roman" w:hAnsi="Times New Roman"/>
          <w:sz w:val="20"/>
          <w:szCs w:val="20"/>
        </w:rPr>
        <w:t xml:space="preserve">от плана 791,7т.р.(128,3%) По сравнению с аналогичным периодом прошлого года поступление неналоговых доходов увеличилось на 397,2 тыс. руб. В 2019 году увеличилось поступление доходов от  платы за пользованием жилым помещением муниципального жил/фонда; возросли поступления от арендной платы за земли, находящиеся в собственности поселений; появились дополнительные доходы </w:t>
      </w:r>
      <w:r w:rsidRPr="00410F8E">
        <w:rPr>
          <w:rFonts w:ascii="Times New Roman" w:hAnsi="Times New Roman"/>
          <w:bCs/>
          <w:sz w:val="20"/>
          <w:szCs w:val="20"/>
        </w:rPr>
        <w:t>в виде арендной платы за передачу в возмездное пользование государственного и муниципального имущества</w:t>
      </w:r>
      <w:r w:rsidRPr="00410F8E">
        <w:rPr>
          <w:rFonts w:ascii="Times New Roman" w:hAnsi="Times New Roman"/>
          <w:sz w:val="20"/>
          <w:szCs w:val="20"/>
        </w:rPr>
        <w:t>, а также поступили штрафы за нарушение законодательства Российской Федерации о контрактной системе в сфере закупок, работ, услуг.</w:t>
      </w:r>
    </w:p>
    <w:p w:rsidR="00462665" w:rsidRPr="00410F8E" w:rsidRDefault="00462665" w:rsidP="00462665">
      <w:pPr>
        <w:autoSpaceDE w:val="0"/>
        <w:autoSpaceDN w:val="0"/>
        <w:adjustRightInd w:val="0"/>
        <w:spacing w:after="0" w:line="240" w:lineRule="auto"/>
        <w:jc w:val="both"/>
        <w:rPr>
          <w:rFonts w:ascii="Times New Roman" w:hAnsi="Times New Roman"/>
          <w:sz w:val="20"/>
          <w:szCs w:val="20"/>
        </w:rPr>
      </w:pPr>
      <w:r w:rsidRPr="00410F8E">
        <w:rPr>
          <w:rFonts w:ascii="Times New Roman" w:hAnsi="Times New Roman"/>
          <w:sz w:val="20"/>
          <w:szCs w:val="20"/>
        </w:rPr>
        <w:t>В том числе:</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bCs/>
          <w:sz w:val="20"/>
          <w:szCs w:val="20"/>
        </w:rPr>
        <w:t xml:space="preserve">     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410F8E">
        <w:rPr>
          <w:rFonts w:ascii="Times New Roman" w:hAnsi="Times New Roman"/>
          <w:bCs/>
          <w:sz w:val="20"/>
          <w:szCs w:val="20"/>
        </w:rPr>
        <w:t xml:space="preserve">исполнено </w:t>
      </w:r>
      <w:r w:rsidRPr="00410F8E">
        <w:rPr>
          <w:rFonts w:ascii="Times New Roman" w:hAnsi="Times New Roman"/>
          <w:b/>
          <w:bCs/>
          <w:sz w:val="20"/>
          <w:szCs w:val="20"/>
        </w:rPr>
        <w:t>72,0 т</w:t>
      </w:r>
      <w:r w:rsidRPr="00410F8E">
        <w:rPr>
          <w:rFonts w:ascii="Times New Roman" w:hAnsi="Times New Roman"/>
          <w:bCs/>
          <w:sz w:val="20"/>
          <w:szCs w:val="20"/>
        </w:rPr>
        <w:t>.р. или 100%. В 2019 году заключен договор аренды недвижимого имущества с Потребительским обществом «Печорский Пекарь» в виде муниципальной преференции. Сдается в аренду здание хлебопекарни с.Оксино, общая площадь объекта – 242,4 кв.м.</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bCs/>
          <w:sz w:val="20"/>
          <w:szCs w:val="20"/>
        </w:rPr>
        <w:t xml:space="preserve">     По 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410F8E">
        <w:rPr>
          <w:rFonts w:ascii="Times New Roman" w:hAnsi="Times New Roman"/>
          <w:bCs/>
          <w:sz w:val="20"/>
          <w:szCs w:val="20"/>
        </w:rPr>
        <w:t>при плане 163,5</w:t>
      </w:r>
      <w:r w:rsidRPr="00410F8E">
        <w:rPr>
          <w:rFonts w:ascii="Times New Roman" w:hAnsi="Times New Roman"/>
          <w:b/>
          <w:bCs/>
          <w:sz w:val="20"/>
          <w:szCs w:val="20"/>
        </w:rPr>
        <w:t xml:space="preserve"> </w:t>
      </w:r>
      <w:r w:rsidRPr="00410F8E">
        <w:rPr>
          <w:rFonts w:ascii="Times New Roman" w:hAnsi="Times New Roman"/>
          <w:bCs/>
          <w:sz w:val="20"/>
          <w:szCs w:val="20"/>
        </w:rPr>
        <w:t xml:space="preserve">т.р., исполнено по фактическим поступлениям </w:t>
      </w:r>
      <w:r w:rsidRPr="00410F8E">
        <w:rPr>
          <w:rFonts w:ascii="Times New Roman" w:hAnsi="Times New Roman"/>
          <w:b/>
          <w:bCs/>
          <w:sz w:val="20"/>
          <w:szCs w:val="20"/>
        </w:rPr>
        <w:t>185,2</w:t>
      </w:r>
      <w:r w:rsidRPr="00410F8E">
        <w:rPr>
          <w:rFonts w:ascii="Times New Roman" w:hAnsi="Times New Roman"/>
          <w:bCs/>
          <w:sz w:val="20"/>
          <w:szCs w:val="20"/>
        </w:rPr>
        <w:t xml:space="preserve">т.р. или 113,3%. Поступила плата от нанимателей жилых помещений муниципального жилищного фонда, с которыми заключены договора социального найма. Всего заключено 40 договоров. </w:t>
      </w:r>
      <w:r w:rsidRPr="00410F8E">
        <w:rPr>
          <w:rFonts w:ascii="Times New Roman" w:hAnsi="Times New Roman"/>
          <w:sz w:val="20"/>
          <w:szCs w:val="20"/>
        </w:rPr>
        <w:t>По сравнению с аналогичным периодом прошлого года объем поступлений увеличился на 104,0т.р.</w:t>
      </w:r>
    </w:p>
    <w:p w:rsidR="00462665" w:rsidRPr="00410F8E" w:rsidRDefault="00462665" w:rsidP="00462665">
      <w:pPr>
        <w:spacing w:after="0" w:line="240" w:lineRule="auto"/>
        <w:jc w:val="both"/>
        <w:rPr>
          <w:rStyle w:val="afa"/>
          <w:rFonts w:ascii="Times New Roman" w:hAnsi="Times New Roman"/>
          <w:i w:val="0"/>
          <w:iCs w:val="0"/>
          <w:sz w:val="20"/>
          <w:szCs w:val="20"/>
        </w:rPr>
      </w:pPr>
      <w:r w:rsidRPr="00410F8E">
        <w:rPr>
          <w:rStyle w:val="afa"/>
          <w:rFonts w:ascii="Times New Roman" w:hAnsi="Times New Roman"/>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при плане 22,5 т.р., исполнено 270,0т.р. По заключенным договорам аренды земельного участка №1 от 03.06.2019г</w:t>
      </w:r>
      <w:r w:rsidRPr="00410F8E">
        <w:rPr>
          <w:rFonts w:ascii="Times New Roman" w:hAnsi="Times New Roman"/>
          <w:b/>
          <w:bCs/>
          <w:sz w:val="20"/>
          <w:szCs w:val="20"/>
        </w:rPr>
        <w:t xml:space="preserve"> </w:t>
      </w:r>
      <w:r w:rsidRPr="00410F8E">
        <w:rPr>
          <w:rFonts w:ascii="Times New Roman" w:hAnsi="Times New Roman"/>
          <w:bCs/>
          <w:sz w:val="20"/>
          <w:szCs w:val="20"/>
        </w:rPr>
        <w:t>и №2 от 01.10.2019г</w:t>
      </w:r>
      <w:r w:rsidRPr="00410F8E">
        <w:rPr>
          <w:rFonts w:ascii="Times New Roman" w:hAnsi="Times New Roman"/>
          <w:b/>
          <w:bCs/>
          <w:sz w:val="20"/>
          <w:szCs w:val="20"/>
        </w:rPr>
        <w:t xml:space="preserve"> </w:t>
      </w:r>
      <w:r w:rsidRPr="00410F8E">
        <w:rPr>
          <w:rFonts w:ascii="Times New Roman" w:hAnsi="Times New Roman"/>
          <w:bCs/>
          <w:sz w:val="20"/>
          <w:szCs w:val="20"/>
        </w:rPr>
        <w:t>с ООО «АЛЬФА-СТРОЙ»</w:t>
      </w:r>
      <w:r w:rsidRPr="00410F8E">
        <w:rPr>
          <w:rFonts w:ascii="Times New Roman" w:hAnsi="Times New Roman"/>
          <w:sz w:val="20"/>
          <w:szCs w:val="20"/>
        </w:rPr>
        <w:t xml:space="preserve"> общей площадью (1590кв.м) и (960кв.м.) </w:t>
      </w:r>
      <w:r w:rsidRPr="00410F8E">
        <w:rPr>
          <w:rStyle w:val="afa"/>
          <w:rFonts w:ascii="Times New Roman" w:hAnsi="Times New Roman"/>
          <w:sz w:val="20"/>
          <w:szCs w:val="20"/>
        </w:rPr>
        <w:t>поступила арендная плата за земельные участки  под строительство двух 4-х кв. жилых домов в с.Оксино.</w:t>
      </w:r>
    </w:p>
    <w:p w:rsidR="00462665" w:rsidRPr="00410F8E" w:rsidRDefault="00462665" w:rsidP="00462665">
      <w:pPr>
        <w:spacing w:after="0" w:line="240" w:lineRule="auto"/>
        <w:jc w:val="both"/>
        <w:rPr>
          <w:rFonts w:ascii="Times New Roman" w:hAnsi="Times New Roman"/>
          <w:bCs/>
          <w:sz w:val="20"/>
          <w:szCs w:val="20"/>
        </w:rPr>
      </w:pPr>
      <w:r w:rsidRPr="00410F8E">
        <w:rPr>
          <w:rFonts w:ascii="Times New Roman" w:hAnsi="Times New Roman"/>
          <w:bCs/>
          <w:sz w:val="20"/>
          <w:szCs w:val="20"/>
        </w:rPr>
        <w:t xml:space="preserve">По сравнению с отчетным периодом прошлого года объем поступлений  увеличился на 190,2 т.р. за счет  договоров с ООО «Альфа-Строй». В мае 2019 года состоялся аукцион по аренде земельного участка под строительство ж/дома в с.Оксино.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По  </w:t>
      </w:r>
      <w:r w:rsidRPr="00410F8E">
        <w:rPr>
          <w:rFonts w:ascii="Times New Roman" w:hAnsi="Times New Roman"/>
          <w:b/>
          <w:sz w:val="20"/>
          <w:szCs w:val="20"/>
        </w:rPr>
        <w:t xml:space="preserve">доходам, поступающим в порядке возмещения расходов, понесенных в связи с эксплуатацией имущества сельских поселений  </w:t>
      </w:r>
      <w:r w:rsidRPr="00410F8E">
        <w:rPr>
          <w:rFonts w:ascii="Times New Roman" w:hAnsi="Times New Roman"/>
          <w:sz w:val="20"/>
          <w:szCs w:val="20"/>
        </w:rPr>
        <w:t>исполнено в сумме 426,0</w:t>
      </w:r>
      <w:r w:rsidRPr="00410F8E">
        <w:rPr>
          <w:rFonts w:ascii="Times New Roman" w:hAnsi="Times New Roman"/>
          <w:b/>
          <w:sz w:val="20"/>
          <w:szCs w:val="20"/>
        </w:rPr>
        <w:t xml:space="preserve"> </w:t>
      </w:r>
      <w:r w:rsidRPr="00410F8E">
        <w:rPr>
          <w:rFonts w:ascii="Times New Roman" w:hAnsi="Times New Roman"/>
          <w:sz w:val="20"/>
          <w:szCs w:val="20"/>
        </w:rPr>
        <w:t>тыс.руб</w:t>
      </w:r>
      <w:r w:rsidRPr="00410F8E">
        <w:rPr>
          <w:rFonts w:ascii="Times New Roman" w:hAnsi="Times New Roman"/>
          <w:b/>
          <w:sz w:val="20"/>
          <w:szCs w:val="20"/>
        </w:rPr>
        <w:t xml:space="preserve">. </w:t>
      </w:r>
      <w:r w:rsidRPr="00410F8E">
        <w:rPr>
          <w:rFonts w:ascii="Times New Roman" w:hAnsi="Times New Roman"/>
          <w:sz w:val="20"/>
          <w:szCs w:val="20"/>
        </w:rPr>
        <w:t>или 82,6%  от плана</w:t>
      </w:r>
      <w:r w:rsidRPr="00410F8E">
        <w:rPr>
          <w:rFonts w:ascii="Times New Roman" w:hAnsi="Times New Roman"/>
          <w:b/>
          <w:sz w:val="20"/>
          <w:szCs w:val="20"/>
        </w:rPr>
        <w:t xml:space="preserve"> </w:t>
      </w:r>
      <w:r w:rsidRPr="00410F8E">
        <w:rPr>
          <w:rFonts w:ascii="Times New Roman" w:hAnsi="Times New Roman"/>
          <w:sz w:val="20"/>
          <w:szCs w:val="20"/>
        </w:rPr>
        <w:t>515,8 т.р.</w:t>
      </w:r>
      <w:r w:rsidRPr="00410F8E">
        <w:rPr>
          <w:rFonts w:ascii="Times New Roman" w:hAnsi="Times New Roman"/>
          <w:b/>
          <w:sz w:val="20"/>
          <w:szCs w:val="20"/>
        </w:rPr>
        <w:t xml:space="preserve"> </w:t>
      </w:r>
      <w:r w:rsidRPr="00410F8E">
        <w:rPr>
          <w:rFonts w:ascii="Times New Roman" w:hAnsi="Times New Roman"/>
          <w:sz w:val="20"/>
          <w:szCs w:val="20"/>
        </w:rPr>
        <w:t>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Оксино, расположенных  в  административном  здании. По сравнению с отчетным периодом прошлого года объем поступлений уменьшился на 11,4т.р..</w:t>
      </w:r>
    </w:p>
    <w:p w:rsidR="00462665" w:rsidRPr="00410F8E" w:rsidRDefault="00462665" w:rsidP="00462665">
      <w:pPr>
        <w:spacing w:after="0" w:line="240" w:lineRule="auto"/>
        <w:jc w:val="both"/>
        <w:rPr>
          <w:rFonts w:ascii="Times New Roman" w:hAnsi="Times New Roman"/>
          <w:bCs/>
          <w:sz w:val="20"/>
          <w:szCs w:val="20"/>
        </w:rPr>
      </w:pPr>
      <w:r w:rsidRPr="00410F8E">
        <w:rPr>
          <w:rFonts w:ascii="Times New Roman" w:hAnsi="Times New Roman"/>
          <w:sz w:val="20"/>
          <w:szCs w:val="20"/>
        </w:rPr>
        <w:t xml:space="preserve">     По</w:t>
      </w:r>
      <w:r w:rsidRPr="00410F8E">
        <w:rPr>
          <w:rFonts w:ascii="Times New Roman" w:hAnsi="Times New Roman"/>
          <w:b/>
          <w:sz w:val="20"/>
          <w:szCs w:val="20"/>
        </w:rPr>
        <w:t xml:space="preserve"> прочим доходам от компенсации затрат бюджетов поселений </w:t>
      </w:r>
      <w:r w:rsidRPr="00410F8E">
        <w:rPr>
          <w:rFonts w:ascii="Times New Roman" w:hAnsi="Times New Roman"/>
          <w:sz w:val="20"/>
          <w:szCs w:val="20"/>
        </w:rPr>
        <w:t xml:space="preserve">исполнено </w:t>
      </w:r>
      <w:r w:rsidRPr="00410F8E">
        <w:rPr>
          <w:rFonts w:ascii="Times New Roman" w:hAnsi="Times New Roman"/>
          <w:b/>
          <w:sz w:val="20"/>
          <w:szCs w:val="20"/>
        </w:rPr>
        <w:t xml:space="preserve">18,0 </w:t>
      </w:r>
      <w:r w:rsidRPr="00410F8E">
        <w:rPr>
          <w:rFonts w:ascii="Times New Roman" w:hAnsi="Times New Roman"/>
          <w:sz w:val="20"/>
          <w:szCs w:val="20"/>
        </w:rPr>
        <w:t xml:space="preserve">тыс.руб.или 100,6 от плана 17,9 т.р. В доходную часть бюджета поступила дебиторская задолженность от ГУ-РО ФСС РФ по НАО, образовавшаяся по состоянию на 01.01.2019 г.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sz w:val="20"/>
          <w:szCs w:val="20"/>
        </w:rPr>
        <w:t xml:space="preserve">    По денежным взысканиям (штрафам) за нарушение законодательства Российской Федерации о контрактной системе в сфере закупок, работ, услуг для обеспечения государственных и  муниципальных нужд для нужд сельских поселений</w:t>
      </w:r>
      <w:r w:rsidRPr="00410F8E">
        <w:rPr>
          <w:rFonts w:ascii="Times New Roman" w:hAnsi="Times New Roman"/>
          <w:sz w:val="20"/>
          <w:szCs w:val="20"/>
        </w:rPr>
        <w:t xml:space="preserve"> исполнено </w:t>
      </w:r>
      <w:r w:rsidRPr="00410F8E">
        <w:rPr>
          <w:rFonts w:ascii="Times New Roman" w:hAnsi="Times New Roman"/>
          <w:b/>
          <w:sz w:val="20"/>
          <w:szCs w:val="20"/>
        </w:rPr>
        <w:t>44,8</w:t>
      </w:r>
      <w:r w:rsidRPr="00410F8E">
        <w:rPr>
          <w:rFonts w:ascii="Times New Roman" w:hAnsi="Times New Roman"/>
          <w:sz w:val="20"/>
          <w:szCs w:val="20"/>
        </w:rPr>
        <w:t xml:space="preserve">т.р. Поступили платежи от участника закупок ИП Кодиров И.Е(41,8), уклонившимся от заключения контракта по капитальному ремонту дома №13 в с.Оксино и от ООО «Термостатика» (3,0) поступила неустойка за нарушение срока поставки пожарной мотопомпы.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Безвозмездные поступления</w:t>
      </w:r>
      <w:r w:rsidRPr="00410F8E">
        <w:rPr>
          <w:rFonts w:ascii="Times New Roman" w:hAnsi="Times New Roman"/>
          <w:b/>
          <w:sz w:val="20"/>
          <w:szCs w:val="20"/>
        </w:rPr>
        <w:t xml:space="preserve"> </w:t>
      </w:r>
      <w:r w:rsidRPr="00410F8E">
        <w:rPr>
          <w:rFonts w:ascii="Times New Roman" w:hAnsi="Times New Roman"/>
          <w:sz w:val="20"/>
          <w:szCs w:val="20"/>
        </w:rPr>
        <w:t xml:space="preserve"> составляют наибольшую долю в доходах местного бюджета  - 92,7% от годовых показателей.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lastRenderedPageBreak/>
        <w:t xml:space="preserve">При  плане 73368,6 тыс.руб., безвозмездно поступило в доход  местного бюджета </w:t>
      </w:r>
      <w:r w:rsidRPr="00410F8E">
        <w:rPr>
          <w:rFonts w:ascii="Times New Roman" w:hAnsi="Times New Roman"/>
          <w:b/>
          <w:sz w:val="20"/>
          <w:szCs w:val="20"/>
        </w:rPr>
        <w:t xml:space="preserve">72153,5 </w:t>
      </w:r>
      <w:r w:rsidRPr="00410F8E">
        <w:rPr>
          <w:rFonts w:ascii="Times New Roman" w:hAnsi="Times New Roman"/>
          <w:sz w:val="20"/>
          <w:szCs w:val="20"/>
        </w:rPr>
        <w:t>тыс.руб. или 98,3%. По сравнению с аналогичным периодом прошлого года безвозмездные поступления увеличились на 35429,2 тыс. руб.</w:t>
      </w:r>
    </w:p>
    <w:p w:rsidR="00462665" w:rsidRPr="00716693"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Увеличились дотации из районного бюджета, субсидии из окружного бюджета на капитальный ремонт муниципального ж/фонда, на ликвидацию несанкционированного места размещения отходов в с.Оксино и д.Каменка, увеличились субвенции из окружного бюджета, в т.ч. на </w:t>
      </w:r>
      <w:r w:rsidRPr="00410F8E">
        <w:rPr>
          <w:rFonts w:ascii="Times New Roman" w:hAnsi="Times New Roman"/>
          <w:bCs/>
          <w:sz w:val="20"/>
          <w:szCs w:val="20"/>
        </w:rPr>
        <w:t>компенсационные выплаты в целях создания дополнительных условий для расселения граждан из жилых помещений. Также увеличились трансферты по мероприятиям в рамках муниципальных программ Заполярного района.</w:t>
      </w:r>
      <w:r w:rsidRPr="00410F8E">
        <w:rPr>
          <w:sz w:val="20"/>
          <w:szCs w:val="20"/>
        </w:rPr>
        <w:t xml:space="preserve">           </w:t>
      </w:r>
    </w:p>
    <w:p w:rsidR="00462665" w:rsidRPr="00410F8E" w:rsidRDefault="00462665" w:rsidP="00462665">
      <w:pPr>
        <w:spacing w:after="0" w:line="240" w:lineRule="auto"/>
        <w:jc w:val="center"/>
        <w:outlineLvl w:val="0"/>
        <w:rPr>
          <w:rFonts w:ascii="Times New Roman" w:hAnsi="Times New Roman"/>
          <w:b/>
          <w:sz w:val="24"/>
          <w:szCs w:val="24"/>
          <w:u w:val="single"/>
        </w:rPr>
      </w:pPr>
      <w:r w:rsidRPr="00410F8E">
        <w:rPr>
          <w:rFonts w:ascii="Times New Roman" w:hAnsi="Times New Roman"/>
          <w:b/>
          <w:sz w:val="24"/>
          <w:szCs w:val="24"/>
          <w:u w:val="single"/>
        </w:rPr>
        <w:t>Исполнение бюджета поселения по  расходам</w:t>
      </w:r>
    </w:p>
    <w:p w:rsidR="00462665" w:rsidRPr="00410F8E" w:rsidRDefault="00462665" w:rsidP="00462665">
      <w:pPr>
        <w:spacing w:after="0" w:line="240" w:lineRule="auto"/>
        <w:jc w:val="both"/>
        <w:outlineLvl w:val="0"/>
        <w:rPr>
          <w:rFonts w:ascii="Times New Roman" w:hAnsi="Times New Roman"/>
          <w:sz w:val="24"/>
          <w:szCs w:val="24"/>
        </w:rPr>
      </w:pPr>
      <w:r w:rsidRPr="00410F8E">
        <w:rPr>
          <w:rFonts w:ascii="Times New Roman" w:hAnsi="Times New Roman"/>
          <w:sz w:val="24"/>
          <w:szCs w:val="24"/>
        </w:rPr>
        <w:t xml:space="preserve">  Кассовое  исполнение  бюджета  по  расходам  составило </w:t>
      </w:r>
      <w:r w:rsidRPr="00410F8E">
        <w:rPr>
          <w:rFonts w:ascii="Times New Roman" w:hAnsi="Times New Roman"/>
          <w:b/>
          <w:sz w:val="24"/>
          <w:szCs w:val="24"/>
        </w:rPr>
        <w:t>64038,3тыс. руб.</w:t>
      </w:r>
      <w:r w:rsidRPr="00410F8E">
        <w:rPr>
          <w:rFonts w:ascii="Times New Roman" w:hAnsi="Times New Roman"/>
          <w:sz w:val="24"/>
          <w:szCs w:val="24"/>
        </w:rPr>
        <w:t>, при  плане 78145,2 тыс.руб</w:t>
      </w:r>
      <w:r w:rsidRPr="00410F8E">
        <w:rPr>
          <w:rFonts w:ascii="Times New Roman" w:hAnsi="Times New Roman"/>
          <w:b/>
          <w:sz w:val="24"/>
          <w:szCs w:val="24"/>
        </w:rPr>
        <w:t>.</w:t>
      </w:r>
      <w:r w:rsidRPr="00410F8E">
        <w:rPr>
          <w:rFonts w:ascii="Times New Roman" w:hAnsi="Times New Roman"/>
          <w:sz w:val="24"/>
          <w:szCs w:val="24"/>
        </w:rPr>
        <w:t xml:space="preserve"> или  81,9 %.</w:t>
      </w:r>
    </w:p>
    <w:p w:rsidR="00462665" w:rsidRPr="00410F8E" w:rsidRDefault="00462665" w:rsidP="00462665">
      <w:pPr>
        <w:spacing w:after="0" w:line="240" w:lineRule="auto"/>
        <w:rPr>
          <w:rFonts w:ascii="Times New Roman" w:hAnsi="Times New Roman"/>
          <w:b/>
          <w:sz w:val="12"/>
          <w:szCs w:val="18"/>
        </w:rPr>
      </w:pPr>
      <w:r w:rsidRPr="00410F8E">
        <w:rPr>
          <w:rFonts w:ascii="Times New Roman" w:hAnsi="Times New Roman"/>
          <w:b/>
          <w:sz w:val="12"/>
          <w:szCs w:val="18"/>
        </w:rPr>
        <w:t>Исполнение бюджета поселения по расходам за 12 месяцев 2019 года</w:t>
      </w:r>
    </w:p>
    <w:p w:rsidR="00462665" w:rsidRPr="00410F8E" w:rsidRDefault="00462665" w:rsidP="00462665">
      <w:pPr>
        <w:spacing w:after="0" w:line="240" w:lineRule="auto"/>
        <w:rPr>
          <w:rFonts w:ascii="Times New Roman" w:hAnsi="Times New Roman"/>
          <w:b/>
          <w:sz w:val="12"/>
          <w:szCs w:val="18"/>
        </w:rPr>
      </w:pPr>
      <w:r w:rsidRPr="00410F8E">
        <w:rPr>
          <w:rFonts w:ascii="Times New Roman" w:hAnsi="Times New Roman"/>
          <w:b/>
          <w:sz w:val="12"/>
          <w:szCs w:val="18"/>
        </w:rPr>
        <w:t xml:space="preserve">                     по разделам и подразделам классификации расходов РФ</w:t>
      </w:r>
    </w:p>
    <w:p w:rsidR="00462665" w:rsidRPr="00410F8E" w:rsidRDefault="00462665" w:rsidP="00462665">
      <w:pPr>
        <w:spacing w:after="0" w:line="240" w:lineRule="auto"/>
        <w:jc w:val="right"/>
        <w:rPr>
          <w:rFonts w:ascii="Times New Roman" w:hAnsi="Times New Roman"/>
          <w:sz w:val="12"/>
          <w:szCs w:val="18"/>
        </w:rPr>
      </w:pPr>
      <w:r w:rsidRPr="00410F8E">
        <w:rPr>
          <w:rFonts w:ascii="Times New Roman" w:hAnsi="Times New Roman"/>
          <w:sz w:val="12"/>
          <w:szCs w:val="18"/>
        </w:rPr>
        <w:t xml:space="preserve">                         тыс.руб.</w:t>
      </w:r>
    </w:p>
    <w:tbl>
      <w:tblPr>
        <w:tblW w:w="9503" w:type="dxa"/>
        <w:tblInd w:w="103" w:type="dxa"/>
        <w:tblLayout w:type="fixed"/>
        <w:tblLook w:val="0000"/>
      </w:tblPr>
      <w:tblGrid>
        <w:gridCol w:w="2982"/>
        <w:gridCol w:w="567"/>
        <w:gridCol w:w="567"/>
        <w:gridCol w:w="992"/>
        <w:gridCol w:w="1134"/>
        <w:gridCol w:w="993"/>
        <w:gridCol w:w="1134"/>
        <w:gridCol w:w="1134"/>
      </w:tblGrid>
      <w:tr w:rsidR="00462665" w:rsidRPr="00410F8E" w:rsidTr="00E508AA">
        <w:trPr>
          <w:trHeight w:val="1260"/>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2665" w:rsidRPr="00410F8E" w:rsidRDefault="00462665" w:rsidP="00E508AA">
            <w:pPr>
              <w:spacing w:after="0" w:line="240" w:lineRule="auto"/>
              <w:ind w:firstLine="103"/>
              <w:jc w:val="center"/>
              <w:rPr>
                <w:rFonts w:ascii="Times New Roman" w:hAnsi="Times New Roman"/>
                <w:sz w:val="12"/>
                <w:szCs w:val="16"/>
              </w:rPr>
            </w:pPr>
            <w:r w:rsidRPr="00410F8E">
              <w:rPr>
                <w:rFonts w:ascii="Times New Roman" w:hAnsi="Times New Roman"/>
                <w:b/>
                <w:sz w:val="12"/>
                <w:szCs w:val="16"/>
              </w:rPr>
              <w:t xml:space="preserve"> </w:t>
            </w:r>
            <w:r w:rsidRPr="00410F8E">
              <w:rPr>
                <w:rFonts w:ascii="Times New Roman" w:hAnsi="Times New Roman"/>
                <w:sz w:val="12"/>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Первоначальный план  на 2019 год</w:t>
            </w:r>
          </w:p>
        </w:tc>
        <w:tc>
          <w:tcPr>
            <w:tcW w:w="1134" w:type="dxa"/>
            <w:tcBorders>
              <w:top w:val="single" w:sz="4" w:space="0" w:color="auto"/>
              <w:left w:val="single" w:sz="4" w:space="0" w:color="auto"/>
              <w:right w:val="single" w:sz="4" w:space="0" w:color="auto"/>
            </w:tcBorders>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Уточнен</w:t>
            </w: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план  на 12 месяцев 2019г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исполнено за 12 месяцев 2019г.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62665" w:rsidRPr="00410F8E" w:rsidRDefault="00462665" w:rsidP="00E508AA">
            <w:pPr>
              <w:spacing w:after="0" w:line="240" w:lineRule="auto"/>
              <w:rPr>
                <w:rFonts w:ascii="Times New Roman" w:hAnsi="Times New Roman"/>
                <w:sz w:val="12"/>
                <w:szCs w:val="16"/>
              </w:rPr>
            </w:pPr>
          </w:p>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Отклонение кассового исполнения от плана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исполнения к плану</w:t>
            </w:r>
          </w:p>
        </w:tc>
      </w:tr>
      <w:tr w:rsidR="00462665" w:rsidRPr="00410F8E" w:rsidTr="00E508AA">
        <w:trPr>
          <w:trHeight w:val="58"/>
        </w:trPr>
        <w:tc>
          <w:tcPr>
            <w:tcW w:w="2982" w:type="dxa"/>
            <w:vMerge/>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rPr>
                <w:rFonts w:ascii="Times New Roman" w:hAnsi="Times New Roman"/>
                <w:sz w:val="12"/>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rPr>
                <w:rFonts w:ascii="Times New Roman" w:hAnsi="Times New Roman"/>
                <w:sz w:val="12"/>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462665" w:rsidRPr="00410F8E" w:rsidRDefault="00462665" w:rsidP="00E508AA">
            <w:pPr>
              <w:spacing w:after="0" w:line="240" w:lineRule="auto"/>
              <w:rPr>
                <w:rFonts w:ascii="Times New Roman" w:hAnsi="Times New Roman"/>
                <w:sz w:val="12"/>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sz w:val="12"/>
                <w:szCs w:val="16"/>
              </w:rPr>
            </w:pPr>
          </w:p>
        </w:tc>
        <w:tc>
          <w:tcPr>
            <w:tcW w:w="1134" w:type="dxa"/>
            <w:tcBorders>
              <w:left w:val="single" w:sz="4" w:space="0" w:color="auto"/>
              <w:bottom w:val="single" w:sz="4" w:space="0" w:color="auto"/>
              <w:right w:val="single" w:sz="4" w:space="0" w:color="auto"/>
            </w:tcBorders>
          </w:tcPr>
          <w:p w:rsidR="00462665" w:rsidRPr="00410F8E" w:rsidRDefault="00462665" w:rsidP="00E508AA">
            <w:pPr>
              <w:spacing w:after="0" w:line="240" w:lineRule="auto"/>
              <w:rPr>
                <w:rFonts w:ascii="Times New Roman" w:hAnsi="Times New Roman"/>
                <w:sz w:val="12"/>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sz w:val="12"/>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sz w:val="12"/>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62665" w:rsidRPr="00410F8E" w:rsidRDefault="00462665" w:rsidP="00E508AA">
            <w:pPr>
              <w:spacing w:after="0" w:line="240" w:lineRule="auto"/>
              <w:rPr>
                <w:rFonts w:ascii="Times New Roman" w:hAnsi="Times New Roman"/>
                <w:sz w:val="12"/>
                <w:szCs w:val="16"/>
              </w:rPr>
            </w:pPr>
          </w:p>
        </w:tc>
      </w:tr>
      <w:tr w:rsidR="00462665" w:rsidRPr="00410F8E" w:rsidTr="00E508AA">
        <w:trPr>
          <w:trHeight w:val="255"/>
        </w:trPr>
        <w:tc>
          <w:tcPr>
            <w:tcW w:w="2982" w:type="dxa"/>
            <w:tcBorders>
              <w:top w:val="nil"/>
              <w:left w:val="single" w:sz="4" w:space="0" w:color="auto"/>
              <w:bottom w:val="single" w:sz="4" w:space="0" w:color="auto"/>
              <w:right w:val="single" w:sz="4" w:space="0" w:color="auto"/>
            </w:tcBorders>
            <w:shd w:val="clear" w:color="auto" w:fill="auto"/>
            <w:vAlign w:val="bottom"/>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w:t>
            </w:r>
          </w:p>
        </w:tc>
        <w:tc>
          <w:tcPr>
            <w:tcW w:w="567" w:type="dxa"/>
            <w:tcBorders>
              <w:top w:val="nil"/>
              <w:left w:val="nil"/>
              <w:bottom w:val="single" w:sz="4" w:space="0" w:color="auto"/>
              <w:right w:val="single" w:sz="4" w:space="0" w:color="auto"/>
            </w:tcBorders>
            <w:shd w:val="clear" w:color="auto" w:fill="auto"/>
            <w:vAlign w:val="bottom"/>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w:t>
            </w:r>
          </w:p>
        </w:tc>
        <w:tc>
          <w:tcPr>
            <w:tcW w:w="567" w:type="dxa"/>
            <w:tcBorders>
              <w:top w:val="nil"/>
              <w:left w:val="nil"/>
              <w:bottom w:val="single" w:sz="4" w:space="0" w:color="auto"/>
              <w:right w:val="single" w:sz="4" w:space="0" w:color="auto"/>
            </w:tcBorders>
            <w:shd w:val="clear" w:color="auto" w:fill="auto"/>
            <w:vAlign w:val="bottom"/>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w:t>
            </w:r>
          </w:p>
        </w:tc>
        <w:tc>
          <w:tcPr>
            <w:tcW w:w="992" w:type="dxa"/>
            <w:tcBorders>
              <w:top w:val="nil"/>
              <w:left w:val="nil"/>
              <w:bottom w:val="single" w:sz="4" w:space="0" w:color="auto"/>
              <w:right w:val="single" w:sz="4" w:space="0" w:color="auto"/>
            </w:tcBorders>
            <w:shd w:val="clear" w:color="auto" w:fill="auto"/>
            <w:noWrap/>
            <w:vAlign w:val="bottom"/>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w:t>
            </w:r>
          </w:p>
        </w:tc>
        <w:tc>
          <w:tcPr>
            <w:tcW w:w="1134" w:type="dxa"/>
            <w:tcBorders>
              <w:top w:val="nil"/>
              <w:left w:val="nil"/>
              <w:bottom w:val="single" w:sz="4" w:space="0" w:color="auto"/>
              <w:right w:val="nil"/>
            </w:tcBorders>
          </w:tcPr>
          <w:p w:rsidR="00462665" w:rsidRPr="00410F8E" w:rsidRDefault="00462665" w:rsidP="00E508AA">
            <w:pPr>
              <w:spacing w:after="0" w:line="240" w:lineRule="auto"/>
              <w:jc w:val="center"/>
              <w:rPr>
                <w:rFonts w:ascii="Times New Roman" w:hAnsi="Times New Roman"/>
                <w:sz w:val="12"/>
                <w:szCs w:val="16"/>
              </w:rPr>
            </w:pPr>
          </w:p>
        </w:tc>
        <w:tc>
          <w:tcPr>
            <w:tcW w:w="993" w:type="dxa"/>
            <w:tcBorders>
              <w:top w:val="nil"/>
              <w:left w:val="nil"/>
              <w:bottom w:val="single" w:sz="4" w:space="0" w:color="auto"/>
              <w:right w:val="single" w:sz="4" w:space="0" w:color="auto"/>
            </w:tcBorders>
            <w:shd w:val="clear" w:color="auto" w:fill="auto"/>
            <w:noWrap/>
            <w:vAlign w:val="bottom"/>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w:t>
            </w:r>
          </w:p>
        </w:tc>
        <w:tc>
          <w:tcPr>
            <w:tcW w:w="1134" w:type="dxa"/>
            <w:tcBorders>
              <w:top w:val="nil"/>
              <w:left w:val="nil"/>
              <w:bottom w:val="single" w:sz="4" w:space="0" w:color="auto"/>
              <w:right w:val="single" w:sz="4" w:space="0" w:color="auto"/>
            </w:tcBorders>
            <w:shd w:val="clear" w:color="auto" w:fill="auto"/>
            <w:noWrap/>
            <w:vAlign w:val="bottom"/>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w:t>
            </w:r>
          </w:p>
        </w:tc>
        <w:tc>
          <w:tcPr>
            <w:tcW w:w="1134" w:type="dxa"/>
            <w:tcBorders>
              <w:top w:val="nil"/>
              <w:left w:val="nil"/>
              <w:bottom w:val="single" w:sz="4" w:space="0" w:color="auto"/>
              <w:right w:val="single" w:sz="4" w:space="0" w:color="auto"/>
            </w:tcBorders>
            <w:shd w:val="clear" w:color="auto" w:fill="auto"/>
            <w:noWrap/>
            <w:vAlign w:val="bottom"/>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8</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Функционирование  высшего должностного лица органа  местного самоуправления</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2842,8</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2894,9</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2879,0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-15,9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99,5</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Функционирование  законодательных (представительных)</w:t>
            </w: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органов местного самоуправления</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134,9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134,9</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134,9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Функционирование  местной администрации</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04</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12287,0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12503,5</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12188,7</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-314,8</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97,5</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Полномочия  контрольно-счетных органов</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06</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463,9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463,9</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463,9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    Резервный  фонд местных администраций</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11</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Другие  общегосударственные вопросы</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13</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720,2</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732,1</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690,9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-41,2</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94,4</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Национальная оборона</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150,9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142,1</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142,1</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    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Предупреждение и ликвидация последствий ЧС и стихийных бедствий, ГО</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09</w:t>
            </w:r>
          </w:p>
        </w:tc>
        <w:tc>
          <w:tcPr>
            <w:tcW w:w="992"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1438,7</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1386,3</w:t>
            </w:r>
          </w:p>
        </w:tc>
        <w:tc>
          <w:tcPr>
            <w:tcW w:w="993"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1385,8</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Обеспечение пожарной безопасности</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w:t>
            </w:r>
          </w:p>
        </w:tc>
        <w:tc>
          <w:tcPr>
            <w:tcW w:w="992"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467,7</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467,7</w:t>
            </w:r>
          </w:p>
        </w:tc>
        <w:tc>
          <w:tcPr>
            <w:tcW w:w="993"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467,4</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99,9</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ТРАНСПОРТ</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04</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08</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168,5</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168,5</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168,6</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Дорожное хозяйство</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04</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09</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6129,7</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6310,0</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6296,2</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-13,8</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99,8</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Другие вопросы в области национальной экономики</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04</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12</w:t>
            </w:r>
          </w:p>
        </w:tc>
        <w:tc>
          <w:tcPr>
            <w:tcW w:w="992"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6,0</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6,0</w:t>
            </w:r>
          </w:p>
        </w:tc>
        <w:tc>
          <w:tcPr>
            <w:tcW w:w="993"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6,0</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Жилищное хозяйство</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6096,4</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6358,4</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5626,3</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-732,1</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88,5</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Коммунальное хозяйство</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18570,7</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31153,3</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19260,3</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-11893,0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61,8</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Благоустройство</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5401,5</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7807,4</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6936,4</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-871,0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88,8</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Другие вопросы в области жилищно-коммунального хозяйства</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w:t>
            </w:r>
          </w:p>
        </w:tc>
        <w:tc>
          <w:tcPr>
            <w:tcW w:w="56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w:t>
            </w:r>
          </w:p>
        </w:tc>
        <w:tc>
          <w:tcPr>
            <w:tcW w:w="992"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234,8</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4627,9</w:t>
            </w:r>
          </w:p>
        </w:tc>
        <w:tc>
          <w:tcPr>
            <w:tcW w:w="993"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4404,1</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-223,8</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95,2</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 xml:space="preserve">Молодежная политика </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07</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07</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100,0</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Пенсионное обеспечение</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2058,4</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2094,4</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2094,4</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Социальное обслуживание населения</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75,0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375,0</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375,0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Другие вопросы в области социальной политики</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06</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30,3</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30,3</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99</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 Физическая  культура </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11</w:t>
            </w:r>
          </w:p>
        </w:tc>
        <w:tc>
          <w:tcPr>
            <w:tcW w:w="56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280,0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388,6</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388,5</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w:t>
            </w:r>
          </w:p>
        </w:tc>
      </w:tr>
      <w:tr w:rsidR="00462665" w:rsidRPr="00410F8E"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ИТОГО</w:t>
            </w:r>
          </w:p>
        </w:tc>
        <w:tc>
          <w:tcPr>
            <w:tcW w:w="567" w:type="dxa"/>
          </w:tcPr>
          <w:p w:rsidR="00462665" w:rsidRPr="00410F8E" w:rsidRDefault="00462665" w:rsidP="00E508AA">
            <w:pPr>
              <w:spacing w:after="0" w:line="240" w:lineRule="auto"/>
              <w:jc w:val="center"/>
              <w:rPr>
                <w:rFonts w:ascii="Times New Roman" w:hAnsi="Times New Roman"/>
                <w:sz w:val="12"/>
                <w:szCs w:val="16"/>
              </w:rPr>
            </w:pPr>
          </w:p>
        </w:tc>
        <w:tc>
          <w:tcPr>
            <w:tcW w:w="567" w:type="dxa"/>
          </w:tcPr>
          <w:p w:rsidR="00462665" w:rsidRPr="00410F8E" w:rsidRDefault="00462665" w:rsidP="00E508AA">
            <w:pPr>
              <w:spacing w:after="0" w:line="240" w:lineRule="auto"/>
              <w:jc w:val="center"/>
              <w:rPr>
                <w:rFonts w:ascii="Times New Roman" w:hAnsi="Times New Roman"/>
                <w:sz w:val="12"/>
                <w:szCs w:val="16"/>
              </w:rPr>
            </w:pPr>
          </w:p>
        </w:tc>
        <w:tc>
          <w:tcPr>
            <w:tcW w:w="992"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57757,4</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78145,2</w:t>
            </w:r>
          </w:p>
        </w:tc>
        <w:tc>
          <w:tcPr>
            <w:tcW w:w="993"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64038,3</w:t>
            </w:r>
          </w:p>
        </w:tc>
        <w:tc>
          <w:tcPr>
            <w:tcW w:w="1134"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  -14106,9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81,9</w:t>
            </w:r>
          </w:p>
        </w:tc>
      </w:tr>
    </w:tbl>
    <w:p w:rsidR="00462665" w:rsidRPr="00410F8E" w:rsidRDefault="00462665" w:rsidP="00462665">
      <w:pPr>
        <w:spacing w:after="0" w:line="240" w:lineRule="auto"/>
        <w:rPr>
          <w:rFonts w:ascii="Times New Roman" w:hAnsi="Times New Roman"/>
          <w:b/>
          <w:sz w:val="12"/>
          <w:szCs w:val="18"/>
        </w:rPr>
      </w:pPr>
      <w:r w:rsidRPr="00410F8E">
        <w:rPr>
          <w:rFonts w:ascii="Times New Roman" w:hAnsi="Times New Roman"/>
          <w:b/>
          <w:sz w:val="12"/>
          <w:szCs w:val="18"/>
        </w:rPr>
        <w:t xml:space="preserve">                                            </w:t>
      </w:r>
    </w:p>
    <w:p w:rsidR="00462665" w:rsidRPr="00410F8E" w:rsidRDefault="00462665" w:rsidP="00462665">
      <w:pPr>
        <w:spacing w:after="0" w:line="240" w:lineRule="auto"/>
        <w:rPr>
          <w:rFonts w:ascii="Times New Roman" w:hAnsi="Times New Roman"/>
          <w:b/>
          <w:sz w:val="12"/>
          <w:szCs w:val="16"/>
        </w:rPr>
      </w:pPr>
      <w:r w:rsidRPr="00410F8E">
        <w:rPr>
          <w:rFonts w:ascii="Times New Roman" w:hAnsi="Times New Roman"/>
          <w:b/>
          <w:sz w:val="12"/>
          <w:szCs w:val="16"/>
        </w:rPr>
        <w:t xml:space="preserve">                                            Структура  и  динамика  расходов  бюджета</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047"/>
        <w:gridCol w:w="1276"/>
        <w:gridCol w:w="850"/>
        <w:gridCol w:w="1276"/>
        <w:gridCol w:w="1134"/>
        <w:gridCol w:w="1134"/>
      </w:tblGrid>
      <w:tr w:rsidR="00462665" w:rsidRPr="00410F8E" w:rsidTr="00E508AA">
        <w:trPr>
          <w:trHeight w:val="375"/>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наименование</w:t>
            </w:r>
          </w:p>
        </w:tc>
        <w:tc>
          <w:tcPr>
            <w:tcW w:w="10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раздел</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Исполнено за 12 мес</w:t>
            </w: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2018 г</w:t>
            </w:r>
          </w:p>
        </w:tc>
        <w:tc>
          <w:tcPr>
            <w:tcW w:w="850"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структура</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 xml:space="preserve">Исполнено </w:t>
            </w:r>
          </w:p>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   за 12мес</w:t>
            </w:r>
          </w:p>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 xml:space="preserve">      2019 г</w:t>
            </w:r>
          </w:p>
        </w:tc>
        <w:tc>
          <w:tcPr>
            <w:tcW w:w="1134"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структура</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Отклонение 2019 к 2018г %</w:t>
            </w:r>
          </w:p>
        </w:tc>
      </w:tr>
      <w:tr w:rsidR="00462665" w:rsidRPr="00410F8E" w:rsidTr="00E508AA">
        <w:trPr>
          <w:trHeight w:val="415"/>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Общегосударственные вопросы</w:t>
            </w:r>
          </w:p>
        </w:tc>
        <w:tc>
          <w:tcPr>
            <w:tcW w:w="104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0100</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14422,8</w:t>
            </w:r>
          </w:p>
        </w:tc>
        <w:tc>
          <w:tcPr>
            <w:tcW w:w="850"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35,7</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16357,3</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25,5</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-10,2</w:t>
            </w:r>
          </w:p>
        </w:tc>
      </w:tr>
      <w:tr w:rsidR="00462665" w:rsidRPr="00410F8E" w:rsidTr="00E508AA">
        <w:trPr>
          <w:trHeight w:val="297"/>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Национальная оборона</w:t>
            </w:r>
          </w:p>
        </w:tc>
        <w:tc>
          <w:tcPr>
            <w:tcW w:w="104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0200</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156,5</w:t>
            </w:r>
          </w:p>
        </w:tc>
        <w:tc>
          <w:tcPr>
            <w:tcW w:w="850"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0,4</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142,1</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w:t>
            </w:r>
          </w:p>
        </w:tc>
      </w:tr>
      <w:tr w:rsidR="00462665" w:rsidRPr="00410F8E" w:rsidTr="00E508AA">
        <w:trPr>
          <w:trHeight w:val="359"/>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Национальная безопасность  и правоохранительная деятельность</w:t>
            </w:r>
          </w:p>
        </w:tc>
        <w:tc>
          <w:tcPr>
            <w:tcW w:w="104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0300</w:t>
            </w:r>
          </w:p>
        </w:tc>
        <w:tc>
          <w:tcPr>
            <w:tcW w:w="1276"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1044,2</w:t>
            </w:r>
          </w:p>
        </w:tc>
        <w:tc>
          <w:tcPr>
            <w:tcW w:w="850"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2,6</w:t>
            </w:r>
          </w:p>
        </w:tc>
        <w:tc>
          <w:tcPr>
            <w:tcW w:w="1276"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1853,2</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2,9</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+0,3</w:t>
            </w:r>
          </w:p>
        </w:tc>
      </w:tr>
      <w:tr w:rsidR="00462665" w:rsidRPr="00410F8E" w:rsidTr="00E508AA">
        <w:trPr>
          <w:trHeight w:val="345"/>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Национальная экономика</w:t>
            </w:r>
          </w:p>
        </w:tc>
        <w:tc>
          <w:tcPr>
            <w:tcW w:w="104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0400</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1031,3</w:t>
            </w:r>
          </w:p>
        </w:tc>
        <w:tc>
          <w:tcPr>
            <w:tcW w:w="850"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2,6</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6470,7</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10,1</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+7,5</w:t>
            </w:r>
          </w:p>
        </w:tc>
      </w:tr>
      <w:tr w:rsidR="00462665" w:rsidRPr="00410F8E" w:rsidTr="00E508AA">
        <w:trPr>
          <w:trHeight w:val="450"/>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Жилищно-коммунальное хозяйство</w:t>
            </w:r>
          </w:p>
        </w:tc>
        <w:tc>
          <w:tcPr>
            <w:tcW w:w="1047"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0500</w:t>
            </w:r>
          </w:p>
          <w:p w:rsidR="00462665" w:rsidRPr="00410F8E" w:rsidRDefault="00462665" w:rsidP="00E508AA">
            <w:pPr>
              <w:spacing w:after="0" w:line="240" w:lineRule="auto"/>
              <w:jc w:val="center"/>
              <w:rPr>
                <w:rFonts w:ascii="Times New Roman" w:hAnsi="Times New Roman"/>
                <w:sz w:val="12"/>
                <w:szCs w:val="16"/>
              </w:rPr>
            </w:pPr>
          </w:p>
        </w:tc>
        <w:tc>
          <w:tcPr>
            <w:tcW w:w="1276"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21126,2</w:t>
            </w:r>
          </w:p>
        </w:tc>
        <w:tc>
          <w:tcPr>
            <w:tcW w:w="850"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52,3</w:t>
            </w:r>
          </w:p>
        </w:tc>
        <w:tc>
          <w:tcPr>
            <w:tcW w:w="1276"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36227,1</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56,6</w:t>
            </w:r>
          </w:p>
        </w:tc>
        <w:tc>
          <w:tcPr>
            <w:tcW w:w="1134" w:type="dxa"/>
          </w:tcPr>
          <w:p w:rsidR="00462665" w:rsidRPr="00410F8E" w:rsidRDefault="00462665" w:rsidP="00E508AA">
            <w:pPr>
              <w:spacing w:after="0" w:line="240" w:lineRule="auto"/>
              <w:jc w:val="center"/>
              <w:rPr>
                <w:rFonts w:ascii="Times New Roman" w:hAnsi="Times New Roman"/>
                <w:sz w:val="12"/>
                <w:szCs w:val="16"/>
              </w:rPr>
            </w:pPr>
          </w:p>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+4,3</w:t>
            </w:r>
          </w:p>
        </w:tc>
      </w:tr>
      <w:tr w:rsidR="00462665" w:rsidRPr="00410F8E" w:rsidTr="00E508AA">
        <w:trPr>
          <w:trHeight w:val="375"/>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Образование</w:t>
            </w:r>
          </w:p>
        </w:tc>
        <w:tc>
          <w:tcPr>
            <w:tcW w:w="104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0700</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100,0</w:t>
            </w:r>
          </w:p>
        </w:tc>
        <w:tc>
          <w:tcPr>
            <w:tcW w:w="850"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100,0</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0,2</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w:t>
            </w:r>
          </w:p>
        </w:tc>
      </w:tr>
      <w:tr w:rsidR="00462665" w:rsidRPr="00410F8E" w:rsidTr="00E508AA">
        <w:trPr>
          <w:trHeight w:val="435"/>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Социальная политика</w:t>
            </w:r>
          </w:p>
        </w:tc>
        <w:tc>
          <w:tcPr>
            <w:tcW w:w="104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1000</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2288,3</w:t>
            </w:r>
          </w:p>
        </w:tc>
        <w:tc>
          <w:tcPr>
            <w:tcW w:w="850"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5,7</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2499,4</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3,9</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-1,8</w:t>
            </w:r>
          </w:p>
        </w:tc>
      </w:tr>
      <w:tr w:rsidR="00462665" w:rsidRPr="00410F8E" w:rsidTr="00E508AA">
        <w:trPr>
          <w:trHeight w:val="435"/>
        </w:trPr>
        <w:tc>
          <w:tcPr>
            <w:tcW w:w="2747" w:type="dxa"/>
          </w:tcPr>
          <w:p w:rsidR="00462665" w:rsidRPr="00410F8E" w:rsidRDefault="00462665" w:rsidP="00E508AA">
            <w:pPr>
              <w:spacing w:after="0" w:line="240" w:lineRule="auto"/>
              <w:rPr>
                <w:rFonts w:ascii="Times New Roman" w:hAnsi="Times New Roman"/>
                <w:sz w:val="12"/>
                <w:szCs w:val="16"/>
              </w:rPr>
            </w:pPr>
            <w:r w:rsidRPr="00410F8E">
              <w:rPr>
                <w:rFonts w:ascii="Times New Roman" w:hAnsi="Times New Roman"/>
                <w:sz w:val="12"/>
                <w:szCs w:val="16"/>
              </w:rPr>
              <w:t>Физическая культура</w:t>
            </w:r>
          </w:p>
        </w:tc>
        <w:tc>
          <w:tcPr>
            <w:tcW w:w="1047"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1101</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214,8</w:t>
            </w:r>
          </w:p>
        </w:tc>
        <w:tc>
          <w:tcPr>
            <w:tcW w:w="850"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0,5</w:t>
            </w:r>
          </w:p>
        </w:tc>
        <w:tc>
          <w:tcPr>
            <w:tcW w:w="1276"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388,5</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0,6</w:t>
            </w:r>
          </w:p>
        </w:tc>
        <w:tc>
          <w:tcPr>
            <w:tcW w:w="1134" w:type="dxa"/>
          </w:tcPr>
          <w:p w:rsidR="00462665" w:rsidRPr="00410F8E" w:rsidRDefault="00462665" w:rsidP="00E508AA">
            <w:pPr>
              <w:spacing w:after="0" w:line="240" w:lineRule="auto"/>
              <w:jc w:val="center"/>
              <w:rPr>
                <w:rFonts w:ascii="Times New Roman" w:hAnsi="Times New Roman"/>
                <w:sz w:val="12"/>
                <w:szCs w:val="16"/>
              </w:rPr>
            </w:pPr>
            <w:r w:rsidRPr="00410F8E">
              <w:rPr>
                <w:rFonts w:ascii="Times New Roman" w:hAnsi="Times New Roman"/>
                <w:sz w:val="12"/>
                <w:szCs w:val="16"/>
              </w:rPr>
              <w:t>+0,1</w:t>
            </w:r>
          </w:p>
        </w:tc>
      </w:tr>
      <w:tr w:rsidR="00462665" w:rsidRPr="00410F8E" w:rsidTr="00E508AA">
        <w:trPr>
          <w:trHeight w:val="435"/>
        </w:trPr>
        <w:tc>
          <w:tcPr>
            <w:tcW w:w="2747" w:type="dxa"/>
          </w:tcPr>
          <w:p w:rsidR="00462665" w:rsidRPr="00410F8E" w:rsidRDefault="00462665" w:rsidP="00E508AA">
            <w:pPr>
              <w:spacing w:after="0" w:line="240" w:lineRule="auto"/>
              <w:rPr>
                <w:rFonts w:ascii="Times New Roman" w:hAnsi="Times New Roman"/>
                <w:b/>
                <w:sz w:val="12"/>
                <w:szCs w:val="16"/>
              </w:rPr>
            </w:pPr>
            <w:r w:rsidRPr="00410F8E">
              <w:rPr>
                <w:rFonts w:ascii="Times New Roman" w:hAnsi="Times New Roman"/>
                <w:b/>
                <w:sz w:val="12"/>
                <w:szCs w:val="16"/>
              </w:rPr>
              <w:lastRenderedPageBreak/>
              <w:t xml:space="preserve">   ИТОГО</w:t>
            </w:r>
          </w:p>
        </w:tc>
        <w:tc>
          <w:tcPr>
            <w:tcW w:w="1047" w:type="dxa"/>
          </w:tcPr>
          <w:p w:rsidR="00462665" w:rsidRPr="00410F8E" w:rsidRDefault="00462665" w:rsidP="00E508AA">
            <w:pPr>
              <w:spacing w:after="0" w:line="240" w:lineRule="auto"/>
              <w:rPr>
                <w:rFonts w:ascii="Times New Roman" w:hAnsi="Times New Roman"/>
                <w:b/>
                <w:sz w:val="12"/>
                <w:szCs w:val="16"/>
              </w:rPr>
            </w:pPr>
          </w:p>
        </w:tc>
        <w:tc>
          <w:tcPr>
            <w:tcW w:w="1276" w:type="dxa"/>
          </w:tcPr>
          <w:p w:rsidR="00462665" w:rsidRPr="00410F8E" w:rsidRDefault="00462665" w:rsidP="00E508AA">
            <w:pPr>
              <w:spacing w:after="0" w:line="240" w:lineRule="auto"/>
              <w:jc w:val="center"/>
              <w:rPr>
                <w:rFonts w:ascii="Times New Roman" w:hAnsi="Times New Roman"/>
                <w:b/>
                <w:sz w:val="12"/>
                <w:szCs w:val="16"/>
              </w:rPr>
            </w:pPr>
            <w:r w:rsidRPr="00410F8E">
              <w:rPr>
                <w:rFonts w:ascii="Times New Roman" w:hAnsi="Times New Roman"/>
                <w:b/>
                <w:sz w:val="12"/>
                <w:szCs w:val="16"/>
              </w:rPr>
              <w:t>40384,1</w:t>
            </w:r>
          </w:p>
        </w:tc>
        <w:tc>
          <w:tcPr>
            <w:tcW w:w="850" w:type="dxa"/>
          </w:tcPr>
          <w:p w:rsidR="00462665" w:rsidRPr="00410F8E" w:rsidRDefault="00462665" w:rsidP="00E508AA">
            <w:pPr>
              <w:spacing w:after="0" w:line="240" w:lineRule="auto"/>
              <w:jc w:val="center"/>
              <w:rPr>
                <w:rFonts w:ascii="Times New Roman" w:hAnsi="Times New Roman"/>
                <w:b/>
                <w:sz w:val="12"/>
                <w:szCs w:val="16"/>
              </w:rPr>
            </w:pPr>
            <w:r w:rsidRPr="00410F8E">
              <w:rPr>
                <w:rFonts w:ascii="Times New Roman" w:hAnsi="Times New Roman"/>
                <w:b/>
                <w:sz w:val="12"/>
                <w:szCs w:val="16"/>
              </w:rPr>
              <w:t>100</w:t>
            </w:r>
          </w:p>
        </w:tc>
        <w:tc>
          <w:tcPr>
            <w:tcW w:w="1276" w:type="dxa"/>
          </w:tcPr>
          <w:p w:rsidR="00462665" w:rsidRPr="00410F8E" w:rsidRDefault="00462665" w:rsidP="00E508AA">
            <w:pPr>
              <w:spacing w:after="0" w:line="240" w:lineRule="auto"/>
              <w:jc w:val="center"/>
              <w:rPr>
                <w:rFonts w:ascii="Times New Roman" w:hAnsi="Times New Roman"/>
                <w:b/>
                <w:sz w:val="12"/>
                <w:szCs w:val="16"/>
              </w:rPr>
            </w:pPr>
            <w:r w:rsidRPr="00410F8E">
              <w:rPr>
                <w:rFonts w:ascii="Times New Roman" w:hAnsi="Times New Roman"/>
                <w:b/>
                <w:sz w:val="12"/>
                <w:szCs w:val="16"/>
              </w:rPr>
              <w:t>64038,3</w:t>
            </w:r>
          </w:p>
        </w:tc>
        <w:tc>
          <w:tcPr>
            <w:tcW w:w="1134" w:type="dxa"/>
          </w:tcPr>
          <w:p w:rsidR="00462665" w:rsidRPr="00410F8E" w:rsidRDefault="00462665" w:rsidP="00E508AA">
            <w:pPr>
              <w:spacing w:after="0" w:line="240" w:lineRule="auto"/>
              <w:jc w:val="center"/>
              <w:rPr>
                <w:rFonts w:ascii="Times New Roman" w:hAnsi="Times New Roman"/>
                <w:b/>
                <w:sz w:val="12"/>
                <w:szCs w:val="16"/>
              </w:rPr>
            </w:pPr>
            <w:r w:rsidRPr="00410F8E">
              <w:rPr>
                <w:rFonts w:ascii="Times New Roman" w:hAnsi="Times New Roman"/>
                <w:b/>
                <w:sz w:val="12"/>
                <w:szCs w:val="16"/>
              </w:rPr>
              <w:t>100</w:t>
            </w:r>
          </w:p>
        </w:tc>
        <w:tc>
          <w:tcPr>
            <w:tcW w:w="1134" w:type="dxa"/>
          </w:tcPr>
          <w:p w:rsidR="00462665" w:rsidRPr="00410F8E" w:rsidRDefault="00462665" w:rsidP="00E508AA">
            <w:pPr>
              <w:spacing w:after="0" w:line="240" w:lineRule="auto"/>
              <w:jc w:val="center"/>
              <w:rPr>
                <w:rFonts w:ascii="Times New Roman" w:hAnsi="Times New Roman"/>
                <w:b/>
                <w:sz w:val="12"/>
                <w:szCs w:val="16"/>
              </w:rPr>
            </w:pPr>
            <w:r w:rsidRPr="00410F8E">
              <w:rPr>
                <w:rFonts w:ascii="Times New Roman" w:hAnsi="Times New Roman"/>
                <w:b/>
                <w:sz w:val="12"/>
                <w:szCs w:val="16"/>
              </w:rPr>
              <w:t>0</w:t>
            </w:r>
          </w:p>
        </w:tc>
      </w:tr>
    </w:tbl>
    <w:p w:rsidR="00462665" w:rsidRPr="00410F8E" w:rsidRDefault="00462665" w:rsidP="00462665">
      <w:pPr>
        <w:spacing w:after="0" w:line="240" w:lineRule="auto"/>
        <w:ind w:firstLine="709"/>
        <w:jc w:val="both"/>
        <w:rPr>
          <w:rFonts w:ascii="Times New Roman" w:hAnsi="Times New Roman"/>
          <w:sz w:val="24"/>
          <w:szCs w:val="24"/>
        </w:rPr>
      </w:pPr>
      <w:r w:rsidRPr="00410F8E">
        <w:rPr>
          <w:rFonts w:ascii="Times New Roman" w:hAnsi="Times New Roman"/>
          <w:sz w:val="16"/>
          <w:szCs w:val="16"/>
        </w:rPr>
        <w:t>Темп роста исполнения бюджета за отчетный период 2019 года по сравнению с аналогичным периодом 2018 года (40384,1тыс.руб.) составил 58,6% или кассовое исполнение за  2019 год больше на 23654,2 тыс. руб</w:t>
      </w:r>
      <w:r w:rsidRPr="00410F8E">
        <w:rPr>
          <w:rFonts w:ascii="Times New Roman" w:hAnsi="Times New Roman"/>
          <w:sz w:val="24"/>
          <w:szCs w:val="24"/>
        </w:rPr>
        <w:t xml:space="preserve">.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u w:val="single"/>
        </w:rPr>
        <w:t xml:space="preserve">Наибольший </w:t>
      </w:r>
      <w:r w:rsidRPr="00410F8E">
        <w:rPr>
          <w:rFonts w:ascii="Times New Roman" w:hAnsi="Times New Roman"/>
          <w:sz w:val="20"/>
          <w:szCs w:val="20"/>
        </w:rPr>
        <w:t xml:space="preserve">удельный вес в расходах местного бюджета занимают расходы по разделам «Жилищно-коммунальное хозяйство–56,6%, «Общегосударственные вопросы»-25,5%, «Национальная экономика»-10,1%. </w:t>
      </w:r>
      <w:r w:rsidRPr="00410F8E">
        <w:rPr>
          <w:rFonts w:ascii="Times New Roman" w:hAnsi="Times New Roman"/>
          <w:sz w:val="20"/>
          <w:szCs w:val="20"/>
          <w:u w:val="single"/>
        </w:rPr>
        <w:t>Наименьший</w:t>
      </w:r>
      <w:r w:rsidRPr="00410F8E">
        <w:rPr>
          <w:rFonts w:ascii="Times New Roman" w:hAnsi="Times New Roman"/>
          <w:sz w:val="20"/>
          <w:szCs w:val="20"/>
        </w:rPr>
        <w:t xml:space="preserve"> - расходы по разделам «Социальная политика»-3,9%,«Национальная безопасность»-2,9%,«Физическая культура»-0,6%, «Национальная оборона»0,2%, «Образование»-0,2%.</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Из бюджета  муниципального образования  в течение отчетного периода 2019 года бюджетные ссуды и бюджетные кредиты не предоставлялись.</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Администрацией муниципального образования  заимствования  из  других бюджетов и кредитных учреждений не производились.</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Муниципального внешнего и внутреннего долга  Администрация муниципального образования  за  12 месяцев 2019  года  не  имеет</w:t>
      </w:r>
    </w:p>
    <w:p w:rsidR="00462665" w:rsidRPr="00410F8E" w:rsidRDefault="00462665" w:rsidP="00462665">
      <w:pPr>
        <w:widowControl w:val="0"/>
        <w:autoSpaceDE w:val="0"/>
        <w:autoSpaceDN w:val="0"/>
        <w:adjustRightInd w:val="0"/>
        <w:spacing w:after="0" w:line="240" w:lineRule="auto"/>
        <w:jc w:val="both"/>
        <w:rPr>
          <w:rFonts w:ascii="Times New Roman" w:hAnsi="Times New Roman"/>
          <w:b/>
          <w:sz w:val="20"/>
          <w:szCs w:val="20"/>
        </w:rPr>
      </w:pPr>
      <w:r w:rsidRPr="00410F8E">
        <w:rPr>
          <w:rFonts w:ascii="Times New Roman" w:hAnsi="Times New Roman"/>
          <w:sz w:val="20"/>
          <w:szCs w:val="20"/>
        </w:rPr>
        <w:t xml:space="preserve">   • </w:t>
      </w:r>
      <w:r w:rsidRPr="00410F8E">
        <w:rPr>
          <w:rFonts w:ascii="Times New Roman" w:hAnsi="Times New Roman"/>
          <w:b/>
          <w:sz w:val="20"/>
          <w:szCs w:val="20"/>
        </w:rPr>
        <w:t>установление, изменение и отмена местных налогов и сборов поселения;</w:t>
      </w:r>
    </w:p>
    <w:p w:rsidR="00462665" w:rsidRPr="00410F8E" w:rsidRDefault="00462665" w:rsidP="00462665">
      <w:pPr>
        <w:widowControl w:val="0"/>
        <w:autoSpaceDE w:val="0"/>
        <w:autoSpaceDN w:val="0"/>
        <w:adjustRightInd w:val="0"/>
        <w:spacing w:after="0" w:line="240" w:lineRule="auto"/>
        <w:jc w:val="both"/>
        <w:rPr>
          <w:rFonts w:ascii="Times New Roman" w:hAnsi="Times New Roman"/>
          <w:sz w:val="20"/>
          <w:szCs w:val="20"/>
        </w:rPr>
      </w:pPr>
      <w:r w:rsidRPr="00410F8E">
        <w:rPr>
          <w:rFonts w:ascii="Times New Roman" w:hAnsi="Times New Roman"/>
          <w:sz w:val="20"/>
          <w:szCs w:val="20"/>
        </w:rPr>
        <w:t>В 2019 году  были внесены изменения в решение «Об установлении  налога  на имущество  физических лиц на территории МО» от 29.11.2016 №1  и  в решение «Об  установлении  земельного налога   на территории  МО»  от 12.10.2010 №1.</w:t>
      </w:r>
    </w:p>
    <w:p w:rsidR="00462665" w:rsidRPr="00410F8E" w:rsidRDefault="00462665" w:rsidP="00462665">
      <w:pPr>
        <w:spacing w:after="0" w:line="240" w:lineRule="auto"/>
        <w:ind w:firstLine="708"/>
        <w:jc w:val="both"/>
        <w:rPr>
          <w:rFonts w:ascii="Times New Roman" w:hAnsi="Times New Roman"/>
          <w:b/>
          <w:sz w:val="20"/>
          <w:szCs w:val="20"/>
        </w:rPr>
      </w:pPr>
      <w:r w:rsidRPr="00410F8E">
        <w:rPr>
          <w:rFonts w:ascii="Times New Roman" w:hAnsi="Times New Roman"/>
          <w:sz w:val="20"/>
          <w:szCs w:val="20"/>
        </w:rPr>
        <w:t xml:space="preserve">* </w:t>
      </w:r>
      <w:r w:rsidRPr="00410F8E">
        <w:rPr>
          <w:rFonts w:ascii="Times New Roman" w:hAnsi="Times New Roman"/>
          <w:b/>
          <w:sz w:val="20"/>
          <w:szCs w:val="20"/>
        </w:rPr>
        <w:t>владение, пользование и распоряжение имуществом, находящимся в муниципальной собственности поселения;</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Выполнены работы по технической инвентаризации объектов (3-х квартирный жилой дом №54 с.Оксино, 2-х квартирные жилые дома №46 и №98 с.Оксино, 2-х квартирный жилой дом №42 д.Каменка), также  техническая инвентаризация 2-х дорог Оксино-причал и Оксино-аэропорт.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Проведена оценка рыночной стоимости размера годовой арендной платы за пользование земельным участком в с.Оксино (под строит-во ж/домов в с.Оксино) и оценка объекта жилого дома №10 с.Оксино (кв.1,2,4)</w:t>
      </w:r>
    </w:p>
    <w:p w:rsidR="00462665" w:rsidRPr="00410F8E" w:rsidRDefault="00462665" w:rsidP="00462665">
      <w:pPr>
        <w:autoSpaceDE w:val="0"/>
        <w:autoSpaceDN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w:t>
      </w:r>
      <w:r w:rsidRPr="00410F8E">
        <w:rPr>
          <w:rFonts w:ascii="Times New Roman" w:hAnsi="Times New Roman"/>
          <w:b/>
          <w:sz w:val="20"/>
          <w:szCs w:val="20"/>
        </w:rPr>
        <w:tab/>
        <w:t>обеспечение первичных мер пожарной безопасности в границах населенных пунктов поселения;</w:t>
      </w:r>
    </w:p>
    <w:p w:rsidR="00462665" w:rsidRPr="00410F8E" w:rsidRDefault="00462665" w:rsidP="00462665">
      <w:pPr>
        <w:spacing w:after="0" w:line="240" w:lineRule="auto"/>
        <w:jc w:val="both"/>
        <w:rPr>
          <w:rFonts w:ascii="Times New Roman" w:hAnsi="Times New Roman"/>
          <w:b/>
          <w:sz w:val="20"/>
          <w:szCs w:val="20"/>
        </w:rPr>
      </w:pPr>
      <w:r w:rsidRPr="00410F8E">
        <w:rPr>
          <w:rFonts w:ascii="Times New Roman" w:hAnsi="Times New Roman"/>
          <w:sz w:val="20"/>
          <w:szCs w:val="20"/>
        </w:rPr>
        <w:t xml:space="preserve">- </w:t>
      </w:r>
      <w:r w:rsidRPr="00410F8E">
        <w:rPr>
          <w:rFonts w:ascii="Times New Roman" w:hAnsi="Times New Roman"/>
          <w:sz w:val="20"/>
          <w:szCs w:val="20"/>
          <w:u w:val="single"/>
        </w:rPr>
        <w:t>на мероприятия по обеспечению пожарной безопасности</w:t>
      </w:r>
      <w:r w:rsidRPr="00410F8E">
        <w:rPr>
          <w:rFonts w:ascii="Times New Roman" w:hAnsi="Times New Roman"/>
          <w:sz w:val="20"/>
          <w:szCs w:val="20"/>
        </w:rPr>
        <w:t xml:space="preserve"> при плане 467,7 т.р., освоено </w:t>
      </w:r>
      <w:r w:rsidRPr="00410F8E">
        <w:rPr>
          <w:rFonts w:ascii="Times New Roman" w:hAnsi="Times New Roman"/>
          <w:b/>
          <w:sz w:val="20"/>
          <w:szCs w:val="20"/>
        </w:rPr>
        <w:t>467,4 т</w:t>
      </w:r>
      <w:r w:rsidRPr="00410F8E">
        <w:rPr>
          <w:rFonts w:ascii="Times New Roman" w:hAnsi="Times New Roman"/>
          <w:sz w:val="20"/>
          <w:szCs w:val="20"/>
        </w:rPr>
        <w:t>.р.или 99,9%</w:t>
      </w:r>
      <w:r w:rsidRPr="00410F8E">
        <w:rPr>
          <w:rFonts w:ascii="Times New Roman" w:hAnsi="Times New Roman"/>
          <w:b/>
          <w:sz w:val="20"/>
          <w:szCs w:val="20"/>
        </w:rPr>
        <w:t xml:space="preserve">. </w:t>
      </w:r>
      <w:r w:rsidRPr="00410F8E">
        <w:rPr>
          <w:rFonts w:ascii="Times New Roman" w:hAnsi="Times New Roman"/>
          <w:i/>
          <w:sz w:val="20"/>
          <w:szCs w:val="20"/>
        </w:rPr>
        <w:t xml:space="preserve">Выполнены работы  по договорам  оказания услуг на  содержание  пожарных прорубей, колодцев, водоемов, пожарного инвентаря в населенных пунктах с.Оксино, п.Хонгурей, д.Каменка.  </w:t>
      </w:r>
      <w:r w:rsidRPr="00410F8E">
        <w:rPr>
          <w:rFonts w:ascii="Times New Roman" w:hAnsi="Times New Roman"/>
          <w:sz w:val="20"/>
          <w:szCs w:val="20"/>
        </w:rPr>
        <w:t>Приобретен аккумулятор для пожарной помпы в д. Каменка и сани-волокуши с отбойником.</w:t>
      </w:r>
      <w:r w:rsidRPr="00410F8E">
        <w:rPr>
          <w:rFonts w:ascii="Times New Roman" w:hAnsi="Times New Roman"/>
          <w:i/>
          <w:sz w:val="20"/>
          <w:szCs w:val="20"/>
        </w:rPr>
        <w:t xml:space="preserve"> В населенных пунктах МО установлены</w:t>
      </w:r>
      <w:r w:rsidRPr="00410F8E">
        <w:rPr>
          <w:rFonts w:ascii="Times New Roman" w:hAnsi="Times New Roman"/>
          <w:sz w:val="20"/>
          <w:szCs w:val="20"/>
        </w:rPr>
        <w:t xml:space="preserve"> 28 комплектов пожарных щитов у многоквартирных домов.</w:t>
      </w:r>
    </w:p>
    <w:p w:rsidR="00462665" w:rsidRPr="00410F8E" w:rsidRDefault="00462665" w:rsidP="00462665">
      <w:pPr>
        <w:autoSpaceDE w:val="0"/>
        <w:autoSpaceDN w:val="0"/>
        <w:spacing w:after="0" w:line="240" w:lineRule="auto"/>
        <w:ind w:firstLine="540"/>
        <w:jc w:val="both"/>
        <w:rPr>
          <w:rFonts w:ascii="Times New Roman" w:hAnsi="Times New Roman"/>
          <w:sz w:val="20"/>
          <w:szCs w:val="20"/>
        </w:rPr>
      </w:pPr>
      <w:r w:rsidRPr="00410F8E">
        <w:rPr>
          <w:rFonts w:ascii="Times New Roman" w:hAnsi="Times New Roman"/>
          <w:sz w:val="20"/>
          <w:szCs w:val="20"/>
        </w:rPr>
        <w:t>В течение года проводились обходы населения с целью распространения памяток  и бесед о пожарной безопасности сотрудниками отдельного поста КУ НАО «ОГПС» с.Оксино, также информация размещалась на информационных стендах и в информационном бюллетене МО «Пустозерский сельсовет» НАО  «Сельские новости».</w:t>
      </w:r>
    </w:p>
    <w:p w:rsidR="00462665" w:rsidRPr="00410F8E" w:rsidRDefault="00462665" w:rsidP="00462665">
      <w:pPr>
        <w:autoSpaceDE w:val="0"/>
        <w:autoSpaceDN w:val="0"/>
        <w:spacing w:after="0" w:line="240" w:lineRule="auto"/>
        <w:ind w:firstLine="540"/>
        <w:jc w:val="both"/>
        <w:rPr>
          <w:rFonts w:ascii="Times New Roman" w:hAnsi="Times New Roman"/>
          <w:sz w:val="20"/>
          <w:szCs w:val="20"/>
        </w:rPr>
      </w:pPr>
      <w:r w:rsidRPr="00410F8E">
        <w:rPr>
          <w:rFonts w:ascii="Times New Roman" w:hAnsi="Times New Roman"/>
          <w:sz w:val="20"/>
          <w:szCs w:val="20"/>
        </w:rPr>
        <w:t>В период праздников организовывались совместные дежурства членов ДПД, сотрудников отдельного поста   КУ НАО «ОГПС» с.Оксино и специалистов Администрации МО «Пустозерский сельсовет» НАО</w:t>
      </w:r>
    </w:p>
    <w:p w:rsidR="00462665" w:rsidRPr="00410F8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410F8E">
        <w:rPr>
          <w:rFonts w:ascii="Times New Roman" w:hAnsi="Times New Roman"/>
          <w:b/>
          <w:sz w:val="20"/>
          <w:szCs w:val="20"/>
        </w:rPr>
        <w:t xml:space="preserve"> • создание условий для обеспечения жителей поселения услугами связи, общественного питания, торговли и бытового обслуживания;</w:t>
      </w:r>
      <w:r w:rsidRPr="00410F8E">
        <w:rPr>
          <w:rFonts w:ascii="Times New Roman" w:hAnsi="Times New Roman"/>
          <w:sz w:val="20"/>
          <w:szCs w:val="20"/>
        </w:rPr>
        <w:t xml:space="preserve"> </w:t>
      </w:r>
    </w:p>
    <w:p w:rsidR="00462665" w:rsidRPr="00410F8E" w:rsidRDefault="00462665" w:rsidP="00462665">
      <w:pPr>
        <w:pStyle w:val="ConsNormal"/>
        <w:widowControl/>
        <w:ind w:right="0" w:firstLine="540"/>
        <w:jc w:val="both"/>
        <w:rPr>
          <w:rFonts w:ascii="Times New Roman" w:hAnsi="Times New Roman" w:cs="Times New Roman"/>
        </w:rPr>
      </w:pPr>
      <w:r w:rsidRPr="00410F8E">
        <w:rPr>
          <w:rFonts w:ascii="Times New Roman" w:hAnsi="Times New Roman" w:cs="Times New Roman"/>
        </w:rPr>
        <w:t xml:space="preserve">На терртории муниципального  образования функционируют торговые точки: Нижне-Печорского ПО, ИП Глебова, ИП Артеева, ИП Богданова, ИП Лешукова. В с.Оксино и п.Хонгурей работают хлебопекарни. </w:t>
      </w:r>
    </w:p>
    <w:p w:rsidR="00462665" w:rsidRPr="00716693" w:rsidRDefault="00462665" w:rsidP="00462665">
      <w:pPr>
        <w:pStyle w:val="ConsNormal"/>
        <w:widowControl/>
        <w:ind w:right="0" w:firstLine="540"/>
        <w:jc w:val="both"/>
        <w:rPr>
          <w:rFonts w:ascii="Times New Roman" w:hAnsi="Times New Roman" w:cs="Times New Roman"/>
        </w:rPr>
      </w:pPr>
      <w:r w:rsidRPr="00410F8E">
        <w:rPr>
          <w:rFonts w:ascii="Times New Roman" w:hAnsi="Times New Roman" w:cs="Times New Roman"/>
        </w:rPr>
        <w:t>Также работают две компании: Ростелеком и НКЭС, с 2010 году  на территории Муниципалитета предоставляет  услуги оператор мобильной связи (МТС) в д.Каменка, с   апреля 2017 года установлен усилитель в с.Оксино. К проложенному оптоволоконному кабелю подключено МКП «Пустозерское» и Администрация МО. С Ноября 2019 года учреждения образования, здравоохранения, участковый уполномоченный полиции и администрация МО подключены на три года к высокоскоростному бесплатному интернету в рамках  федерального проекта «Информационная  инфраструктура» входящего в</w:t>
      </w:r>
      <w:r w:rsidRPr="00410F8E">
        <w:rPr>
          <w:rFonts w:ascii="Times New Roman" w:hAnsi="Times New Roman" w:cs="Times New Roman"/>
          <w:b/>
        </w:rPr>
        <w:t xml:space="preserve">  </w:t>
      </w:r>
      <w:r w:rsidRPr="00410F8E">
        <w:rPr>
          <w:rFonts w:ascii="Times New Roman" w:hAnsi="Times New Roman" w:cs="Times New Roman"/>
        </w:rPr>
        <w:t>национальный проект «Цифровая экономика» В с.Оксино работает бесплатная точка доступа к сети Интернет в радиусе 100 м. от здания ЭТУС.</w:t>
      </w:r>
    </w:p>
    <w:p w:rsidR="00462665" w:rsidRPr="00410F8E" w:rsidRDefault="00462665" w:rsidP="00462665">
      <w:pPr>
        <w:autoSpaceDE w:val="0"/>
        <w:autoSpaceDN w:val="0"/>
        <w:spacing w:after="0" w:line="240" w:lineRule="auto"/>
        <w:jc w:val="both"/>
        <w:rPr>
          <w:rFonts w:ascii="Times New Roman" w:hAnsi="Times New Roman"/>
          <w:b/>
          <w:sz w:val="20"/>
          <w:szCs w:val="20"/>
        </w:rPr>
      </w:pPr>
      <w:r w:rsidRPr="00410F8E">
        <w:rPr>
          <w:rFonts w:ascii="Times New Roman" w:hAnsi="Times New Roman"/>
          <w:b/>
          <w:sz w:val="20"/>
          <w:szCs w:val="20"/>
        </w:rPr>
        <w:t>* создание условий для организации досуга и обеспечения жителей поселения услугами организаций культуры</w:t>
      </w:r>
    </w:p>
    <w:p w:rsidR="00462665" w:rsidRPr="00716693" w:rsidRDefault="00462665" w:rsidP="00462665">
      <w:pPr>
        <w:autoSpaceDE w:val="0"/>
        <w:autoSpaceDN w:val="0"/>
        <w:spacing w:after="0" w:line="240" w:lineRule="auto"/>
        <w:jc w:val="both"/>
        <w:rPr>
          <w:rStyle w:val="afb"/>
          <w:rFonts w:ascii="Times New Roman" w:hAnsi="Times New Roman"/>
          <w:b w:val="0"/>
          <w:sz w:val="20"/>
          <w:szCs w:val="20"/>
        </w:rPr>
      </w:pPr>
      <w:r w:rsidRPr="00410F8E">
        <w:rPr>
          <w:rFonts w:ascii="Times New Roman" w:hAnsi="Times New Roman"/>
          <w:b/>
          <w:sz w:val="20"/>
          <w:szCs w:val="20"/>
        </w:rPr>
        <w:t xml:space="preserve">  </w:t>
      </w:r>
      <w:r w:rsidRPr="00410F8E">
        <w:rPr>
          <w:rFonts w:ascii="Times New Roman" w:hAnsi="Times New Roman"/>
          <w:sz w:val="20"/>
          <w:szCs w:val="20"/>
        </w:rPr>
        <w:t xml:space="preserve">На территории муниципального образования действует </w:t>
      </w:r>
      <w:r w:rsidRPr="00716693">
        <w:rPr>
          <w:rStyle w:val="afb"/>
          <w:rFonts w:ascii="Times New Roman" w:hAnsi="Times New Roman"/>
          <w:b w:val="0"/>
          <w:sz w:val="20"/>
          <w:szCs w:val="20"/>
        </w:rPr>
        <w:t>ГБУК НАО «Пустозерский ЦДК», в трех населенных пунктах МО имеются  здания Домов культуры, где проходят концерты самодеятельных артистов, работают танцевальные, вокальные и театральные кружки.</w:t>
      </w:r>
    </w:p>
    <w:p w:rsidR="00462665" w:rsidRPr="00410F8E" w:rsidRDefault="00462665" w:rsidP="00462665">
      <w:pPr>
        <w:autoSpaceDE w:val="0"/>
        <w:autoSpaceDN w:val="0"/>
        <w:adjustRightInd w:val="0"/>
        <w:spacing w:after="0" w:line="240" w:lineRule="auto"/>
        <w:ind w:firstLine="540"/>
        <w:jc w:val="both"/>
        <w:rPr>
          <w:rFonts w:ascii="Times New Roman" w:hAnsi="Times New Roman"/>
          <w:sz w:val="20"/>
          <w:szCs w:val="20"/>
        </w:rPr>
      </w:pP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В отчетном периоде 2019 года проведены следующие мероприятия: спортивно-патриотическая игра «Зарница» в п.Хонгурей, муниципальные лыжные соревнования «Быстрая лыжня»,спортивный праздник «Без труда не выловишь и рыбку из пруда» в п.Хонгурей, «Веселые старты» в с.Оксино и первенство по мини-футболу среди жителей с.Оксино, а также ежегодный снегоходный мотокросс в д.Каменка. В сентябре прошли спортивные мероприятия, посвященные 80-летию п.Хонгурей «Мы-одна семья», 120-летию </w:t>
      </w:r>
      <w:r w:rsidRPr="00410F8E">
        <w:rPr>
          <w:rFonts w:ascii="Times New Roman" w:hAnsi="Times New Roman"/>
          <w:sz w:val="20"/>
          <w:szCs w:val="20"/>
        </w:rPr>
        <w:lastRenderedPageBreak/>
        <w:t>д.Каменка  «Спортивная семья». В декабре в с.Оксино проводились соревнования по настольному теннису среди жителей с.Оксино, п.Хонгурей и д.Каменка, турнир по шахматам "Бабушки и внуки" среди жителей села Оксино.   Все участники награждены медалями, дипломами, благодарственными письмами и памятными сувенирами.</w:t>
      </w:r>
    </w:p>
    <w:p w:rsidR="00462665" w:rsidRPr="00410F8E" w:rsidRDefault="00462665" w:rsidP="00462665">
      <w:pPr>
        <w:widowControl w:val="0"/>
        <w:numPr>
          <w:ilvl w:val="0"/>
          <w:numId w:val="2"/>
        </w:numPr>
        <w:tabs>
          <w:tab w:val="clear" w:pos="502"/>
          <w:tab w:val="num" w:pos="360"/>
        </w:tabs>
        <w:autoSpaceDE w:val="0"/>
        <w:autoSpaceDN w:val="0"/>
        <w:adjustRightInd w:val="0"/>
        <w:spacing w:after="0" w:line="240" w:lineRule="auto"/>
        <w:ind w:left="0"/>
        <w:jc w:val="both"/>
        <w:rPr>
          <w:rFonts w:ascii="Times New Roman" w:hAnsi="Times New Roman"/>
          <w:b/>
          <w:sz w:val="20"/>
          <w:szCs w:val="20"/>
        </w:rPr>
      </w:pPr>
      <w:r w:rsidRPr="00410F8E">
        <w:rPr>
          <w:rFonts w:ascii="Times New Roman" w:hAnsi="Times New Roman"/>
          <w:b/>
          <w:sz w:val="20"/>
          <w:szCs w:val="20"/>
        </w:rPr>
        <w:t>формирование архивных фондов поселения;</w:t>
      </w:r>
    </w:p>
    <w:p w:rsidR="00462665" w:rsidRPr="00410F8E" w:rsidRDefault="00462665" w:rsidP="00462665">
      <w:pPr>
        <w:autoSpaceDE w:val="0"/>
        <w:autoSpaceDN w:val="0"/>
        <w:adjustRightInd w:val="0"/>
        <w:spacing w:after="0" w:line="240" w:lineRule="auto"/>
        <w:jc w:val="both"/>
        <w:rPr>
          <w:rFonts w:ascii="Times New Roman" w:hAnsi="Times New Roman"/>
          <w:sz w:val="20"/>
          <w:szCs w:val="20"/>
        </w:rPr>
      </w:pPr>
      <w:r w:rsidRPr="00410F8E">
        <w:rPr>
          <w:rFonts w:ascii="Times New Roman" w:hAnsi="Times New Roman"/>
          <w:sz w:val="20"/>
          <w:szCs w:val="20"/>
        </w:rPr>
        <w:t>Ведётся архив документов Администрации и Совета депутатов МО «Пустозерский сельсовет» НАО, с последующей  сдачей дел в архив Заполярного района. Так в 2019 году сданы архивные документы и  описи  дел  постоянного хранения  за 2013 год.</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62665" w:rsidRPr="00410F8E" w:rsidRDefault="00462665" w:rsidP="00462665">
      <w:pPr>
        <w:autoSpaceDE w:val="0"/>
        <w:autoSpaceDN w:val="0"/>
        <w:adjustRightInd w:val="0"/>
        <w:spacing w:after="0" w:line="240" w:lineRule="auto"/>
        <w:jc w:val="both"/>
        <w:rPr>
          <w:rFonts w:ascii="Times New Roman" w:hAnsi="Times New Roman"/>
          <w:b/>
          <w:sz w:val="20"/>
          <w:szCs w:val="20"/>
        </w:rPr>
      </w:pPr>
      <w:r w:rsidRPr="00410F8E">
        <w:rPr>
          <w:rFonts w:ascii="Times New Roman" w:hAnsi="Times New Roman"/>
          <w:b/>
          <w:sz w:val="20"/>
          <w:szCs w:val="20"/>
        </w:rPr>
        <w:t>(в ред. Решения Совета депутатов МО «Пустозерский сельсовет» НАО от 15.08.2018 № 3)</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eastAsia="Times New Roman" w:hAnsi="Times New Roman"/>
          <w:sz w:val="20"/>
          <w:szCs w:val="20"/>
        </w:rPr>
        <w:t xml:space="preserve">30  сентября 2019 года    </w:t>
      </w:r>
      <w:r w:rsidRPr="00410F8E">
        <w:rPr>
          <w:rFonts w:ascii="Times New Roman" w:hAnsi="Times New Roman"/>
          <w:sz w:val="20"/>
          <w:szCs w:val="20"/>
        </w:rPr>
        <w:t>решением Совета депутатов МО «Пустозерский сельсовет» НАО утверждены новые Правила благоустройства территории МО «Пустозерский сельсовет» НАО.</w:t>
      </w:r>
    </w:p>
    <w:p w:rsidR="00462665" w:rsidRPr="00410F8E" w:rsidRDefault="00462665" w:rsidP="00462665">
      <w:pPr>
        <w:autoSpaceDE w:val="0"/>
        <w:autoSpaceDN w:val="0"/>
        <w:adjustRightInd w:val="0"/>
        <w:spacing w:after="0" w:line="240" w:lineRule="auto"/>
        <w:jc w:val="both"/>
        <w:outlineLvl w:val="0"/>
        <w:rPr>
          <w:rFonts w:ascii="Times New Roman" w:hAnsi="Times New Roman"/>
          <w:sz w:val="20"/>
          <w:szCs w:val="20"/>
        </w:rPr>
      </w:pPr>
      <w:r w:rsidRPr="00410F8E">
        <w:rPr>
          <w:rFonts w:ascii="Times New Roman" w:hAnsi="Times New Roman"/>
          <w:i/>
          <w:sz w:val="20"/>
          <w:szCs w:val="20"/>
        </w:rPr>
        <w:t xml:space="preserve">   В 2019 году Администрация подала две заявки для участия в конкурсе грантов местных инициатив и реализованы проекты по поддержке местных инициатив </w:t>
      </w:r>
      <w:r w:rsidRPr="00410F8E">
        <w:rPr>
          <w:rFonts w:ascii="Times New Roman" w:hAnsi="Times New Roman"/>
          <w:sz w:val="20"/>
          <w:szCs w:val="20"/>
        </w:rPr>
        <w:t xml:space="preserve"> «Изготовление ограждения аллеи Памяти в п.Хонгурей «Память хранят живые»  и «Приобретение уличных тренажеров и пополнение игровыми элементами детских игровых городков в с.Оксино, п.Хонгурей и д.Каменка «Веселая планета». В связи с поступлением оборудования в период устойчивого снежного покрова, формированием ледостава на р. Печора, данное оборудование  не удалось установить в населенных пунктах и частично доставить в п. Хонгурей и д. Каменка. Работы по установке уличных тренажеров и детских городков перенесены на 2020 год.</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Согласно заключенных договоров оплачивались  услуги </w:t>
      </w:r>
      <w:r w:rsidRPr="00410F8E">
        <w:rPr>
          <w:rFonts w:ascii="Times New Roman" w:hAnsi="Times New Roman"/>
          <w:bCs/>
          <w:i/>
          <w:sz w:val="20"/>
          <w:szCs w:val="20"/>
        </w:rPr>
        <w:t>по предоставлению электроэнергии по уличному освещению.</w:t>
      </w:r>
      <w:r w:rsidRPr="00410F8E">
        <w:rPr>
          <w:rFonts w:ascii="Times New Roman" w:hAnsi="Times New Roman"/>
          <w:b/>
          <w:bCs/>
          <w:sz w:val="20"/>
          <w:szCs w:val="20"/>
        </w:rPr>
        <w:t xml:space="preserve"> </w:t>
      </w:r>
      <w:r w:rsidRPr="00410F8E">
        <w:rPr>
          <w:rFonts w:ascii="Times New Roman" w:hAnsi="Times New Roman"/>
          <w:i/>
          <w:sz w:val="20"/>
          <w:szCs w:val="20"/>
        </w:rPr>
        <w:t>Поставщики – СПК «Нарьяна-Ты», МП ЗР «Севержилкомсервис".</w:t>
      </w:r>
      <w:r w:rsidRPr="00410F8E">
        <w:rPr>
          <w:rFonts w:ascii="Times New Roman" w:hAnsi="Times New Roman"/>
          <w:bCs/>
          <w:sz w:val="20"/>
          <w:szCs w:val="20"/>
        </w:rPr>
        <w:t xml:space="preserve"> Значительно уменьшились расходы по оплате за электроэнергию  в п.Хонгурей и д.Каменка (СПК «Нарьяна-Ты»), т.к. в предыдущем году</w:t>
      </w:r>
      <w:r w:rsidRPr="00410F8E">
        <w:rPr>
          <w:rFonts w:ascii="Times New Roman" w:hAnsi="Times New Roman"/>
          <w:i/>
          <w:sz w:val="20"/>
          <w:szCs w:val="20"/>
        </w:rPr>
        <w:t xml:space="preserve"> прошла </w:t>
      </w:r>
      <w:r w:rsidRPr="00410F8E">
        <w:rPr>
          <w:rFonts w:ascii="Times New Roman" w:hAnsi="Times New Roman"/>
          <w:bCs/>
          <w:i/>
          <w:sz w:val="20"/>
          <w:szCs w:val="20"/>
        </w:rPr>
        <w:t>замена уличных светильников на энергосберегающие лампы.</w:t>
      </w:r>
      <w:r w:rsidRPr="00410F8E">
        <w:rPr>
          <w:rFonts w:ascii="Times New Roman" w:hAnsi="Times New Roman"/>
          <w:bCs/>
          <w:sz w:val="20"/>
          <w:szCs w:val="20"/>
        </w:rPr>
        <w:t xml:space="preserve"> В августе 2019 по договору безвозмездного пользования недвижимым имуществом МП ЗР «Севержилкомсервис» принял в пользование от СПК «Нарьяна-Ты» здание электростанции д. Каменка и здание электростанции п. Хонгурей. С  01 сентября 2019 г обеспечением (поставкой) электрической энергией потребителей п.Хонгурей, д.Каменка и с.Оксино является один поставщик - МП ЗР «Севержилкомсервис».</w:t>
      </w:r>
      <w:r w:rsidRPr="00410F8E">
        <w:rPr>
          <w:rFonts w:ascii="Times New Roman" w:hAnsi="Times New Roman"/>
          <w:sz w:val="20"/>
          <w:szCs w:val="20"/>
        </w:rPr>
        <w:t xml:space="preserve"> По сравнению с аналогичным периодом прошлого года расходы по уличному освещению уменьшились на 879,2т.</w:t>
      </w:r>
    </w:p>
    <w:p w:rsidR="00462665" w:rsidRPr="00410F8E" w:rsidRDefault="00462665" w:rsidP="00462665">
      <w:pPr>
        <w:spacing w:after="0" w:line="240" w:lineRule="auto"/>
        <w:jc w:val="both"/>
        <w:rPr>
          <w:rFonts w:ascii="Times New Roman" w:hAnsi="Times New Roman"/>
          <w:i/>
          <w:sz w:val="20"/>
          <w:szCs w:val="20"/>
        </w:rPr>
      </w:pPr>
      <w:r w:rsidRPr="00410F8E">
        <w:rPr>
          <w:rFonts w:ascii="Times New Roman" w:hAnsi="Times New Roman"/>
          <w:sz w:val="20"/>
          <w:szCs w:val="20"/>
        </w:rPr>
        <w:t xml:space="preserve">    По договорам оказания услуг выполнены работы по замене и установке уличных светильников (6 шт) в с.Оксино.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П</w:t>
      </w:r>
      <w:r w:rsidRPr="00410F8E">
        <w:rPr>
          <w:rFonts w:ascii="Times New Roman" w:hAnsi="Times New Roman"/>
          <w:bCs/>
          <w:sz w:val="20"/>
          <w:szCs w:val="20"/>
        </w:rPr>
        <w:t xml:space="preserve">риобретены пиломатериалы (доска обрезная, брус), гвозди. Отремонтированы мостовые в Оксино и Каменке 200 кв.м., также в Оксино построено  130 кв.метров новых мостовых. </w:t>
      </w:r>
      <w:r w:rsidRPr="00410F8E">
        <w:rPr>
          <w:rFonts w:ascii="Times New Roman" w:hAnsi="Times New Roman"/>
          <w:sz w:val="20"/>
          <w:szCs w:val="20"/>
        </w:rPr>
        <w:t>- Выполнены работы по подсыпке вокруг жилого дома №10 в с.Оксино, попадающего в зону подтопления в период весеннего паводка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sz w:val="20"/>
          <w:szCs w:val="20"/>
        </w:rPr>
        <w:t xml:space="preserve">      </w:t>
      </w:r>
      <w:r w:rsidRPr="00410F8E">
        <w:rPr>
          <w:rFonts w:ascii="Times New Roman" w:hAnsi="Times New Roman"/>
          <w:sz w:val="20"/>
          <w:szCs w:val="20"/>
        </w:rPr>
        <w:t>В</w:t>
      </w:r>
      <w:r w:rsidRPr="00410F8E">
        <w:rPr>
          <w:rFonts w:ascii="Times New Roman" w:hAnsi="Times New Roman"/>
          <w:i/>
          <w:sz w:val="20"/>
          <w:szCs w:val="20"/>
        </w:rPr>
        <w:t xml:space="preserve"> зимнее время и в период гололедицы мостовые  в с.Оксино чистили от снега и ледяного покрова.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П</w:t>
      </w:r>
      <w:r w:rsidRPr="00410F8E">
        <w:rPr>
          <w:rFonts w:ascii="Times New Roman" w:hAnsi="Times New Roman"/>
          <w:sz w:val="20"/>
          <w:szCs w:val="20"/>
          <w:u w:val="single"/>
        </w:rPr>
        <w:t xml:space="preserve">о озеленению </w:t>
      </w:r>
      <w:r w:rsidRPr="00410F8E">
        <w:rPr>
          <w:rFonts w:ascii="Times New Roman" w:hAnsi="Times New Roman"/>
          <w:sz w:val="20"/>
          <w:szCs w:val="20"/>
        </w:rPr>
        <w:t xml:space="preserve">была закуплена рассада цветов, произведена </w:t>
      </w:r>
      <w:r w:rsidRPr="00410F8E">
        <w:rPr>
          <w:rFonts w:ascii="Times New Roman" w:hAnsi="Times New Roman"/>
          <w:i/>
          <w:sz w:val="20"/>
          <w:szCs w:val="20"/>
        </w:rPr>
        <w:t>доставка рассады из Нарьян-Мара в с.Оксино, п.Хонгурей и д.Каменка.Оплачивалась работа по уходу за цветочными клумбами  в  Парках Памяти</w:t>
      </w:r>
      <w:r w:rsidRPr="00410F8E">
        <w:rPr>
          <w:rFonts w:ascii="Times New Roman" w:hAnsi="Times New Roman"/>
          <w:sz w:val="20"/>
          <w:szCs w:val="20"/>
        </w:rPr>
        <w:t xml:space="preserve"> населенных пунктов</w:t>
      </w:r>
    </w:p>
    <w:p w:rsidR="00462665" w:rsidRPr="00410F8E" w:rsidRDefault="00462665" w:rsidP="00462665">
      <w:pPr>
        <w:spacing w:after="0" w:line="240" w:lineRule="auto"/>
        <w:jc w:val="both"/>
        <w:rPr>
          <w:rFonts w:ascii="Times New Roman" w:hAnsi="Times New Roman"/>
          <w:i/>
          <w:sz w:val="20"/>
          <w:szCs w:val="20"/>
        </w:rPr>
      </w:pPr>
      <w:r w:rsidRPr="00410F8E">
        <w:rPr>
          <w:rFonts w:ascii="Times New Roman" w:hAnsi="Times New Roman"/>
          <w:sz w:val="20"/>
          <w:szCs w:val="20"/>
        </w:rPr>
        <w:t xml:space="preserve">  Проводились работы по  </w:t>
      </w:r>
      <w:r w:rsidRPr="00410F8E">
        <w:rPr>
          <w:rFonts w:ascii="Times New Roman" w:hAnsi="Times New Roman"/>
          <w:i/>
          <w:sz w:val="20"/>
          <w:szCs w:val="20"/>
        </w:rPr>
        <w:t>уборке снега в зимнее время и кошению травы в летнее время на территории Парков  Памяти  с. Оксино, п. Хонгурей и д.Каменка.</w:t>
      </w:r>
      <w:r w:rsidRPr="00410F8E">
        <w:rPr>
          <w:rFonts w:ascii="Times New Roman" w:hAnsi="Times New Roman"/>
          <w:sz w:val="20"/>
          <w:szCs w:val="20"/>
        </w:rPr>
        <w:t xml:space="preserve"> Также выполнены работы по  </w:t>
      </w:r>
      <w:r w:rsidRPr="00410F8E">
        <w:rPr>
          <w:rFonts w:ascii="Times New Roman" w:hAnsi="Times New Roman"/>
          <w:i/>
          <w:sz w:val="20"/>
          <w:szCs w:val="20"/>
        </w:rPr>
        <w:t>укреплению облицовки памятников в Оксино.</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i/>
          <w:sz w:val="20"/>
          <w:szCs w:val="20"/>
        </w:rPr>
        <w:t xml:space="preserve"> </w:t>
      </w:r>
      <w:r w:rsidRPr="00410F8E">
        <w:rPr>
          <w:rFonts w:ascii="Times New Roman" w:hAnsi="Times New Roman"/>
          <w:sz w:val="20"/>
          <w:szCs w:val="20"/>
        </w:rPr>
        <w:t xml:space="preserve">   Выполнены работы по установке новогодних елок и  новогодней иллюминации в с.Оксино, п. Хонгурей и д.Каменка.</w:t>
      </w:r>
    </w:p>
    <w:p w:rsidR="00462665" w:rsidRPr="00A36B68" w:rsidRDefault="00462665" w:rsidP="00462665">
      <w:pPr>
        <w:spacing w:after="0" w:line="240" w:lineRule="auto"/>
        <w:jc w:val="both"/>
        <w:rPr>
          <w:rFonts w:ascii="Times New Roman" w:hAnsi="Times New Roman"/>
          <w:bCs/>
          <w:sz w:val="20"/>
          <w:szCs w:val="20"/>
        </w:rPr>
      </w:pPr>
      <w:r w:rsidRPr="00A36B68">
        <w:rPr>
          <w:rFonts w:ascii="Times New Roman" w:hAnsi="Times New Roman"/>
          <w:b/>
          <w:sz w:val="20"/>
          <w:szCs w:val="20"/>
        </w:rPr>
        <w:t xml:space="preserve">  </w:t>
      </w:r>
      <w:r w:rsidRPr="00A36B68">
        <w:rPr>
          <w:rFonts w:ascii="Times New Roman" w:hAnsi="Times New Roman"/>
          <w:b/>
          <w:bCs/>
          <w:sz w:val="20"/>
          <w:szCs w:val="20"/>
        </w:rPr>
        <w:t xml:space="preserve">       </w:t>
      </w:r>
      <w:r w:rsidRPr="00A36B68">
        <w:rPr>
          <w:rFonts w:ascii="Times New Roman" w:hAnsi="Times New Roman"/>
          <w:bCs/>
          <w:sz w:val="20"/>
          <w:szCs w:val="20"/>
        </w:rPr>
        <w:t xml:space="preserve">В рамках финансовой помощи от ООО «Лукойл-Коми»  приобретены гирлянды уличные светодиодные, световые консоли,  надувные фигуры Дед Мороз, Снеговики. </w:t>
      </w:r>
    </w:p>
    <w:p w:rsidR="00462665" w:rsidRPr="00410F8E" w:rsidRDefault="00462665" w:rsidP="00462665">
      <w:pPr>
        <w:pStyle w:val="ConsPlusNormal"/>
        <w:ind w:firstLine="540"/>
        <w:jc w:val="both"/>
        <w:rPr>
          <w:rFonts w:ascii="Times New Roman" w:hAnsi="Times New Roman" w:cs="Times New Roman"/>
          <w:b/>
        </w:rPr>
      </w:pPr>
      <w:r w:rsidRPr="00410F8E">
        <w:rPr>
          <w:rFonts w:ascii="Times New Roman" w:hAnsi="Times New Roman" w:cs="Times New Roman"/>
          <w:b/>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В течение 2019 года  размещалась информация в государственном адресном реестре по жилым домам и социальным объектам с присвоением номеров новым объектам, проводилась ревизия данных занесенных в федеральную информационную адресную систему.</w:t>
      </w:r>
    </w:p>
    <w:p w:rsidR="00462665" w:rsidRPr="00410F8E" w:rsidRDefault="00462665" w:rsidP="00462665">
      <w:pPr>
        <w:autoSpaceDE w:val="0"/>
        <w:autoSpaceDN w:val="0"/>
        <w:spacing w:after="0" w:line="240" w:lineRule="auto"/>
        <w:ind w:firstLine="540"/>
        <w:jc w:val="both"/>
        <w:rPr>
          <w:rFonts w:ascii="Times New Roman" w:hAnsi="Times New Roman"/>
          <w:b/>
          <w:bCs/>
          <w:sz w:val="20"/>
          <w:szCs w:val="20"/>
        </w:rPr>
      </w:pPr>
      <w:r w:rsidRPr="00410F8E">
        <w:rPr>
          <w:rFonts w:ascii="Times New Roman" w:hAnsi="Times New Roman"/>
          <w:b/>
          <w:sz w:val="20"/>
          <w:szCs w:val="20"/>
        </w:rPr>
        <w:t>•</w:t>
      </w:r>
      <w:r w:rsidRPr="00410F8E">
        <w:rPr>
          <w:rFonts w:ascii="Times New Roman" w:hAnsi="Times New Roman"/>
          <w:b/>
          <w:bCs/>
          <w:sz w:val="20"/>
          <w:szCs w:val="20"/>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462665" w:rsidRPr="00410F8E" w:rsidRDefault="00462665" w:rsidP="00462665">
      <w:pPr>
        <w:autoSpaceDE w:val="0"/>
        <w:autoSpaceDN w:val="0"/>
        <w:spacing w:after="0" w:line="240" w:lineRule="auto"/>
        <w:ind w:firstLine="540"/>
        <w:jc w:val="both"/>
        <w:rPr>
          <w:rFonts w:ascii="Times New Roman" w:hAnsi="Times New Roman"/>
          <w:bCs/>
          <w:sz w:val="20"/>
          <w:szCs w:val="20"/>
        </w:rPr>
      </w:pPr>
      <w:r w:rsidRPr="00410F8E">
        <w:rPr>
          <w:rFonts w:ascii="Times New Roman" w:hAnsi="Times New Roman"/>
          <w:bCs/>
          <w:sz w:val="20"/>
          <w:szCs w:val="20"/>
        </w:rPr>
        <w:t xml:space="preserve">В рамках создания условий для развития малого и среднего предпринимательства заключен договор аренды на 11 месяцев с ИП Артеева на здание бывшей  библиотеки в п.Хонгурей под магазин, по истечении данного срока договор вновь заключен.Проведена оценка здания бывший библиотеки в с.Оксино и заключен договор с ИП Малышев под магазин смешенных товаров., здание хлебопекарни  в с.Оксино предоставлено по муниципальной преференции ПО «Печорский Пекарь», с 2019 года   поступали ежемесячно арендные платежи за использование имущества.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Cs/>
          <w:sz w:val="20"/>
          <w:szCs w:val="20"/>
        </w:rPr>
        <w:lastRenderedPageBreak/>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w:t>
      </w:r>
      <w:r w:rsidRPr="00410F8E">
        <w:rPr>
          <w:rFonts w:ascii="Times New Roman" w:hAnsi="Times New Roman"/>
          <w:sz w:val="20"/>
          <w:szCs w:val="20"/>
        </w:rPr>
        <w:t xml:space="preserve">В рамках муниципальной программы «Поддержка и развитие малого и среднего предпринимательства на территории  МО «Пустозерский сельсовет» НАО на 2017-2021 годы» </w:t>
      </w:r>
      <w:r w:rsidRPr="00410F8E">
        <w:rPr>
          <w:rFonts w:ascii="Times New Roman" w:hAnsi="Times New Roman"/>
          <w:sz w:val="20"/>
          <w:szCs w:val="20"/>
          <w:u w:val="single"/>
        </w:rPr>
        <w:t>проведено мероприятие «Доброе дело».</w:t>
      </w:r>
      <w:r w:rsidRPr="00410F8E">
        <w:rPr>
          <w:rFonts w:ascii="Times New Roman" w:hAnsi="Times New Roman"/>
          <w:sz w:val="20"/>
          <w:szCs w:val="20"/>
        </w:rPr>
        <w:t xml:space="preserve"> В конкурсе принимало участие 6 участников, всем были вручены  ценные подарки.</w:t>
      </w:r>
    </w:p>
    <w:p w:rsidR="00462665" w:rsidRPr="00410F8E" w:rsidRDefault="00462665" w:rsidP="00462665">
      <w:pPr>
        <w:numPr>
          <w:ilvl w:val="0"/>
          <w:numId w:val="2"/>
        </w:numPr>
        <w:tabs>
          <w:tab w:val="num" w:pos="360"/>
        </w:tabs>
        <w:spacing w:after="0" w:line="240" w:lineRule="auto"/>
        <w:ind w:left="0"/>
        <w:jc w:val="both"/>
        <w:rPr>
          <w:rFonts w:ascii="Times New Roman" w:hAnsi="Times New Roman"/>
          <w:b/>
          <w:sz w:val="20"/>
          <w:szCs w:val="20"/>
        </w:rPr>
      </w:pPr>
      <w:r w:rsidRPr="00410F8E">
        <w:rPr>
          <w:rFonts w:ascii="Times New Roman" w:hAnsi="Times New Roman"/>
          <w:b/>
          <w:sz w:val="20"/>
          <w:szCs w:val="20"/>
        </w:rPr>
        <w:t>организация и осуществление мероприятий по работе с детьми и молодежью в поселении;</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По  договору оказания услуг координатору по молодежной политике израсходовано оплачивалась работа по проведению  мероприятий для детей и молодежи, были приобретены дипломы, благодарственные письма и сувениры к мероприятиям. </w:t>
      </w:r>
    </w:p>
    <w:p w:rsidR="00462665" w:rsidRPr="00410F8E" w:rsidRDefault="00462665" w:rsidP="00462665">
      <w:pPr>
        <w:numPr>
          <w:ilvl w:val="0"/>
          <w:numId w:val="2"/>
        </w:numPr>
        <w:tabs>
          <w:tab w:val="num" w:pos="360"/>
        </w:tabs>
        <w:spacing w:after="0" w:line="240" w:lineRule="auto"/>
        <w:ind w:left="0"/>
        <w:jc w:val="both"/>
        <w:rPr>
          <w:rFonts w:ascii="Times New Roman" w:hAnsi="Times New Roman"/>
          <w:b/>
          <w:sz w:val="20"/>
          <w:szCs w:val="20"/>
        </w:rPr>
      </w:pPr>
      <w:r w:rsidRPr="00410F8E">
        <w:rPr>
          <w:rFonts w:ascii="Times New Roman" w:hAnsi="Times New Roman"/>
          <w:b/>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2665" w:rsidRPr="00410F8E" w:rsidRDefault="00462665" w:rsidP="00462665">
      <w:pPr>
        <w:spacing w:after="0" w:line="240" w:lineRule="auto"/>
        <w:ind w:firstLine="360"/>
        <w:jc w:val="both"/>
        <w:rPr>
          <w:rFonts w:ascii="Times New Roman" w:hAnsi="Times New Roman"/>
          <w:sz w:val="20"/>
          <w:szCs w:val="20"/>
        </w:rPr>
      </w:pPr>
      <w:r w:rsidRPr="00410F8E">
        <w:rPr>
          <w:rFonts w:ascii="Times New Roman" w:hAnsi="Times New Roman"/>
          <w:sz w:val="20"/>
          <w:szCs w:val="20"/>
        </w:rPr>
        <w:t xml:space="preserve">В 2019 году  проведена работа по созданию  ДНД. УМВД России по НАО   в реестре  народных  дружин  и  общественных  объединений  правоохранительной  направленности  08.10.2019 зарегистрирована  общественная организация народная дружина МО «Пустозерский сельсовет» НАО.  В её составе 7 человек: три в Оксино, по два в Хонгурее и Каменке (Баракова К.Е., Иваников В.Н., Иваникова Л.А., Бородулина О.М., Шевелева О.М., Вокуев М.Н, ВокуеваЛ.Ник) </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462665" w:rsidRPr="00410F8E" w:rsidRDefault="00462665" w:rsidP="00462665">
      <w:pPr>
        <w:autoSpaceDE w:val="0"/>
        <w:autoSpaceDN w:val="0"/>
        <w:spacing w:after="0" w:line="240" w:lineRule="auto"/>
        <w:ind w:firstLine="540"/>
        <w:jc w:val="both"/>
        <w:rPr>
          <w:rFonts w:ascii="Times New Roman" w:hAnsi="Times New Roman"/>
          <w:sz w:val="20"/>
          <w:szCs w:val="20"/>
        </w:rPr>
      </w:pPr>
      <w:r w:rsidRPr="00410F8E">
        <w:rPr>
          <w:rFonts w:ascii="Times New Roman" w:hAnsi="Times New Roman"/>
          <w:sz w:val="20"/>
          <w:szCs w:val="20"/>
        </w:rPr>
        <w:t>В 2019 году в общей очереди граждан, нуждающихся в жилых помещениях, предоставляемых по договорам социального найма состояло: на 01.01.2019 года – 44 семьи (87 человек), это общая очередь 32 семьи (57 человек), внеочередники (погорельцы) 4 семьи (10 человек) и 8 семей (20 человек) проживающие в ветхом и аварийном жилищном фонде.; на 31.12.2019 года – 39 семей.</w:t>
      </w:r>
    </w:p>
    <w:p w:rsidR="00462665" w:rsidRPr="00410F8E" w:rsidRDefault="00462665" w:rsidP="00462665">
      <w:pPr>
        <w:autoSpaceDE w:val="0"/>
        <w:autoSpaceDN w:val="0"/>
        <w:spacing w:after="0" w:line="240" w:lineRule="auto"/>
        <w:ind w:firstLine="540"/>
        <w:jc w:val="both"/>
        <w:rPr>
          <w:rFonts w:ascii="Times New Roman" w:hAnsi="Times New Roman"/>
          <w:sz w:val="20"/>
          <w:szCs w:val="20"/>
        </w:rPr>
      </w:pPr>
      <w:r w:rsidRPr="00410F8E">
        <w:rPr>
          <w:rFonts w:ascii="Times New Roman" w:hAnsi="Times New Roman"/>
          <w:sz w:val="20"/>
          <w:szCs w:val="20"/>
        </w:rPr>
        <w:t>Поставлены на учет 1 семей, снято с учета 6 семей.</w:t>
      </w:r>
    </w:p>
    <w:p w:rsidR="00462665" w:rsidRPr="00410F8E" w:rsidRDefault="00462665" w:rsidP="00462665">
      <w:pPr>
        <w:spacing w:after="0" w:line="240" w:lineRule="auto"/>
        <w:jc w:val="both"/>
        <w:rPr>
          <w:rFonts w:ascii="Times New Roman" w:hAnsi="Times New Roman"/>
          <w:bCs/>
          <w:sz w:val="20"/>
          <w:szCs w:val="20"/>
        </w:rPr>
      </w:pPr>
      <w:r w:rsidRPr="00410F8E">
        <w:rPr>
          <w:rFonts w:ascii="Times New Roman" w:hAnsi="Times New Roman"/>
          <w:bCs/>
          <w:sz w:val="20"/>
          <w:szCs w:val="20"/>
        </w:rPr>
        <w:t xml:space="preserve">   В 2018 году в с.Оксино ИП Колыбиным В.А. построен 4-х квартирный жилой дом по  окружной программе «Обеспечение доступным и комфортным жильем  и  коммунальными услугами граждан, проживающих в Ненецком автономном округе». Три квартиры  предоставлены жильцам, дома которых в установленном порядке признаны аварийными и одни житель получил денежную компенсацию. Одна квартира в новом доме является служебной для специалистов здравоохранения. Также двум семьям в с.Оксино были предоставлены две освободившиеся муниципальные квартиры.</w:t>
      </w:r>
    </w:p>
    <w:p w:rsidR="00462665" w:rsidRPr="00410F8E" w:rsidRDefault="00462665" w:rsidP="00462665">
      <w:pPr>
        <w:autoSpaceDE w:val="0"/>
        <w:autoSpaceDN w:val="0"/>
        <w:spacing w:after="0" w:line="240" w:lineRule="auto"/>
        <w:ind w:firstLine="540"/>
        <w:jc w:val="both"/>
        <w:rPr>
          <w:rFonts w:ascii="Times New Roman" w:hAnsi="Times New Roman"/>
          <w:sz w:val="20"/>
          <w:szCs w:val="20"/>
        </w:rPr>
      </w:pPr>
      <w:r w:rsidRPr="00410F8E">
        <w:rPr>
          <w:rFonts w:ascii="Times New Roman" w:hAnsi="Times New Roman"/>
          <w:sz w:val="20"/>
          <w:szCs w:val="20"/>
          <w:u w:val="single"/>
        </w:rPr>
        <w:t>Проведено 2</w:t>
      </w:r>
      <w:r w:rsidRPr="00410F8E">
        <w:rPr>
          <w:rFonts w:ascii="Times New Roman" w:hAnsi="Times New Roman"/>
          <w:sz w:val="20"/>
          <w:szCs w:val="20"/>
        </w:rPr>
        <w:t xml:space="preserve">  заседания  жилищно-бытовой комиссии.</w:t>
      </w:r>
    </w:p>
    <w:p w:rsidR="00462665" w:rsidRPr="00410F8E" w:rsidRDefault="00462665" w:rsidP="00462665">
      <w:pPr>
        <w:widowControl w:val="0"/>
        <w:autoSpaceDE w:val="0"/>
        <w:autoSpaceDN w:val="0"/>
        <w:spacing w:after="0" w:line="240" w:lineRule="auto"/>
        <w:ind w:firstLine="540"/>
        <w:jc w:val="both"/>
        <w:rPr>
          <w:rFonts w:ascii="Times New Roman" w:hAnsi="Times New Roman"/>
          <w:sz w:val="20"/>
          <w:szCs w:val="20"/>
        </w:rPr>
      </w:pPr>
      <w:r w:rsidRPr="00410F8E">
        <w:rPr>
          <w:rFonts w:ascii="Times New Roman" w:hAnsi="Times New Roman"/>
          <w:sz w:val="20"/>
          <w:szCs w:val="20"/>
        </w:rPr>
        <w:t>В 2019 году в рамках подготовки к ОЗП проводились работы по текущему ремонту объектов муниципального жилищного фонда: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i/>
          <w:sz w:val="20"/>
          <w:szCs w:val="20"/>
        </w:rPr>
        <w:t xml:space="preserve">     </w:t>
      </w:r>
      <w:r w:rsidRPr="00410F8E">
        <w:rPr>
          <w:rFonts w:ascii="Times New Roman" w:hAnsi="Times New Roman"/>
          <w:sz w:val="20"/>
          <w:szCs w:val="20"/>
        </w:rPr>
        <w:t>- выполнены работы по замене и установке дверей квартиры 6 дома №50 и квартиры 1 дома №89 в с.Оксино, проведен ремонт канализации дома №4 с.Оксино, отремонтированы дымовые трубы в квартире 3 дома №25 и дома №81,</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в квартире 2 дома №45 п.Хонгурей, проведен ремонт полов и устройство туалета в доме №63 д.Каменка. Выполнен ремонт фундамента жилого дома №158 с.Оксино, заменены оконные блоки в квартире 1 дома №45 п.Хонгурей.         Госстройжилнадзором  НАО </w:t>
      </w:r>
      <w:r w:rsidRPr="00410F8E">
        <w:rPr>
          <w:rFonts w:ascii="Times New Roman" w:hAnsi="Times New Roman"/>
          <w:i/>
          <w:sz w:val="20"/>
          <w:szCs w:val="20"/>
        </w:rPr>
        <w:t xml:space="preserve">проведена проверка достоверности определения сметной стоимости капитального ремонта ж/дома № </w:t>
      </w:r>
      <w:r w:rsidRPr="00410F8E">
        <w:rPr>
          <w:rFonts w:ascii="Times New Roman" w:hAnsi="Times New Roman"/>
          <w:sz w:val="20"/>
          <w:szCs w:val="20"/>
        </w:rPr>
        <w:t xml:space="preserve"> 25, №31, №51, №108 и №158 в с.Оксино и № 63 д.Каменка.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Cs/>
          <w:sz w:val="20"/>
          <w:szCs w:val="20"/>
        </w:rPr>
        <w:t xml:space="preserve"> Выполнены работы по гидравлической промывке, испытаний на плотность и прочность системы отопления потребителей тепловой энергии</w:t>
      </w:r>
      <w:r w:rsidRPr="00410F8E">
        <w:rPr>
          <w:rFonts w:ascii="Times New Roman" w:hAnsi="Times New Roman"/>
          <w:sz w:val="20"/>
          <w:szCs w:val="20"/>
        </w:rPr>
        <w:t xml:space="preserve"> жилых домов №159/2,№4,№50 и №135 с.Оксино.</w:t>
      </w:r>
    </w:p>
    <w:p w:rsidR="00462665" w:rsidRPr="00410F8E" w:rsidRDefault="00462665" w:rsidP="00462665">
      <w:pPr>
        <w:spacing w:after="0" w:line="240" w:lineRule="auto"/>
        <w:ind w:firstLine="567"/>
        <w:jc w:val="both"/>
        <w:rPr>
          <w:rFonts w:ascii="Times New Roman" w:hAnsi="Times New Roman"/>
          <w:sz w:val="20"/>
          <w:szCs w:val="20"/>
        </w:rPr>
      </w:pPr>
      <w:r w:rsidRPr="00410F8E">
        <w:rPr>
          <w:rFonts w:ascii="Times New Roman" w:hAnsi="Times New Roman"/>
          <w:sz w:val="20"/>
          <w:szCs w:val="20"/>
        </w:rPr>
        <w:t xml:space="preserve">За прошедший год </w:t>
      </w:r>
      <w:r w:rsidRPr="00410F8E">
        <w:rPr>
          <w:rFonts w:ascii="Times New Roman" w:hAnsi="Times New Roman"/>
          <w:i/>
          <w:sz w:val="20"/>
          <w:szCs w:val="20"/>
        </w:rPr>
        <w:t>приватизации</w:t>
      </w:r>
      <w:r w:rsidRPr="00410F8E">
        <w:rPr>
          <w:rFonts w:ascii="Times New Roman" w:hAnsi="Times New Roman"/>
          <w:sz w:val="20"/>
          <w:szCs w:val="20"/>
        </w:rPr>
        <w:t xml:space="preserve"> жилья не было</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Проведен капитальный ремонт жилых домов № 13 и № 25 в с.Оксино.  В доме №13 с.Оксино (утепление фасада, утепление и замена чердачного перекрытия, замена окон и входных дверей, ремонт полов)  в доме №25 с.Оксино(ремонт фасада, замена кровли на крыльцах, замена оконных блоков).</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2665" w:rsidRPr="00410F8E" w:rsidRDefault="00462665" w:rsidP="00462665">
      <w:pPr>
        <w:pStyle w:val="af8"/>
        <w:spacing w:before="0" w:after="0"/>
        <w:jc w:val="both"/>
        <w:rPr>
          <w:rFonts w:ascii="Times New Roman" w:hAnsi="Times New Roman"/>
          <w:sz w:val="20"/>
          <w:szCs w:val="20"/>
        </w:rPr>
      </w:pPr>
      <w:r w:rsidRPr="00410F8E">
        <w:rPr>
          <w:rFonts w:ascii="Times New Roman" w:hAnsi="Times New Roman"/>
          <w:sz w:val="20"/>
          <w:szCs w:val="20"/>
        </w:rPr>
        <w:t>В связи с отсутствием на территории  МО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запрещается купание граждан в открытых водоемах, расположенных на территории муниципального образования. Выставляются аншлаги возле открытых водоемов о запрете купания. Издается распоряжение о запрете купания, которое опубликовывается в информационном  бюллетене  муниципального образования «Пустозерский сельсовет» Ненецкого автономного округа «Сельские новости» и размещается на информационных стендах в населенных пунктах МО.</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*участие в организации деятельности по сбору (в том числе раздельному сбору) и транспортированию твердых коммунальных отходов;</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w:t>
      </w:r>
      <w:r w:rsidRPr="00410F8E">
        <w:rPr>
          <w:rFonts w:ascii="Times New Roman" w:hAnsi="Times New Roman"/>
          <w:i/>
          <w:sz w:val="20"/>
          <w:szCs w:val="20"/>
        </w:rPr>
        <w:t xml:space="preserve">  На поселковых  свалках проводились работы по сбору, сортировке  мусора.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Техника СПК РК «Победа», МП ЗР «Севержилкомсервис» работала на  планировке свалки в с.Оксино;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lastRenderedPageBreak/>
        <w:t xml:space="preserve">   В 2019 года Администрация работала по вопросу получения финансовых средств для исполнения решений суда о возложении обязанностей  ликвидировать несанкционированные  места размещения отходов в с.Оксино,  п.Хонгурей, д.Каменка. Судебные заседания прошли в начале января 2019 года. Срок исполнения решений суда  по с.Оксино и п.Хонгурей  был до 31.12.2019, д.Каменке – до 01.10.2019. Были заключены соглашения с округом на получение финансовых средств и проведены электронные аукционы по ликвидации свалок в с.Оксино на сумму 9 837 689,61 в д.Каменка на </w:t>
      </w:r>
      <w:r w:rsidRPr="00410F8E">
        <w:rPr>
          <w:rFonts w:ascii="Times New Roman" w:hAnsi="Times New Roman"/>
          <w:b/>
          <w:sz w:val="20"/>
          <w:szCs w:val="20"/>
        </w:rPr>
        <w:t>840 700</w:t>
      </w:r>
      <w:r w:rsidRPr="00410F8E">
        <w:rPr>
          <w:rFonts w:ascii="Times New Roman" w:hAnsi="Times New Roman"/>
          <w:sz w:val="20"/>
          <w:szCs w:val="20"/>
        </w:rPr>
        <w:t xml:space="preserve">руб. Финансирование по ликвидации свалки в п.Хонгурей будет проведено в 2020 года на сумму 1 839 200 руб. Также будет проведен электронный аукцион . </w:t>
      </w:r>
      <w:r w:rsidRPr="00410F8E">
        <w:rPr>
          <w:sz w:val="20"/>
          <w:szCs w:val="20"/>
        </w:rPr>
        <w:t xml:space="preserve">Срок исполнения работ  по Оксино и Каменке не позднее 31.10.2020г. </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sz w:val="20"/>
          <w:szCs w:val="20"/>
        </w:rPr>
        <w:t xml:space="preserve"> *</w:t>
      </w:r>
      <w:r w:rsidRPr="00410F8E">
        <w:rPr>
          <w:rFonts w:ascii="Times New Roman" w:hAnsi="Times New Roman"/>
          <w:b/>
          <w:sz w:val="20"/>
          <w:szCs w:val="20"/>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1" w:history="1">
        <w:r w:rsidRPr="00410F8E">
          <w:rPr>
            <w:rFonts w:ascii="Times New Roman" w:hAnsi="Times New Roman"/>
            <w:b/>
            <w:sz w:val="20"/>
            <w:szCs w:val="20"/>
          </w:rPr>
          <w:t>кодексом</w:t>
        </w:r>
      </w:hyperlink>
      <w:r w:rsidRPr="00410F8E">
        <w:rPr>
          <w:rFonts w:ascii="Times New Roman" w:hAnsi="Times New Roman"/>
          <w:b/>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410F8E">
          <w:rPr>
            <w:rFonts w:ascii="Times New Roman" w:hAnsi="Times New Roman"/>
            <w:b/>
            <w:sz w:val="20"/>
            <w:szCs w:val="20"/>
          </w:rPr>
          <w:t>кодексом</w:t>
        </w:r>
      </w:hyperlink>
      <w:r w:rsidRPr="00410F8E">
        <w:rPr>
          <w:rFonts w:ascii="Times New Roman" w:hAnsi="Times New Roman"/>
          <w:b/>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В 2018 году Департаментом ЖКХиС Ненецкого автономного округа был  объявлен конкурс на разработку  для МО НАО пакета документов, в том числе по нашему муниципальному образованию д.были быть  разработаны в 2019 году:</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-Стратегия социально-экономического развития</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_-схемы территориального планирования</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проект генерального плана МО</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-проект внесения изменений в Правила землепользования и застройки</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-аэросъемка работ в отношении застроенной части территории МО</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-инженерные изыскания  в отношении застроенной  части МО</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проект  планировки, проект межевания застроенной части МО</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местные  нормативы  градостроительного  проектирования</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-программы комплексного развития МО, но в связи с недобросовестным исполнителем контракт был расторгнут, проведены новые конкурсные процедуры и сейчас  Администрация МО готовит необходимые данные по поступившему запросу</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В течение 2019 года выдано </w:t>
      </w:r>
      <w:r w:rsidRPr="00410F8E">
        <w:rPr>
          <w:rFonts w:ascii="Times New Roman" w:hAnsi="Times New Roman"/>
          <w:sz w:val="20"/>
          <w:szCs w:val="20"/>
          <w:u w:val="single"/>
        </w:rPr>
        <w:t>1 градостроительный план</w:t>
      </w:r>
      <w:r w:rsidRPr="00410F8E">
        <w:rPr>
          <w:rFonts w:ascii="Times New Roman" w:hAnsi="Times New Roman"/>
          <w:sz w:val="20"/>
          <w:szCs w:val="20"/>
        </w:rPr>
        <w:t>: для строительства фермы в Оксино</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xml:space="preserve"> выдано 1 </w:t>
      </w:r>
      <w:r w:rsidRPr="00410F8E">
        <w:rPr>
          <w:rFonts w:ascii="Times New Roman" w:hAnsi="Times New Roman"/>
          <w:sz w:val="20"/>
          <w:szCs w:val="20"/>
          <w:u w:val="single"/>
        </w:rPr>
        <w:t>разрешение на строительство</w:t>
      </w:r>
      <w:r w:rsidRPr="00410F8E">
        <w:rPr>
          <w:rFonts w:ascii="Times New Roman" w:hAnsi="Times New Roman"/>
          <w:sz w:val="20"/>
          <w:szCs w:val="20"/>
        </w:rPr>
        <w:t>: блокированный дом в Оксино</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xml:space="preserve">Разрешений </w:t>
      </w:r>
      <w:r w:rsidRPr="00410F8E">
        <w:rPr>
          <w:rFonts w:ascii="Times New Roman" w:hAnsi="Times New Roman"/>
          <w:sz w:val="20"/>
          <w:szCs w:val="20"/>
          <w:u w:val="single"/>
        </w:rPr>
        <w:t>на  ввод в эксплуатацию</w:t>
      </w:r>
      <w:r w:rsidRPr="00410F8E">
        <w:rPr>
          <w:rFonts w:ascii="Times New Roman" w:hAnsi="Times New Roman"/>
          <w:sz w:val="20"/>
          <w:szCs w:val="20"/>
        </w:rPr>
        <w:t xml:space="preserve"> объектов выдано 7 – для дома блокированной застройки 4, общественная баня в Оксино, ИП Богдановой на магазины в Оксино и Хонгурее.</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xml:space="preserve">В течение 2019 года в рамках   </w:t>
      </w:r>
      <w:r w:rsidRPr="00410F8E">
        <w:rPr>
          <w:rFonts w:ascii="Times New Roman" w:hAnsi="Times New Roman"/>
          <w:sz w:val="20"/>
          <w:szCs w:val="20"/>
          <w:u w:val="single"/>
        </w:rPr>
        <w:t>муниципального земельного контроля</w:t>
      </w:r>
      <w:r w:rsidRPr="00410F8E">
        <w:rPr>
          <w:rFonts w:ascii="Times New Roman" w:hAnsi="Times New Roman"/>
          <w:sz w:val="20"/>
          <w:szCs w:val="20"/>
        </w:rPr>
        <w:t xml:space="preserve"> проведено   6 проверок  частных жителей за использованием земель поселения, проверки организаций не проводились. </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*организация ритуальных услуг и содержание мест захоронения;</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В 2019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МП ЗР «Севержилкомсервис»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w:t>
      </w:r>
    </w:p>
    <w:p w:rsidR="00462665" w:rsidRPr="00EB0797" w:rsidRDefault="00462665" w:rsidP="00462665">
      <w:pPr>
        <w:spacing w:after="0" w:line="240" w:lineRule="auto"/>
        <w:jc w:val="both"/>
        <w:rPr>
          <w:rFonts w:ascii="Times New Roman" w:hAnsi="Times New Roman"/>
          <w:b/>
          <w:bCs/>
          <w:sz w:val="20"/>
          <w:szCs w:val="20"/>
        </w:rPr>
      </w:pPr>
      <w:r w:rsidRPr="00410F8E">
        <w:rPr>
          <w:rFonts w:ascii="Times New Roman" w:hAnsi="Times New Roman"/>
          <w:i/>
          <w:sz w:val="20"/>
          <w:szCs w:val="20"/>
        </w:rPr>
        <w:t xml:space="preserve">       В 2019 году </w:t>
      </w:r>
      <w:r w:rsidRPr="00410F8E">
        <w:rPr>
          <w:rFonts w:ascii="Times New Roman" w:hAnsi="Times New Roman"/>
          <w:i/>
          <w:sz w:val="20"/>
          <w:szCs w:val="20"/>
          <w:u w:val="single"/>
        </w:rPr>
        <w:t>поступило 3 обращения</w:t>
      </w:r>
      <w:r w:rsidRPr="00410F8E">
        <w:rPr>
          <w:rFonts w:ascii="Times New Roman" w:hAnsi="Times New Roman"/>
          <w:i/>
          <w:sz w:val="20"/>
          <w:szCs w:val="20"/>
        </w:rPr>
        <w:t xml:space="preserve"> от специализированной службы МП ЗР «Севержилкомсервис»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МО «Пустозерский сельсовет». Оказаны услуги по организации ритуальных услуг  в с.Оксино (3 чел)</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осуществление мероприятий по обеспечению безопасности людей на водных объектах, охране их жизни и здоровья;</w:t>
      </w:r>
    </w:p>
    <w:p w:rsidR="00462665" w:rsidRPr="00410F8E" w:rsidRDefault="00462665" w:rsidP="00462665">
      <w:pPr>
        <w:pStyle w:val="a5"/>
        <w:spacing w:after="0"/>
        <w:jc w:val="both"/>
        <w:rPr>
          <w:sz w:val="20"/>
          <w:szCs w:val="20"/>
        </w:rPr>
      </w:pPr>
      <w:r w:rsidRPr="00410F8E">
        <w:rPr>
          <w:b/>
          <w:sz w:val="20"/>
          <w:szCs w:val="20"/>
        </w:rPr>
        <w:t xml:space="preserve">    </w:t>
      </w:r>
      <w:r w:rsidRPr="00410F8E">
        <w:rPr>
          <w:sz w:val="20"/>
          <w:szCs w:val="20"/>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МО запрещается  передвижение   личных  и   ведомственных  транспортных  средств,   пешеходное  движение   людей   по  льду  водоёмов, о чем издается распоряжение Администрации МО. Руководителям  школ  и  детских  учреждений  рекомендуется проводить беседы  с  детьми  о  соблюдении  правил  безопасности  в  период  паводка. Распоряжение опубликовывается в  информационном  бюллетене  МО  «Сельские  новости»  и размещается  на официальном сайте МО в информационной сети Интернет по адресу </w:t>
      </w:r>
      <w:hyperlink r:id="rId13" w:history="1">
        <w:r w:rsidRPr="00410F8E">
          <w:rPr>
            <w:rStyle w:val="a3"/>
            <w:sz w:val="20"/>
            <w:szCs w:val="20"/>
          </w:rPr>
          <w:t>www.oksino-nao.ru</w:t>
        </w:r>
      </w:hyperlink>
      <w:r w:rsidRPr="00410F8E">
        <w:rPr>
          <w:sz w:val="20"/>
          <w:szCs w:val="20"/>
        </w:rPr>
        <w:t>. Также публикуется и размещается  памятка о мерах безопасности в период  весеннего  паводка.  Ответственным  лицом  по  решению  вопросов обеспечения  безопасности  людей  на  водных  объектах,  охране  их  жизни  и  здоровья на  территории  муниципального  образования  «Пустозерский  сельсовет»  Ненецкого  автономного  округа назначен специалист Администрации МО. Ежегодно          утверждается состав паводковой Комиссии и утверждается  план  противопаводковых  мероприятий  в  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462665" w:rsidRPr="00410F8E" w:rsidRDefault="00462665" w:rsidP="00462665">
      <w:pPr>
        <w:pStyle w:val="a5"/>
        <w:spacing w:after="0"/>
        <w:jc w:val="both"/>
        <w:rPr>
          <w:sz w:val="20"/>
          <w:szCs w:val="20"/>
        </w:rPr>
      </w:pPr>
      <w:r w:rsidRPr="00410F8E">
        <w:rPr>
          <w:sz w:val="20"/>
          <w:szCs w:val="20"/>
        </w:rPr>
        <w:lastRenderedPageBreak/>
        <w:t xml:space="preserve"> Осенью  на  территории муниципального  образования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462665" w:rsidRPr="00EB0797" w:rsidRDefault="00462665" w:rsidP="00462665">
      <w:pPr>
        <w:spacing w:after="0" w:line="240" w:lineRule="auto"/>
        <w:jc w:val="both"/>
        <w:rPr>
          <w:rFonts w:ascii="Times New Roman" w:hAnsi="Times New Roman"/>
          <w:i/>
          <w:sz w:val="20"/>
          <w:szCs w:val="20"/>
        </w:rPr>
      </w:pPr>
      <w:r w:rsidRPr="00410F8E">
        <w:rPr>
          <w:rFonts w:ascii="Times New Roman" w:hAnsi="Times New Roman"/>
          <w:b/>
          <w:sz w:val="20"/>
          <w:szCs w:val="20"/>
        </w:rPr>
        <w:t xml:space="preserve">       </w:t>
      </w:r>
      <w:r w:rsidRPr="00410F8E">
        <w:rPr>
          <w:rFonts w:ascii="Times New Roman" w:hAnsi="Times New Roman"/>
          <w:i/>
          <w:sz w:val="20"/>
          <w:szCs w:val="20"/>
        </w:rPr>
        <w:t>Выполнены работы  по договорам оказания услуг по организации проведения и вешения дорог с.Оксино-с.Тельвиска и  с.Оксино-п.Хонгурей –д.Каменка.</w:t>
      </w:r>
      <w:r w:rsidRPr="00410F8E">
        <w:rPr>
          <w:rFonts w:ascii="Times New Roman" w:hAnsi="Times New Roman"/>
          <w:sz w:val="20"/>
          <w:szCs w:val="20"/>
        </w:rPr>
        <w:t xml:space="preserve"> </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2665" w:rsidRPr="00EB0797" w:rsidRDefault="00462665" w:rsidP="00462665">
      <w:pPr>
        <w:autoSpaceDE w:val="0"/>
        <w:autoSpaceDN w:val="0"/>
        <w:adjustRightInd w:val="0"/>
        <w:spacing w:after="0" w:line="240" w:lineRule="auto"/>
        <w:ind w:firstLine="540"/>
        <w:jc w:val="both"/>
        <w:rPr>
          <w:rFonts w:ascii="Times New Roman" w:hAnsi="Times New Roman"/>
          <w:sz w:val="20"/>
          <w:szCs w:val="20"/>
        </w:rPr>
      </w:pPr>
      <w:r w:rsidRPr="00410F8E">
        <w:rPr>
          <w:rFonts w:ascii="Times New Roman" w:hAnsi="Times New Roman"/>
          <w:sz w:val="20"/>
          <w:szCs w:val="20"/>
        </w:rPr>
        <w:t>В Здании администрации МО выделен кабинет  для работы участкового уполномоченного полиции, который передан  в безвозмездное пользование  УМВД РФ по НАО в 2013 году.</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2665" w:rsidRPr="00EB0797" w:rsidRDefault="00462665" w:rsidP="00462665">
      <w:pPr>
        <w:autoSpaceDE w:val="0"/>
        <w:autoSpaceDN w:val="0"/>
        <w:adjustRightInd w:val="0"/>
        <w:spacing w:after="0" w:line="240" w:lineRule="auto"/>
        <w:ind w:firstLine="540"/>
        <w:jc w:val="both"/>
        <w:rPr>
          <w:rFonts w:ascii="Times New Roman" w:hAnsi="Times New Roman"/>
          <w:sz w:val="20"/>
          <w:szCs w:val="20"/>
        </w:rPr>
      </w:pPr>
      <w:r w:rsidRPr="00410F8E">
        <w:rPr>
          <w:rFonts w:ascii="Times New Roman" w:hAnsi="Times New Roman"/>
          <w:sz w:val="20"/>
          <w:szCs w:val="20"/>
        </w:rPr>
        <w:t>2-х комнатная  служебная квартира в доме №4 предоставлена участковому полиции для проживания с семьей на период  работы  в с.Оксино.</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участие в предупреждении и ликвидации последствий чрезвычайных ситуаций в границах поселения;</w:t>
      </w:r>
    </w:p>
    <w:p w:rsidR="00462665" w:rsidRPr="00410F8E" w:rsidRDefault="00462665" w:rsidP="00462665">
      <w:pPr>
        <w:spacing w:after="0" w:line="240" w:lineRule="auto"/>
        <w:jc w:val="both"/>
        <w:rPr>
          <w:rFonts w:ascii="Times New Roman" w:hAnsi="Times New Roman"/>
          <w:i/>
          <w:sz w:val="20"/>
          <w:szCs w:val="20"/>
        </w:rPr>
      </w:pPr>
      <w:r w:rsidRPr="00410F8E">
        <w:rPr>
          <w:rFonts w:ascii="Times New Roman" w:hAnsi="Times New Roman"/>
          <w:b/>
          <w:sz w:val="20"/>
          <w:szCs w:val="20"/>
        </w:rPr>
        <w:t xml:space="preserve">   </w:t>
      </w:r>
      <w:r w:rsidRPr="00410F8E">
        <w:rPr>
          <w:rFonts w:ascii="Times New Roman" w:hAnsi="Times New Roman"/>
          <w:i/>
          <w:sz w:val="20"/>
          <w:szCs w:val="20"/>
        </w:rPr>
        <w:t>В 2018 году</w:t>
      </w:r>
      <w:r w:rsidRPr="00410F8E">
        <w:rPr>
          <w:rFonts w:ascii="Times New Roman" w:hAnsi="Times New Roman"/>
          <w:sz w:val="20"/>
          <w:szCs w:val="20"/>
        </w:rPr>
        <w:t xml:space="preserve"> </w:t>
      </w:r>
      <w:r w:rsidRPr="00410F8E">
        <w:rPr>
          <w:rFonts w:ascii="Times New Roman" w:hAnsi="Times New Roman"/>
          <w:i/>
          <w:sz w:val="20"/>
          <w:szCs w:val="20"/>
        </w:rPr>
        <w:t>заключен договор с ООО «М-АйТи НАО» №04-18/ТО  на техническое обслуживание систем видеонаблюдения, установленных в ДК с.Оксино, п.Хонгурей и д.Каменка.</w:t>
      </w:r>
    </w:p>
    <w:p w:rsidR="00462665" w:rsidRPr="00410F8E" w:rsidRDefault="00462665" w:rsidP="00462665">
      <w:pPr>
        <w:spacing w:after="0" w:line="240" w:lineRule="auto"/>
        <w:jc w:val="both"/>
        <w:rPr>
          <w:rFonts w:ascii="Times New Roman" w:hAnsi="Times New Roman"/>
          <w:i/>
          <w:sz w:val="20"/>
          <w:szCs w:val="20"/>
        </w:rPr>
      </w:pPr>
      <w:r w:rsidRPr="00410F8E">
        <w:rPr>
          <w:rFonts w:ascii="Times New Roman" w:hAnsi="Times New Roman"/>
          <w:sz w:val="20"/>
          <w:szCs w:val="20"/>
        </w:rPr>
        <w:t xml:space="preserve">     </w:t>
      </w:r>
      <w:r w:rsidRPr="00410F8E">
        <w:rPr>
          <w:rFonts w:ascii="Times New Roman" w:hAnsi="Times New Roman"/>
          <w:i/>
          <w:sz w:val="20"/>
          <w:szCs w:val="20"/>
        </w:rPr>
        <w:t xml:space="preserve">Оказаны услуги за проведение  занятий с населением с.Оксино, п.Хонгурей и д.Каменка специалистом  администрации.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sz w:val="20"/>
          <w:szCs w:val="20"/>
        </w:rPr>
        <w:t xml:space="preserve">  Н</w:t>
      </w:r>
      <w:r w:rsidRPr="00410F8E">
        <w:rPr>
          <w:rFonts w:ascii="Times New Roman" w:hAnsi="Times New Roman"/>
          <w:sz w:val="20"/>
          <w:szCs w:val="20"/>
        </w:rPr>
        <w:t xml:space="preserve">а </w:t>
      </w:r>
      <w:r w:rsidRPr="00410F8E">
        <w:rPr>
          <w:rFonts w:ascii="Times New Roman" w:hAnsi="Times New Roman"/>
          <w:bCs/>
          <w:sz w:val="20"/>
          <w:szCs w:val="20"/>
        </w:rPr>
        <w:t>создание резерва материальных ресурсов</w:t>
      </w:r>
      <w:r w:rsidRPr="00410F8E">
        <w:rPr>
          <w:rFonts w:ascii="Times New Roman" w:hAnsi="Times New Roman"/>
          <w:sz w:val="20"/>
          <w:szCs w:val="20"/>
        </w:rPr>
        <w:t xml:space="preserve"> в соответствии с утвержденными номенклатурами и объемами для предупреждения и ликвидации ЧС в муниципальном образовании при плане 1106,5т.р., исполнено </w:t>
      </w:r>
      <w:r w:rsidRPr="00410F8E">
        <w:rPr>
          <w:rFonts w:ascii="Times New Roman" w:hAnsi="Times New Roman"/>
          <w:sz w:val="20"/>
          <w:szCs w:val="20"/>
          <w:u w:val="single"/>
        </w:rPr>
        <w:t>1106,5</w:t>
      </w:r>
      <w:r w:rsidRPr="00410F8E">
        <w:rPr>
          <w:rFonts w:ascii="Times New Roman" w:hAnsi="Times New Roman"/>
          <w:sz w:val="20"/>
          <w:szCs w:val="20"/>
        </w:rPr>
        <w:t xml:space="preserve">т.р. или 100%.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Согласно  порядка создания резерва материальных ресурсов </w:t>
      </w:r>
      <w:r w:rsidRPr="00410F8E">
        <w:rPr>
          <w:sz w:val="20"/>
          <w:szCs w:val="20"/>
        </w:rPr>
        <w:t xml:space="preserve">утвержденного постановлением Администрации МО «Пустозерский сельсовет» НАО от 01.07.2014 №45. </w:t>
      </w:r>
      <w:r w:rsidRPr="00410F8E">
        <w:rPr>
          <w:rFonts w:ascii="Times New Roman" w:hAnsi="Times New Roman"/>
          <w:sz w:val="20"/>
          <w:szCs w:val="20"/>
        </w:rPr>
        <w:t xml:space="preserve">Приобретены: обогреватели, кровати раскладные, одеяла, подушки, комплекты постельного белья, полотенца махровые, канистры, пожарные стволы, рукава, зажимы рукавные, головки переходные , армейская палатка Берег 40м, пожарная мотопомпа  «Гейзер», обогревательные печи «Варвара» и «Бренеран», трубы нержавеющие, радиостанции и рации. </w:t>
      </w:r>
      <w:r w:rsidRPr="00410F8E">
        <w:rPr>
          <w:sz w:val="20"/>
          <w:szCs w:val="20"/>
        </w:rPr>
        <w:t>пила бензиновая и цепи, сварочный аппарат, болторез и лестница-стремянка</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Глава МО и специалист Администрации, прошли обучение в АНО дополнительного профессионального образования «Межрегиональная академия строительного и промышленного комплекса» по программе «Председатель и члены комиссии по предупреждению и ликвидации ЧС и обеспечению пожарной безопасности организации»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Также приобретены светоотражающие вывески «Выход и выезд на лед запрещен» (4шт), «Купаться запрещено» (4шт), «Разведение костров запрещено»(3шт) для с.Оксино, п.Хонгурей и д.Каменка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В конце года  введена  в эксплуатацию  «Местная  автоматизированная  система  центрального оповещения  гражданской обороны  в </w:t>
      </w:r>
      <w:r>
        <w:rPr>
          <w:rFonts w:ascii="Times New Roman" w:hAnsi="Times New Roman"/>
          <w:sz w:val="20"/>
          <w:szCs w:val="20"/>
        </w:rPr>
        <w:t>МО «Пустозерский селсьовет» НАО</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62665" w:rsidRPr="00410F8E" w:rsidRDefault="00462665" w:rsidP="00462665">
      <w:pPr>
        <w:autoSpaceDE w:val="0"/>
        <w:autoSpaceDN w:val="0"/>
        <w:spacing w:after="0" w:line="240" w:lineRule="auto"/>
        <w:jc w:val="both"/>
        <w:rPr>
          <w:rFonts w:ascii="Times New Roman" w:hAnsi="Times New Roman"/>
          <w:sz w:val="20"/>
          <w:szCs w:val="20"/>
        </w:rPr>
      </w:pPr>
      <w:r w:rsidRPr="00410F8E">
        <w:rPr>
          <w:rFonts w:ascii="Times New Roman" w:hAnsi="Times New Roman"/>
          <w:b/>
          <w:sz w:val="20"/>
          <w:szCs w:val="20"/>
        </w:rPr>
        <w:t xml:space="preserve">  </w:t>
      </w:r>
      <w:r w:rsidRPr="00410F8E">
        <w:rPr>
          <w:rFonts w:ascii="Times New Roman" w:hAnsi="Times New Roman"/>
          <w:sz w:val="20"/>
          <w:szCs w:val="20"/>
        </w:rPr>
        <w:t>На территории муниципального образования отсутствуют объекты культурного наследия.</w:t>
      </w:r>
    </w:p>
    <w:p w:rsidR="00462665" w:rsidRPr="00410F8E" w:rsidRDefault="00462665" w:rsidP="00462665">
      <w:pPr>
        <w:autoSpaceDE w:val="0"/>
        <w:autoSpaceDN w:val="0"/>
        <w:adjustRightInd w:val="0"/>
        <w:spacing w:after="0" w:line="240" w:lineRule="auto"/>
        <w:ind w:firstLine="540"/>
        <w:jc w:val="both"/>
        <w:rPr>
          <w:rFonts w:ascii="Times New Roman" w:hAnsi="Times New Roman"/>
          <w:b/>
          <w:sz w:val="20"/>
          <w:szCs w:val="20"/>
        </w:rPr>
      </w:pPr>
      <w:r w:rsidRPr="00410F8E">
        <w:rPr>
          <w:rFonts w:ascii="Times New Roman" w:hAnsi="Times New Roman"/>
          <w:b/>
          <w:sz w:val="20"/>
          <w:szCs w:val="20"/>
        </w:rPr>
        <w:t>* осуществление мер по противодействию коррупции в границах поселения;</w:t>
      </w:r>
    </w:p>
    <w:p w:rsidR="00462665" w:rsidRPr="00EB0797" w:rsidRDefault="00462665" w:rsidP="00462665">
      <w:pPr>
        <w:autoSpaceDE w:val="0"/>
        <w:autoSpaceDN w:val="0"/>
        <w:adjustRightInd w:val="0"/>
        <w:spacing w:after="0" w:line="240" w:lineRule="auto"/>
        <w:jc w:val="both"/>
        <w:rPr>
          <w:rFonts w:ascii="Times New Roman" w:hAnsi="Times New Roman"/>
          <w:sz w:val="20"/>
          <w:szCs w:val="20"/>
        </w:rPr>
      </w:pPr>
      <w:r w:rsidRPr="00410F8E">
        <w:rPr>
          <w:rFonts w:ascii="Times New Roman" w:hAnsi="Times New Roman"/>
          <w:sz w:val="20"/>
          <w:szCs w:val="20"/>
        </w:rPr>
        <w:t>Ежегодно глава МО, муниципальные служащие, депутаты представительного органа, руководитель и главный бухгалтер  МКП «Пустозерское»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МО в сети Интернет. Ежеквартально проходят заседания  Комиссии по  соблюдению  требований  к  служебному  поведению  муниципальных  служащих и урегулированию  конфликта  интересов  в Администрации МО «Пустозерский  сельсовет» НАО, информация размещается на официальном сайте МО, там же размещаются памятки о противодействии коррупции.</w:t>
      </w:r>
      <w:r w:rsidRPr="00410F8E">
        <w:rPr>
          <w:rFonts w:ascii="Times New Roman" w:hAnsi="Times New Roman"/>
          <w:b/>
          <w:sz w:val="20"/>
          <w:szCs w:val="20"/>
        </w:rPr>
        <w:t xml:space="preserve"> </w:t>
      </w:r>
    </w:p>
    <w:p w:rsidR="00462665" w:rsidRPr="00410F8E" w:rsidRDefault="00462665" w:rsidP="00462665">
      <w:pPr>
        <w:autoSpaceDE w:val="0"/>
        <w:autoSpaceDN w:val="0"/>
        <w:adjustRightInd w:val="0"/>
        <w:spacing w:after="0" w:line="240" w:lineRule="auto"/>
        <w:ind w:firstLine="567"/>
        <w:jc w:val="both"/>
        <w:rPr>
          <w:rFonts w:ascii="Times New Roman" w:hAnsi="Times New Roman"/>
          <w:b/>
          <w:sz w:val="20"/>
          <w:szCs w:val="20"/>
        </w:rPr>
      </w:pPr>
      <w:r w:rsidRPr="00410F8E">
        <w:rPr>
          <w:rFonts w:ascii="Times New Roman" w:hAnsi="Times New Roman"/>
          <w:sz w:val="20"/>
          <w:szCs w:val="20"/>
        </w:rPr>
        <w:t xml:space="preserve"> *</w:t>
      </w:r>
      <w:r w:rsidRPr="00410F8E">
        <w:rPr>
          <w:rFonts w:ascii="Times New Roman" w:hAnsi="Times New Roman"/>
          <w:b/>
          <w:sz w:val="20"/>
          <w:szCs w:val="20"/>
        </w:rPr>
        <w:t>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2665" w:rsidRPr="00410F8E" w:rsidRDefault="00462665" w:rsidP="00462665">
      <w:pPr>
        <w:pStyle w:val="a5"/>
        <w:spacing w:after="0"/>
        <w:rPr>
          <w:b/>
          <w:sz w:val="20"/>
          <w:szCs w:val="20"/>
        </w:rPr>
      </w:pPr>
      <w:r w:rsidRPr="00410F8E">
        <w:rPr>
          <w:b/>
          <w:sz w:val="20"/>
          <w:szCs w:val="20"/>
        </w:rPr>
        <w:t>(в ред. решения Совета депутатов МО «Пустозерский сельсовет» НАО от 26.11.2018 № 1)</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w:t>
      </w:r>
    </w:p>
    <w:p w:rsidR="00462665" w:rsidRPr="00410F8E" w:rsidRDefault="00462665" w:rsidP="00462665">
      <w:pPr>
        <w:spacing w:after="0" w:line="240" w:lineRule="auto"/>
        <w:jc w:val="both"/>
        <w:rPr>
          <w:rFonts w:ascii="Times New Roman" w:hAnsi="Times New Roman"/>
          <w:sz w:val="20"/>
          <w:szCs w:val="20"/>
        </w:rPr>
      </w:pPr>
      <w:r w:rsidRPr="00410F8E">
        <w:rPr>
          <w:sz w:val="20"/>
          <w:szCs w:val="20"/>
        </w:rPr>
        <w:t xml:space="preserve"> </w:t>
      </w:r>
      <w:r w:rsidRPr="00410F8E">
        <w:rPr>
          <w:rFonts w:ascii="Times New Roman" w:hAnsi="Times New Roman"/>
          <w:sz w:val="20"/>
          <w:szCs w:val="20"/>
        </w:rPr>
        <w:t xml:space="preserve">Приобретены плиты дорожные в количестве 14 штук.  Выполнен ремонт участка автомобильной дороги общего пользования местного значения "с.Оксино-причал" (участок от дома №1 до дома №6)  и ремонт участка дороги от дома №4 до дома №120 в с.Оксино согласно муниципальных контрактов. </w:t>
      </w:r>
    </w:p>
    <w:tbl>
      <w:tblPr>
        <w:tblW w:w="0" w:type="auto"/>
        <w:tblCellMar>
          <w:left w:w="30" w:type="dxa"/>
          <w:right w:w="0" w:type="dxa"/>
        </w:tblCellMar>
        <w:tblLook w:val="04A0"/>
      </w:tblPr>
      <w:tblGrid>
        <w:gridCol w:w="1785"/>
      </w:tblGrid>
      <w:tr w:rsidR="00462665" w:rsidRPr="00410F8E" w:rsidTr="00E508AA">
        <w:trPr>
          <w:hidden/>
        </w:trPr>
        <w:tc>
          <w:tcPr>
            <w:tcW w:w="1785" w:type="dxa"/>
            <w:vAlign w:val="center"/>
            <w:hideMark/>
          </w:tcPr>
          <w:p w:rsidR="00462665" w:rsidRPr="00410F8E" w:rsidRDefault="00462665" w:rsidP="00E508AA">
            <w:pPr>
              <w:spacing w:after="0" w:line="240" w:lineRule="auto"/>
              <w:rPr>
                <w:rFonts w:ascii="Arial" w:hAnsi="Arial" w:cs="Arial"/>
                <w:vanish/>
                <w:sz w:val="20"/>
                <w:szCs w:val="20"/>
              </w:rPr>
            </w:pPr>
          </w:p>
        </w:tc>
      </w:tr>
    </w:tbl>
    <w:p w:rsidR="00462665" w:rsidRPr="00410F8E" w:rsidRDefault="00462665" w:rsidP="00462665">
      <w:pPr>
        <w:spacing w:after="0" w:line="240" w:lineRule="auto"/>
        <w:jc w:val="both"/>
        <w:rPr>
          <w:rFonts w:ascii="Times New Roman" w:hAnsi="Times New Roman"/>
          <w:sz w:val="20"/>
          <w:szCs w:val="20"/>
        </w:rPr>
      </w:pPr>
      <w:r w:rsidRPr="00410F8E">
        <w:rPr>
          <w:b/>
          <w:sz w:val="20"/>
          <w:szCs w:val="20"/>
        </w:rPr>
        <w:lastRenderedPageBreak/>
        <w:t xml:space="preserve">В зимнее  время </w:t>
      </w:r>
      <w:r w:rsidRPr="00410F8E">
        <w:rPr>
          <w:sz w:val="20"/>
          <w:szCs w:val="20"/>
        </w:rPr>
        <w:t>проводились  работы по укатке  снежного покрова на  общественных дорогах. сЗаключены договора с СПК РК «Победа», МП ЗР «Севержилкомсервис». В летнее время была  сделана планировка дороги  с.Оксино-аэропорт спецтехникой подрядчика (бульдозер,грейзер).</w:t>
      </w:r>
    </w:p>
    <w:p w:rsidR="00462665" w:rsidRPr="00410F8E" w:rsidRDefault="00462665" w:rsidP="00462665">
      <w:pPr>
        <w:spacing w:after="0" w:line="240" w:lineRule="auto"/>
        <w:jc w:val="both"/>
        <w:rPr>
          <w:rFonts w:ascii="Times New Roman" w:hAnsi="Times New Roman"/>
          <w:b/>
          <w:sz w:val="20"/>
          <w:szCs w:val="20"/>
        </w:rPr>
      </w:pPr>
      <w:r w:rsidRPr="00410F8E">
        <w:rPr>
          <w:rFonts w:ascii="Times New Roman" w:hAnsi="Times New Roman"/>
          <w:b/>
          <w:sz w:val="20"/>
          <w:szCs w:val="20"/>
        </w:rPr>
        <w:t>*организация в границах поселения электро-,  и водоснабжения населения, в пределах полномочий, установленных законодательством Российской Федерации;</w:t>
      </w:r>
    </w:p>
    <w:p w:rsidR="00462665" w:rsidRPr="00410F8E" w:rsidRDefault="00462665" w:rsidP="00462665">
      <w:pPr>
        <w:spacing w:after="0" w:line="240" w:lineRule="auto"/>
        <w:jc w:val="both"/>
        <w:rPr>
          <w:rFonts w:ascii="Times New Roman" w:hAnsi="Times New Roman"/>
          <w:bCs/>
          <w:sz w:val="20"/>
          <w:szCs w:val="20"/>
        </w:rPr>
      </w:pPr>
      <w:r w:rsidRPr="00410F8E">
        <w:rPr>
          <w:rFonts w:ascii="Times New Roman" w:hAnsi="Times New Roman"/>
          <w:bCs/>
          <w:sz w:val="20"/>
          <w:szCs w:val="20"/>
        </w:rPr>
        <w:t xml:space="preserve">  С 2017 года  воздушная линия электропередач ВЛ-0,4 кВ-1 очередь  в с.Оксино  передана в Заполярный район и в последующем из района передана на обслуживание в ЖКУ «Оксино». В д.Каменка и п.Хонгурей ЛЭП обслуживал и содержал СПК «Няръяна ты» </w:t>
      </w:r>
      <w:r w:rsidRPr="00410F8E">
        <w:rPr>
          <w:rFonts w:ascii="Times New Roman" w:hAnsi="Times New Roman"/>
          <w:bCs/>
          <w:sz w:val="20"/>
          <w:szCs w:val="20"/>
          <w:u w:val="single"/>
        </w:rPr>
        <w:t>до августа 2019</w:t>
      </w:r>
      <w:r w:rsidRPr="00410F8E">
        <w:rPr>
          <w:rFonts w:ascii="Times New Roman" w:hAnsi="Times New Roman"/>
          <w:bCs/>
          <w:sz w:val="20"/>
          <w:szCs w:val="20"/>
        </w:rPr>
        <w:t>. С  01 сентября 2019 г обеспечением (поставкой) электрической энергией потребителей п.Хонгурей, д.Каменка и с.Оксино является один поставщик - МП ЗР «Севержилкомсервис».</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Водоснабжение жителей с.Оксино, п.Хонгурей и д.Каменка осуществляется силами МКП «Пустозерское»,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r w:rsidRPr="00410F8E">
        <w:rPr>
          <w:rFonts w:ascii="Times New Roman" w:hAnsi="Times New Roman"/>
          <w:i/>
          <w:sz w:val="20"/>
          <w:szCs w:val="20"/>
          <w:u w:val="single"/>
        </w:rPr>
        <w:t xml:space="preserve">Установлены </w:t>
      </w:r>
      <w:r w:rsidRPr="00410F8E">
        <w:rPr>
          <w:rFonts w:ascii="Times New Roman" w:hAnsi="Times New Roman"/>
          <w:i/>
          <w:sz w:val="20"/>
          <w:szCs w:val="20"/>
        </w:rPr>
        <w:t xml:space="preserve">автоматизированные водозаборные колонки в  с.Оксино (2 шт), п.Хонгурей (1шт.) и д.Каменка (1шт.). </w:t>
      </w:r>
    </w:p>
    <w:p w:rsidR="00462665" w:rsidRPr="00410F8E" w:rsidRDefault="00462665" w:rsidP="00462665">
      <w:pPr>
        <w:autoSpaceDE w:val="0"/>
        <w:autoSpaceDN w:val="0"/>
        <w:spacing w:after="0" w:line="240" w:lineRule="auto"/>
        <w:ind w:firstLine="540"/>
        <w:jc w:val="both"/>
        <w:rPr>
          <w:rFonts w:ascii="Times New Roman" w:hAnsi="Times New Roman"/>
          <w:sz w:val="20"/>
          <w:szCs w:val="20"/>
        </w:rPr>
      </w:pPr>
      <w:r w:rsidRPr="00410F8E">
        <w:rPr>
          <w:rFonts w:ascii="Times New Roman" w:hAnsi="Times New Roman"/>
          <w:sz w:val="20"/>
          <w:szCs w:val="20"/>
        </w:rPr>
        <w:t>В течение 2019 года каких-либо крупных инцидентов, связанных с организацией  электро-, тепло-,  водоснабжения населения не зафиксировано.</w:t>
      </w:r>
    </w:p>
    <w:p w:rsidR="00462665" w:rsidRPr="00410F8E" w:rsidRDefault="00462665" w:rsidP="00462665">
      <w:pPr>
        <w:spacing w:after="0" w:line="240" w:lineRule="auto"/>
        <w:jc w:val="both"/>
        <w:rPr>
          <w:rFonts w:ascii="Times New Roman" w:hAnsi="Times New Roman"/>
          <w:b/>
          <w:sz w:val="20"/>
          <w:szCs w:val="20"/>
        </w:rPr>
      </w:pPr>
      <w:r w:rsidRPr="00410F8E">
        <w:rPr>
          <w:rFonts w:ascii="Times New Roman" w:hAnsi="Times New Roman"/>
          <w:b/>
          <w:sz w:val="20"/>
          <w:szCs w:val="20"/>
        </w:rPr>
        <w:t xml:space="preserve">    По подразделу  0111 «Резервный фонд местных администраций»</w:t>
      </w:r>
    </w:p>
    <w:p w:rsidR="00462665" w:rsidRPr="00410F8E" w:rsidRDefault="00462665" w:rsidP="00462665">
      <w:pPr>
        <w:autoSpaceDE w:val="0"/>
        <w:autoSpaceDN w:val="0"/>
        <w:adjustRightInd w:val="0"/>
        <w:spacing w:after="0" w:line="240" w:lineRule="auto"/>
        <w:jc w:val="both"/>
        <w:rPr>
          <w:rFonts w:ascii="Times New Roman" w:hAnsi="Times New Roman"/>
          <w:i/>
          <w:sz w:val="20"/>
          <w:szCs w:val="20"/>
        </w:rPr>
      </w:pPr>
      <w:r w:rsidRPr="00410F8E">
        <w:rPr>
          <w:rFonts w:ascii="Times New Roman" w:hAnsi="Times New Roman"/>
          <w:sz w:val="20"/>
          <w:szCs w:val="20"/>
        </w:rPr>
        <w:t xml:space="preserve">   </w:t>
      </w:r>
      <w:r w:rsidRPr="00410F8E">
        <w:rPr>
          <w:rFonts w:ascii="Times New Roman" w:hAnsi="Times New Roman"/>
          <w:i/>
          <w:sz w:val="20"/>
          <w:szCs w:val="20"/>
        </w:rPr>
        <w:t>В течение отчетного периода средства резервного фонда в сумме 100,0 т.р. направлены на оказание материальной помощи  гражданам, попавшим в трудную жизненную ситуацию.</w:t>
      </w:r>
      <w:r w:rsidRPr="00410F8E">
        <w:rPr>
          <w:rFonts w:ascii="Times New Roman" w:hAnsi="Times New Roman"/>
          <w:sz w:val="20"/>
          <w:szCs w:val="20"/>
        </w:rPr>
        <w:t>.</w:t>
      </w:r>
    </w:p>
    <w:p w:rsidR="00462665" w:rsidRPr="00410F8E" w:rsidRDefault="00462665" w:rsidP="00462665">
      <w:pPr>
        <w:spacing w:after="0" w:line="240" w:lineRule="auto"/>
        <w:jc w:val="both"/>
        <w:rPr>
          <w:rFonts w:ascii="Times New Roman" w:hAnsi="Times New Roman"/>
          <w:sz w:val="20"/>
          <w:szCs w:val="20"/>
        </w:rPr>
      </w:pP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w:t>
      </w:r>
      <w:r w:rsidRPr="00410F8E">
        <w:rPr>
          <w:rFonts w:ascii="Times New Roman" w:hAnsi="Times New Roman"/>
          <w:i/>
          <w:sz w:val="20"/>
          <w:szCs w:val="20"/>
        </w:rPr>
        <w:t>Проведена  оплата членских взносов в ассоциацию «Совет муниципальных образований</w:t>
      </w:r>
      <w:r w:rsidRPr="00410F8E">
        <w:rPr>
          <w:rFonts w:ascii="Times New Roman" w:hAnsi="Times New Roman"/>
          <w:sz w:val="20"/>
          <w:szCs w:val="20"/>
        </w:rPr>
        <w:t xml:space="preserve"> НАО» при плане 320,0т.р. исполнено </w:t>
      </w:r>
      <w:r w:rsidRPr="00410F8E">
        <w:rPr>
          <w:rFonts w:ascii="Times New Roman" w:hAnsi="Times New Roman"/>
          <w:b/>
          <w:sz w:val="20"/>
          <w:szCs w:val="20"/>
        </w:rPr>
        <w:t>320,0</w:t>
      </w:r>
      <w:r w:rsidRPr="00410F8E">
        <w:rPr>
          <w:rFonts w:ascii="Times New Roman" w:hAnsi="Times New Roman"/>
          <w:sz w:val="20"/>
          <w:szCs w:val="20"/>
        </w:rPr>
        <w:t xml:space="preserve"> т.р. или 100% от плана;</w:t>
      </w:r>
    </w:p>
    <w:p w:rsidR="00462665" w:rsidRPr="00410F8E" w:rsidRDefault="00462665" w:rsidP="00462665">
      <w:pPr>
        <w:spacing w:after="0" w:line="240" w:lineRule="auto"/>
        <w:jc w:val="both"/>
        <w:rPr>
          <w:rFonts w:ascii="Times New Roman" w:hAnsi="Times New Roman"/>
          <w:sz w:val="20"/>
          <w:szCs w:val="20"/>
        </w:rPr>
      </w:pPr>
    </w:p>
    <w:p w:rsidR="00462665" w:rsidRPr="00410F8E" w:rsidRDefault="00462665" w:rsidP="00462665">
      <w:pPr>
        <w:autoSpaceDE w:val="0"/>
        <w:autoSpaceDN w:val="0"/>
        <w:adjustRightInd w:val="0"/>
        <w:spacing w:after="0" w:line="240" w:lineRule="auto"/>
        <w:jc w:val="both"/>
        <w:rPr>
          <w:rFonts w:ascii="Times New Roman" w:hAnsi="Times New Roman"/>
          <w:i/>
          <w:sz w:val="20"/>
          <w:szCs w:val="20"/>
        </w:rPr>
      </w:pPr>
      <w:r w:rsidRPr="00410F8E">
        <w:rPr>
          <w:rFonts w:ascii="Times New Roman" w:hAnsi="Times New Roman"/>
          <w:sz w:val="20"/>
          <w:szCs w:val="20"/>
        </w:rPr>
        <w:t xml:space="preserve">  </w:t>
      </w:r>
      <w:r w:rsidRPr="00410F8E">
        <w:rPr>
          <w:rFonts w:ascii="Times New Roman" w:hAnsi="Times New Roman"/>
          <w:i/>
          <w:sz w:val="20"/>
          <w:szCs w:val="20"/>
        </w:rPr>
        <w:t>Оплачивались  договора внештатным сотрудникам по обслуживанию  вертолетных площадок</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Проводилась  оплата </w:t>
      </w:r>
      <w:r w:rsidRPr="00410F8E">
        <w:rPr>
          <w:rFonts w:ascii="Times New Roman" w:hAnsi="Times New Roman"/>
          <w:i/>
          <w:sz w:val="20"/>
          <w:szCs w:val="20"/>
        </w:rPr>
        <w:t>взносов на капитальный ремонт по помещениям в многоквартирных домах, включенных в региональную программу капитального ремонта,</w:t>
      </w:r>
      <w:r w:rsidRPr="00410F8E">
        <w:rPr>
          <w:rFonts w:ascii="Times New Roman" w:hAnsi="Times New Roman"/>
          <w:sz w:val="20"/>
          <w:szCs w:val="20"/>
        </w:rPr>
        <w:t xml:space="preserve"> находящегося  в  собственности  МО. Взносы перечислены в НКО «Фонд содействия реформирования ЖКХ НАО» по жилым домам №4, №50,№83 и №135 с.Оксино. С октября 2019 уплата идет только по д.4 и 50. </w:t>
      </w:r>
      <w:r w:rsidRPr="00410F8E">
        <w:rPr>
          <w:rFonts w:ascii="Times New Roman" w:hAnsi="Times New Roman"/>
          <w:i/>
          <w:sz w:val="20"/>
          <w:szCs w:val="20"/>
        </w:rPr>
        <w:t>. В 2019 году за счет средств фонда  проведен капитальный ремонт дома №50 в с.Оксино: утепление фасада, переборка пола  первого этажа и утепление чердачного перекрытия</w:t>
      </w:r>
      <w:r w:rsidRPr="00410F8E">
        <w:rPr>
          <w:rFonts w:ascii="Times New Roman" w:hAnsi="Times New Roman"/>
          <w:sz w:val="20"/>
          <w:szCs w:val="20"/>
        </w:rPr>
        <w:t xml:space="preserve">. </w:t>
      </w:r>
    </w:p>
    <w:p w:rsidR="00462665" w:rsidRPr="00410F8E" w:rsidRDefault="00462665" w:rsidP="00462665">
      <w:pPr>
        <w:spacing w:after="0" w:line="240" w:lineRule="auto"/>
        <w:jc w:val="both"/>
        <w:rPr>
          <w:rFonts w:ascii="Times New Roman" w:hAnsi="Times New Roman"/>
          <w:i/>
          <w:sz w:val="20"/>
          <w:szCs w:val="20"/>
        </w:rPr>
      </w:pPr>
    </w:p>
    <w:p w:rsidR="00462665" w:rsidRPr="00EB0797" w:rsidRDefault="00462665" w:rsidP="00462665">
      <w:pPr>
        <w:spacing w:after="0" w:line="240" w:lineRule="auto"/>
        <w:jc w:val="both"/>
        <w:rPr>
          <w:rFonts w:ascii="Times New Roman" w:hAnsi="Times New Roman"/>
          <w:i/>
          <w:sz w:val="20"/>
          <w:szCs w:val="20"/>
        </w:rPr>
      </w:pPr>
      <w:r w:rsidRPr="00410F8E">
        <w:rPr>
          <w:rFonts w:ascii="Times New Roman" w:hAnsi="Times New Roman"/>
          <w:i/>
          <w:sz w:val="20"/>
          <w:szCs w:val="20"/>
        </w:rPr>
        <w:t xml:space="preserve">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sz w:val="20"/>
          <w:szCs w:val="20"/>
        </w:rPr>
        <w:t xml:space="preserve">      Подготовлено и проведено 12 (2018-5 ед) электронных аукционов по закупке товаров, 2  (2018-3ед)</w:t>
      </w:r>
      <w:r w:rsidRPr="00410F8E">
        <w:rPr>
          <w:rFonts w:ascii="Times New Roman" w:hAnsi="Times New Roman"/>
          <w:sz w:val="20"/>
          <w:szCs w:val="20"/>
        </w:rPr>
        <w:t xml:space="preserve"> открытых аукциона  по продаже права на заключение договора аренды земельного участка</w:t>
      </w:r>
      <w:r w:rsidRPr="00410F8E">
        <w:rPr>
          <w:rFonts w:ascii="Times New Roman" w:hAnsi="Times New Roman"/>
          <w:b/>
          <w:sz w:val="20"/>
          <w:szCs w:val="20"/>
        </w:rPr>
        <w:t xml:space="preserve">, 1 </w:t>
      </w:r>
      <w:r w:rsidRPr="00410F8E">
        <w:rPr>
          <w:rFonts w:ascii="Times New Roman" w:hAnsi="Times New Roman"/>
          <w:sz w:val="20"/>
          <w:szCs w:val="20"/>
        </w:rPr>
        <w:t xml:space="preserve">предварительный отбор участников закупки товаров, работ,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 </w:t>
      </w:r>
    </w:p>
    <w:p w:rsidR="00462665" w:rsidRPr="00410F8E" w:rsidRDefault="00462665" w:rsidP="00462665">
      <w:pPr>
        <w:spacing w:after="0" w:line="240" w:lineRule="auto"/>
        <w:jc w:val="both"/>
        <w:rPr>
          <w:rFonts w:ascii="Times New Roman" w:hAnsi="Times New Roman"/>
          <w:sz w:val="20"/>
          <w:szCs w:val="20"/>
        </w:rPr>
      </w:pP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sz w:val="20"/>
          <w:szCs w:val="20"/>
        </w:rPr>
        <w:t xml:space="preserve">     В 2019 году  оформлено право собственности на 1 земельный участок и 4 объекта.</w:t>
      </w:r>
    </w:p>
    <w:p w:rsidR="00462665" w:rsidRPr="00410F8E" w:rsidRDefault="00462665" w:rsidP="00462665">
      <w:pPr>
        <w:spacing w:after="0" w:line="240" w:lineRule="auto"/>
        <w:jc w:val="both"/>
        <w:rPr>
          <w:rFonts w:ascii="Times New Roman" w:hAnsi="Times New Roman"/>
          <w:bCs/>
          <w:sz w:val="20"/>
          <w:szCs w:val="20"/>
        </w:rPr>
      </w:pPr>
    </w:p>
    <w:p w:rsidR="00462665" w:rsidRPr="00410F8E" w:rsidRDefault="00462665" w:rsidP="00462665">
      <w:pPr>
        <w:spacing w:after="0" w:line="240" w:lineRule="auto"/>
        <w:jc w:val="both"/>
        <w:rPr>
          <w:rFonts w:ascii="Times New Roman" w:hAnsi="Times New Roman"/>
          <w:bCs/>
          <w:i/>
          <w:sz w:val="20"/>
          <w:szCs w:val="20"/>
        </w:rPr>
      </w:pPr>
      <w:r w:rsidRPr="00410F8E">
        <w:rPr>
          <w:rFonts w:ascii="Times New Roman" w:hAnsi="Times New Roman"/>
          <w:bCs/>
          <w:sz w:val="20"/>
          <w:szCs w:val="20"/>
        </w:rPr>
        <w:t xml:space="preserve">  П</w:t>
      </w:r>
      <w:r w:rsidRPr="00410F8E">
        <w:rPr>
          <w:rFonts w:ascii="Times New Roman" w:hAnsi="Times New Roman"/>
          <w:bCs/>
          <w:i/>
          <w:sz w:val="20"/>
          <w:szCs w:val="20"/>
        </w:rPr>
        <w:t xml:space="preserve">риобретено твердое топливо для отопления здания Администрации. </w:t>
      </w:r>
    </w:p>
    <w:p w:rsidR="00462665" w:rsidRPr="00410F8E" w:rsidRDefault="00462665" w:rsidP="00462665">
      <w:pPr>
        <w:spacing w:after="0" w:line="240" w:lineRule="auto"/>
        <w:jc w:val="both"/>
        <w:rPr>
          <w:rFonts w:ascii="Times New Roman" w:hAnsi="Times New Roman"/>
          <w:bCs/>
          <w:i/>
          <w:sz w:val="20"/>
          <w:szCs w:val="20"/>
        </w:rPr>
      </w:pPr>
    </w:p>
    <w:p w:rsidR="00462665" w:rsidRPr="00EB0797" w:rsidRDefault="00462665" w:rsidP="00462665">
      <w:pPr>
        <w:spacing w:after="0" w:line="240" w:lineRule="auto"/>
        <w:jc w:val="both"/>
        <w:rPr>
          <w:rFonts w:ascii="Times New Roman" w:hAnsi="Times New Roman"/>
          <w:i/>
          <w:sz w:val="20"/>
          <w:szCs w:val="20"/>
        </w:rPr>
      </w:pPr>
      <w:r w:rsidRPr="00410F8E">
        <w:rPr>
          <w:rFonts w:ascii="Times New Roman" w:hAnsi="Times New Roman"/>
          <w:bCs/>
          <w:i/>
          <w:sz w:val="20"/>
          <w:szCs w:val="20"/>
        </w:rPr>
        <w:t xml:space="preserve">     </w:t>
      </w:r>
      <w:r w:rsidRPr="00410F8E">
        <w:rPr>
          <w:rFonts w:ascii="Times New Roman" w:hAnsi="Times New Roman"/>
          <w:i/>
          <w:sz w:val="20"/>
          <w:szCs w:val="20"/>
        </w:rPr>
        <w:t xml:space="preserve">Заключены договора с ГБУК НАО «Пустозерский ЦДК» на возмещение затрат по электроэнергии систем видеонаблюдения в  домах культуры с.Оксино, п.Хонгурей и д.Каменка.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b/>
          <w:sz w:val="20"/>
          <w:szCs w:val="20"/>
        </w:rPr>
        <w:t xml:space="preserve">   </w:t>
      </w:r>
      <w:r w:rsidRPr="00410F8E">
        <w:rPr>
          <w:rFonts w:ascii="Times New Roman" w:hAnsi="Times New Roman"/>
          <w:sz w:val="20"/>
          <w:szCs w:val="20"/>
        </w:rPr>
        <w:t xml:space="preserve">Во всех населенных пунктах </w:t>
      </w:r>
      <w:r w:rsidRPr="00410F8E">
        <w:rPr>
          <w:rFonts w:ascii="Times New Roman" w:hAnsi="Times New Roman"/>
          <w:i/>
          <w:sz w:val="20"/>
          <w:szCs w:val="20"/>
        </w:rPr>
        <w:t xml:space="preserve">содержались места причаливания речного транспорта Выполнены работы на оплату по договорам  оказания услуг по уборке  мест причаливания с.Оксино, п.Хонгурей,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w:t>
      </w:r>
    </w:p>
    <w:p w:rsidR="00462665" w:rsidRPr="00410F8E" w:rsidRDefault="00462665" w:rsidP="00462665">
      <w:pPr>
        <w:spacing w:after="0" w:line="240" w:lineRule="auto"/>
        <w:jc w:val="both"/>
        <w:rPr>
          <w:rFonts w:ascii="Times New Roman" w:hAnsi="Times New Roman"/>
          <w:i/>
          <w:sz w:val="20"/>
          <w:szCs w:val="20"/>
        </w:rPr>
      </w:pPr>
      <w:r w:rsidRPr="00410F8E">
        <w:rPr>
          <w:rFonts w:ascii="Times New Roman" w:hAnsi="Times New Roman"/>
          <w:b/>
          <w:bCs/>
          <w:sz w:val="20"/>
          <w:szCs w:val="20"/>
        </w:rPr>
        <w:t xml:space="preserve">        </w:t>
      </w:r>
      <w:r w:rsidRPr="00410F8E">
        <w:rPr>
          <w:rFonts w:ascii="Times New Roman" w:hAnsi="Times New Roman"/>
          <w:i/>
          <w:sz w:val="20"/>
          <w:szCs w:val="20"/>
        </w:rPr>
        <w:t>Заключен договор о предоставлении субсидии  в 2019 году  с МКП «Пустозерское»  на  возмещение недополученных доходов, возникающих в связи с предоставлением банных услуг. Субсидия исполнено по фактическим заявкам от МКП «Пустозерское».</w:t>
      </w:r>
    </w:p>
    <w:p w:rsidR="00462665" w:rsidRPr="00410F8E" w:rsidRDefault="00462665" w:rsidP="00462665">
      <w:pPr>
        <w:spacing w:after="0" w:line="240" w:lineRule="auto"/>
        <w:jc w:val="both"/>
        <w:rPr>
          <w:rFonts w:ascii="Times New Roman" w:hAnsi="Times New Roman"/>
          <w:b/>
          <w:bCs/>
          <w:i/>
          <w:sz w:val="20"/>
          <w:szCs w:val="20"/>
        </w:rPr>
      </w:pPr>
      <w:r w:rsidRPr="00410F8E">
        <w:rPr>
          <w:rFonts w:ascii="Times New Roman" w:hAnsi="Times New Roman"/>
          <w:b/>
          <w:bCs/>
          <w:i/>
          <w:sz w:val="20"/>
          <w:szCs w:val="20"/>
        </w:rPr>
        <w:t>Приобретено новое здание общественной бани в с.Оксино</w:t>
      </w:r>
    </w:p>
    <w:p w:rsidR="00462665" w:rsidRPr="00410F8E" w:rsidRDefault="00462665" w:rsidP="00462665">
      <w:pPr>
        <w:spacing w:after="0" w:line="240" w:lineRule="auto"/>
        <w:jc w:val="both"/>
        <w:rPr>
          <w:rFonts w:ascii="Times New Roman" w:hAnsi="Times New Roman"/>
          <w:i/>
          <w:sz w:val="20"/>
          <w:szCs w:val="20"/>
        </w:rPr>
      </w:pPr>
      <w:r w:rsidRPr="00410F8E">
        <w:rPr>
          <w:rFonts w:ascii="Times New Roman" w:hAnsi="Times New Roman"/>
          <w:sz w:val="20"/>
          <w:szCs w:val="20"/>
        </w:rPr>
        <w:t xml:space="preserve">  </w:t>
      </w:r>
      <w:r w:rsidRPr="00410F8E">
        <w:rPr>
          <w:rFonts w:ascii="Times New Roman" w:hAnsi="Times New Roman"/>
          <w:i/>
          <w:sz w:val="20"/>
          <w:szCs w:val="20"/>
        </w:rPr>
        <w:t xml:space="preserve">В рамках Муниципальной программы «Старшее поколение» в 2019 году проведены ежегодные праздничные мероприятия, посвященные Дню Победы, Дню пожилых людей, Юбиляр года. Приобретались венки для возложения у Парков Памяти с.Оксино, п.Хонгурей и д.Каменка, организовывались вечера чаепития с тружениками тыла, пенсионерами населенных пунктов МО. Юбилярам года вручались поздравительные открытки с вручением ценного подарка. </w:t>
      </w:r>
    </w:p>
    <w:p w:rsidR="00462665" w:rsidRPr="00410F8E" w:rsidRDefault="00462665" w:rsidP="00462665">
      <w:pPr>
        <w:spacing w:after="0" w:line="240" w:lineRule="auto"/>
        <w:rPr>
          <w:rFonts w:ascii="Times New Roman" w:hAnsi="Times New Roman"/>
          <w:b/>
          <w:sz w:val="20"/>
          <w:szCs w:val="20"/>
        </w:rPr>
      </w:pPr>
      <w:r w:rsidRPr="00410F8E">
        <w:rPr>
          <w:rFonts w:ascii="Times New Roman" w:hAnsi="Times New Roman"/>
          <w:sz w:val="20"/>
          <w:szCs w:val="20"/>
        </w:rPr>
        <w:t xml:space="preserve">                                                          </w:t>
      </w:r>
      <w:r w:rsidRPr="00410F8E">
        <w:rPr>
          <w:rFonts w:ascii="Times New Roman" w:hAnsi="Times New Roman"/>
          <w:b/>
          <w:sz w:val="20"/>
          <w:szCs w:val="20"/>
        </w:rPr>
        <w:t>Имущество казны</w:t>
      </w:r>
    </w:p>
    <w:p w:rsidR="00462665" w:rsidRPr="00410F8E" w:rsidRDefault="00462665" w:rsidP="00462665">
      <w:pPr>
        <w:spacing w:after="0" w:line="240" w:lineRule="auto"/>
        <w:ind w:firstLine="560"/>
        <w:jc w:val="both"/>
        <w:rPr>
          <w:rFonts w:ascii="Times New Roman" w:hAnsi="Times New Roman"/>
          <w:sz w:val="20"/>
          <w:szCs w:val="20"/>
        </w:rPr>
      </w:pPr>
      <w:r w:rsidRPr="00410F8E">
        <w:rPr>
          <w:rFonts w:ascii="Times New Roman" w:hAnsi="Times New Roman"/>
          <w:sz w:val="20"/>
          <w:szCs w:val="20"/>
        </w:rPr>
        <w:t>За 2019 г. имущество муниципальной казны составляет 64 509,5 т.р.:</w:t>
      </w:r>
    </w:p>
    <w:p w:rsidR="00462665" w:rsidRPr="00410F8E" w:rsidRDefault="00462665" w:rsidP="00462665">
      <w:pPr>
        <w:spacing w:after="0" w:line="240" w:lineRule="auto"/>
        <w:ind w:hanging="360"/>
        <w:jc w:val="both"/>
        <w:rPr>
          <w:rFonts w:ascii="Times New Roman" w:hAnsi="Times New Roman"/>
          <w:sz w:val="20"/>
          <w:szCs w:val="20"/>
        </w:rPr>
      </w:pPr>
      <w:r w:rsidRPr="00410F8E">
        <w:rPr>
          <w:rFonts w:ascii="Times New Roman" w:eastAsia="Symbol" w:hAnsi="Times New Roman"/>
          <w:sz w:val="20"/>
          <w:szCs w:val="20"/>
        </w:rPr>
        <w:t></w:t>
      </w:r>
      <w:r w:rsidRPr="00410F8E">
        <w:rPr>
          <w:rFonts w:ascii="Times New Roman" w:hAnsi="Times New Roman"/>
          <w:sz w:val="20"/>
          <w:szCs w:val="20"/>
        </w:rPr>
        <w:t>        Недвижимое имущество – 58 653,1 т.р.;</w:t>
      </w:r>
    </w:p>
    <w:p w:rsidR="00462665" w:rsidRPr="00410F8E" w:rsidRDefault="00462665" w:rsidP="00462665">
      <w:pPr>
        <w:spacing w:after="0" w:line="240" w:lineRule="auto"/>
        <w:ind w:hanging="360"/>
        <w:jc w:val="both"/>
        <w:rPr>
          <w:rFonts w:ascii="Times New Roman" w:hAnsi="Times New Roman"/>
          <w:sz w:val="20"/>
          <w:szCs w:val="20"/>
        </w:rPr>
      </w:pPr>
      <w:r w:rsidRPr="00410F8E">
        <w:rPr>
          <w:rFonts w:ascii="Times New Roman" w:eastAsia="Symbol" w:hAnsi="Times New Roman"/>
          <w:sz w:val="20"/>
          <w:szCs w:val="20"/>
        </w:rPr>
        <w:t></w:t>
      </w:r>
      <w:r w:rsidRPr="00410F8E">
        <w:rPr>
          <w:rFonts w:ascii="Times New Roman" w:hAnsi="Times New Roman"/>
          <w:sz w:val="20"/>
          <w:szCs w:val="20"/>
        </w:rPr>
        <w:t>        Движимое имущество – 5 856,4 т.р.;</w:t>
      </w:r>
    </w:p>
    <w:p w:rsidR="00462665" w:rsidRPr="00410F8E" w:rsidRDefault="00462665" w:rsidP="00462665">
      <w:pPr>
        <w:autoSpaceDE w:val="0"/>
        <w:autoSpaceDN w:val="0"/>
        <w:adjustRightInd w:val="0"/>
        <w:spacing w:after="0" w:line="240" w:lineRule="auto"/>
        <w:rPr>
          <w:rFonts w:ascii="Times New Roman" w:hAnsi="Times New Roman"/>
          <w:sz w:val="20"/>
          <w:szCs w:val="20"/>
        </w:rPr>
      </w:pPr>
    </w:p>
    <w:p w:rsidR="00462665" w:rsidRPr="00410F8E" w:rsidRDefault="00462665" w:rsidP="00462665">
      <w:pPr>
        <w:autoSpaceDE w:val="0"/>
        <w:autoSpaceDN w:val="0"/>
        <w:adjustRightInd w:val="0"/>
        <w:spacing w:after="0" w:line="240" w:lineRule="auto"/>
        <w:jc w:val="center"/>
        <w:rPr>
          <w:rFonts w:ascii="Times New Roman" w:hAnsi="Times New Roman"/>
          <w:b/>
          <w:sz w:val="20"/>
          <w:szCs w:val="20"/>
        </w:rPr>
      </w:pPr>
      <w:r w:rsidRPr="00410F8E">
        <w:rPr>
          <w:rFonts w:ascii="Times New Roman" w:hAnsi="Times New Roman"/>
          <w:b/>
          <w:sz w:val="20"/>
          <w:szCs w:val="20"/>
        </w:rPr>
        <w:t>Совершение нотариальных действий, предусмотренных законодательством, в случае отсутствия в поселении нотариуса</w:t>
      </w:r>
    </w:p>
    <w:p w:rsidR="00462665" w:rsidRPr="00410F8E" w:rsidRDefault="00462665" w:rsidP="00462665">
      <w:pPr>
        <w:autoSpaceDE w:val="0"/>
        <w:autoSpaceDN w:val="0"/>
        <w:adjustRightInd w:val="0"/>
        <w:spacing w:after="0" w:line="240" w:lineRule="auto"/>
        <w:ind w:firstLine="540"/>
        <w:jc w:val="both"/>
        <w:rPr>
          <w:rFonts w:ascii="Times New Roman" w:hAnsi="Times New Roman"/>
          <w:sz w:val="20"/>
          <w:szCs w:val="20"/>
        </w:rPr>
      </w:pPr>
      <w:r w:rsidRPr="00410F8E">
        <w:rPr>
          <w:rFonts w:ascii="Times New Roman" w:hAnsi="Times New Roman"/>
          <w:sz w:val="20"/>
          <w:szCs w:val="20"/>
        </w:rPr>
        <w:t xml:space="preserve">Совершено  </w:t>
      </w:r>
      <w:r w:rsidRPr="00410F8E">
        <w:rPr>
          <w:rFonts w:ascii="Times New Roman" w:hAnsi="Times New Roman"/>
          <w:b/>
          <w:sz w:val="20"/>
          <w:szCs w:val="20"/>
        </w:rPr>
        <w:t>110</w:t>
      </w:r>
      <w:r w:rsidRPr="00410F8E">
        <w:rPr>
          <w:rFonts w:ascii="Times New Roman" w:hAnsi="Times New Roman"/>
          <w:sz w:val="20"/>
          <w:szCs w:val="20"/>
        </w:rPr>
        <w:t xml:space="preserve">  нотариальных действий в 2019 году (2018-</w:t>
      </w:r>
      <w:r w:rsidRPr="00410F8E">
        <w:rPr>
          <w:rFonts w:ascii="Times New Roman" w:hAnsi="Times New Roman"/>
          <w:b/>
          <w:sz w:val="20"/>
          <w:szCs w:val="20"/>
        </w:rPr>
        <w:t>144</w:t>
      </w:r>
      <w:r w:rsidRPr="00410F8E">
        <w:rPr>
          <w:rFonts w:ascii="Times New Roman" w:hAnsi="Times New Roman"/>
          <w:sz w:val="20"/>
          <w:szCs w:val="20"/>
        </w:rPr>
        <w:t>;2017- -</w:t>
      </w:r>
      <w:r w:rsidRPr="00410F8E">
        <w:rPr>
          <w:rFonts w:ascii="Times New Roman" w:hAnsi="Times New Roman"/>
          <w:b/>
          <w:sz w:val="20"/>
          <w:szCs w:val="20"/>
        </w:rPr>
        <w:t>170</w:t>
      </w:r>
      <w:r w:rsidRPr="00410F8E">
        <w:rPr>
          <w:rFonts w:ascii="Times New Roman" w:hAnsi="Times New Roman"/>
          <w:sz w:val="20"/>
          <w:szCs w:val="20"/>
        </w:rPr>
        <w:t xml:space="preserve">;2016- </w:t>
      </w:r>
      <w:r w:rsidRPr="00410F8E">
        <w:rPr>
          <w:rFonts w:ascii="Times New Roman" w:hAnsi="Times New Roman"/>
          <w:b/>
          <w:sz w:val="20"/>
          <w:szCs w:val="20"/>
        </w:rPr>
        <w:t>261</w:t>
      </w:r>
      <w:r w:rsidRPr="00410F8E">
        <w:rPr>
          <w:rFonts w:ascii="Times New Roman" w:hAnsi="Times New Roman"/>
          <w:sz w:val="20"/>
          <w:szCs w:val="20"/>
        </w:rPr>
        <w:t xml:space="preserve">; 2015- </w:t>
      </w:r>
      <w:r w:rsidRPr="00410F8E">
        <w:rPr>
          <w:rFonts w:ascii="Times New Roman" w:hAnsi="Times New Roman"/>
          <w:b/>
          <w:sz w:val="20"/>
          <w:szCs w:val="20"/>
        </w:rPr>
        <w:t>285</w:t>
      </w:r>
      <w:r w:rsidRPr="00410F8E">
        <w:rPr>
          <w:rFonts w:ascii="Times New Roman" w:hAnsi="Times New Roman"/>
          <w:sz w:val="20"/>
          <w:szCs w:val="20"/>
        </w:rPr>
        <w:t>)  .</w:t>
      </w:r>
    </w:p>
    <w:p w:rsidR="00462665" w:rsidRPr="00410F8E" w:rsidRDefault="00462665" w:rsidP="00462665">
      <w:pPr>
        <w:autoSpaceDE w:val="0"/>
        <w:autoSpaceDN w:val="0"/>
        <w:adjustRightInd w:val="0"/>
        <w:spacing w:after="0" w:line="240" w:lineRule="auto"/>
        <w:ind w:firstLine="540"/>
        <w:jc w:val="both"/>
        <w:rPr>
          <w:rFonts w:ascii="Times New Roman" w:hAnsi="Times New Roman"/>
          <w:b/>
          <w:i/>
          <w:sz w:val="20"/>
          <w:szCs w:val="20"/>
        </w:rPr>
      </w:pPr>
    </w:p>
    <w:p w:rsidR="00462665" w:rsidRPr="00410F8E" w:rsidRDefault="00462665" w:rsidP="00462665">
      <w:pPr>
        <w:autoSpaceDE w:val="0"/>
        <w:autoSpaceDN w:val="0"/>
        <w:adjustRightInd w:val="0"/>
        <w:spacing w:after="0" w:line="240" w:lineRule="auto"/>
        <w:ind w:firstLine="540"/>
        <w:jc w:val="center"/>
        <w:rPr>
          <w:rFonts w:ascii="Times New Roman" w:hAnsi="Times New Roman"/>
          <w:b/>
          <w:sz w:val="20"/>
          <w:szCs w:val="20"/>
        </w:rPr>
      </w:pPr>
      <w:r w:rsidRPr="00410F8E">
        <w:rPr>
          <w:rFonts w:ascii="Times New Roman" w:hAnsi="Times New Roman"/>
          <w:b/>
          <w:sz w:val="20"/>
          <w:szCs w:val="20"/>
        </w:rPr>
        <w:t>Участие в осуществлении деятельности по опеке и попечительству</w:t>
      </w:r>
    </w:p>
    <w:p w:rsidR="00462665" w:rsidRPr="00410F8E" w:rsidRDefault="00462665" w:rsidP="00462665">
      <w:pPr>
        <w:pStyle w:val="ConsPlusNormal"/>
        <w:ind w:firstLine="540"/>
        <w:jc w:val="both"/>
        <w:rPr>
          <w:rFonts w:ascii="Times New Roman" w:hAnsi="Times New Roman" w:cs="Times New Roman"/>
          <w:i/>
        </w:rPr>
      </w:pPr>
      <w:r w:rsidRPr="00410F8E">
        <w:rPr>
          <w:rFonts w:ascii="Times New Roman" w:hAnsi="Times New Roman" w:cs="Times New Roman"/>
          <w:i/>
        </w:rPr>
        <w:t xml:space="preserve">Проводится определенная работа специалистом Администрации  с семьями, где проживают опекаемые дети. В 2019 году на территории муниципального образования  семей с приемными детьми не было. В 1-й  семье 1  опекаемый ребенок </w:t>
      </w:r>
    </w:p>
    <w:p w:rsidR="00462665" w:rsidRPr="00410F8E" w:rsidRDefault="00462665" w:rsidP="00462665">
      <w:pPr>
        <w:pStyle w:val="ConsNormal"/>
        <w:widowControl/>
        <w:ind w:right="0" w:firstLine="0"/>
        <w:jc w:val="both"/>
        <w:rPr>
          <w:rFonts w:ascii="Times New Roman" w:hAnsi="Times New Roman" w:cs="Times New Roman"/>
        </w:rPr>
      </w:pPr>
    </w:p>
    <w:p w:rsidR="00462665" w:rsidRPr="00410F8E" w:rsidRDefault="00462665" w:rsidP="00462665">
      <w:pPr>
        <w:pStyle w:val="ConsNormal"/>
        <w:widowControl/>
        <w:ind w:right="0" w:firstLine="0"/>
        <w:jc w:val="both"/>
        <w:rPr>
          <w:rFonts w:ascii="Times New Roman" w:hAnsi="Times New Roman" w:cs="Times New Roman"/>
        </w:rPr>
      </w:pPr>
      <w:r w:rsidRPr="00410F8E">
        <w:rPr>
          <w:rFonts w:ascii="Times New Roman" w:hAnsi="Times New Roman" w:cs="Times New Roman"/>
        </w:rPr>
        <w:tab/>
        <w:t>Для  справки:</w:t>
      </w:r>
    </w:p>
    <w:p w:rsidR="00462665" w:rsidRPr="00410F8E" w:rsidRDefault="00462665" w:rsidP="00462665">
      <w:pPr>
        <w:widowControl w:val="0"/>
        <w:tabs>
          <w:tab w:val="num" w:pos="0"/>
          <w:tab w:val="num" w:pos="786"/>
          <w:tab w:val="left" w:pos="993"/>
        </w:tabs>
        <w:spacing w:after="0" w:line="240" w:lineRule="auto"/>
        <w:ind w:firstLine="539"/>
        <w:jc w:val="both"/>
        <w:rPr>
          <w:rFonts w:ascii="Times New Roman" w:hAnsi="Times New Roman"/>
          <w:b/>
          <w:sz w:val="20"/>
          <w:szCs w:val="20"/>
        </w:rPr>
      </w:pPr>
      <w:r w:rsidRPr="00410F8E">
        <w:rPr>
          <w:rFonts w:ascii="Times New Roman" w:hAnsi="Times New Roman"/>
          <w:sz w:val="20"/>
          <w:szCs w:val="20"/>
        </w:rPr>
        <w:t>Численность зарегистрированного населения</w:t>
      </w:r>
      <w:r w:rsidRPr="00410F8E">
        <w:rPr>
          <w:rFonts w:ascii="Times New Roman" w:hAnsi="Times New Roman"/>
          <w:b/>
          <w:sz w:val="20"/>
          <w:szCs w:val="20"/>
        </w:rPr>
        <w:t xml:space="preserve">  </w:t>
      </w:r>
      <w:r w:rsidRPr="00410F8E">
        <w:rPr>
          <w:rFonts w:ascii="Times New Roman" w:hAnsi="Times New Roman"/>
          <w:sz w:val="20"/>
          <w:szCs w:val="20"/>
        </w:rPr>
        <w:t xml:space="preserve">по состоянию на 01.01.2019 года </w:t>
      </w:r>
      <w:r w:rsidRPr="00410F8E">
        <w:rPr>
          <w:rFonts w:ascii="Times New Roman" w:hAnsi="Times New Roman"/>
          <w:b/>
          <w:sz w:val="20"/>
          <w:szCs w:val="20"/>
        </w:rPr>
        <w:t>819</w:t>
      </w:r>
      <w:r w:rsidRPr="00410F8E">
        <w:rPr>
          <w:rFonts w:ascii="Times New Roman" w:hAnsi="Times New Roman"/>
          <w:sz w:val="20"/>
          <w:szCs w:val="20"/>
        </w:rPr>
        <w:t xml:space="preserve"> человека, из них временно отсутствующих - </w:t>
      </w:r>
      <w:r w:rsidRPr="00410F8E">
        <w:rPr>
          <w:rFonts w:ascii="Times New Roman" w:hAnsi="Times New Roman"/>
          <w:b/>
          <w:sz w:val="20"/>
          <w:szCs w:val="20"/>
        </w:rPr>
        <w:t xml:space="preserve">85 </w:t>
      </w:r>
      <w:r w:rsidRPr="00410F8E">
        <w:rPr>
          <w:rFonts w:ascii="Times New Roman" w:hAnsi="Times New Roman"/>
          <w:sz w:val="20"/>
          <w:szCs w:val="20"/>
        </w:rPr>
        <w:t xml:space="preserve"> (в местах лишения свободы, служба в Российской Армии, учеба), фактически проживает 431 человека.</w:t>
      </w:r>
      <w:r w:rsidRPr="00410F8E">
        <w:rPr>
          <w:rFonts w:ascii="Times New Roman" w:hAnsi="Times New Roman"/>
          <w:b/>
          <w:sz w:val="20"/>
          <w:szCs w:val="20"/>
        </w:rPr>
        <w:t xml:space="preserve"> </w:t>
      </w:r>
    </w:p>
    <w:p w:rsidR="00462665" w:rsidRPr="00410F8E" w:rsidRDefault="00462665" w:rsidP="00462665">
      <w:pPr>
        <w:widowControl w:val="0"/>
        <w:tabs>
          <w:tab w:val="num" w:pos="0"/>
          <w:tab w:val="num" w:pos="786"/>
          <w:tab w:val="left" w:pos="993"/>
        </w:tabs>
        <w:spacing w:after="0" w:line="240" w:lineRule="auto"/>
        <w:jc w:val="both"/>
        <w:rPr>
          <w:rFonts w:ascii="Times New Roman" w:hAnsi="Times New Roman"/>
          <w:i/>
          <w:sz w:val="20"/>
          <w:szCs w:val="20"/>
        </w:rPr>
      </w:pPr>
      <w:r w:rsidRPr="00410F8E">
        <w:rPr>
          <w:rFonts w:ascii="Times New Roman" w:hAnsi="Times New Roman"/>
          <w:b/>
          <w:sz w:val="20"/>
          <w:szCs w:val="20"/>
        </w:rPr>
        <w:t xml:space="preserve">          </w:t>
      </w:r>
      <w:r w:rsidRPr="00410F8E">
        <w:rPr>
          <w:rFonts w:ascii="Times New Roman" w:hAnsi="Times New Roman"/>
          <w:sz w:val="20"/>
          <w:szCs w:val="20"/>
        </w:rPr>
        <w:t>Сведения о рождаемости/смертности, количестве браков/разводов по сравнению с истекшим годом:</w:t>
      </w:r>
    </w:p>
    <w:p w:rsidR="00462665" w:rsidRPr="00410F8E" w:rsidRDefault="00462665" w:rsidP="00462665">
      <w:pPr>
        <w:widowControl w:val="0"/>
        <w:tabs>
          <w:tab w:val="num" w:pos="0"/>
          <w:tab w:val="num" w:pos="786"/>
          <w:tab w:val="left" w:pos="993"/>
        </w:tabs>
        <w:spacing w:after="0" w:line="240" w:lineRule="auto"/>
        <w:ind w:firstLine="539"/>
        <w:jc w:val="both"/>
        <w:rPr>
          <w:rFonts w:ascii="Times New Roman" w:hAnsi="Times New Roman"/>
          <w:sz w:val="20"/>
          <w:szCs w:val="20"/>
        </w:rPr>
      </w:pPr>
      <w:r w:rsidRPr="00410F8E">
        <w:rPr>
          <w:rFonts w:ascii="Times New Roman" w:hAnsi="Times New Roman"/>
          <w:sz w:val="20"/>
          <w:szCs w:val="20"/>
        </w:rPr>
        <w:t xml:space="preserve">                               </w:t>
      </w:r>
      <w:r w:rsidRPr="00410F8E">
        <w:rPr>
          <w:rFonts w:ascii="Times New Roman" w:hAnsi="Times New Roman"/>
          <w:b/>
          <w:i/>
          <w:sz w:val="20"/>
          <w:szCs w:val="20"/>
        </w:rPr>
        <w:t xml:space="preserve">     2019    </w:t>
      </w:r>
      <w:r w:rsidRPr="00410F8E">
        <w:rPr>
          <w:rFonts w:ascii="Times New Roman" w:hAnsi="Times New Roman"/>
          <w:sz w:val="20"/>
          <w:szCs w:val="20"/>
        </w:rPr>
        <w:t>2018</w:t>
      </w:r>
      <w:r w:rsidRPr="00410F8E">
        <w:rPr>
          <w:rFonts w:ascii="Times New Roman" w:hAnsi="Times New Roman"/>
          <w:b/>
          <w:i/>
          <w:sz w:val="20"/>
          <w:szCs w:val="20"/>
        </w:rPr>
        <w:t xml:space="preserve">      </w:t>
      </w:r>
      <w:r w:rsidRPr="00410F8E">
        <w:rPr>
          <w:rFonts w:ascii="Times New Roman" w:hAnsi="Times New Roman"/>
          <w:sz w:val="20"/>
          <w:szCs w:val="20"/>
        </w:rPr>
        <w:t>2017                2016              2015</w:t>
      </w:r>
    </w:p>
    <w:p w:rsidR="00462665" w:rsidRPr="00410F8E" w:rsidRDefault="00462665" w:rsidP="00462665">
      <w:pPr>
        <w:widowControl w:val="0"/>
        <w:tabs>
          <w:tab w:val="num" w:pos="0"/>
          <w:tab w:val="num" w:pos="786"/>
          <w:tab w:val="left" w:pos="993"/>
        </w:tabs>
        <w:spacing w:after="0" w:line="240" w:lineRule="auto"/>
        <w:ind w:firstLine="539"/>
        <w:jc w:val="both"/>
        <w:rPr>
          <w:rFonts w:ascii="Times New Roman" w:hAnsi="Times New Roman"/>
          <w:sz w:val="20"/>
          <w:szCs w:val="20"/>
        </w:rPr>
      </w:pPr>
      <w:r w:rsidRPr="00410F8E">
        <w:rPr>
          <w:rFonts w:ascii="Times New Roman" w:hAnsi="Times New Roman"/>
          <w:sz w:val="20"/>
          <w:szCs w:val="20"/>
        </w:rPr>
        <w:t>Рождаемость               7              6             6                     12                 15</w:t>
      </w:r>
    </w:p>
    <w:p w:rsidR="00462665" w:rsidRPr="00410F8E" w:rsidRDefault="00462665" w:rsidP="00462665">
      <w:pPr>
        <w:widowControl w:val="0"/>
        <w:tabs>
          <w:tab w:val="num" w:pos="0"/>
          <w:tab w:val="num" w:pos="786"/>
          <w:tab w:val="left" w:pos="993"/>
        </w:tabs>
        <w:spacing w:after="0" w:line="240" w:lineRule="auto"/>
        <w:ind w:firstLine="539"/>
        <w:jc w:val="both"/>
        <w:rPr>
          <w:rFonts w:ascii="Times New Roman" w:hAnsi="Times New Roman"/>
          <w:sz w:val="20"/>
          <w:szCs w:val="20"/>
        </w:rPr>
      </w:pPr>
      <w:r w:rsidRPr="00410F8E">
        <w:rPr>
          <w:rFonts w:ascii="Times New Roman" w:hAnsi="Times New Roman"/>
          <w:sz w:val="20"/>
          <w:szCs w:val="20"/>
        </w:rPr>
        <w:t>Смертность                 11            14            6                     11                 12</w:t>
      </w:r>
    </w:p>
    <w:p w:rsidR="00462665" w:rsidRPr="00410F8E" w:rsidRDefault="00462665" w:rsidP="00462665">
      <w:pPr>
        <w:widowControl w:val="0"/>
        <w:tabs>
          <w:tab w:val="num" w:pos="0"/>
          <w:tab w:val="num" w:pos="786"/>
          <w:tab w:val="left" w:pos="993"/>
        </w:tabs>
        <w:spacing w:after="0" w:line="240" w:lineRule="auto"/>
        <w:ind w:firstLine="539"/>
        <w:jc w:val="both"/>
        <w:rPr>
          <w:rFonts w:ascii="Times New Roman" w:hAnsi="Times New Roman"/>
          <w:sz w:val="20"/>
          <w:szCs w:val="20"/>
        </w:rPr>
      </w:pPr>
      <w:r w:rsidRPr="00410F8E">
        <w:rPr>
          <w:rFonts w:ascii="Times New Roman" w:hAnsi="Times New Roman"/>
          <w:sz w:val="20"/>
          <w:szCs w:val="20"/>
        </w:rPr>
        <w:t>Браки                           2             -              3                      -                    -</w:t>
      </w:r>
    </w:p>
    <w:p w:rsidR="00462665" w:rsidRPr="00410F8E" w:rsidRDefault="00462665" w:rsidP="00462665">
      <w:pPr>
        <w:widowControl w:val="0"/>
        <w:tabs>
          <w:tab w:val="num" w:pos="0"/>
          <w:tab w:val="num" w:pos="786"/>
          <w:tab w:val="left" w:pos="993"/>
        </w:tabs>
        <w:spacing w:after="0" w:line="240" w:lineRule="auto"/>
        <w:ind w:firstLine="539"/>
        <w:jc w:val="both"/>
        <w:rPr>
          <w:rFonts w:ascii="Times New Roman" w:hAnsi="Times New Roman"/>
          <w:sz w:val="20"/>
          <w:szCs w:val="20"/>
        </w:rPr>
      </w:pPr>
      <w:r w:rsidRPr="00410F8E">
        <w:rPr>
          <w:rFonts w:ascii="Times New Roman" w:hAnsi="Times New Roman"/>
          <w:sz w:val="20"/>
          <w:szCs w:val="20"/>
        </w:rPr>
        <w:t xml:space="preserve">Разводы                                           нет  данных      </w:t>
      </w:r>
    </w:p>
    <w:p w:rsidR="00462665" w:rsidRPr="00410F8E" w:rsidRDefault="00462665" w:rsidP="00462665">
      <w:pPr>
        <w:pStyle w:val="ConsNormal"/>
        <w:widowControl/>
        <w:ind w:right="0" w:firstLine="0"/>
        <w:jc w:val="both"/>
        <w:rPr>
          <w:rFonts w:ascii="Times New Roman" w:hAnsi="Times New Roman" w:cs="Times New Roman"/>
        </w:rPr>
      </w:pPr>
    </w:p>
    <w:p w:rsidR="00462665" w:rsidRPr="00410F8E" w:rsidRDefault="00462665" w:rsidP="00462665">
      <w:pPr>
        <w:pStyle w:val="ConsNormal"/>
        <w:widowControl/>
        <w:ind w:right="0" w:firstLine="0"/>
        <w:jc w:val="both"/>
        <w:rPr>
          <w:rFonts w:ascii="Times New Roman" w:hAnsi="Times New Roman" w:cs="Times New Roman"/>
        </w:rPr>
      </w:pPr>
      <w:r w:rsidRPr="00410F8E">
        <w:rPr>
          <w:rFonts w:ascii="Times New Roman" w:hAnsi="Times New Roman" w:cs="Times New Roman"/>
        </w:rPr>
        <w:t xml:space="preserve">В 2019 году на территории муниципального образования было зарегистрировано </w:t>
      </w:r>
      <w:r w:rsidRPr="00410F8E">
        <w:rPr>
          <w:rFonts w:ascii="Times New Roman" w:hAnsi="Times New Roman" w:cs="Times New Roman"/>
          <w:b/>
        </w:rPr>
        <w:t>12</w:t>
      </w:r>
      <w:r w:rsidRPr="00410F8E">
        <w:rPr>
          <w:rFonts w:ascii="Times New Roman" w:hAnsi="Times New Roman" w:cs="Times New Roman"/>
        </w:rPr>
        <w:t xml:space="preserve">  многодетных семей (2018 -</w:t>
      </w:r>
      <w:r w:rsidRPr="00410F8E">
        <w:rPr>
          <w:rFonts w:ascii="Times New Roman" w:hAnsi="Times New Roman" w:cs="Times New Roman"/>
          <w:b/>
        </w:rPr>
        <w:t>14</w:t>
      </w:r>
      <w:r w:rsidRPr="00410F8E">
        <w:rPr>
          <w:rFonts w:ascii="Times New Roman" w:hAnsi="Times New Roman" w:cs="Times New Roman"/>
        </w:rPr>
        <w:t>; 2017 -</w:t>
      </w:r>
      <w:r w:rsidRPr="00410F8E">
        <w:rPr>
          <w:rFonts w:ascii="Times New Roman" w:hAnsi="Times New Roman" w:cs="Times New Roman"/>
          <w:b/>
        </w:rPr>
        <w:t>15</w:t>
      </w:r>
      <w:r w:rsidRPr="00410F8E">
        <w:rPr>
          <w:rFonts w:ascii="Times New Roman" w:hAnsi="Times New Roman" w:cs="Times New Roman"/>
        </w:rPr>
        <w:t xml:space="preserve">; 2016- </w:t>
      </w:r>
      <w:r w:rsidRPr="00410F8E">
        <w:rPr>
          <w:rFonts w:ascii="Times New Roman" w:hAnsi="Times New Roman" w:cs="Times New Roman"/>
          <w:b/>
        </w:rPr>
        <w:t>13</w:t>
      </w:r>
      <w:r w:rsidRPr="00410F8E">
        <w:rPr>
          <w:rFonts w:ascii="Times New Roman" w:hAnsi="Times New Roman" w:cs="Times New Roman"/>
        </w:rPr>
        <w:t>).</w:t>
      </w:r>
    </w:p>
    <w:p w:rsidR="00462665" w:rsidRPr="00410F8E" w:rsidRDefault="00462665" w:rsidP="00462665">
      <w:pPr>
        <w:pStyle w:val="ConsNormal"/>
        <w:widowControl/>
        <w:ind w:right="0" w:firstLine="0"/>
        <w:jc w:val="both"/>
        <w:rPr>
          <w:rFonts w:ascii="Times New Roman" w:hAnsi="Times New Roman" w:cs="Times New Roman"/>
        </w:rPr>
      </w:pPr>
      <w:r w:rsidRPr="00410F8E">
        <w:rPr>
          <w:rFonts w:ascii="Times New Roman" w:hAnsi="Times New Roman" w:cs="Times New Roman"/>
        </w:rPr>
        <w:t xml:space="preserve">     Зарегистрировано 428 (2018-616ед.) входящих документов, 1462 (2018-1741 ед.)-исходящий документ. Выдано 451 (2018-504ед.) справка с места жительства, о составе семьи, о зарегистрированных лицах, о занимаемой площади.</w:t>
      </w:r>
    </w:p>
    <w:p w:rsidR="00462665" w:rsidRPr="00410F8E" w:rsidRDefault="00462665" w:rsidP="00462665">
      <w:pPr>
        <w:spacing w:after="0" w:line="240" w:lineRule="auto"/>
        <w:ind w:firstLine="540"/>
        <w:jc w:val="both"/>
        <w:rPr>
          <w:rFonts w:ascii="Times New Roman" w:hAnsi="Times New Roman"/>
          <w:sz w:val="20"/>
          <w:szCs w:val="20"/>
        </w:rPr>
      </w:pPr>
      <w:r w:rsidRPr="00410F8E">
        <w:rPr>
          <w:rFonts w:ascii="Times New Roman" w:hAnsi="Times New Roman"/>
          <w:sz w:val="20"/>
          <w:szCs w:val="20"/>
        </w:rPr>
        <w:t>В течение 2019 года между муниципальным образованием   и  Заполярным районом  было  заключено  7 (2018-</w:t>
      </w:r>
      <w:r w:rsidRPr="00410F8E">
        <w:rPr>
          <w:rFonts w:ascii="Times New Roman" w:hAnsi="Times New Roman"/>
          <w:b/>
          <w:sz w:val="20"/>
          <w:szCs w:val="20"/>
        </w:rPr>
        <w:t>14ед.)</w:t>
      </w:r>
      <w:r w:rsidRPr="00410F8E">
        <w:rPr>
          <w:rFonts w:ascii="Times New Roman" w:hAnsi="Times New Roman"/>
          <w:sz w:val="20"/>
          <w:szCs w:val="20"/>
        </w:rPr>
        <w:t xml:space="preserve"> различных Соглашений по 21 мероприятию и 9 различных дополнений к Соглашениям  по передаче полномочий, предоставлению субсидий и пр. С округом заключено 6 (2018-</w:t>
      </w:r>
      <w:r w:rsidRPr="00410F8E">
        <w:rPr>
          <w:rFonts w:ascii="Times New Roman" w:hAnsi="Times New Roman"/>
          <w:b/>
          <w:sz w:val="20"/>
          <w:szCs w:val="20"/>
        </w:rPr>
        <w:t xml:space="preserve">2ед) по 7 мероприятиям. </w:t>
      </w:r>
    </w:p>
    <w:p w:rsidR="00462665" w:rsidRPr="00410F8E" w:rsidRDefault="00462665" w:rsidP="00462665">
      <w:pPr>
        <w:spacing w:after="0" w:line="240" w:lineRule="auto"/>
        <w:jc w:val="both"/>
        <w:rPr>
          <w:rFonts w:ascii="Times New Roman" w:hAnsi="Times New Roman"/>
          <w:sz w:val="20"/>
          <w:szCs w:val="20"/>
        </w:rPr>
      </w:pPr>
      <w:r w:rsidRPr="00410F8E">
        <w:rPr>
          <w:rFonts w:ascii="Times New Roman" w:hAnsi="Times New Roman"/>
          <w:i/>
          <w:sz w:val="20"/>
          <w:szCs w:val="20"/>
        </w:rPr>
        <w:tab/>
      </w:r>
      <w:r w:rsidRPr="00410F8E">
        <w:rPr>
          <w:rFonts w:ascii="Times New Roman" w:hAnsi="Times New Roman"/>
          <w:sz w:val="20"/>
          <w:szCs w:val="20"/>
        </w:rPr>
        <w:t>Согласно Уставу МО глава подписывает и обнародует нормативные правовые акты, принятые Советом депутатов муниципального образования.  В 2019 году проведено 6 (2018-</w:t>
      </w:r>
      <w:r w:rsidRPr="00410F8E">
        <w:rPr>
          <w:rFonts w:ascii="Times New Roman" w:hAnsi="Times New Roman"/>
          <w:b/>
          <w:sz w:val="20"/>
          <w:szCs w:val="20"/>
        </w:rPr>
        <w:t>9ед.)</w:t>
      </w:r>
      <w:r w:rsidRPr="00410F8E">
        <w:rPr>
          <w:rFonts w:ascii="Times New Roman" w:hAnsi="Times New Roman"/>
          <w:sz w:val="20"/>
          <w:szCs w:val="20"/>
        </w:rPr>
        <w:t xml:space="preserve"> заседаний   Совета депутатов МО «Пустозерский сельсовет» НАО </w:t>
      </w:r>
      <w:r w:rsidRPr="00410F8E">
        <w:rPr>
          <w:rFonts w:ascii="Times New Roman" w:hAnsi="Times New Roman"/>
          <w:b/>
          <w:sz w:val="20"/>
          <w:szCs w:val="20"/>
        </w:rPr>
        <w:t>27-го</w:t>
      </w:r>
      <w:r w:rsidRPr="00410F8E">
        <w:rPr>
          <w:rFonts w:ascii="Times New Roman" w:hAnsi="Times New Roman"/>
          <w:sz w:val="20"/>
          <w:szCs w:val="20"/>
        </w:rPr>
        <w:t xml:space="preserve"> созыва, где было  рассмотрено 56 (2018-</w:t>
      </w:r>
      <w:r w:rsidRPr="00410F8E">
        <w:rPr>
          <w:rFonts w:ascii="Times New Roman" w:hAnsi="Times New Roman"/>
          <w:b/>
          <w:sz w:val="20"/>
          <w:szCs w:val="20"/>
        </w:rPr>
        <w:t>67ед.)</w:t>
      </w:r>
      <w:r w:rsidRPr="00410F8E">
        <w:rPr>
          <w:rFonts w:ascii="Times New Roman" w:hAnsi="Times New Roman"/>
          <w:sz w:val="20"/>
          <w:szCs w:val="20"/>
        </w:rPr>
        <w:t xml:space="preserve"> вопросов.</w:t>
      </w:r>
    </w:p>
    <w:p w:rsidR="00462665" w:rsidRPr="00410F8E" w:rsidRDefault="00462665" w:rsidP="00462665">
      <w:pPr>
        <w:spacing w:after="0" w:line="240" w:lineRule="auto"/>
        <w:ind w:firstLine="540"/>
        <w:jc w:val="both"/>
        <w:rPr>
          <w:rFonts w:ascii="Times New Roman" w:hAnsi="Times New Roman"/>
          <w:sz w:val="20"/>
          <w:szCs w:val="20"/>
        </w:rPr>
      </w:pPr>
      <w:r w:rsidRPr="00410F8E">
        <w:rPr>
          <w:rFonts w:ascii="Times New Roman" w:hAnsi="Times New Roman"/>
          <w:sz w:val="20"/>
          <w:szCs w:val="20"/>
        </w:rPr>
        <w:t>Также  Глава МО  издает в пределах своих полномочий постановления и распоряжения местной администрации. В 2019 году распоряжений по основной деятельности было издано 153 (2018-</w:t>
      </w:r>
      <w:r w:rsidRPr="00410F8E">
        <w:rPr>
          <w:rFonts w:ascii="Times New Roman" w:hAnsi="Times New Roman"/>
          <w:b/>
          <w:sz w:val="20"/>
          <w:szCs w:val="20"/>
        </w:rPr>
        <w:t xml:space="preserve">153; </w:t>
      </w:r>
      <w:r w:rsidRPr="00410F8E">
        <w:rPr>
          <w:rFonts w:ascii="Times New Roman" w:hAnsi="Times New Roman"/>
          <w:sz w:val="20"/>
          <w:szCs w:val="20"/>
        </w:rPr>
        <w:t>2017-</w:t>
      </w:r>
      <w:r w:rsidRPr="00410F8E">
        <w:rPr>
          <w:rFonts w:ascii="Times New Roman" w:hAnsi="Times New Roman"/>
          <w:b/>
          <w:sz w:val="20"/>
          <w:szCs w:val="20"/>
        </w:rPr>
        <w:t>141</w:t>
      </w:r>
      <w:r w:rsidRPr="00410F8E">
        <w:rPr>
          <w:rFonts w:ascii="Times New Roman" w:hAnsi="Times New Roman"/>
          <w:sz w:val="20"/>
          <w:szCs w:val="20"/>
        </w:rPr>
        <w:t>;2016-</w:t>
      </w:r>
      <w:r w:rsidRPr="00410F8E">
        <w:rPr>
          <w:rFonts w:ascii="Times New Roman" w:hAnsi="Times New Roman"/>
          <w:b/>
          <w:sz w:val="20"/>
          <w:szCs w:val="20"/>
        </w:rPr>
        <w:t>154</w:t>
      </w:r>
      <w:r w:rsidRPr="00410F8E">
        <w:rPr>
          <w:rFonts w:ascii="Times New Roman" w:hAnsi="Times New Roman"/>
          <w:sz w:val="20"/>
          <w:szCs w:val="20"/>
        </w:rPr>
        <w:t xml:space="preserve">), постановлений – 98 (2018- </w:t>
      </w:r>
      <w:r w:rsidRPr="00410F8E">
        <w:rPr>
          <w:rFonts w:ascii="Times New Roman" w:hAnsi="Times New Roman"/>
          <w:b/>
          <w:sz w:val="20"/>
          <w:szCs w:val="20"/>
        </w:rPr>
        <w:t xml:space="preserve">148; </w:t>
      </w:r>
      <w:r w:rsidRPr="00410F8E">
        <w:rPr>
          <w:rFonts w:ascii="Times New Roman" w:hAnsi="Times New Roman"/>
          <w:sz w:val="20"/>
          <w:szCs w:val="20"/>
        </w:rPr>
        <w:t>2017-</w:t>
      </w:r>
      <w:r w:rsidRPr="00410F8E">
        <w:rPr>
          <w:rFonts w:ascii="Times New Roman" w:hAnsi="Times New Roman"/>
          <w:b/>
          <w:sz w:val="20"/>
          <w:szCs w:val="20"/>
        </w:rPr>
        <w:t>114</w:t>
      </w:r>
      <w:r w:rsidRPr="00410F8E">
        <w:rPr>
          <w:rFonts w:ascii="Times New Roman" w:hAnsi="Times New Roman"/>
          <w:sz w:val="20"/>
          <w:szCs w:val="20"/>
        </w:rPr>
        <w:t xml:space="preserve">;2016- </w:t>
      </w:r>
      <w:r w:rsidRPr="00410F8E">
        <w:rPr>
          <w:rFonts w:ascii="Times New Roman" w:hAnsi="Times New Roman"/>
          <w:b/>
          <w:sz w:val="20"/>
          <w:szCs w:val="20"/>
        </w:rPr>
        <w:t>106</w:t>
      </w:r>
      <w:r w:rsidRPr="00410F8E">
        <w:rPr>
          <w:rFonts w:ascii="Times New Roman" w:hAnsi="Times New Roman"/>
          <w:sz w:val="20"/>
          <w:szCs w:val="20"/>
        </w:rPr>
        <w:t>).</w:t>
      </w:r>
    </w:p>
    <w:p w:rsidR="00462665" w:rsidRPr="00410F8E" w:rsidRDefault="00462665" w:rsidP="00462665">
      <w:pPr>
        <w:pStyle w:val="ConsNormal"/>
        <w:widowControl/>
        <w:ind w:right="0" w:firstLine="540"/>
        <w:jc w:val="both"/>
        <w:rPr>
          <w:rFonts w:ascii="Times New Roman" w:hAnsi="Times New Roman" w:cs="Times New Roman"/>
        </w:rPr>
      </w:pPr>
      <w:r w:rsidRPr="00410F8E">
        <w:rPr>
          <w:rFonts w:ascii="Times New Roman" w:hAnsi="Times New Roman" w:cs="Times New Roman"/>
        </w:rPr>
        <w:t>За  2019 год в Администрации</w:t>
      </w:r>
      <w:r w:rsidRPr="00410F8E">
        <w:rPr>
          <w:rFonts w:ascii="Times New Roman" w:hAnsi="Times New Roman" w:cs="Times New Roman"/>
          <w:i/>
        </w:rPr>
        <w:t xml:space="preserve">  </w:t>
      </w:r>
      <w:r w:rsidRPr="00410F8E">
        <w:rPr>
          <w:rFonts w:ascii="Times New Roman" w:hAnsi="Times New Roman" w:cs="Times New Roman"/>
        </w:rPr>
        <w:t>зарегистрировано 25 (2018-</w:t>
      </w:r>
      <w:r w:rsidRPr="00410F8E">
        <w:rPr>
          <w:rFonts w:ascii="Times New Roman" w:hAnsi="Times New Roman" w:cs="Times New Roman"/>
          <w:b/>
        </w:rPr>
        <w:t>42</w:t>
      </w:r>
      <w:r w:rsidRPr="00410F8E">
        <w:rPr>
          <w:rFonts w:ascii="Times New Roman" w:hAnsi="Times New Roman" w:cs="Times New Roman"/>
        </w:rPr>
        <w:t>; 2017-</w:t>
      </w:r>
      <w:r w:rsidRPr="00410F8E">
        <w:rPr>
          <w:rFonts w:ascii="Times New Roman" w:hAnsi="Times New Roman" w:cs="Times New Roman"/>
          <w:b/>
        </w:rPr>
        <w:t>86</w:t>
      </w:r>
      <w:r w:rsidRPr="00410F8E">
        <w:rPr>
          <w:rFonts w:ascii="Times New Roman" w:hAnsi="Times New Roman" w:cs="Times New Roman"/>
        </w:rPr>
        <w:t xml:space="preserve">; 2016 - </w:t>
      </w:r>
      <w:r w:rsidRPr="00410F8E">
        <w:rPr>
          <w:rFonts w:ascii="Times New Roman" w:hAnsi="Times New Roman" w:cs="Times New Roman"/>
          <w:b/>
        </w:rPr>
        <w:t>59</w:t>
      </w:r>
      <w:r w:rsidRPr="00410F8E">
        <w:rPr>
          <w:rFonts w:ascii="Times New Roman" w:hAnsi="Times New Roman" w:cs="Times New Roman"/>
        </w:rPr>
        <w:t xml:space="preserve">; 2015- </w:t>
      </w:r>
      <w:r w:rsidRPr="00410F8E">
        <w:rPr>
          <w:rFonts w:ascii="Times New Roman" w:hAnsi="Times New Roman" w:cs="Times New Roman"/>
          <w:b/>
        </w:rPr>
        <w:t>96</w:t>
      </w:r>
      <w:r w:rsidRPr="00410F8E">
        <w:rPr>
          <w:rFonts w:ascii="Times New Roman" w:hAnsi="Times New Roman" w:cs="Times New Roman"/>
        </w:rPr>
        <w:t>)  письменных обращений граждан,   устных –  33 (2018-</w:t>
      </w:r>
      <w:r w:rsidRPr="00410F8E">
        <w:rPr>
          <w:rFonts w:ascii="Times New Roman" w:hAnsi="Times New Roman" w:cs="Times New Roman"/>
          <w:b/>
        </w:rPr>
        <w:t>54</w:t>
      </w:r>
      <w:r w:rsidRPr="00410F8E">
        <w:rPr>
          <w:rFonts w:ascii="Times New Roman" w:hAnsi="Times New Roman" w:cs="Times New Roman"/>
        </w:rPr>
        <w:t>;2017-</w:t>
      </w:r>
      <w:r w:rsidRPr="00410F8E">
        <w:rPr>
          <w:rFonts w:ascii="Times New Roman" w:hAnsi="Times New Roman" w:cs="Times New Roman"/>
          <w:b/>
        </w:rPr>
        <w:t>24</w:t>
      </w:r>
      <w:r w:rsidRPr="00410F8E">
        <w:rPr>
          <w:rFonts w:ascii="Times New Roman" w:hAnsi="Times New Roman" w:cs="Times New Roman"/>
        </w:rPr>
        <w:t xml:space="preserve">;2016- </w:t>
      </w:r>
      <w:r w:rsidRPr="00410F8E">
        <w:rPr>
          <w:rFonts w:ascii="Times New Roman" w:hAnsi="Times New Roman" w:cs="Times New Roman"/>
          <w:b/>
        </w:rPr>
        <w:t>2</w:t>
      </w:r>
      <w:r w:rsidRPr="00410F8E">
        <w:rPr>
          <w:rFonts w:ascii="Times New Roman" w:hAnsi="Times New Roman" w:cs="Times New Roman"/>
        </w:rPr>
        <w:t>).</w:t>
      </w:r>
    </w:p>
    <w:p w:rsidR="00462665" w:rsidRPr="00410F8E" w:rsidRDefault="00462665" w:rsidP="00462665">
      <w:pPr>
        <w:pStyle w:val="ConsNormal"/>
        <w:widowControl/>
        <w:ind w:right="0" w:firstLine="540"/>
        <w:jc w:val="both"/>
        <w:rPr>
          <w:rFonts w:ascii="Times New Roman" w:hAnsi="Times New Roman" w:cs="Times New Roman"/>
        </w:rPr>
      </w:pPr>
      <w:r w:rsidRPr="00410F8E">
        <w:rPr>
          <w:rFonts w:ascii="Times New Roman" w:hAnsi="Times New Roman" w:cs="Times New Roman"/>
        </w:rPr>
        <w:t>В 2019 году было издано 24  номера информационного бюллетеня «Сельские новости»  (2018 -30; 2017-</w:t>
      </w:r>
      <w:r w:rsidRPr="00410F8E">
        <w:rPr>
          <w:rFonts w:ascii="Times New Roman" w:hAnsi="Times New Roman" w:cs="Times New Roman"/>
          <w:b/>
        </w:rPr>
        <w:t>33</w:t>
      </w:r>
      <w:r w:rsidRPr="00410F8E">
        <w:rPr>
          <w:rFonts w:ascii="Times New Roman" w:hAnsi="Times New Roman" w:cs="Times New Roman"/>
        </w:rPr>
        <w:t xml:space="preserve">; 2016 - </w:t>
      </w:r>
      <w:r w:rsidRPr="00410F8E">
        <w:rPr>
          <w:rFonts w:ascii="Times New Roman" w:hAnsi="Times New Roman" w:cs="Times New Roman"/>
          <w:b/>
        </w:rPr>
        <w:t>28</w:t>
      </w:r>
      <w:r w:rsidRPr="00410F8E">
        <w:rPr>
          <w:rFonts w:ascii="Times New Roman" w:hAnsi="Times New Roman" w:cs="Times New Roman"/>
        </w:rPr>
        <w:t xml:space="preserve">). Созданный в декабре 2009 года официальный сайт муниципального образования  систематически обновляется новостями, НПА, фото материалами . </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xml:space="preserve">Жители и учреждения муниципального образования в 2019 году принимали  участие в различных смотрах, фестивалях, конкурсах, соревнованиях,  среди них было много призеров и победителей.  </w:t>
      </w:r>
    </w:p>
    <w:p w:rsidR="00462665" w:rsidRPr="00410F8E" w:rsidRDefault="00462665" w:rsidP="00462665">
      <w:pPr>
        <w:spacing w:after="0" w:line="240" w:lineRule="auto"/>
        <w:ind w:firstLine="708"/>
        <w:jc w:val="both"/>
        <w:rPr>
          <w:rFonts w:ascii="Times New Roman" w:hAnsi="Times New Roman"/>
          <w:sz w:val="20"/>
          <w:szCs w:val="20"/>
        </w:rPr>
      </w:pPr>
      <w:r w:rsidRPr="00410F8E">
        <w:rPr>
          <w:rFonts w:ascii="Times New Roman" w:hAnsi="Times New Roman"/>
          <w:sz w:val="20"/>
          <w:szCs w:val="20"/>
        </w:rPr>
        <w:t xml:space="preserve">Выражаю огромную благодарность всем жителям за представление муниципального образования  на мероприятиях районного и окружного уровней.   </w:t>
      </w:r>
    </w:p>
    <w:p w:rsidR="00462665" w:rsidRPr="00410F8E" w:rsidRDefault="00462665" w:rsidP="00462665">
      <w:pPr>
        <w:pStyle w:val="a5"/>
        <w:spacing w:after="0"/>
        <w:ind w:firstLine="540"/>
        <w:jc w:val="both"/>
        <w:rPr>
          <w:sz w:val="20"/>
          <w:szCs w:val="20"/>
        </w:rPr>
      </w:pPr>
      <w:r w:rsidRPr="00410F8E">
        <w:rPr>
          <w:sz w:val="20"/>
          <w:szCs w:val="20"/>
        </w:rPr>
        <w:t xml:space="preserve">Благодарю  аппарат Администрации,  депутатов Совета депутатов, руководителей учреждений и предприятий  за    работу в 2019 году  понимание  и  оказанную посильную помощь.  </w:t>
      </w:r>
    </w:p>
    <w:p w:rsidR="00462665" w:rsidRPr="00410F8E" w:rsidRDefault="00462665" w:rsidP="00462665">
      <w:pPr>
        <w:spacing w:after="0" w:line="240" w:lineRule="auto"/>
        <w:jc w:val="both"/>
        <w:rPr>
          <w:rFonts w:ascii="Times New Roman" w:hAnsi="Times New Roman"/>
          <w:sz w:val="20"/>
          <w:szCs w:val="20"/>
        </w:rPr>
      </w:pPr>
    </w:p>
    <w:p w:rsidR="00462665" w:rsidRPr="00410F8E" w:rsidRDefault="00462665" w:rsidP="00462665">
      <w:pPr>
        <w:spacing w:after="0" w:line="240" w:lineRule="auto"/>
        <w:jc w:val="both"/>
        <w:rPr>
          <w:sz w:val="24"/>
          <w:szCs w:val="24"/>
        </w:rPr>
      </w:pPr>
    </w:p>
    <w:p w:rsidR="00462665" w:rsidRPr="00410F8E" w:rsidRDefault="00462665" w:rsidP="00462665">
      <w:pPr>
        <w:jc w:val="both"/>
      </w:pPr>
    </w:p>
    <w:p w:rsidR="00462665" w:rsidRPr="00410F8E" w:rsidRDefault="00462665" w:rsidP="00462665">
      <w:pPr>
        <w:widowControl w:val="0"/>
        <w:autoSpaceDE w:val="0"/>
        <w:autoSpaceDN w:val="0"/>
        <w:adjustRightInd w:val="0"/>
        <w:jc w:val="both"/>
      </w:pPr>
    </w:p>
    <w:p w:rsidR="00462665" w:rsidRPr="00410F8E" w:rsidRDefault="00462665" w:rsidP="00462665">
      <w:pPr>
        <w:pStyle w:val="ConsPlusTitle"/>
        <w:jc w:val="center"/>
        <w:rPr>
          <w:rFonts w:ascii="Times New Roman" w:hAnsi="Times New Roman" w:cs="Times New Roman"/>
          <w:sz w:val="24"/>
          <w:szCs w:val="24"/>
        </w:rPr>
      </w:pPr>
    </w:p>
    <w:p w:rsidR="00462665" w:rsidRPr="00410F8E" w:rsidRDefault="00462665" w:rsidP="00462665"/>
    <w:p w:rsidR="00462665" w:rsidRDefault="00462665" w:rsidP="00462665">
      <w:pPr>
        <w:pStyle w:val="ConsPlusTitle"/>
        <w:jc w:val="center"/>
        <w:rPr>
          <w:rFonts w:ascii="Times New Roman" w:hAnsi="Times New Roman" w:cs="Times New Roman"/>
          <w:sz w:val="24"/>
          <w:szCs w:val="24"/>
        </w:rPr>
      </w:pPr>
    </w:p>
    <w:p w:rsidR="00B076E0" w:rsidRPr="00462665" w:rsidRDefault="00B076E0" w:rsidP="00462665"/>
    <w:sectPr w:rsidR="00B076E0" w:rsidRPr="00462665" w:rsidSect="007A5BC0">
      <w:pgSz w:w="11906" w:h="16838" w:code="9"/>
      <w:pgMar w:top="1135" w:right="850"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6EA"/>
    <w:multiLevelType w:val="hybridMultilevel"/>
    <w:tmpl w:val="368E7090"/>
    <w:lvl w:ilvl="0" w:tplc="04190001">
      <w:start w:val="20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225B63"/>
    <w:multiLevelType w:val="hybridMultilevel"/>
    <w:tmpl w:val="76484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A28EB"/>
    <w:multiLevelType w:val="hybridMultilevel"/>
    <w:tmpl w:val="DBBEB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1943C3"/>
    <w:multiLevelType w:val="hybridMultilevel"/>
    <w:tmpl w:val="83E0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B666F"/>
    <w:multiLevelType w:val="hybridMultilevel"/>
    <w:tmpl w:val="8EE0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57AB3"/>
    <w:multiLevelType w:val="hybridMultilevel"/>
    <w:tmpl w:val="3B127C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5C619B"/>
    <w:multiLevelType w:val="hybridMultilevel"/>
    <w:tmpl w:val="807C9E8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1C9A758A"/>
    <w:multiLevelType w:val="hybridMultilevel"/>
    <w:tmpl w:val="1DDA9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D480DFE"/>
    <w:multiLevelType w:val="hybridMultilevel"/>
    <w:tmpl w:val="135AB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45424C"/>
    <w:multiLevelType w:val="hybridMultilevel"/>
    <w:tmpl w:val="53962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C35A9"/>
    <w:multiLevelType w:val="hybridMultilevel"/>
    <w:tmpl w:val="1CBA7974"/>
    <w:lvl w:ilvl="0" w:tplc="3374558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221373E1"/>
    <w:multiLevelType w:val="hybridMultilevel"/>
    <w:tmpl w:val="38FEC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66F8C"/>
    <w:multiLevelType w:val="hybridMultilevel"/>
    <w:tmpl w:val="1DB4E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8160005"/>
    <w:multiLevelType w:val="hybridMultilevel"/>
    <w:tmpl w:val="9D461754"/>
    <w:lvl w:ilvl="0" w:tplc="7E7E10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000B49"/>
    <w:multiLevelType w:val="hybridMultilevel"/>
    <w:tmpl w:val="814A8250"/>
    <w:lvl w:ilvl="0" w:tplc="D932027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3C3014"/>
    <w:multiLevelType w:val="hybridMultilevel"/>
    <w:tmpl w:val="5E622D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4A67F87"/>
    <w:multiLevelType w:val="hybridMultilevel"/>
    <w:tmpl w:val="89A8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1061A"/>
    <w:multiLevelType w:val="hybridMultilevel"/>
    <w:tmpl w:val="92C6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8304F"/>
    <w:multiLevelType w:val="hybridMultilevel"/>
    <w:tmpl w:val="CAB8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C3EAB"/>
    <w:multiLevelType w:val="hybridMultilevel"/>
    <w:tmpl w:val="D076FF4A"/>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3A947144"/>
    <w:multiLevelType w:val="hybridMultilevel"/>
    <w:tmpl w:val="18E2F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E811CC0"/>
    <w:multiLevelType w:val="hybridMultilevel"/>
    <w:tmpl w:val="77100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F5A05"/>
    <w:multiLevelType w:val="hybridMultilevel"/>
    <w:tmpl w:val="99D61D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3751628"/>
    <w:multiLevelType w:val="hybridMultilevel"/>
    <w:tmpl w:val="63EC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3714E"/>
    <w:multiLevelType w:val="hybridMultilevel"/>
    <w:tmpl w:val="17E064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135635"/>
    <w:multiLevelType w:val="hybridMultilevel"/>
    <w:tmpl w:val="F648B6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48842304"/>
    <w:multiLevelType w:val="hybridMultilevel"/>
    <w:tmpl w:val="BC022A52"/>
    <w:lvl w:ilvl="0" w:tplc="39667AAC">
      <w:start w:val="1"/>
      <w:numFmt w:val="decimal"/>
      <w:lvlText w:val="%1."/>
      <w:lvlJc w:val="left"/>
      <w:pPr>
        <w:ind w:left="720" w:hanging="360"/>
      </w:pPr>
      <w:rPr>
        <w:rFonts w:hint="default"/>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82344D"/>
    <w:multiLevelType w:val="hybridMultilevel"/>
    <w:tmpl w:val="6F966C4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8">
    <w:nsid w:val="4BBC3AD1"/>
    <w:multiLevelType w:val="hybridMultilevel"/>
    <w:tmpl w:val="3056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9B0E9D"/>
    <w:multiLevelType w:val="hybridMultilevel"/>
    <w:tmpl w:val="AC2E0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50C1308D"/>
    <w:multiLevelType w:val="hybridMultilevel"/>
    <w:tmpl w:val="96E69C2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51C710ED"/>
    <w:multiLevelType w:val="hybridMultilevel"/>
    <w:tmpl w:val="0742AD6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2">
    <w:nsid w:val="551F5409"/>
    <w:multiLevelType w:val="hybridMultilevel"/>
    <w:tmpl w:val="7CA8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2E5C05"/>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6021173B"/>
    <w:multiLevelType w:val="hybridMultilevel"/>
    <w:tmpl w:val="BDAAA42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A60E8A"/>
    <w:multiLevelType w:val="hybridMultilevel"/>
    <w:tmpl w:val="F2A43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7F6FA4"/>
    <w:multiLevelType w:val="hybridMultilevel"/>
    <w:tmpl w:val="634A9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5D40F4"/>
    <w:multiLevelType w:val="hybridMultilevel"/>
    <w:tmpl w:val="A0964136"/>
    <w:lvl w:ilvl="0" w:tplc="02DE7F5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66533D01"/>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39">
    <w:nsid w:val="66B46349"/>
    <w:multiLevelType w:val="hybridMultilevel"/>
    <w:tmpl w:val="66C63E3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9012209"/>
    <w:multiLevelType w:val="hybridMultilevel"/>
    <w:tmpl w:val="DF24E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1A7543B"/>
    <w:multiLevelType w:val="hybridMultilevel"/>
    <w:tmpl w:val="5942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792AF6"/>
    <w:multiLevelType w:val="hybridMultilevel"/>
    <w:tmpl w:val="DAF466AC"/>
    <w:lvl w:ilvl="0" w:tplc="79506E7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8C03917"/>
    <w:multiLevelType w:val="hybridMultilevel"/>
    <w:tmpl w:val="B4DE200C"/>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C35002"/>
    <w:multiLevelType w:val="hybridMultilevel"/>
    <w:tmpl w:val="830CE1EC"/>
    <w:lvl w:ilvl="0" w:tplc="524A6EF8">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AF1B6D"/>
    <w:multiLevelType w:val="hybridMultilevel"/>
    <w:tmpl w:val="9214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2"/>
  </w:num>
  <w:num w:numId="4">
    <w:abstractNumId w:val="46"/>
  </w:num>
  <w:num w:numId="5">
    <w:abstractNumId w:val="18"/>
  </w:num>
  <w:num w:numId="6">
    <w:abstractNumId w:val="0"/>
  </w:num>
  <w:num w:numId="7">
    <w:abstractNumId w:val="33"/>
  </w:num>
  <w:num w:numId="8">
    <w:abstractNumId w:val="13"/>
  </w:num>
  <w:num w:numId="9">
    <w:abstractNumId w:val="41"/>
  </w:num>
  <w:num w:numId="10">
    <w:abstractNumId w:val="1"/>
  </w:num>
  <w:num w:numId="11">
    <w:abstractNumId w:val="9"/>
  </w:num>
  <w:num w:numId="12">
    <w:abstractNumId w:val="35"/>
  </w:num>
  <w:num w:numId="13">
    <w:abstractNumId w:val="8"/>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2"/>
  </w:num>
  <w:num w:numId="27">
    <w:abstractNumId w:val="17"/>
  </w:num>
  <w:num w:numId="28">
    <w:abstractNumId w:val="3"/>
  </w:num>
  <w:num w:numId="29">
    <w:abstractNumId w:val="15"/>
  </w:num>
  <w:num w:numId="30">
    <w:abstractNumId w:val="10"/>
  </w:num>
  <w:num w:numId="31">
    <w:abstractNumId w:val="27"/>
  </w:num>
  <w:num w:numId="32">
    <w:abstractNumId w:val="26"/>
  </w:num>
  <w:num w:numId="33">
    <w:abstractNumId w:val="31"/>
  </w:num>
  <w:num w:numId="34">
    <w:abstractNumId w:val="36"/>
  </w:num>
  <w:num w:numId="35">
    <w:abstractNumId w:val="38"/>
  </w:num>
  <w:num w:numId="36">
    <w:abstractNumId w:val="37"/>
  </w:num>
  <w:num w:numId="37">
    <w:abstractNumId w:val="22"/>
  </w:num>
  <w:num w:numId="38">
    <w:abstractNumId w:val="6"/>
  </w:num>
  <w:num w:numId="39">
    <w:abstractNumId w:val="30"/>
  </w:num>
  <w:num w:numId="40">
    <w:abstractNumId w:val="21"/>
  </w:num>
  <w:num w:numId="41">
    <w:abstractNumId w:val="44"/>
  </w:num>
  <w:num w:numId="42">
    <w:abstractNumId w:val="4"/>
  </w:num>
  <w:num w:numId="43">
    <w:abstractNumId w:val="43"/>
  </w:num>
  <w:num w:numId="44">
    <w:abstractNumId w:val="25"/>
  </w:num>
  <w:num w:numId="45">
    <w:abstractNumId w:val="23"/>
  </w:num>
  <w:num w:numId="46">
    <w:abstractNumId w:val="28"/>
  </w:num>
  <w:num w:numId="47">
    <w:abstractNumId w:val="19"/>
  </w:num>
  <w:num w:numId="48">
    <w:abstractNumId w:val="16"/>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0D53"/>
    <w:rsid w:val="001B0D53"/>
    <w:rsid w:val="00462665"/>
    <w:rsid w:val="00A27717"/>
    <w:rsid w:val="00B076E0"/>
    <w:rsid w:val="00E7273F"/>
    <w:rsid w:val="00E7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17"/>
  </w:style>
  <w:style w:type="paragraph" w:styleId="1">
    <w:name w:val="heading 1"/>
    <w:basedOn w:val="a"/>
    <w:next w:val="a"/>
    <w:link w:val="10"/>
    <w:qFormat/>
    <w:rsid w:val="001B0D53"/>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D53"/>
    <w:rPr>
      <w:rFonts w:ascii="Cambria" w:eastAsia="Times New Roman" w:hAnsi="Cambria" w:cs="Times New Roman"/>
      <w:b/>
      <w:bCs/>
      <w:kern w:val="32"/>
      <w:sz w:val="32"/>
      <w:szCs w:val="32"/>
    </w:rPr>
  </w:style>
  <w:style w:type="paragraph" w:customStyle="1" w:styleId="ConsPlusNormal">
    <w:name w:val="ConsPlusNormal"/>
    <w:rsid w:val="001B0D53"/>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1B0D53"/>
    <w:pPr>
      <w:autoSpaceDE w:val="0"/>
      <w:autoSpaceDN w:val="0"/>
      <w:adjustRightInd w:val="0"/>
      <w:spacing w:after="0" w:line="240" w:lineRule="auto"/>
    </w:pPr>
    <w:rPr>
      <w:rFonts w:ascii="Arial" w:eastAsia="Calibri" w:hAnsi="Arial" w:cs="Arial"/>
      <w:b/>
      <w:bCs/>
      <w:sz w:val="20"/>
      <w:szCs w:val="20"/>
      <w:lang w:eastAsia="en-US"/>
    </w:rPr>
  </w:style>
  <w:style w:type="character" w:styleId="a3">
    <w:name w:val="Hyperlink"/>
    <w:rsid w:val="001B0D53"/>
    <w:rPr>
      <w:color w:val="0000FF"/>
      <w:u w:val="single"/>
    </w:rPr>
  </w:style>
  <w:style w:type="paragraph" w:customStyle="1" w:styleId="a4">
    <w:name w:val="Знак"/>
    <w:basedOn w:val="a"/>
    <w:rsid w:val="001B0D53"/>
    <w:pPr>
      <w:spacing w:after="160" w:line="240" w:lineRule="exact"/>
      <w:jc w:val="both"/>
    </w:pPr>
    <w:rPr>
      <w:rFonts w:ascii="Verdana" w:eastAsia="Times New Roman" w:hAnsi="Verdana" w:cs="Arial"/>
      <w:sz w:val="20"/>
      <w:szCs w:val="20"/>
      <w:lang w:val="en-US" w:eastAsia="en-US"/>
    </w:rPr>
  </w:style>
  <w:style w:type="paragraph" w:styleId="a5">
    <w:name w:val="Body Text"/>
    <w:basedOn w:val="a"/>
    <w:link w:val="a6"/>
    <w:rsid w:val="001B0D5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B0D53"/>
    <w:rPr>
      <w:rFonts w:ascii="Times New Roman" w:eastAsia="Times New Roman" w:hAnsi="Times New Roman" w:cs="Times New Roman"/>
      <w:sz w:val="24"/>
      <w:szCs w:val="24"/>
    </w:rPr>
  </w:style>
  <w:style w:type="paragraph" w:styleId="a7">
    <w:name w:val="List Paragraph"/>
    <w:basedOn w:val="a"/>
    <w:uiPriority w:val="34"/>
    <w:qFormat/>
    <w:rsid w:val="001B0D53"/>
    <w:pPr>
      <w:spacing w:after="0" w:line="240" w:lineRule="auto"/>
      <w:ind w:left="720"/>
      <w:contextualSpacing/>
    </w:pPr>
    <w:rPr>
      <w:rFonts w:ascii="Times New Roman" w:eastAsia="Times New Roman" w:hAnsi="Times New Roman" w:cs="Times New Roman"/>
      <w:sz w:val="24"/>
      <w:szCs w:val="24"/>
    </w:rPr>
  </w:style>
  <w:style w:type="character" w:customStyle="1" w:styleId="a8">
    <w:name w:val="Гипертекстовая ссылка"/>
    <w:uiPriority w:val="99"/>
    <w:rsid w:val="001B0D53"/>
    <w:rPr>
      <w:color w:val="106BBE"/>
    </w:rPr>
  </w:style>
  <w:style w:type="paragraph" w:customStyle="1" w:styleId="ConsNormal">
    <w:name w:val="ConsNormal"/>
    <w:rsid w:val="001B0D5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7273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9">
    <w:name w:val="footer"/>
    <w:basedOn w:val="a"/>
    <w:link w:val="aa"/>
    <w:rsid w:val="00E7273F"/>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a">
    <w:name w:val="Нижний колонтитул Знак"/>
    <w:basedOn w:val="a0"/>
    <w:link w:val="a9"/>
    <w:rsid w:val="00E7273F"/>
    <w:rPr>
      <w:rFonts w:ascii="Times New Roman" w:eastAsia="Times New Roman" w:hAnsi="Times New Roman" w:cs="Times New Roman"/>
      <w:sz w:val="24"/>
      <w:szCs w:val="24"/>
      <w:lang w:val="en-US" w:eastAsia="en-US"/>
    </w:rPr>
  </w:style>
  <w:style w:type="paragraph" w:styleId="ab">
    <w:name w:val="No Spacing"/>
    <w:link w:val="ac"/>
    <w:qFormat/>
    <w:rsid w:val="00E7273F"/>
    <w:pPr>
      <w:spacing w:after="0" w:line="240" w:lineRule="auto"/>
    </w:pPr>
    <w:rPr>
      <w:rFonts w:ascii="Calibri" w:eastAsia="Calibri" w:hAnsi="Calibri" w:cs="Times New Roman"/>
      <w:lang w:eastAsia="en-US"/>
    </w:rPr>
  </w:style>
  <w:style w:type="paragraph" w:styleId="ad">
    <w:name w:val="Balloon Text"/>
    <w:basedOn w:val="a"/>
    <w:link w:val="ae"/>
    <w:unhideWhenUsed/>
    <w:rsid w:val="00E7273F"/>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rsid w:val="00E7273F"/>
    <w:rPr>
      <w:rFonts w:ascii="Tahoma" w:eastAsia="Calibri" w:hAnsi="Tahoma" w:cs="Tahoma"/>
      <w:sz w:val="16"/>
      <w:szCs w:val="16"/>
      <w:lang w:eastAsia="en-US"/>
    </w:rPr>
  </w:style>
  <w:style w:type="paragraph" w:styleId="af">
    <w:name w:val="Title"/>
    <w:basedOn w:val="a"/>
    <w:link w:val="af0"/>
    <w:qFormat/>
    <w:rsid w:val="00E7273F"/>
    <w:pPr>
      <w:spacing w:after="0" w:line="240" w:lineRule="auto"/>
      <w:jc w:val="center"/>
    </w:pPr>
    <w:rPr>
      <w:rFonts w:ascii="Times New Roman" w:eastAsia="Times New Roman" w:hAnsi="Times New Roman" w:cs="Times New Roman"/>
      <w:sz w:val="24"/>
      <w:szCs w:val="20"/>
    </w:rPr>
  </w:style>
  <w:style w:type="character" w:customStyle="1" w:styleId="af0">
    <w:name w:val="Название Знак"/>
    <w:basedOn w:val="a0"/>
    <w:link w:val="af"/>
    <w:rsid w:val="00E7273F"/>
    <w:rPr>
      <w:rFonts w:ascii="Times New Roman" w:eastAsia="Times New Roman" w:hAnsi="Times New Roman" w:cs="Times New Roman"/>
      <w:sz w:val="24"/>
      <w:szCs w:val="20"/>
    </w:rPr>
  </w:style>
  <w:style w:type="paragraph" w:customStyle="1" w:styleId="af1">
    <w:name w:val="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5">
    <w:name w:val="Знак Знак Знак Знак Знак Знак Знак Знак Знак Знак Знак Знак1"/>
    <w:basedOn w:val="a"/>
    <w:rsid w:val="00E7273F"/>
    <w:pPr>
      <w:spacing w:after="160" w:line="240" w:lineRule="exact"/>
      <w:jc w:val="both"/>
    </w:pPr>
    <w:rPr>
      <w:rFonts w:ascii="Verdana" w:eastAsia="Times New Roman" w:hAnsi="Verdana" w:cs="Arial"/>
      <w:sz w:val="20"/>
      <w:szCs w:val="20"/>
      <w:lang w:val="en-US" w:eastAsia="en-US"/>
    </w:rPr>
  </w:style>
  <w:style w:type="paragraph" w:styleId="2">
    <w:name w:val="Body Text 2"/>
    <w:basedOn w:val="a"/>
    <w:link w:val="20"/>
    <w:rsid w:val="00E7273F"/>
    <w:pPr>
      <w:spacing w:after="240" w:line="240" w:lineRule="auto"/>
      <w:jc w:val="center"/>
    </w:pPr>
    <w:rPr>
      <w:rFonts w:ascii="Times New Roman" w:eastAsia="Times New Roman" w:hAnsi="Times New Roman" w:cs="Times New Roman"/>
      <w:sz w:val="18"/>
      <w:szCs w:val="20"/>
    </w:rPr>
  </w:style>
  <w:style w:type="character" w:customStyle="1" w:styleId="20">
    <w:name w:val="Основной текст 2 Знак"/>
    <w:basedOn w:val="a0"/>
    <w:link w:val="2"/>
    <w:rsid w:val="00E7273F"/>
    <w:rPr>
      <w:rFonts w:ascii="Times New Roman" w:eastAsia="Times New Roman" w:hAnsi="Times New Roman" w:cs="Times New Roman"/>
      <w:sz w:val="18"/>
      <w:szCs w:val="20"/>
    </w:rPr>
  </w:style>
  <w:style w:type="paragraph" w:customStyle="1" w:styleId="2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E727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2">
    <w:name w:val="Знак Знак Знак"/>
    <w:basedOn w:val="a"/>
    <w:rsid w:val="00E7273F"/>
    <w:pPr>
      <w:spacing w:after="160" w:line="240" w:lineRule="exact"/>
      <w:jc w:val="both"/>
    </w:pPr>
    <w:rPr>
      <w:rFonts w:ascii="Verdana" w:eastAsia="Times New Roman" w:hAnsi="Verdana" w:cs="Arial"/>
      <w:sz w:val="20"/>
      <w:szCs w:val="20"/>
      <w:lang w:val="en-US" w:eastAsia="en-US"/>
    </w:rPr>
  </w:style>
  <w:style w:type="character" w:customStyle="1" w:styleId="af3">
    <w:name w:val="Схема документа Знак"/>
    <w:basedOn w:val="a0"/>
    <w:link w:val="af4"/>
    <w:semiHidden/>
    <w:rsid w:val="00E7273F"/>
    <w:rPr>
      <w:rFonts w:ascii="Tahoma" w:eastAsia="Times New Roman" w:hAnsi="Tahoma" w:cs="Tahoma"/>
      <w:shd w:val="clear" w:color="auto" w:fill="000080"/>
    </w:rPr>
  </w:style>
  <w:style w:type="paragraph" w:styleId="af4">
    <w:name w:val="Document Map"/>
    <w:basedOn w:val="a"/>
    <w:link w:val="af3"/>
    <w:semiHidden/>
    <w:rsid w:val="00E7273F"/>
    <w:pPr>
      <w:shd w:val="clear" w:color="auto" w:fill="000080"/>
      <w:spacing w:after="0" w:line="240" w:lineRule="auto"/>
    </w:pPr>
    <w:rPr>
      <w:rFonts w:ascii="Tahoma" w:eastAsia="Times New Roman" w:hAnsi="Tahoma" w:cs="Tahoma"/>
    </w:rPr>
  </w:style>
  <w:style w:type="character" w:customStyle="1" w:styleId="16">
    <w:name w:val="Схема документа Знак1"/>
    <w:basedOn w:val="a0"/>
    <w:link w:val="af4"/>
    <w:uiPriority w:val="99"/>
    <w:semiHidden/>
    <w:rsid w:val="00E7273F"/>
    <w:rPr>
      <w:rFonts w:ascii="Tahoma" w:hAnsi="Tahoma" w:cs="Tahoma"/>
      <w:sz w:val="16"/>
      <w:szCs w:val="16"/>
    </w:rPr>
  </w:style>
  <w:style w:type="character" w:styleId="af5">
    <w:name w:val="line number"/>
    <w:basedOn w:val="a0"/>
    <w:rsid w:val="00E7273F"/>
  </w:style>
  <w:style w:type="paragraph" w:styleId="af6">
    <w:name w:val="header"/>
    <w:basedOn w:val="a"/>
    <w:link w:val="af7"/>
    <w:uiPriority w:val="99"/>
    <w:rsid w:val="00E727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E7273F"/>
    <w:rPr>
      <w:rFonts w:ascii="Times New Roman" w:eastAsia="Times New Roman" w:hAnsi="Times New Roman" w:cs="Times New Roman"/>
      <w:sz w:val="24"/>
      <w:szCs w:val="24"/>
    </w:rPr>
  </w:style>
  <w:style w:type="paragraph" w:customStyle="1" w:styleId="hpinlineinlist">
    <w:name w:val="hp  inlineinlist"/>
    <w:basedOn w:val="a"/>
    <w:rsid w:val="00E7273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rmal (Web)"/>
    <w:basedOn w:val="a"/>
    <w:uiPriority w:val="99"/>
    <w:rsid w:val="00E7273F"/>
    <w:pPr>
      <w:spacing w:before="100" w:after="100" w:line="240" w:lineRule="auto"/>
    </w:pPr>
    <w:rPr>
      <w:rFonts w:ascii="Arial Unicode MS" w:eastAsia="Arial Unicode MS" w:hAnsi="Arial Unicode MS" w:cs="Times New Roman"/>
      <w:sz w:val="24"/>
      <w:szCs w:val="24"/>
      <w:lang w:eastAsia="en-US"/>
    </w:rPr>
  </w:style>
  <w:style w:type="paragraph" w:customStyle="1" w:styleId="ConsPlusCell">
    <w:name w:val="ConsPlusCell"/>
    <w:uiPriority w:val="99"/>
    <w:rsid w:val="00E7273F"/>
    <w:pPr>
      <w:autoSpaceDE w:val="0"/>
      <w:autoSpaceDN w:val="0"/>
      <w:adjustRightInd w:val="0"/>
      <w:spacing w:after="0" w:line="240" w:lineRule="auto"/>
    </w:pPr>
    <w:rPr>
      <w:rFonts w:ascii="Times New Roman" w:eastAsia="Times New Roman" w:hAnsi="Times New Roman"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character" w:styleId="afa">
    <w:name w:val="Emphasis"/>
    <w:basedOn w:val="a0"/>
    <w:qFormat/>
    <w:rsid w:val="00E7273F"/>
    <w:rPr>
      <w:i/>
      <w:iCs/>
    </w:rPr>
  </w:style>
  <w:style w:type="character" w:styleId="afb">
    <w:name w:val="Strong"/>
    <w:basedOn w:val="a0"/>
    <w:uiPriority w:val="99"/>
    <w:qFormat/>
    <w:rsid w:val="00E7273F"/>
    <w:rPr>
      <w:b/>
      <w:bCs/>
    </w:rPr>
  </w:style>
  <w:style w:type="character" w:customStyle="1" w:styleId="ac">
    <w:name w:val="Без интервала Знак"/>
    <w:basedOn w:val="a0"/>
    <w:link w:val="ab"/>
    <w:rsid w:val="00462665"/>
    <w:rPr>
      <w:rFonts w:ascii="Calibri" w:eastAsia="Calibri" w:hAnsi="Calibri" w:cs="Times New Roman"/>
      <w:lang w:eastAsia="en-US"/>
    </w:rPr>
  </w:style>
  <w:style w:type="paragraph" w:customStyle="1" w:styleId="afc">
    <w:name w:val="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7">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8">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9">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a">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b">
    <w:name w:val=" Знак Знак Знак Знак Знак Знак Знак Знак Знак Знак Знак Знак1"/>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210">
    <w:name w:val=" 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afd">
    <w:name w:val="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51C0EAB607364A3A9D7661FB60B085FA2CA0041160A3721FF65706DG9Y8N" TargetMode="External"/><Relationship Id="rId13" Type="http://schemas.openxmlformats.org/officeDocument/2006/relationships/hyperlink" Target="http://www.oksino-nao.ru" TargetMode="External"/><Relationship Id="rId3" Type="http://schemas.openxmlformats.org/officeDocument/2006/relationships/settings" Target="settings.xml"/><Relationship Id="rId7" Type="http://schemas.openxmlformats.org/officeDocument/2006/relationships/hyperlink" Target="consultantplus://offline/main?base=LAW;n=102040;fld=134" TargetMode="External"/><Relationship Id="rId12" Type="http://schemas.openxmlformats.org/officeDocument/2006/relationships/hyperlink" Target="consultantplus://offline/ref=2BF51C0EAB607364A3A9D7661FB60B085FA2CA0041160A3721FF65706DG9Y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2BF51C0EAB607364A3A9D7661FB60B085FA2CA0041160A3721FF65706DG9Y8N" TargetMode="External"/><Relationship Id="rId5" Type="http://schemas.openxmlformats.org/officeDocument/2006/relationships/hyperlink" Target="consultantplus://offline/main?base=RLAW913;n=9994;fld=134" TargetMode="External"/><Relationship Id="rId15" Type="http://schemas.openxmlformats.org/officeDocument/2006/relationships/theme" Target="theme/theme1.xml"/><Relationship Id="rId10" Type="http://schemas.openxmlformats.org/officeDocument/2006/relationships/hyperlink" Target="http://internet.garant.ru/document?id=33456870&amp;sub=0" TargetMode="External"/><Relationship Id="rId4" Type="http://schemas.openxmlformats.org/officeDocument/2006/relationships/webSettings" Target="webSettings.xml"/><Relationship Id="rId9" Type="http://schemas.openxmlformats.org/officeDocument/2006/relationships/hyperlink" Target="consultantplus://offline/ref=2BF51C0EAB607364A3A9D7661FB60B085FA2CA0041160A3721FF65706DG9Y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9080</Words>
  <Characters>51758</Characters>
  <Application>Microsoft Office Word</Application>
  <DocSecurity>0</DocSecurity>
  <Lines>431</Lines>
  <Paragraphs>121</Paragraphs>
  <ScaleCrop>false</ScaleCrop>
  <Company>Reanimator Extreme Edition</Company>
  <LinksUpToDate>false</LinksUpToDate>
  <CharactersWithSpaces>60717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2021-04-15T12:51:00Z</dcterms:created>
  <dcterms:modified xsi:type="dcterms:W3CDTF">2021-04-15T12:55:00Z</dcterms:modified>
</cp:coreProperties>
</file>