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222"/>
        <w:gridCol w:w="9774"/>
      </w:tblGrid>
      <w:tr w:rsidR="000F7085" w:rsidRPr="00D1703B" w:rsidTr="00B563DF">
        <w:tc>
          <w:tcPr>
            <w:tcW w:w="222" w:type="dxa"/>
          </w:tcPr>
          <w:p w:rsidR="000F7085" w:rsidRPr="00D1703B" w:rsidRDefault="000F7085" w:rsidP="00F952E2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</w:rPr>
            </w:pPr>
          </w:p>
        </w:tc>
        <w:tc>
          <w:tcPr>
            <w:tcW w:w="9774" w:type="dxa"/>
          </w:tcPr>
          <w:p w:rsidR="000F7085" w:rsidRPr="001B75FD" w:rsidRDefault="000F7085" w:rsidP="00F952E2">
            <w:pPr>
              <w:pStyle w:val="a3"/>
              <w:jc w:val="right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0F7085" w:rsidRDefault="000F7085" w:rsidP="00F952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7085" w:rsidRPr="00492B80" w:rsidRDefault="000F7085" w:rsidP="00492B8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606"/>
            </w:tblGrid>
            <w:tr w:rsidR="000F7085" w:rsidRPr="00F4764F" w:rsidTr="00F952E2">
              <w:trPr>
                <w:trHeight w:val="1699"/>
              </w:trPr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7085" w:rsidRPr="00A02987" w:rsidRDefault="000F7085" w:rsidP="00F952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92B80" w:rsidRPr="008E2B1B" w:rsidRDefault="00492B80" w:rsidP="00492B8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2B1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АДМИНИСТРАЦИЯ</w:t>
                  </w:r>
                </w:p>
                <w:p w:rsidR="00492B80" w:rsidRPr="008E2B1B" w:rsidRDefault="00492B80" w:rsidP="00492B8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2B1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МУНИЦИПАЛЬНОГО ОБРАЗОВАНИЯ «ПУСТОЗЕРСКИЙ  СЕЛЬСОВЕТ»</w:t>
                  </w:r>
                </w:p>
                <w:p w:rsidR="00492B80" w:rsidRPr="008E2B1B" w:rsidRDefault="00492B80" w:rsidP="00492B8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2B1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НЕНЕЦКОГО АВТОНОМНОГО ОКРУГА</w:t>
                  </w:r>
                </w:p>
                <w:p w:rsidR="00492B80" w:rsidRPr="008E2B1B" w:rsidRDefault="00492B80" w:rsidP="00492B8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92B80" w:rsidRPr="008E2B1B" w:rsidRDefault="00492B80" w:rsidP="00492B80">
                  <w:pPr>
                    <w:pStyle w:val="1"/>
                    <w:ind w:right="46"/>
                    <w:rPr>
                      <w:sz w:val="28"/>
                      <w:szCs w:val="28"/>
                    </w:rPr>
                  </w:pPr>
                  <w:proofErr w:type="gramStart"/>
                  <w:r w:rsidRPr="008E2B1B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8E2B1B">
                    <w:rPr>
                      <w:sz w:val="28"/>
                      <w:szCs w:val="28"/>
                    </w:rPr>
                    <w:t xml:space="preserve"> О С Т А Н О В Л Е Н И Е</w:t>
                  </w:r>
                </w:p>
                <w:p w:rsidR="00492B80" w:rsidRDefault="00492B80" w:rsidP="00492B8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92B80" w:rsidRPr="008E2B1B" w:rsidRDefault="00492B80" w:rsidP="00492B80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92B80" w:rsidRPr="008E2B1B" w:rsidRDefault="00492B80" w:rsidP="00492B80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8E2B1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от </w:t>
                  </w:r>
                  <w:r w:rsidR="009516D9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 xml:space="preserve">  12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.05.2020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 </w:t>
                  </w:r>
                  <w:r w:rsidRPr="008E2B1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№ </w:t>
                  </w:r>
                  <w:r w:rsidR="009516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54</w:t>
                  </w:r>
                </w:p>
                <w:p w:rsidR="00492B80" w:rsidRDefault="00492B80" w:rsidP="00492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DA56BA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с. </w:t>
                  </w:r>
                  <w:proofErr w:type="spellStart"/>
                  <w:r w:rsidRPr="00DA56BA">
                    <w:rPr>
                      <w:rFonts w:ascii="Times New Roman" w:eastAsia="Times New Roman" w:hAnsi="Times New Roman" w:cs="Times New Roman"/>
                      <w:sz w:val="20"/>
                    </w:rPr>
                    <w:t>Оксино</w:t>
                  </w:r>
                  <w:proofErr w:type="spellEnd"/>
                  <w:r w:rsidRPr="00DA56BA"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  <w:p w:rsidR="00492B80" w:rsidRDefault="00492B80" w:rsidP="00492B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Ненецкий автономный округ</w:t>
                  </w:r>
                </w:p>
                <w:p w:rsidR="000F7085" w:rsidRPr="00A02987" w:rsidRDefault="000F7085" w:rsidP="00F952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B563DF" w:rsidRPr="00562698" w:rsidRDefault="00B563DF" w:rsidP="00F952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62698">
                    <w:rPr>
                      <w:rFonts w:ascii="Times New Roman" w:hAnsi="Times New Roman"/>
                      <w:sz w:val="24"/>
                      <w:szCs w:val="24"/>
                    </w:rPr>
                    <w:t>О  ВНЕСЕНИИ  ИЗМЕНЕНИЙ  В  АДМИНИСТРАТИВНЫЙ РЕГЛАМЕНТ  ПРЕДОСТАВЛЕНИЯ МУНИЦИПАЛЬНОЙ УСЛУГИ «ВЫДАЧА  РАЗРЕШЕНИЙ  НА  ВВОД  ОБЪЕКТА  В  ЭКСПЛУАТАЦИЮ»</w:t>
                  </w:r>
                </w:p>
                <w:p w:rsidR="000F7085" w:rsidRPr="00A02987" w:rsidRDefault="000F7085" w:rsidP="00B563D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F7085" w:rsidRPr="00A02987" w:rsidRDefault="000F7085" w:rsidP="00F952E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частью 5 статьи 54 Градостроительного кодекса Российской Федерации, Федеральным </w:t>
            </w:r>
            <w:hyperlink r:id="rId4" w:history="1">
              <w:r w:rsidRPr="00C653BF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законом</w:t>
              </w:r>
            </w:hyperlink>
            <w:r w:rsidRPr="00C65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27.07.2010 N 210-ФЗ "Об организации предоставления государственных и муниципальных услуг", </w:t>
            </w:r>
            <w:r w:rsidRPr="00C85D50">
              <w:rPr>
                <w:rFonts w:ascii="Times New Roman" w:hAnsi="Times New Roman"/>
                <w:color w:val="000000"/>
                <w:sz w:val="24"/>
                <w:szCs w:val="24"/>
              </w:rPr>
              <w:t>Порядком разработки и утверждения административных регламентов предоставления мун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иципальных услуг, утвержденным п</w:t>
            </w:r>
            <w:r w:rsidRPr="00C85D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остановлением Администрации </w:t>
            </w:r>
            <w:r w:rsidR="00B563D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 образования «Пустозерский</w:t>
            </w:r>
            <w:r w:rsidR="005626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НАО от 22.10.2012 №91</w:t>
            </w:r>
            <w:r w:rsidR="00B563DF">
              <w:rPr>
                <w:rFonts w:ascii="Times New Roman" w:hAnsi="Times New Roman"/>
                <w:color w:val="000000"/>
                <w:sz w:val="24"/>
                <w:szCs w:val="24"/>
              </w:rPr>
              <w:t>, Администрация  муниципального  образования «Пустозерский сельсовет» Ненецкого автономного округа</w:t>
            </w:r>
            <w:r w:rsidRPr="00C85D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>ПОСТАНОВЛЯЕТ:</w:t>
            </w:r>
            <w:proofErr w:type="gramEnd"/>
          </w:p>
          <w:p w:rsidR="000F7085" w:rsidRPr="00A02987" w:rsidRDefault="000F7085" w:rsidP="00F952E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7085" w:rsidRDefault="000F7085" w:rsidP="00F952E2">
            <w:pPr>
              <w:autoSpaceDE w:val="0"/>
              <w:autoSpaceDN w:val="0"/>
              <w:adjustRightInd w:val="0"/>
              <w:spacing w:after="0" w:line="240" w:lineRule="auto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48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Внести</w:t>
            </w:r>
            <w:r w:rsidRPr="00D314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следующее изменение в</w:t>
            </w:r>
            <w:r w:rsidRPr="00D31486">
              <w:rPr>
                <w:rFonts w:ascii="Times New Roman" w:hAnsi="Times New Roman"/>
                <w:sz w:val="24"/>
                <w:szCs w:val="24"/>
              </w:rPr>
              <w:t xml:space="preserve"> Административный регламент предоставления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1486">
              <w:rPr>
                <w:rFonts w:ascii="Times New Roman" w:hAnsi="Times New Roman"/>
                <w:sz w:val="24"/>
                <w:szCs w:val="24"/>
              </w:rPr>
              <w:t xml:space="preserve">Выдача разрешений на ввод </w:t>
            </w:r>
            <w:r>
              <w:rPr>
                <w:rFonts w:ascii="Times New Roman" w:hAnsi="Times New Roman"/>
                <w:sz w:val="24"/>
                <w:szCs w:val="24"/>
              </w:rPr>
              <w:t>объекта в эксплуатацию», утвержденный п</w:t>
            </w:r>
            <w:r w:rsidRPr="000B1DFE">
              <w:rPr>
                <w:rFonts w:ascii="Times New Roman" w:hAnsi="Times New Roman"/>
                <w:sz w:val="24"/>
                <w:szCs w:val="24"/>
              </w:rPr>
              <w:t xml:space="preserve">остановлением Администрации </w:t>
            </w:r>
            <w:r w:rsidR="00B563DF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«Пустозерский </w:t>
            </w:r>
            <w:r w:rsidRPr="000B1DFE">
              <w:rPr>
                <w:rFonts w:ascii="Times New Roman" w:hAnsi="Times New Roman"/>
                <w:sz w:val="24"/>
                <w:szCs w:val="24"/>
              </w:rPr>
              <w:t xml:space="preserve"> сельсовет» Н</w:t>
            </w:r>
            <w:r w:rsidR="00562698">
              <w:rPr>
                <w:rFonts w:ascii="Times New Roman" w:hAnsi="Times New Roman"/>
                <w:sz w:val="24"/>
                <w:szCs w:val="24"/>
              </w:rPr>
              <w:t>енецкого автономного округа от   22</w:t>
            </w:r>
            <w:r w:rsidRPr="000B1DFE">
              <w:rPr>
                <w:rFonts w:ascii="Times New Roman" w:hAnsi="Times New Roman"/>
                <w:sz w:val="24"/>
                <w:szCs w:val="24"/>
              </w:rPr>
              <w:t>.</w:t>
            </w:r>
            <w:r w:rsidR="00562698">
              <w:rPr>
                <w:rFonts w:ascii="Times New Roman" w:hAnsi="Times New Roman"/>
                <w:sz w:val="24"/>
                <w:szCs w:val="24"/>
              </w:rPr>
              <w:t>09</w:t>
            </w:r>
            <w:r w:rsidRPr="000B1DFE">
              <w:rPr>
                <w:rFonts w:ascii="Times New Roman" w:hAnsi="Times New Roman"/>
                <w:sz w:val="24"/>
                <w:szCs w:val="24"/>
              </w:rPr>
              <w:t>.201</w:t>
            </w:r>
            <w:r w:rsidR="00562698">
              <w:rPr>
                <w:rFonts w:ascii="Times New Roman" w:hAnsi="Times New Roman"/>
                <w:sz w:val="24"/>
                <w:szCs w:val="24"/>
              </w:rPr>
              <w:t>5 №83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F7085" w:rsidRPr="000B1DFE" w:rsidRDefault="000F7085" w:rsidP="00F952E2">
            <w:pPr>
              <w:autoSpaceDE w:val="0"/>
              <w:autoSpaceDN w:val="0"/>
              <w:adjustRightInd w:val="0"/>
              <w:spacing w:after="0" w:line="240" w:lineRule="auto"/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подпункт 2.4. пункта 2 изложить в следующей редакции:</w:t>
            </w:r>
          </w:p>
          <w:p w:rsidR="000F7085" w:rsidRPr="00EC028F" w:rsidRDefault="000F7085" w:rsidP="00F952E2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028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563DF">
              <w:rPr>
                <w:rFonts w:ascii="Times New Roman" w:hAnsi="Times New Roman"/>
                <w:color w:val="000000"/>
                <w:sz w:val="24"/>
                <w:szCs w:val="24"/>
              </w:rPr>
              <w:t>2.4. Срок осуществления процедуры выдачи либо отказа в выдаче разрешения на ввод объекта в эксплуатацию заявителю составляет пять рабочих дней со дня поступления заявления о выдаче разрешения на ввод объекта в эксплуатацию.</w:t>
            </w:r>
          </w:p>
          <w:p w:rsidR="000F7085" w:rsidRDefault="000F7085" w:rsidP="00F952E2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0F7085" w:rsidRPr="004954FF" w:rsidRDefault="000F7085" w:rsidP="00F952E2">
            <w:pPr>
              <w:tabs>
                <w:tab w:val="left" w:pos="-284"/>
              </w:tabs>
              <w:spacing w:after="0" w:line="240" w:lineRule="auto"/>
              <w:ind w:firstLine="48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Настоящее п</w:t>
            </w:r>
            <w:r w:rsidRPr="004954FF">
              <w:rPr>
                <w:rFonts w:ascii="Times New Roman" w:hAnsi="Times New Roman"/>
                <w:sz w:val="24"/>
                <w:szCs w:val="24"/>
              </w:rPr>
              <w:t>остановление вступает в силу после его официального опубликования (обнародования).</w:t>
            </w:r>
          </w:p>
          <w:p w:rsidR="000F7085" w:rsidRPr="004954FF" w:rsidRDefault="000F7085" w:rsidP="00F952E2">
            <w:pPr>
              <w:tabs>
                <w:tab w:val="left" w:pos="3045"/>
              </w:tabs>
              <w:rPr>
                <w:sz w:val="24"/>
                <w:szCs w:val="24"/>
              </w:rPr>
            </w:pPr>
          </w:p>
          <w:p w:rsidR="000F7085" w:rsidRPr="00A02987" w:rsidRDefault="000F7085" w:rsidP="00F95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7085" w:rsidRPr="00A02987" w:rsidRDefault="000F7085" w:rsidP="00F95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2B80" w:rsidRDefault="00492B80" w:rsidP="00F95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 образования</w:t>
            </w:r>
            <w:r w:rsidR="000F708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92B80" w:rsidRDefault="000F7085" w:rsidP="00F95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987">
              <w:rPr>
                <w:rFonts w:ascii="Times New Roman" w:hAnsi="Times New Roman"/>
                <w:sz w:val="24"/>
                <w:szCs w:val="24"/>
              </w:rPr>
              <w:t>«</w:t>
            </w:r>
            <w:r w:rsidR="00492B80">
              <w:rPr>
                <w:rFonts w:ascii="Times New Roman" w:hAnsi="Times New Roman"/>
                <w:sz w:val="24"/>
                <w:szCs w:val="24"/>
              </w:rPr>
              <w:t xml:space="preserve">Пустозерский </w:t>
            </w:r>
            <w:r w:rsidRPr="00A02987">
              <w:rPr>
                <w:rFonts w:ascii="Times New Roman" w:hAnsi="Times New Roman"/>
                <w:sz w:val="24"/>
                <w:szCs w:val="24"/>
              </w:rPr>
              <w:t xml:space="preserve"> сельсовет» </w:t>
            </w:r>
          </w:p>
          <w:p w:rsidR="000F7085" w:rsidRPr="00A02987" w:rsidRDefault="00492B80" w:rsidP="00F95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Ненецкого  автономного  округа                                                     С.М.Макарова</w:t>
            </w:r>
            <w:r w:rsidR="000F7085" w:rsidRPr="00A02987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</w:p>
          <w:p w:rsidR="000F7085" w:rsidRPr="00A02987" w:rsidRDefault="000F7085" w:rsidP="00F952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7085" w:rsidRPr="00A02987" w:rsidRDefault="000F7085" w:rsidP="00F952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7085" w:rsidRPr="00A02987" w:rsidRDefault="000F7085" w:rsidP="00F952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7085" w:rsidRPr="00A02987" w:rsidRDefault="000F7085" w:rsidP="00F952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7085" w:rsidRPr="00A02987" w:rsidRDefault="000F7085" w:rsidP="00F952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7085" w:rsidRPr="00D1703B" w:rsidRDefault="000F7085" w:rsidP="00F952E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0F7085" w:rsidRDefault="000F7085" w:rsidP="000F708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F7085" w:rsidRDefault="000F7085" w:rsidP="000F708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F7085" w:rsidRDefault="000F7085" w:rsidP="000F708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F0373E" w:rsidRDefault="00F0373E"/>
    <w:sectPr w:rsidR="00F0373E" w:rsidSect="005B468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7085"/>
    <w:rsid w:val="000F7085"/>
    <w:rsid w:val="00492B80"/>
    <w:rsid w:val="004B03DA"/>
    <w:rsid w:val="00562698"/>
    <w:rsid w:val="009516D9"/>
    <w:rsid w:val="00B563DF"/>
    <w:rsid w:val="00C653BF"/>
    <w:rsid w:val="00E00EEF"/>
    <w:rsid w:val="00F0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EF"/>
  </w:style>
  <w:style w:type="paragraph" w:styleId="1">
    <w:name w:val="heading 1"/>
    <w:basedOn w:val="a"/>
    <w:next w:val="a"/>
    <w:link w:val="10"/>
    <w:qFormat/>
    <w:rsid w:val="00492B8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0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0F70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4">
    <w:name w:val="Hyperlink"/>
    <w:uiPriority w:val="99"/>
    <w:semiHidden/>
    <w:unhideWhenUsed/>
    <w:rsid w:val="000F708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92B8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8DEC419AAB329386D7E9F6951A485307F68DBDFDB7E9E0D904CDCA122EB6DCFC7E850A3A35FEC55jFn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1602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2020-05-12T06:48:00Z</dcterms:created>
  <dcterms:modified xsi:type="dcterms:W3CDTF">2020-05-12T14:49:00Z</dcterms:modified>
</cp:coreProperties>
</file>