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FAF" w:rsidRPr="00FF7FAF" w:rsidRDefault="00FF7FAF" w:rsidP="006A4257"/>
    <w:p w:rsidR="006A4257" w:rsidRDefault="006A4257" w:rsidP="006A4257">
      <w:pPr>
        <w:pStyle w:val="a3"/>
        <w:rPr>
          <w:szCs w:val="28"/>
        </w:rPr>
      </w:pPr>
      <w:r>
        <w:rPr>
          <w:noProof/>
          <w:szCs w:val="28"/>
        </w:rPr>
        <w:t xml:space="preserve">                          </w:t>
      </w:r>
      <w:r>
        <w:rPr>
          <w:noProof/>
          <w:szCs w:val="28"/>
        </w:rPr>
        <w:drawing>
          <wp:inline distT="0" distB="0" distL="0" distR="0">
            <wp:extent cx="80962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096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257" w:rsidRDefault="006A4257" w:rsidP="006A4257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 Д  М  И  Н  И  С  Т  Р  А  Ц  И  Я</w:t>
      </w:r>
    </w:p>
    <w:p w:rsidR="006A4257" w:rsidRDefault="006A4257" w:rsidP="006A4257">
      <w:pPr>
        <w:pStyle w:val="1"/>
        <w:jc w:val="center"/>
        <w:rPr>
          <w:b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СЕЛЬСКОГО ПОСЕЛЕНИЯ  «ПУСТОЗЕРСКИЙ  СЕЛЬСОВЕТ»</w:t>
      </w:r>
    </w:p>
    <w:p w:rsidR="006A4257" w:rsidRDefault="006A4257" w:rsidP="006A4257">
      <w:pPr>
        <w:pStyle w:val="3"/>
        <w:jc w:val="center"/>
        <w:rPr>
          <w:b/>
          <w:bCs/>
          <w:color w:val="auto"/>
        </w:rPr>
      </w:pPr>
      <w:r>
        <w:rPr>
          <w:b/>
          <w:color w:val="auto"/>
        </w:rPr>
        <w:t>ЗАПОЛЯРНОГО РАЙОНА НЕНЕЦКОГО  АВТОНОМНОГО  ОКРУГА</w:t>
      </w:r>
    </w:p>
    <w:p w:rsidR="006A4257" w:rsidRDefault="006A4257" w:rsidP="006A4257">
      <w:pPr>
        <w:jc w:val="center"/>
        <w:rPr>
          <w:rFonts w:cstheme="minorBidi"/>
          <w:b/>
          <w:sz w:val="24"/>
          <w:szCs w:val="24"/>
        </w:rPr>
      </w:pPr>
    </w:p>
    <w:p w:rsidR="006A4257" w:rsidRDefault="006A4257" w:rsidP="006A4257">
      <w:pPr>
        <w:rPr>
          <w:b/>
          <w:sz w:val="24"/>
          <w:szCs w:val="24"/>
        </w:rPr>
      </w:pPr>
    </w:p>
    <w:p w:rsidR="006A4257" w:rsidRDefault="006A4257" w:rsidP="006A4257">
      <w:pPr>
        <w:pStyle w:val="2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П О С Т А Н О В Л Е Н И Е</w:t>
      </w:r>
    </w:p>
    <w:p w:rsidR="006A4257" w:rsidRDefault="006A4257" w:rsidP="006A4257">
      <w:pPr>
        <w:jc w:val="center"/>
        <w:rPr>
          <w:rFonts w:cstheme="minorBidi"/>
        </w:rPr>
      </w:pPr>
    </w:p>
    <w:p w:rsidR="006A4257" w:rsidRDefault="006A4257" w:rsidP="006A4257">
      <w:pPr>
        <w:rPr>
          <w:sz w:val="28"/>
        </w:rPr>
      </w:pPr>
    </w:p>
    <w:p w:rsidR="006A4257" w:rsidRDefault="006A4257" w:rsidP="006A4257">
      <w:pPr>
        <w:rPr>
          <w:b/>
          <w:bCs/>
          <w:sz w:val="22"/>
          <w:u w:val="single"/>
        </w:rPr>
      </w:pPr>
      <w:r>
        <w:rPr>
          <w:u w:val="single"/>
        </w:rPr>
        <w:t xml:space="preserve">от     </w:t>
      </w:r>
      <w:r>
        <w:rPr>
          <w:b/>
          <w:bCs/>
          <w:u w:val="single"/>
        </w:rPr>
        <w:t>15.10. 2026     № 7</w:t>
      </w:r>
      <w:r>
        <w:rPr>
          <w:b/>
          <w:bCs/>
          <w:u w:val="single"/>
        </w:rPr>
        <w:t>9</w:t>
      </w:r>
    </w:p>
    <w:p w:rsidR="006A4257" w:rsidRDefault="006A4257" w:rsidP="006A4257">
      <w:r>
        <w:t xml:space="preserve">с. </w:t>
      </w:r>
      <w:proofErr w:type="spellStart"/>
      <w:r>
        <w:t>Оксино</w:t>
      </w:r>
      <w:proofErr w:type="spellEnd"/>
      <w:r>
        <w:t xml:space="preserve">   НАО</w:t>
      </w:r>
    </w:p>
    <w:p w:rsidR="00FF7FAF" w:rsidRDefault="00FF7FAF">
      <w:pPr>
        <w:spacing w:line="276" w:lineRule="auto"/>
        <w:jc w:val="center"/>
        <w:rPr>
          <w:b/>
          <w:bCs/>
          <w:sz w:val="24"/>
          <w:szCs w:val="24"/>
        </w:rPr>
      </w:pPr>
    </w:p>
    <w:p w:rsidR="00FF7FAF" w:rsidRPr="00FF7FAF" w:rsidRDefault="00FF7FAF" w:rsidP="006A4257"/>
    <w:p w:rsidR="003D1BF7" w:rsidRPr="006A4257" w:rsidRDefault="00E236E5" w:rsidP="00FF7FAF">
      <w:pPr>
        <w:jc w:val="center"/>
        <w:rPr>
          <w:b/>
          <w:bCs/>
          <w:sz w:val="24"/>
          <w:szCs w:val="24"/>
        </w:rPr>
      </w:pPr>
      <w:r w:rsidRPr="006A4257">
        <w:rPr>
          <w:b/>
          <w:bCs/>
          <w:sz w:val="24"/>
          <w:szCs w:val="24"/>
        </w:rPr>
        <w:t>Об утверждении Порядка проверки достоверности и полноты сведений о доходах, расходах, об имуществе и обязательствах имущественного характера, представленных гражданами, претендующими на замещение должностей руководителей муниципальных учреждений Сельского поселения «</w:t>
      </w:r>
      <w:proofErr w:type="spellStart"/>
      <w:r w:rsidR="006A4257">
        <w:rPr>
          <w:b/>
          <w:bCs/>
          <w:sz w:val="24"/>
          <w:szCs w:val="24"/>
        </w:rPr>
        <w:t>Пустозерский</w:t>
      </w:r>
      <w:proofErr w:type="spellEnd"/>
      <w:r w:rsidRPr="006A4257">
        <w:rPr>
          <w:b/>
          <w:bCs/>
          <w:sz w:val="24"/>
          <w:szCs w:val="24"/>
        </w:rPr>
        <w:t xml:space="preserve"> сельсовет» Заполярного района Ненецкого автономного округа, и лицами, замещающими указанные должности</w:t>
      </w:r>
    </w:p>
    <w:p w:rsidR="00FF7FAF" w:rsidRDefault="00FF7FAF" w:rsidP="00FF7FAF">
      <w:pPr>
        <w:jc w:val="both"/>
        <w:rPr>
          <w:bCs/>
          <w:sz w:val="24"/>
          <w:szCs w:val="24"/>
        </w:rPr>
      </w:pPr>
    </w:p>
    <w:p w:rsidR="00FF7FAF" w:rsidRPr="00FF7FAF" w:rsidRDefault="00FF7FAF" w:rsidP="00FF7FAF">
      <w:pPr>
        <w:jc w:val="both"/>
      </w:pPr>
    </w:p>
    <w:p w:rsidR="003D1BF7" w:rsidRDefault="00E236E5" w:rsidP="00FF7FAF">
      <w:pPr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со статьей 281.1 Трудового кодекса Российской Федерации, статьями 8, 8.1 Федерального закона от 25 декабря 2008 года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Указом Президента Российской Федерации от 8 июля 2013 года № 613 «Вопросы противодействия коррупции», по аналогии с Постановлением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 Уставом Сельского поселения «</w:t>
      </w:r>
      <w:proofErr w:type="spellStart"/>
      <w:r w:rsidR="006A4257">
        <w:rPr>
          <w:sz w:val="24"/>
          <w:szCs w:val="24"/>
        </w:rPr>
        <w:t>Пустозерский</w:t>
      </w:r>
      <w:proofErr w:type="spellEnd"/>
      <w:r>
        <w:rPr>
          <w:sz w:val="24"/>
          <w:szCs w:val="24"/>
        </w:rPr>
        <w:t xml:space="preserve"> сельсовет» Заполярного района Ненецкого автономного округа, </w:t>
      </w:r>
      <w:r w:rsidR="006A4257">
        <w:rPr>
          <w:sz w:val="24"/>
          <w:szCs w:val="24"/>
        </w:rPr>
        <w:t>А</w:t>
      </w:r>
      <w:r>
        <w:rPr>
          <w:sz w:val="24"/>
          <w:szCs w:val="24"/>
        </w:rPr>
        <w:t>дминистрация Сельского поселения «</w:t>
      </w:r>
      <w:proofErr w:type="spellStart"/>
      <w:r w:rsidR="006A4257">
        <w:rPr>
          <w:sz w:val="24"/>
          <w:szCs w:val="24"/>
        </w:rPr>
        <w:t>Пустозерский</w:t>
      </w:r>
      <w:proofErr w:type="spellEnd"/>
      <w:r>
        <w:rPr>
          <w:sz w:val="24"/>
          <w:szCs w:val="24"/>
        </w:rPr>
        <w:t xml:space="preserve"> сельсовет» Заполярного района Ненецкого автономного округа ПОСТАНОВЛЯЕТ:</w:t>
      </w:r>
    </w:p>
    <w:p w:rsidR="00FF7FAF" w:rsidRPr="00FF7FAF" w:rsidRDefault="00FF7FAF" w:rsidP="00FF7FAF">
      <w:pPr>
        <w:ind w:firstLine="705"/>
        <w:jc w:val="both"/>
      </w:pPr>
    </w:p>
    <w:p w:rsidR="003D1BF7" w:rsidRDefault="00E236E5" w:rsidP="00FF7FAF">
      <w:pPr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t>1. Утвердить Порядок проверки достоверности и полноты сведений о доходах, расходах, об имуществе и обязательствах имущественного характера, представленных гражданами, претендующими на замещение должностей руководителей муниципальных учреждений Сельского поселения «</w:t>
      </w:r>
      <w:proofErr w:type="spellStart"/>
      <w:r w:rsidR="006A4257">
        <w:rPr>
          <w:sz w:val="24"/>
          <w:szCs w:val="24"/>
        </w:rPr>
        <w:t>Пустозерский</w:t>
      </w:r>
      <w:proofErr w:type="spellEnd"/>
      <w:r>
        <w:rPr>
          <w:sz w:val="24"/>
          <w:szCs w:val="24"/>
        </w:rPr>
        <w:t xml:space="preserve"> сельсовет» Заполярного района Ненецкого автономного округа, и лицами, замещающими указанные должности (Приложение).</w:t>
      </w:r>
    </w:p>
    <w:p w:rsidR="00FF7FAF" w:rsidRPr="00FF7FAF" w:rsidRDefault="00FF7FAF" w:rsidP="00FF7FAF">
      <w:pPr>
        <w:ind w:firstLine="705"/>
        <w:jc w:val="both"/>
      </w:pPr>
    </w:p>
    <w:p w:rsidR="003D1BF7" w:rsidRDefault="00E236E5" w:rsidP="00FF7FAF">
      <w:pPr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t>2. Контроль за исполнением настоящего постановления оставляю за собой.</w:t>
      </w:r>
    </w:p>
    <w:p w:rsidR="00FF7FAF" w:rsidRPr="00FF7FAF" w:rsidRDefault="00FF7FAF" w:rsidP="00FF7FAF">
      <w:pPr>
        <w:ind w:firstLine="705"/>
        <w:jc w:val="both"/>
      </w:pP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3. Настоящее постановление вступает в силу после его официального опубликования и подлежит размещению на официальном сайте Сельского поселения «</w:t>
      </w:r>
      <w:proofErr w:type="spellStart"/>
      <w:r w:rsidR="006A4257">
        <w:rPr>
          <w:sz w:val="24"/>
          <w:szCs w:val="24"/>
        </w:rPr>
        <w:t>Пустозерский</w:t>
      </w:r>
      <w:proofErr w:type="spellEnd"/>
      <w:r>
        <w:rPr>
          <w:sz w:val="24"/>
          <w:szCs w:val="24"/>
        </w:rPr>
        <w:t xml:space="preserve"> сельсовет» Заполярного района Ненецкого автономного округа.</w:t>
      </w:r>
    </w:p>
    <w:p w:rsidR="00FF7FAF" w:rsidRDefault="00FF7FAF" w:rsidP="00FF7FAF">
      <w:pPr>
        <w:jc w:val="both"/>
        <w:rPr>
          <w:sz w:val="24"/>
          <w:szCs w:val="24"/>
        </w:rPr>
      </w:pPr>
    </w:p>
    <w:p w:rsidR="003D1BF7" w:rsidRPr="00FF7FAF" w:rsidRDefault="00E236E5" w:rsidP="00FF7FA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6A4257">
        <w:rPr>
          <w:sz w:val="24"/>
          <w:szCs w:val="24"/>
        </w:rPr>
        <w:t>С</w:t>
      </w:r>
      <w:r>
        <w:rPr>
          <w:sz w:val="24"/>
          <w:szCs w:val="24"/>
        </w:rPr>
        <w:t>ельского поселения</w:t>
      </w:r>
    </w:p>
    <w:p w:rsidR="00FF7FAF" w:rsidRPr="00FF7FAF" w:rsidRDefault="00E236E5" w:rsidP="00FF7FAF">
      <w:pPr>
        <w:rPr>
          <w:sz w:val="24"/>
          <w:szCs w:val="24"/>
        </w:rPr>
      </w:pPr>
      <w:r>
        <w:rPr>
          <w:sz w:val="24"/>
          <w:szCs w:val="24"/>
        </w:rPr>
        <w:t>«</w:t>
      </w:r>
      <w:proofErr w:type="spellStart"/>
      <w:r w:rsidR="006A4257">
        <w:rPr>
          <w:sz w:val="24"/>
          <w:szCs w:val="24"/>
        </w:rPr>
        <w:t>Пустозерский</w:t>
      </w:r>
      <w:proofErr w:type="spellEnd"/>
      <w:r>
        <w:rPr>
          <w:sz w:val="24"/>
          <w:szCs w:val="24"/>
        </w:rPr>
        <w:t xml:space="preserve"> сельсовет» ЗР НАО                                                                 </w:t>
      </w:r>
      <w:proofErr w:type="spellStart"/>
      <w:r w:rsidR="006A4257">
        <w:rPr>
          <w:sz w:val="24"/>
          <w:szCs w:val="24"/>
        </w:rPr>
        <w:t>С.М.Макарова</w:t>
      </w:r>
      <w:proofErr w:type="spellEnd"/>
    </w:p>
    <w:p w:rsidR="003D1BF7" w:rsidRPr="00FF7FAF" w:rsidRDefault="003D1BF7" w:rsidP="00FF7FAF">
      <w:pPr>
        <w:jc w:val="both"/>
        <w:rPr>
          <w:sz w:val="24"/>
          <w:szCs w:val="24"/>
        </w:rPr>
      </w:pPr>
    </w:p>
    <w:p w:rsidR="003D1BF7" w:rsidRPr="00BB6B9B" w:rsidRDefault="00E236E5" w:rsidP="00BB6B9B">
      <w:pPr>
        <w:jc w:val="right"/>
      </w:pPr>
      <w:r w:rsidRPr="00BB6B9B">
        <w:t>Приложение</w:t>
      </w:r>
    </w:p>
    <w:p w:rsidR="003D1BF7" w:rsidRPr="00BB6B9B" w:rsidRDefault="00E236E5" w:rsidP="00BB6B9B">
      <w:pPr>
        <w:jc w:val="right"/>
      </w:pPr>
      <w:r w:rsidRPr="00BB6B9B">
        <w:t>к постановлению администрации</w:t>
      </w:r>
    </w:p>
    <w:p w:rsidR="003D1BF7" w:rsidRPr="00BB6B9B" w:rsidRDefault="00E236E5" w:rsidP="00BB6B9B">
      <w:pPr>
        <w:jc w:val="right"/>
      </w:pPr>
      <w:r w:rsidRPr="00BB6B9B">
        <w:t>Сельского поселения «</w:t>
      </w:r>
      <w:proofErr w:type="spellStart"/>
      <w:r w:rsidR="00BB6B9B">
        <w:t>Пустозерский</w:t>
      </w:r>
      <w:proofErr w:type="spellEnd"/>
      <w:r w:rsidRPr="00BB6B9B">
        <w:t xml:space="preserve"> сельсовет»</w:t>
      </w:r>
    </w:p>
    <w:p w:rsidR="003D1BF7" w:rsidRPr="00BB6B9B" w:rsidRDefault="00E236E5" w:rsidP="00BB6B9B">
      <w:pPr>
        <w:jc w:val="right"/>
      </w:pPr>
      <w:r w:rsidRPr="00BB6B9B">
        <w:t>Заполярного района НАО</w:t>
      </w:r>
    </w:p>
    <w:p w:rsidR="003D1BF7" w:rsidRDefault="00E236E5" w:rsidP="00BB6B9B">
      <w:pPr>
        <w:jc w:val="right"/>
        <w:rPr>
          <w:sz w:val="24"/>
          <w:szCs w:val="24"/>
        </w:rPr>
      </w:pPr>
      <w:r w:rsidRPr="00BB6B9B">
        <w:t xml:space="preserve">от </w:t>
      </w:r>
      <w:r w:rsidR="00BB6B9B">
        <w:t>15.10.</w:t>
      </w:r>
      <w:r w:rsidRPr="00BB6B9B">
        <w:t xml:space="preserve">2026 № </w:t>
      </w:r>
      <w:r w:rsidR="00BB6B9B">
        <w:t>79</w:t>
      </w:r>
    </w:p>
    <w:p w:rsidR="00FF7FAF" w:rsidRPr="00FF7FAF" w:rsidRDefault="00FF7FAF" w:rsidP="00FF7FAF">
      <w:pPr>
        <w:jc w:val="right"/>
      </w:pPr>
    </w:p>
    <w:p w:rsidR="003D1BF7" w:rsidRPr="009A16A5" w:rsidRDefault="00E236E5" w:rsidP="00FF7FAF">
      <w:pPr>
        <w:jc w:val="center"/>
        <w:rPr>
          <w:b/>
        </w:rPr>
      </w:pPr>
      <w:bookmarkStart w:id="0" w:name="_GoBack"/>
      <w:r w:rsidRPr="009A16A5">
        <w:rPr>
          <w:b/>
          <w:bCs/>
          <w:sz w:val="24"/>
          <w:szCs w:val="24"/>
        </w:rPr>
        <w:t>ПОРЯДОК</w:t>
      </w:r>
    </w:p>
    <w:p w:rsidR="003D1BF7" w:rsidRPr="009A16A5" w:rsidRDefault="00E236E5" w:rsidP="00FF7FAF">
      <w:pPr>
        <w:jc w:val="center"/>
        <w:rPr>
          <w:b/>
          <w:bCs/>
          <w:sz w:val="24"/>
          <w:szCs w:val="24"/>
        </w:rPr>
      </w:pPr>
      <w:r w:rsidRPr="009A16A5">
        <w:rPr>
          <w:b/>
          <w:bCs/>
          <w:sz w:val="24"/>
          <w:szCs w:val="24"/>
        </w:rPr>
        <w:t>проверки достоверности и полноты сведений о доходах, расходах, об имуществе и обязательствах имущественного характера, представленных гражданами, претендующими на замещение должностей руководителей муниципальных учреждений Сельского поселения «</w:t>
      </w:r>
      <w:proofErr w:type="spellStart"/>
      <w:r w:rsidR="00BB6B9B" w:rsidRPr="009A16A5">
        <w:rPr>
          <w:b/>
          <w:bCs/>
          <w:sz w:val="24"/>
          <w:szCs w:val="24"/>
        </w:rPr>
        <w:t>Пустозерский</w:t>
      </w:r>
      <w:proofErr w:type="spellEnd"/>
      <w:r w:rsidRPr="009A16A5">
        <w:rPr>
          <w:b/>
          <w:bCs/>
          <w:sz w:val="24"/>
          <w:szCs w:val="24"/>
        </w:rPr>
        <w:t xml:space="preserve"> сельсовет» Заполярного района Ненецкого автономного округа, и лицами, замещающими указанные должности</w:t>
      </w:r>
    </w:p>
    <w:bookmarkEnd w:id="0"/>
    <w:p w:rsidR="00FF7FAF" w:rsidRPr="00FF7FAF" w:rsidRDefault="00FF7FAF" w:rsidP="00FF7FAF">
      <w:pPr>
        <w:jc w:val="center"/>
      </w:pPr>
    </w:p>
    <w:p w:rsidR="003D1BF7" w:rsidRDefault="00E236E5" w:rsidP="00FF7FAF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1. Общие положения</w:t>
      </w:r>
    </w:p>
    <w:p w:rsidR="00FF7FAF" w:rsidRPr="00FF7FAF" w:rsidRDefault="00FF7FAF" w:rsidP="00FF7FAF">
      <w:pPr>
        <w:jc w:val="center"/>
      </w:pP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1.1. Настоящий Порядок определяет процедуру проверки достоверности и полноты сведений о доходах, расходах, об имуществе и обязательствах имущественного характера (далее - сведения о доходах), представляемых гражданами, претендующими на замещение должностей руководителей муниципальных учреждений Сельского поселения «</w:t>
      </w:r>
      <w:proofErr w:type="spellStart"/>
      <w:r w:rsidR="009A16A5">
        <w:rPr>
          <w:sz w:val="24"/>
          <w:szCs w:val="24"/>
        </w:rPr>
        <w:t>Пустозерский</w:t>
      </w:r>
      <w:proofErr w:type="spellEnd"/>
      <w:r>
        <w:rPr>
          <w:sz w:val="24"/>
          <w:szCs w:val="24"/>
        </w:rPr>
        <w:t xml:space="preserve"> сельсовет» Заполярного района Ненецкого автономного округа (далее - муниципальные учреждения), а также лицами, замещающими указанные должности (далее - руководители учреждений).</w:t>
      </w:r>
    </w:p>
    <w:p w:rsidR="003D1BF7" w:rsidRDefault="00E236E5" w:rsidP="00FF7FAF">
      <w:pPr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t>1.2. Проверка, предусмотренная настоящим Порядком, осуществляется по решению главы Сельского поселения «</w:t>
      </w:r>
      <w:proofErr w:type="spellStart"/>
      <w:r w:rsidR="009A16A5">
        <w:rPr>
          <w:sz w:val="24"/>
          <w:szCs w:val="24"/>
        </w:rPr>
        <w:t>Пустозерский</w:t>
      </w:r>
      <w:proofErr w:type="spellEnd"/>
      <w:r>
        <w:rPr>
          <w:sz w:val="24"/>
          <w:szCs w:val="24"/>
        </w:rPr>
        <w:t xml:space="preserve"> сельсовет» Заполярного района Ненецкого автономного округа (далее - глава поселения) должностным лицом администрации, ответственным за работу по профилактике коррупционных и иных правонарушений (далее - уполномоченное должностное лицо).</w:t>
      </w:r>
    </w:p>
    <w:p w:rsidR="00FF7FAF" w:rsidRPr="00FF7FAF" w:rsidRDefault="00FF7FAF" w:rsidP="00FF7FAF">
      <w:pPr>
        <w:ind w:firstLine="705"/>
        <w:jc w:val="both"/>
      </w:pPr>
    </w:p>
    <w:p w:rsidR="003D1BF7" w:rsidRDefault="00E236E5" w:rsidP="00FF7FAF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2. Основания для проведения проверки</w:t>
      </w:r>
    </w:p>
    <w:p w:rsidR="00FF7FAF" w:rsidRPr="00FF7FAF" w:rsidRDefault="00FF7FAF" w:rsidP="00FF7FAF">
      <w:pPr>
        <w:jc w:val="center"/>
      </w:pP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2.1.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BD4DA5" w:rsidRDefault="00E236E5" w:rsidP="00FF7FAF">
      <w:pPr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t>б) уполномоченным должностным лицом администрации Сельского поселения «</w:t>
      </w:r>
      <w:proofErr w:type="spellStart"/>
      <w:r w:rsidR="009A16A5">
        <w:rPr>
          <w:sz w:val="24"/>
          <w:szCs w:val="24"/>
        </w:rPr>
        <w:t>Пустозерский</w:t>
      </w:r>
      <w:proofErr w:type="spellEnd"/>
      <w:r>
        <w:rPr>
          <w:sz w:val="24"/>
          <w:szCs w:val="24"/>
        </w:rPr>
        <w:t xml:space="preserve"> сельсовет», ответственным за работу по профилактике коррупционных и иных правонарушений; </w:t>
      </w: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г) Общественной палатой Российской Федерации, Общественной палатой Ненецкого автономного округа;</w:t>
      </w: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д) общероссийскими средствами массовой информации, средствами массовой информации Ненецкого автономного округа.</w:t>
      </w: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2.2. Информация анонимного характера не может служить основанием для проверки.</w:t>
      </w:r>
    </w:p>
    <w:p w:rsidR="00FF7FAF" w:rsidRDefault="00FF7FAF" w:rsidP="00FF7FAF">
      <w:pPr>
        <w:jc w:val="both"/>
        <w:rPr>
          <w:bCs/>
          <w:sz w:val="24"/>
          <w:szCs w:val="24"/>
        </w:rPr>
      </w:pPr>
    </w:p>
    <w:p w:rsidR="003D1BF7" w:rsidRDefault="00E236E5" w:rsidP="00FF7FAF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3. Порядок осуществления проверки</w:t>
      </w:r>
    </w:p>
    <w:p w:rsidR="00FF7FAF" w:rsidRPr="00FF7FAF" w:rsidRDefault="00FF7FAF" w:rsidP="00FF7FAF">
      <w:pPr>
        <w:jc w:val="center"/>
      </w:pP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3.1. Проверка осуществляется в срок, не превышающий 60 дней со дня принятия решения о её проведении. Срок проверки может быть продлён главой поселения до 90 дней.</w:t>
      </w: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3.2. При осуществлении проверки уполномоченное должностное лицо вправе:</w:t>
      </w: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а) проводить беседу с гражданином или руководителем учреждения, в отношении которого осуществляется проверка;</w:t>
      </w: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б) изучать представленные гражданином или руководителем учреждения сведения о доходах и дополнительные материалы;</w:t>
      </w:r>
    </w:p>
    <w:p w:rsidR="003D1BF7" w:rsidRDefault="00E236E5" w:rsidP="00FF7FAF">
      <w:pPr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в) получать от гражданина или руководителя учреждения пояснения по представленным им сведениям и материалам.</w:t>
      </w:r>
    </w:p>
    <w:p w:rsidR="00F121EC" w:rsidRDefault="00F121EC" w:rsidP="00FF7FAF">
      <w:pPr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t>3.3. Уполномоченное должностное лицо обеспечивает:</w:t>
      </w:r>
    </w:p>
    <w:p w:rsidR="00F121EC" w:rsidRPr="009A16A5" w:rsidRDefault="00F121EC" w:rsidP="00FF7FAF">
      <w:pPr>
        <w:ind w:firstLine="705"/>
        <w:jc w:val="both"/>
        <w:rPr>
          <w:sz w:val="24"/>
          <w:szCs w:val="24"/>
          <w:shd w:val="clear" w:color="auto" w:fill="FFFFFF"/>
        </w:rPr>
      </w:pPr>
      <w:r w:rsidRPr="009A16A5">
        <w:rPr>
          <w:sz w:val="24"/>
          <w:szCs w:val="24"/>
          <w:shd w:val="clear" w:color="auto" w:fill="FFFFFF"/>
        </w:rPr>
        <w:t>а) уведомление в письменной форме руководителя учреждения о начале в отношении его проверки - в течение 2 рабочих дней со дня принятия решения о начале проверки;</w:t>
      </w:r>
    </w:p>
    <w:p w:rsidR="00F121EC" w:rsidRPr="009A16A5" w:rsidRDefault="00F121EC" w:rsidP="00FF7FAF">
      <w:pPr>
        <w:ind w:firstLine="705"/>
        <w:jc w:val="both"/>
        <w:rPr>
          <w:sz w:val="24"/>
          <w:szCs w:val="24"/>
        </w:rPr>
      </w:pPr>
      <w:r w:rsidRPr="009A16A5">
        <w:rPr>
          <w:sz w:val="24"/>
          <w:szCs w:val="24"/>
          <w:shd w:val="clear" w:color="auto" w:fill="FFFFFF"/>
        </w:rPr>
        <w:t>б) информирование руководителя учреждения, в случае его обращения о том, какие представленные им сведения, указанные в </w:t>
      </w:r>
      <w:hyperlink r:id="rId6" w:anchor="/document/70334504/entry/101" w:history="1">
        <w:r w:rsidRPr="009A16A5">
          <w:rPr>
            <w:sz w:val="24"/>
            <w:szCs w:val="24"/>
            <w:shd w:val="clear" w:color="auto" w:fill="FFFFFF"/>
          </w:rPr>
          <w:t>пункте 1</w:t>
        </w:r>
      </w:hyperlink>
      <w:r w:rsidRPr="009A16A5">
        <w:rPr>
          <w:sz w:val="24"/>
          <w:szCs w:val="24"/>
        </w:rPr>
        <w:t>.1</w:t>
      </w:r>
      <w:r w:rsidRPr="009A16A5">
        <w:rPr>
          <w:sz w:val="24"/>
          <w:szCs w:val="24"/>
          <w:shd w:val="clear" w:color="auto" w:fill="FFFFFF"/>
        </w:rPr>
        <w:t> настоящего Порядка, подлежат проверке, - в течение 7 рабочих дней со дня обращения, а при наличии уважительной причины -  в срок, согласованный с указанным лицом.</w:t>
      </w:r>
    </w:p>
    <w:p w:rsidR="003D1BF7" w:rsidRPr="00FF7FAF" w:rsidRDefault="00F121EC" w:rsidP="00FF7FAF">
      <w:pPr>
        <w:ind w:firstLine="705"/>
        <w:jc w:val="both"/>
      </w:pPr>
      <w:r>
        <w:rPr>
          <w:sz w:val="24"/>
          <w:szCs w:val="24"/>
        </w:rPr>
        <w:t>3.4. Гражданин или руководитель учреждения, в отношении которого осуществляется проверка, вправе:</w:t>
      </w: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а) давать пояснения в письменной форме в ходе проверки, а также по её результатам;</w:t>
      </w:r>
    </w:p>
    <w:p w:rsidR="003D1BF7" w:rsidRDefault="00E236E5" w:rsidP="00FF7FAF">
      <w:pPr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916C79" w:rsidRDefault="00916C79" w:rsidP="00FF7FAF">
      <w:pPr>
        <w:jc w:val="both"/>
        <w:rPr>
          <w:bCs/>
          <w:sz w:val="24"/>
          <w:szCs w:val="24"/>
        </w:rPr>
      </w:pPr>
    </w:p>
    <w:p w:rsidR="003D1BF7" w:rsidRDefault="00E236E5" w:rsidP="00916C7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4. Результаты проверки</w:t>
      </w:r>
    </w:p>
    <w:p w:rsidR="00916C79" w:rsidRPr="00FF7FAF" w:rsidRDefault="00916C79" w:rsidP="00916C79">
      <w:pPr>
        <w:jc w:val="center"/>
      </w:pP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4.1. По результатам проверки глава поселения принимает одно из следующих решений:</w:t>
      </w:r>
    </w:p>
    <w:p w:rsidR="003D1BF7" w:rsidRPr="00FF7FAF" w:rsidRDefault="00E236E5" w:rsidP="00FF7FAF">
      <w:pPr>
        <w:ind w:firstLine="705"/>
        <w:jc w:val="both"/>
      </w:pPr>
      <w:r>
        <w:rPr>
          <w:sz w:val="24"/>
          <w:szCs w:val="24"/>
        </w:rPr>
        <w:t>а) назначение гражданина, в отношении которого проводилась проверка, на должность руководителя учреждения;</w:t>
      </w:r>
    </w:p>
    <w:p w:rsidR="003D1BF7" w:rsidRPr="00FF7FAF" w:rsidRDefault="00916C79" w:rsidP="00FF7FAF">
      <w:pPr>
        <w:ind w:firstLine="705"/>
        <w:jc w:val="both"/>
      </w:pPr>
      <w:r>
        <w:rPr>
          <w:sz w:val="24"/>
          <w:szCs w:val="24"/>
        </w:rPr>
        <w:t>б) отказ гражданину в назначении на должность руководителя учреждения;</w:t>
      </w:r>
    </w:p>
    <w:p w:rsidR="003D1BF7" w:rsidRPr="00757F65" w:rsidRDefault="00E236E5" w:rsidP="00FF7FAF">
      <w:pPr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применение к руководителю муниципального учреждения мер дисциплинарной ответственности </w:t>
      </w:r>
      <w:r>
        <w:rPr>
          <w:sz w:val="24"/>
          <w:szCs w:val="24"/>
          <w:shd w:val="clear" w:color="auto" w:fill="FFFFFF"/>
        </w:rPr>
        <w:t>(при наличии оснований, установленных законодательством Российской Федерации);</w:t>
      </w:r>
    </w:p>
    <w:p w:rsidR="003D1BF7" w:rsidRPr="00757F65" w:rsidRDefault="00E236E5" w:rsidP="00FF7FAF">
      <w:pPr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t>г) отсутствие оснований для применения к руководителю муниципального учреждения мер дисциплинарной ответственности.</w:t>
      </w:r>
    </w:p>
    <w:p w:rsidR="00F121EC" w:rsidRDefault="00E236E5" w:rsidP="00FF7FAF">
      <w:pPr>
        <w:ind w:firstLine="705"/>
        <w:jc w:val="both"/>
        <w:rPr>
          <w:sz w:val="24"/>
          <w:szCs w:val="24"/>
        </w:rPr>
      </w:pPr>
      <w:r>
        <w:rPr>
          <w:sz w:val="24"/>
          <w:szCs w:val="24"/>
        </w:rPr>
        <w:t>4.2.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3D1BF7" w:rsidRPr="00FF7FAF" w:rsidRDefault="00757F65" w:rsidP="00FF7FAF">
      <w:pPr>
        <w:ind w:firstLine="705"/>
        <w:jc w:val="both"/>
      </w:pPr>
      <w:r>
        <w:rPr>
          <w:sz w:val="24"/>
          <w:szCs w:val="24"/>
        </w:rPr>
        <w:t>4.3. Материалы проверки хранятся в администрации Сельского поселения «</w:t>
      </w:r>
      <w:proofErr w:type="spellStart"/>
      <w:r w:rsidR="009A16A5">
        <w:rPr>
          <w:sz w:val="24"/>
          <w:szCs w:val="24"/>
        </w:rPr>
        <w:t>Пустозерский</w:t>
      </w:r>
      <w:proofErr w:type="spellEnd"/>
      <w:r>
        <w:rPr>
          <w:sz w:val="24"/>
          <w:szCs w:val="24"/>
        </w:rPr>
        <w:t xml:space="preserve"> сельсовет» Заполярного района Ненецкого автономного округа в течение сроков, установленных законодательством Российской Федерации об архивном деле.</w:t>
      </w:r>
    </w:p>
    <w:sectPr w:rsidR="003D1BF7" w:rsidRPr="00FF7FAF" w:rsidSect="006A4257">
      <w:pgSz w:w="11906" w:h="16838"/>
      <w:pgMar w:top="568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89792C"/>
    <w:multiLevelType w:val="hybridMultilevel"/>
    <w:tmpl w:val="AB7A15CC"/>
    <w:lvl w:ilvl="0" w:tplc="B6B025E4">
      <w:start w:val="1"/>
      <w:numFmt w:val="bullet"/>
      <w:lvlText w:val="●"/>
      <w:lvlJc w:val="left"/>
      <w:pPr>
        <w:ind w:left="720" w:hanging="360"/>
      </w:pPr>
    </w:lvl>
    <w:lvl w:ilvl="1" w:tplc="0A04B83C">
      <w:start w:val="1"/>
      <w:numFmt w:val="bullet"/>
      <w:lvlText w:val="○"/>
      <w:lvlJc w:val="left"/>
      <w:pPr>
        <w:ind w:left="1440" w:hanging="360"/>
      </w:pPr>
    </w:lvl>
    <w:lvl w:ilvl="2" w:tplc="6A1050EC">
      <w:start w:val="1"/>
      <w:numFmt w:val="bullet"/>
      <w:lvlText w:val="■"/>
      <w:lvlJc w:val="left"/>
      <w:pPr>
        <w:ind w:left="2160" w:hanging="360"/>
      </w:pPr>
    </w:lvl>
    <w:lvl w:ilvl="3" w:tplc="EA52CEE4">
      <w:start w:val="1"/>
      <w:numFmt w:val="bullet"/>
      <w:lvlText w:val="●"/>
      <w:lvlJc w:val="left"/>
      <w:pPr>
        <w:ind w:left="2880" w:hanging="360"/>
      </w:pPr>
    </w:lvl>
    <w:lvl w:ilvl="4" w:tplc="AFD2A00A">
      <w:start w:val="1"/>
      <w:numFmt w:val="bullet"/>
      <w:lvlText w:val="○"/>
      <w:lvlJc w:val="left"/>
      <w:pPr>
        <w:ind w:left="3600" w:hanging="360"/>
      </w:pPr>
    </w:lvl>
    <w:lvl w:ilvl="5" w:tplc="0A108138">
      <w:start w:val="1"/>
      <w:numFmt w:val="bullet"/>
      <w:lvlText w:val="■"/>
      <w:lvlJc w:val="left"/>
      <w:pPr>
        <w:ind w:left="4320" w:hanging="360"/>
      </w:pPr>
    </w:lvl>
    <w:lvl w:ilvl="6" w:tplc="E1785A56">
      <w:start w:val="1"/>
      <w:numFmt w:val="bullet"/>
      <w:lvlText w:val="●"/>
      <w:lvlJc w:val="left"/>
      <w:pPr>
        <w:ind w:left="5040" w:hanging="360"/>
      </w:pPr>
    </w:lvl>
    <w:lvl w:ilvl="7" w:tplc="EE8C14DA">
      <w:start w:val="1"/>
      <w:numFmt w:val="bullet"/>
      <w:lvlText w:val="●"/>
      <w:lvlJc w:val="left"/>
      <w:pPr>
        <w:ind w:left="5760" w:hanging="360"/>
      </w:pPr>
    </w:lvl>
    <w:lvl w:ilvl="8" w:tplc="3CC47CF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BF7"/>
    <w:rsid w:val="003D1BF7"/>
    <w:rsid w:val="00502C75"/>
    <w:rsid w:val="005E1C86"/>
    <w:rsid w:val="006A4257"/>
    <w:rsid w:val="00757F65"/>
    <w:rsid w:val="00916C79"/>
    <w:rsid w:val="009A16A5"/>
    <w:rsid w:val="00BB6B9B"/>
    <w:rsid w:val="00BD4DA5"/>
    <w:rsid w:val="00E236E5"/>
    <w:rsid w:val="00F121EC"/>
    <w:rsid w:val="00FF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A9AD"/>
  <w15:docId w15:val="{C11EDCA5-58F9-4196-A67C-9FE9BF39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link w:val="20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link w:val="30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link w:val="a4"/>
    <w:qFormat/>
    <w:rPr>
      <w:sz w:val="56"/>
      <w:szCs w:val="56"/>
    </w:rPr>
  </w:style>
  <w:style w:type="paragraph" w:customStyle="1" w:styleId="11">
    <w:name w:val="Строгий1"/>
    <w:qFormat/>
    <w:rPr>
      <w:b/>
      <w:bCs/>
    </w:rPr>
  </w:style>
  <w:style w:type="paragraph" w:styleId="a5">
    <w:name w:val="List Paragraph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link w:val="a9"/>
    <w:uiPriority w:val="99"/>
    <w:semiHidden/>
    <w:unhideWhenUsed/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character" w:styleId="aa">
    <w:name w:val="endnote reference"/>
    <w:uiPriority w:val="99"/>
    <w:semiHidden/>
    <w:unhideWhenUsed/>
    <w:rPr>
      <w:vertAlign w:val="superscript"/>
    </w:rPr>
  </w:style>
  <w:style w:type="paragraph" w:styleId="ab">
    <w:name w:val="endnote text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semiHidden/>
    <w:unhideWhenUsed/>
    <w:rPr>
      <w:sz w:val="20"/>
      <w:szCs w:val="20"/>
    </w:rPr>
  </w:style>
  <w:style w:type="character" w:customStyle="1" w:styleId="10">
    <w:name w:val="Заголовок 1 Знак"/>
    <w:basedOn w:val="a0"/>
    <w:link w:val="1"/>
    <w:rsid w:val="006A4257"/>
    <w:rPr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rsid w:val="006A4257"/>
    <w:rPr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rsid w:val="006A4257"/>
    <w:rPr>
      <w:color w:val="1F4D78"/>
      <w:sz w:val="24"/>
      <w:szCs w:val="24"/>
    </w:rPr>
  </w:style>
  <w:style w:type="character" w:customStyle="1" w:styleId="a4">
    <w:name w:val="Заголовок Знак"/>
    <w:basedOn w:val="a0"/>
    <w:link w:val="a3"/>
    <w:rsid w:val="006A4257"/>
    <w:rPr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2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club.garan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5</cp:revision>
  <dcterms:created xsi:type="dcterms:W3CDTF">2026-10-15T13:17:00Z</dcterms:created>
  <dcterms:modified xsi:type="dcterms:W3CDTF">2026-10-20T06:25:00Z</dcterms:modified>
</cp:coreProperties>
</file>