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муниципального образования «Пустозерский сельсовет» 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C15A15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C15A15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8A2E5F" w:rsidRDefault="008A2E5F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14</w:t>
                  </w:r>
                </w:p>
                <w:p w:rsidR="008A2E5F" w:rsidRDefault="008A2E5F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14</w:t>
                  </w:r>
                </w:p>
                <w:p w:rsidR="008A2E5F" w:rsidRDefault="008A2E5F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мая</w:t>
                  </w:r>
                </w:p>
                <w:p w:rsidR="008A2E5F" w:rsidRDefault="008A2E5F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AF6ECC" w:rsidRPr="00082207" w:rsidRDefault="00AF6ECC" w:rsidP="00082207">
      <w:pPr>
        <w:pStyle w:val="a7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082207">
        <w:rPr>
          <w:rFonts w:ascii="Times New Roman" w:hAnsi="Times New Roman"/>
          <w:b/>
          <w:color w:val="FF0000"/>
          <w:sz w:val="16"/>
          <w:szCs w:val="16"/>
        </w:rPr>
        <w:t xml:space="preserve">                        </w:t>
      </w:r>
    </w:p>
    <w:p w:rsidR="003E3D32" w:rsidRPr="00082207" w:rsidRDefault="003E3D32" w:rsidP="0008220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>СОВЕТ  ДЕПУТАТОВ</w:t>
      </w:r>
    </w:p>
    <w:p w:rsidR="003E3D32" w:rsidRPr="00082207" w:rsidRDefault="003E3D32" w:rsidP="0008220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3E3D32" w:rsidRPr="00082207" w:rsidRDefault="003E3D32" w:rsidP="00082207">
      <w:pPr>
        <w:pStyle w:val="ConsTitle"/>
        <w:ind w:right="0"/>
        <w:rPr>
          <w:rFonts w:ascii="Times New Roman" w:hAnsi="Times New Roman"/>
          <w:szCs w:val="16"/>
        </w:rPr>
      </w:pPr>
    </w:p>
    <w:p w:rsidR="003E3D32" w:rsidRPr="00082207" w:rsidRDefault="003E3D32" w:rsidP="00082207">
      <w:pPr>
        <w:pStyle w:val="ConsTitle"/>
        <w:ind w:right="0"/>
        <w:rPr>
          <w:rFonts w:ascii="Times New Roman" w:hAnsi="Times New Roman"/>
          <w:b w:val="0"/>
          <w:szCs w:val="16"/>
        </w:rPr>
      </w:pPr>
      <w:r w:rsidRPr="00082207">
        <w:rPr>
          <w:rFonts w:ascii="Times New Roman" w:hAnsi="Times New Roman"/>
          <w:b w:val="0"/>
          <w:szCs w:val="16"/>
        </w:rPr>
        <w:t xml:space="preserve">                                 Тридцать третье (внеочередное)  заседание  27 -ого  созыва</w:t>
      </w:r>
    </w:p>
    <w:p w:rsidR="003E3D32" w:rsidRPr="00082207" w:rsidRDefault="003E3D32" w:rsidP="00082207">
      <w:pPr>
        <w:pStyle w:val="ConsTitle"/>
        <w:ind w:right="0"/>
        <w:rPr>
          <w:rFonts w:ascii="Times New Roman" w:hAnsi="Times New Roman"/>
          <w:b w:val="0"/>
          <w:i/>
          <w:szCs w:val="16"/>
        </w:rPr>
      </w:pPr>
    </w:p>
    <w:p w:rsidR="003E3D32" w:rsidRPr="00082207" w:rsidRDefault="003E3D32" w:rsidP="00082207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082207">
        <w:rPr>
          <w:rFonts w:ascii="Times New Roman" w:hAnsi="Times New Roman"/>
          <w:szCs w:val="16"/>
        </w:rPr>
        <w:t>РЕШЕНИЕ</w:t>
      </w:r>
    </w:p>
    <w:p w:rsidR="003E3D32" w:rsidRPr="00082207" w:rsidRDefault="003E3D32" w:rsidP="00082207">
      <w:pPr>
        <w:pStyle w:val="ConsTitle"/>
        <w:ind w:right="0"/>
        <w:jc w:val="center"/>
        <w:rPr>
          <w:rFonts w:ascii="Times New Roman" w:hAnsi="Times New Roman"/>
          <w:szCs w:val="16"/>
        </w:rPr>
      </w:pPr>
    </w:p>
    <w:p w:rsidR="003E3D32" w:rsidRPr="00082207" w:rsidRDefault="003E3D32" w:rsidP="00082207">
      <w:pPr>
        <w:pStyle w:val="ConsTitle"/>
        <w:ind w:right="0"/>
        <w:jc w:val="center"/>
        <w:rPr>
          <w:rFonts w:ascii="Times New Roman" w:hAnsi="Times New Roman"/>
          <w:b w:val="0"/>
          <w:color w:val="FF0000"/>
          <w:szCs w:val="16"/>
        </w:rPr>
      </w:pPr>
      <w:r w:rsidRPr="00082207">
        <w:rPr>
          <w:rFonts w:ascii="Times New Roman" w:hAnsi="Times New Roman"/>
          <w:b w:val="0"/>
          <w:szCs w:val="16"/>
        </w:rPr>
        <w:t xml:space="preserve"> от 23 апреля 2021  года  № 1</w:t>
      </w:r>
    </w:p>
    <w:p w:rsidR="003E3D32" w:rsidRPr="00082207" w:rsidRDefault="003E3D32" w:rsidP="00082207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D32" w:rsidRPr="00082207" w:rsidRDefault="003E3D32" w:rsidP="00082207">
      <w:pPr>
        <w:pStyle w:val="ConsPlusTitle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>ОБ   ИСПОЛНЕНИИ МЕСТНОГО БЮДЖЕТА ЗА  2020 ГОД</w:t>
      </w:r>
    </w:p>
    <w:p w:rsidR="003E3D32" w:rsidRPr="00082207" w:rsidRDefault="003E3D32" w:rsidP="000822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E3D32" w:rsidRPr="00082207" w:rsidRDefault="003E3D32" w:rsidP="00082207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082207">
        <w:rPr>
          <w:rFonts w:ascii="Times New Roman" w:hAnsi="Times New Roman"/>
          <w:b w:val="0"/>
          <w:szCs w:val="16"/>
        </w:rPr>
        <w:t xml:space="preserve">       Руководствуясь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«Пустозерский сельсовет» Ненецкого автономного округа, Положением «О бюджетном процессе в муниципальном образовании «Пустозерский сельсовет» Ненецкого автономного округа, утвержденным решением Совета депутатов муниципального  образования «Пустозерский сельсовет» Ненецкого автономного округа от 11.03.2014 №3, Совет депутатов  муниципального образования «Пустозерский сельсовет» </w:t>
      </w:r>
      <w:bookmarkStart w:id="0" w:name="_GoBack"/>
      <w:bookmarkEnd w:id="0"/>
      <w:r w:rsidRPr="00082207">
        <w:rPr>
          <w:rFonts w:ascii="Times New Roman" w:hAnsi="Times New Roman"/>
          <w:b w:val="0"/>
          <w:szCs w:val="16"/>
        </w:rPr>
        <w:t>Ненецкого автономного округа РЕШИЛ:</w:t>
      </w:r>
    </w:p>
    <w:p w:rsidR="003E3D32" w:rsidRPr="00082207" w:rsidRDefault="003E3D32" w:rsidP="000822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082207">
        <w:rPr>
          <w:rFonts w:ascii="Times New Roman" w:hAnsi="Times New Roman" w:cs="Times New Roman"/>
          <w:sz w:val="16"/>
          <w:szCs w:val="16"/>
        </w:rPr>
        <w:t xml:space="preserve"> 1.Утвердить отчет об исполнении бюджета муниципального образования «Пустозерский сельсовет» Ненецкого автономного округа за 2020 год по доходам в сумме 35 691,9 тыс. руб., по расходам в сумме 47 602,3 тыс. руб., с превышением расходов над расходами (дефицит местного бюджета) в сумме 11 910,4 тыс. руб. 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 xml:space="preserve">         2.Утвердить показатели исполнения бюджета муниципального образования «Пустозерский сельсовет» Ненецкого автономного округа за 2020 год: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 xml:space="preserve">           - доходы бюджета по кодам классификации доходов бюджетов за 2020 год   согласно   приложению 1;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 xml:space="preserve">           - расходы бюджета по ведомственной структуре расходов местного бюджета за 2020 год согласно приложению 2;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 xml:space="preserve">           - расходы бюджета по разделам и подразделам классификации расходов бюджетов за 2020 год согласно   приложению 3;</w:t>
      </w:r>
    </w:p>
    <w:p w:rsidR="003E3D32" w:rsidRPr="00082207" w:rsidRDefault="003E3D32" w:rsidP="000822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 xml:space="preserve">  - источники финансирования дефицита местного бюджета по кодам классификации источников финансирования дефицитов бюджетов за 2020 год согласно приложению 4.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 xml:space="preserve">          3. Настоящее Решение вступает в силу со дня его подписания и подлежит официальному опубликованию (обнародованию).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3E3D32" w:rsidRPr="00082207" w:rsidRDefault="003E3D32" w:rsidP="00082207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3E3D32" w:rsidRPr="00082207" w:rsidRDefault="003E3D32" w:rsidP="000822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207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     С.М.Макарова</w:t>
      </w:r>
    </w:p>
    <w:tbl>
      <w:tblPr>
        <w:tblW w:w="8943" w:type="dxa"/>
        <w:tblInd w:w="96" w:type="dxa"/>
        <w:tblLook w:val="04A0"/>
      </w:tblPr>
      <w:tblGrid>
        <w:gridCol w:w="2420"/>
        <w:gridCol w:w="3971"/>
        <w:gridCol w:w="1134"/>
        <w:gridCol w:w="1418"/>
      </w:tblGrid>
      <w:tr w:rsidR="003E3D32" w:rsidRPr="003E3D32" w:rsidTr="00082207">
        <w:trPr>
          <w:trHeight w:val="1245"/>
        </w:trPr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1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    МО "Пустозерский сельсовет" НАО  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"Об исполнении местного бюджета за 2020 год"                                                                                                                                                                                     от 23.04.2021 г № 1</w:t>
            </w:r>
          </w:p>
        </w:tc>
      </w:tr>
      <w:tr w:rsidR="003E3D32" w:rsidRPr="003E3D32" w:rsidTr="00082207">
        <w:trPr>
          <w:trHeight w:val="315"/>
        </w:trPr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местного бюджета по кодам классификации доходов бюджетов на 2020 год</w:t>
            </w:r>
          </w:p>
        </w:tc>
      </w:tr>
      <w:tr w:rsidR="003E3D32" w:rsidRPr="003E3D32" w:rsidTr="00082207">
        <w:trPr>
          <w:trHeight w:val="22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(тыс.руб.)</w:t>
            </w:r>
          </w:p>
        </w:tc>
      </w:tr>
      <w:tr w:rsidR="003E3D32" w:rsidRPr="003E3D32" w:rsidTr="00082207">
        <w:trPr>
          <w:trHeight w:val="23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                             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бюджетной классификации Россиийской Федерации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Наименование                                                                                                            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статьи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Утверждено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 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Исполнено за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2020 год</w:t>
            </w:r>
          </w:p>
        </w:tc>
      </w:tr>
      <w:tr w:rsidR="003E3D32" w:rsidRPr="003E3D32" w:rsidTr="00082207">
        <w:trPr>
          <w:trHeight w:val="55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000 1 00 00000 00 0000 000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4976,7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1204,1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000 1 01 02000 01 0000 110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1204,1</w:t>
            </w:r>
          </w:p>
        </w:tc>
      </w:tr>
      <w:tr w:rsidR="003E3D32" w:rsidRPr="003E3D32" w:rsidTr="00082207">
        <w:trPr>
          <w:trHeight w:val="106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1204,0</w:t>
            </w:r>
          </w:p>
        </w:tc>
      </w:tr>
      <w:tr w:rsidR="003E3D32" w:rsidRPr="003E3D32" w:rsidTr="00082207">
        <w:trPr>
          <w:trHeight w:val="8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182 1 01 02030 01 0000 110</w:t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245,9</w:t>
            </w:r>
          </w:p>
        </w:tc>
      </w:tr>
      <w:tr w:rsidR="003E3D32" w:rsidRPr="003E3D32" w:rsidTr="00082207">
        <w:trPr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000 1 03 02000 01 0000 110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245,9</w:t>
            </w:r>
          </w:p>
        </w:tc>
      </w:tr>
      <w:tr w:rsidR="003E3D32" w:rsidRPr="003E3D32" w:rsidTr="00082207">
        <w:trPr>
          <w:trHeight w:val="18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100 1 03 02231 01 0000 110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113,4</w:t>
            </w:r>
          </w:p>
        </w:tc>
      </w:tr>
      <w:tr w:rsidR="003E3D32" w:rsidRPr="003E3D32" w:rsidTr="00082207">
        <w:trPr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100 1 03 02241 01 0000 110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3E3D32" w:rsidRPr="003E3D32" w:rsidTr="00082207">
        <w:trPr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100 1 03 02251 01 0000 110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152,6</w:t>
            </w:r>
          </w:p>
        </w:tc>
      </w:tr>
      <w:tr w:rsidR="003E3D32" w:rsidRPr="003E3D32" w:rsidTr="00082207">
        <w:trPr>
          <w:trHeight w:val="20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100 1 03 02261 01 0000 110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-20,9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1841,1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000 1 05 01000 00 0000 110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417,5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182 1 05 01010 01 0000 110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245,8</w:t>
            </w:r>
          </w:p>
        </w:tc>
      </w:tr>
      <w:tr w:rsidR="003E3D32" w:rsidRPr="003E3D32" w:rsidTr="00082207">
        <w:trPr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182 1 05 01020 01 0000 110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171,7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1423,6</w:t>
            </w:r>
          </w:p>
        </w:tc>
      </w:tr>
      <w:tr w:rsidR="003E3D32" w:rsidRPr="003E3D32" w:rsidTr="00082207">
        <w:trPr>
          <w:trHeight w:val="27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1423,6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373,8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9,5</w:t>
            </w:r>
          </w:p>
        </w:tc>
      </w:tr>
      <w:tr w:rsidR="003E3D32" w:rsidRPr="003E3D32" w:rsidTr="00082207">
        <w:trPr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9,5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364,3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182 1 06 06030 00 0000 110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261,0</w:t>
            </w:r>
          </w:p>
        </w:tc>
      </w:tr>
      <w:tr w:rsidR="003E3D32" w:rsidRPr="003E3D32" w:rsidTr="00082207">
        <w:trPr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261,0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182 1 06 06040 00 0000 110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</w:tr>
      <w:tr w:rsidR="003E3D32" w:rsidRPr="003E3D32" w:rsidTr="00082207">
        <w:trPr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103,3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000 1 08 04000 01 0000 110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630 1 08 04020 01 0000 110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715,3</w:t>
            </w:r>
          </w:p>
        </w:tc>
      </w:tr>
      <w:tr w:rsidR="003E3D32" w:rsidRPr="003E3D32" w:rsidTr="00082207">
        <w:trPr>
          <w:trHeight w:val="160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508,0</w:t>
            </w:r>
          </w:p>
        </w:tc>
      </w:tr>
      <w:tr w:rsidR="003E3D32" w:rsidRPr="003E3D32" w:rsidTr="00082207">
        <w:trPr>
          <w:trHeight w:val="1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000 1 11 05020 00 0000 120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</w:tr>
      <w:tr w:rsidR="003E3D32" w:rsidRPr="003E3D32" w:rsidTr="00082207">
        <w:trPr>
          <w:trHeight w:val="129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630 1 11 05025 10 0000 120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240,3</w:t>
            </w:r>
          </w:p>
        </w:tc>
      </w:tr>
      <w:tr w:rsidR="003E3D32" w:rsidRPr="003E3D32" w:rsidTr="00082207">
        <w:trPr>
          <w:trHeight w:val="7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000 1 11 05070 00 0000 120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267,7</w:t>
            </w:r>
          </w:p>
        </w:tc>
      </w:tr>
      <w:tr w:rsidR="003E3D32" w:rsidRPr="003E3D32" w:rsidTr="00082207">
        <w:trPr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630 1 11 05075 10 0000 120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267,7</w:t>
            </w:r>
          </w:p>
        </w:tc>
      </w:tr>
      <w:tr w:rsidR="003E3D32" w:rsidRPr="003E3D32" w:rsidTr="00082207">
        <w:trPr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000 1 11 09000 00 0000 120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207,3</w:t>
            </w:r>
          </w:p>
        </w:tc>
      </w:tr>
      <w:tr w:rsidR="003E3D32" w:rsidRPr="003E3D32" w:rsidTr="00082207">
        <w:trPr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000 1 11 09040 00 0000 120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207,3</w:t>
            </w:r>
          </w:p>
        </w:tc>
      </w:tr>
      <w:tr w:rsidR="003E3D32" w:rsidRPr="003E3D32" w:rsidTr="00082207">
        <w:trPr>
          <w:trHeight w:val="12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630 1 11 09045 10 0000 120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207,3</w:t>
            </w:r>
          </w:p>
        </w:tc>
      </w:tr>
      <w:tr w:rsidR="003E3D32" w:rsidRPr="003E3D32" w:rsidTr="00082207">
        <w:trPr>
          <w:trHeight w:val="34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585,7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0 00 1 13 02000 00 0000 130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585,7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630 1 13 02065 10 0000 130 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585,7</w:t>
            </w:r>
          </w:p>
        </w:tc>
      </w:tr>
      <w:tr w:rsidR="003E3D32" w:rsidRPr="003E3D32" w:rsidTr="00082207">
        <w:trPr>
          <w:trHeight w:val="2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6,3</w:t>
            </w:r>
          </w:p>
        </w:tc>
      </w:tr>
      <w:tr w:rsidR="003E3D32" w:rsidRPr="003E3D32" w:rsidTr="00082207">
        <w:trPr>
          <w:trHeight w:val="13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000 1 16 07000 01 0000 140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3E3D32" w:rsidRPr="003E3D32" w:rsidTr="00082207">
        <w:trPr>
          <w:trHeight w:val="13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630 1 16 07010 10 0000 140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31946,8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30715,2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43180,6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41903,8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13087,1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2025,2</w:t>
            </w:r>
          </w:p>
        </w:tc>
      </w:tr>
      <w:tr w:rsidR="003E3D32" w:rsidRPr="003E3D32" w:rsidTr="0008220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630 2 02 15001 10 0000 150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2025,2</w:t>
            </w:r>
          </w:p>
        </w:tc>
      </w:tr>
      <w:tr w:rsidR="003E3D32" w:rsidRPr="003E3D32" w:rsidTr="00082207">
        <w:trPr>
          <w:trHeight w:val="7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000 2 02 16001 00 0000 150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2868,1</w:t>
            </w:r>
          </w:p>
        </w:tc>
      </w:tr>
      <w:tr w:rsidR="003E3D32" w:rsidRPr="003E3D32" w:rsidTr="00082207">
        <w:trPr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630 2 02 16001 10 0000 150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2868,1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000 2 02 19999 00 0000 150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8193,8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630 2 02 19999 10 0000 150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630 2 02 19999 10 0000 150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на поддержку мер по обеспечению сбалансированности бюджетов поселений муниципального района "Заполярный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8193,8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4247,2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4247,2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4247,2</w:t>
            </w:r>
          </w:p>
        </w:tc>
      </w:tr>
      <w:tr w:rsidR="003E3D32" w:rsidRPr="003E3D32" w:rsidTr="00082207">
        <w:trPr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1698,3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2010,6</w:t>
            </w:r>
          </w:p>
        </w:tc>
      </w:tr>
      <w:tr w:rsidR="003E3D32" w:rsidRPr="003E3D32" w:rsidTr="00082207">
        <w:trPr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630 2 02 29999 10 0000 150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местным бюджетам для обеспечения софинансирования мероприятий по организации содержания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180,8</w:t>
            </w:r>
          </w:p>
        </w:tc>
      </w:tr>
      <w:tr w:rsidR="003E3D32" w:rsidRPr="003E3D32" w:rsidTr="00082207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000 2 02 30024 00 0000 150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</w:tr>
      <w:tr w:rsidR="003E3D32" w:rsidRPr="003E3D32" w:rsidTr="00082207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3E3D32" w:rsidRPr="003E3D32" w:rsidTr="00082207">
        <w:trPr>
          <w:trHeight w:val="8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630 2 02 30024 10 0000 150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000 2 02 35118 00 0000 150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3E3D32" w:rsidRPr="003E3D32" w:rsidTr="00082207">
        <w:trPr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630 2 02 35118 10 0000 150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24388,7</w:t>
            </w:r>
          </w:p>
        </w:tc>
      </w:tr>
      <w:tr w:rsidR="003E3D32" w:rsidRPr="003E3D32" w:rsidTr="00082207">
        <w:trPr>
          <w:trHeight w:val="11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306,0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 МП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3E3D32" w:rsidRPr="003E3D32" w:rsidTr="00082207">
        <w:trPr>
          <w:trHeight w:val="5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 условий  для  предоставления  транспортных  услуг  населению  (содержание авиаплощадок   в  поселениях)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</w:tr>
      <w:tr w:rsidR="003E3D32" w:rsidRPr="003E3D32" w:rsidTr="00082207">
        <w:trPr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</w:tr>
      <w:tr w:rsidR="003E3D32" w:rsidRPr="003E3D32" w:rsidTr="00082207">
        <w:trPr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E3D32" w:rsidRPr="003E3D32" w:rsidTr="00082207">
        <w:trPr>
          <w:trHeight w:val="105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32,5</w:t>
            </w:r>
          </w:p>
        </w:tc>
      </w:tr>
      <w:tr w:rsidR="003E3D32" w:rsidRPr="003E3D32" w:rsidTr="00082207">
        <w:trPr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630 2 02 40014 10 0000 150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3 "Обеспечение населения муниципального района "Заполярный район" чистой водой" МП "Комплексное развитие муниципального района "Заполярный район" на 2017 - 2022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</w:tr>
      <w:tr w:rsidR="003E3D32" w:rsidRPr="003E3D32" w:rsidTr="00082207">
        <w:trPr>
          <w:trHeight w:val="160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630 2 02 40014 10 0000150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                                 МО "Пустозерский сельсовет" Ненецкого автономного округа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с. Оксино, п. Хонгурей, д. Каменка и общественного колодца с. Оксино МО "Пустозерский сельсовет" НАО"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3E3D32" w:rsidRPr="003E3D32" w:rsidTr="00082207">
        <w:trPr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630 2 02 45550 00 0000 150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трансферты, передаваемые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397,6</w:t>
            </w:r>
          </w:p>
        </w:tc>
      </w:tr>
      <w:tr w:rsidR="003E3D32" w:rsidRPr="003E3D32" w:rsidTr="00082207">
        <w:trPr>
          <w:trHeight w:val="8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630 2 02 45550 10 0000 150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трансферты,передаваемые бюджетам сельских поселений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23685,1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24377,4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23685,1</w:t>
            </w:r>
          </w:p>
        </w:tc>
      </w:tr>
      <w:tr w:rsidR="003E3D32" w:rsidRPr="003E3D32" w:rsidTr="00082207">
        <w:trPr>
          <w:trHeight w:val="5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47,8</w:t>
            </w:r>
          </w:p>
        </w:tc>
      </w:tr>
      <w:tr w:rsidR="003E3D32" w:rsidRPr="003E3D32" w:rsidTr="0008220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за счет резервного фонда Администрации Заполярного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</w:tr>
      <w:tr w:rsidR="003E3D32" w:rsidRPr="003E3D32" w:rsidTr="00082207">
        <w:trPr>
          <w:trHeight w:val="105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1756,1</w:t>
            </w:r>
          </w:p>
        </w:tc>
      </w:tr>
      <w:tr w:rsidR="003E3D32" w:rsidRPr="003E3D32" w:rsidTr="00082207">
        <w:trPr>
          <w:trHeight w:val="10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1562,8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107,8</w:t>
            </w:r>
          </w:p>
        </w:tc>
      </w:tr>
      <w:tr w:rsidR="003E3D32" w:rsidRPr="003E3D32" w:rsidTr="00082207">
        <w:trPr>
          <w:trHeight w:val="8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E3D32" w:rsidRPr="003E3D32" w:rsidTr="00082207">
        <w:trPr>
          <w:trHeight w:val="184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подпрограммы 6 "Возмещение части затрат  органов местного самоуправления поселений Ненецкого автономного округа" МП 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3297,0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1152,2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2144,8</w:t>
            </w:r>
          </w:p>
        </w:tc>
      </w:tr>
      <w:tr w:rsidR="003E3D32" w:rsidRPr="003E3D32" w:rsidTr="00082207">
        <w:trPr>
          <w:trHeight w:val="158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МП "Комплексное развитие муниципального района "Заполярный район" на 2017-2022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1992,7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район"(ремонт и содержание автомобильных дорог общего пользования местного значения)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713,7</w:t>
            </w:r>
          </w:p>
        </w:tc>
      </w:tr>
      <w:tr w:rsidR="003E3D32" w:rsidRPr="003E3D32" w:rsidTr="00082207">
        <w:trPr>
          <w:trHeight w:val="13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мероприятия:                                                                                                           МО "Пустозерский сельсовет" Ненецкого автономного округа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Мероприятие «Ремонт дорожного покрытия участка автомобильной дороги общего пользования местного значения «с. Оксино - аэропорт» (участок от дома № 110 до дома №120) МО «Пустозерский сельсовет» НАО»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1279,0</w:t>
            </w:r>
          </w:p>
        </w:tc>
      </w:tr>
      <w:tr w:rsidR="003E3D32" w:rsidRPr="003E3D32" w:rsidTr="00082207">
        <w:trPr>
          <w:trHeight w:val="10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4 "Энергоэффективность и развитие энергетики муниципального района "Заполярный район"    МП "Комплексное развитие муниципального района "Заполярный район" на 2017-2022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</w:tr>
      <w:tr w:rsidR="003E3D32" w:rsidRPr="003E3D32" w:rsidTr="00082207">
        <w:trPr>
          <w:trHeight w:val="11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3E3D32" w:rsidRPr="003E3D32" w:rsidTr="00082207">
        <w:trPr>
          <w:trHeight w:val="157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МП 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15232,1</w:t>
            </w:r>
          </w:p>
        </w:tc>
      </w:tr>
      <w:tr w:rsidR="003E3D32" w:rsidRPr="003E3D32" w:rsidTr="00082207">
        <w:trPr>
          <w:trHeight w:val="10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затрат,возникающих при оказании жителям поселения услуг общественных бань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11824,9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11824,7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277,0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3078,4</w:t>
            </w:r>
          </w:p>
        </w:tc>
      </w:tr>
      <w:tr w:rsidR="003E3D32" w:rsidRPr="003E3D32" w:rsidTr="00082207">
        <w:trPr>
          <w:trHeight w:val="79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3E3D32" w:rsidRPr="003E3D32" w:rsidTr="00082207">
        <w:trPr>
          <w:trHeight w:val="85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коммунальной инфраструктуры  муниципального района "Заполярный район" на 2020-2030 годы"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148,8</w:t>
            </w:r>
          </w:p>
        </w:tc>
      </w:tr>
      <w:tr w:rsidR="003E3D32" w:rsidRPr="003E3D32" w:rsidTr="00082207">
        <w:trPr>
          <w:trHeight w:val="13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3E3D32" w:rsidRPr="003E3D32" w:rsidTr="00082207">
        <w:trPr>
          <w:trHeight w:val="5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Софинансирование мероприятий по ликвидации несанкционированного места размещения отходов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1045,0</w:t>
            </w:r>
          </w:p>
        </w:tc>
      </w:tr>
      <w:tr w:rsidR="003E3D32" w:rsidRPr="003E3D32" w:rsidTr="00082207">
        <w:trPr>
          <w:trHeight w:val="13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и текущий ремонт жилых домов, помещений.                                     МО "Пустозерский сельсовет" Ненецкого автономного округа.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63 в д. КаменкаМО "Пустозерский сельсовет" НАО"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1028,4</w:t>
            </w:r>
          </w:p>
        </w:tc>
      </w:tr>
      <w:tr w:rsidR="003E3D32" w:rsidRPr="003E3D32" w:rsidTr="00082207">
        <w:trPr>
          <w:trHeight w:val="15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630 2 02 49999 10 0000 150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мероприятий по проведению капитального ремонта жилых домов в муниципальных образованиях.                                                                           МО "Пустозерскийсельсовет" Ненецкого автономного округа.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 жилого дома № 31 в с. Оксино"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</w:tr>
      <w:tr w:rsidR="003E3D32" w:rsidRPr="003E3D32" w:rsidTr="00082207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72,6</w:t>
            </w:r>
          </w:p>
        </w:tc>
      </w:tr>
      <w:tr w:rsidR="003E3D32" w:rsidRPr="003E3D32" w:rsidTr="0008220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630 2 07 05000 10 0000 150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72,6</w:t>
            </w:r>
          </w:p>
        </w:tc>
      </w:tr>
      <w:tr w:rsidR="003E3D32" w:rsidRPr="003E3D32" w:rsidTr="00082207">
        <w:trPr>
          <w:trHeight w:val="7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630 2 07 05020 10 0000 150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11,3</w:t>
            </w:r>
          </w:p>
        </w:tc>
      </w:tr>
      <w:tr w:rsidR="003E3D32" w:rsidRPr="003E3D32" w:rsidTr="0008220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630 2 07 05030 10 0000 150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61,3</w:t>
            </w:r>
          </w:p>
        </w:tc>
      </w:tr>
      <w:tr w:rsidR="003E3D32" w:rsidRPr="003E3D32" w:rsidTr="00082207">
        <w:trPr>
          <w:trHeight w:val="7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630 2 19 00000 00 0000 000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-11261,2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-11261,2</w:t>
            </w:r>
          </w:p>
        </w:tc>
      </w:tr>
      <w:tr w:rsidR="003E3D32" w:rsidRPr="003E3D32" w:rsidTr="00082207">
        <w:trPr>
          <w:trHeight w:val="8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630 2 19 00000 10 0000 150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</w:tr>
      <w:tr w:rsidR="003E3D32" w:rsidRPr="003E3D32" w:rsidTr="00082207">
        <w:trPr>
          <w:trHeight w:val="7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630 2 19 60010 10 0000 150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-11261,2</w:t>
            </w:r>
          </w:p>
        </w:tc>
      </w:tr>
      <w:tr w:rsidR="003E3D32" w:rsidRPr="003E3D32" w:rsidTr="0008220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35691,9</w:t>
            </w:r>
          </w:p>
        </w:tc>
      </w:tr>
    </w:tbl>
    <w:p w:rsidR="00AF6ECC" w:rsidRPr="00082207" w:rsidRDefault="00AF6ECC" w:rsidP="00082207">
      <w:pPr>
        <w:pStyle w:val="a3"/>
        <w:rPr>
          <w:sz w:val="16"/>
          <w:szCs w:val="16"/>
        </w:rPr>
      </w:pPr>
    </w:p>
    <w:tbl>
      <w:tblPr>
        <w:tblW w:w="10077" w:type="dxa"/>
        <w:tblInd w:w="96" w:type="dxa"/>
        <w:tblLook w:val="04A0"/>
      </w:tblPr>
      <w:tblGrid>
        <w:gridCol w:w="4407"/>
        <w:gridCol w:w="559"/>
        <w:gridCol w:w="424"/>
        <w:gridCol w:w="151"/>
        <w:gridCol w:w="416"/>
        <w:gridCol w:w="639"/>
        <w:gridCol w:w="506"/>
        <w:gridCol w:w="578"/>
        <w:gridCol w:w="979"/>
        <w:gridCol w:w="76"/>
        <w:gridCol w:w="1342"/>
      </w:tblGrid>
      <w:tr w:rsidR="003E3D32" w:rsidRPr="003E3D32" w:rsidTr="00082207">
        <w:trPr>
          <w:trHeight w:val="1350"/>
        </w:trPr>
        <w:tc>
          <w:tcPr>
            <w:tcW w:w="100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2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    </w:t>
            </w:r>
          </w:p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 "Пустозерский сельсовет" НАО  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"Об исполнении местного бюджета за 2020 год"                                                                                                                                                                                 </w:t>
            </w:r>
          </w:p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от 23.04.2021 г № 1 </w:t>
            </w:r>
          </w:p>
        </w:tc>
      </w:tr>
      <w:tr w:rsidR="003E3D32" w:rsidRPr="003E3D32" w:rsidTr="00082207">
        <w:trPr>
          <w:trHeight w:val="510"/>
        </w:trPr>
        <w:tc>
          <w:tcPr>
            <w:tcW w:w="100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Расходы бюджета по ведомственной структуре расходов местного бюджета за 2020 год</w:t>
            </w:r>
          </w:p>
        </w:tc>
      </w:tr>
      <w:tr w:rsidR="00082207" w:rsidRPr="003E3D32" w:rsidTr="00082207">
        <w:trPr>
          <w:trHeight w:val="255"/>
        </w:trPr>
        <w:tc>
          <w:tcPr>
            <w:tcW w:w="4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Группа вида расходов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(тыс.руб.)</w:t>
            </w:r>
          </w:p>
        </w:tc>
      </w:tr>
      <w:tr w:rsidR="00082207" w:rsidRPr="003E3D32" w:rsidTr="00082207">
        <w:trPr>
          <w:trHeight w:val="1110"/>
        </w:trPr>
        <w:tc>
          <w:tcPr>
            <w:tcW w:w="4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2020 год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2020 год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                                                                                     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Ненецкого автономного округа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16 349,3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16 069,9</w:t>
            </w:r>
          </w:p>
        </w:tc>
      </w:tr>
      <w:tr w:rsidR="00082207" w:rsidRPr="003E3D32" w:rsidTr="00082207">
        <w:trPr>
          <w:trHeight w:val="7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3 847,3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3 847,2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3 449,7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3 449,6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3 449,7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3 449,6</w:t>
            </w:r>
          </w:p>
        </w:tc>
      </w:tr>
      <w:tr w:rsidR="00082207" w:rsidRPr="003E3D32" w:rsidTr="00082207">
        <w:trPr>
          <w:trHeight w:val="129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3 449,7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3 449,6</w:t>
            </w:r>
          </w:p>
        </w:tc>
      </w:tr>
      <w:tr w:rsidR="00082207" w:rsidRPr="003E3D32" w:rsidTr="00082207">
        <w:trPr>
          <w:trHeight w:val="31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082207" w:rsidRPr="003E3D32" w:rsidTr="00082207">
        <w:trPr>
          <w:trHeight w:val="130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98.0.00.79020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082207" w:rsidRPr="003E3D32" w:rsidTr="00082207">
        <w:trPr>
          <w:trHeight w:val="129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98.0.00.79020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397,6</w:t>
            </w:r>
          </w:p>
        </w:tc>
      </w:tr>
      <w:tr w:rsidR="00082207" w:rsidRPr="003E3D32" w:rsidTr="00082207">
        <w:trPr>
          <w:trHeight w:val="82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126,9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126,9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Депутаты представительного органа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082207" w:rsidRPr="003E3D32" w:rsidTr="00082207">
        <w:trPr>
          <w:trHeight w:val="129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84,0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представительного органа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</w:tr>
      <w:tr w:rsidR="00082207" w:rsidRPr="003E3D32" w:rsidTr="00082207">
        <w:trPr>
          <w:trHeight w:val="11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11 316,2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11 109,0</w:t>
            </w:r>
          </w:p>
        </w:tc>
      </w:tr>
      <w:tr w:rsidR="00082207" w:rsidRPr="003E3D32" w:rsidTr="00082207">
        <w:trPr>
          <w:trHeight w:val="105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1 098,3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1 082,4</w:t>
            </w:r>
          </w:p>
        </w:tc>
      </w:tr>
      <w:tr w:rsidR="00082207" w:rsidRPr="003E3D32" w:rsidTr="00082207">
        <w:trPr>
          <w:trHeight w:val="82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Подпрограмма 6 "Возмещение части затрат  органов местного самоуправления поселений Ненецкого автономного округа"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1 098,3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1 082,4</w:t>
            </w:r>
          </w:p>
        </w:tc>
      </w:tr>
      <w:tr w:rsidR="00082207" w:rsidRPr="003E3D32" w:rsidTr="00082207">
        <w:trPr>
          <w:trHeight w:val="106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"Возмещение части затрат  органов местного самоуправления поселений Ненецкого автономного округа" в т.ч.: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1 098,3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1 082,4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1 098,3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1 082,4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1 098,3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1 082,4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10 217,9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10 026,6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10 217,9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10 026,6</w:t>
            </w:r>
          </w:p>
        </w:tc>
      </w:tr>
      <w:tr w:rsidR="00082207" w:rsidRPr="003E3D32" w:rsidTr="00082207">
        <w:trPr>
          <w:trHeight w:val="12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9 004,5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8 899,7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1 169,9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1 083,4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43,5</w:t>
            </w:r>
          </w:p>
        </w:tc>
      </w:tr>
      <w:tr w:rsidR="00082207" w:rsidRPr="003E3D32" w:rsidTr="00082207">
        <w:trPr>
          <w:trHeight w:val="8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082207" w:rsidRPr="003E3D32" w:rsidTr="00082207">
        <w:trPr>
          <w:trHeight w:val="106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575,4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503,4</w:t>
            </w:r>
          </w:p>
        </w:tc>
      </w:tr>
      <w:tr w:rsidR="00082207" w:rsidRPr="003E3D32" w:rsidTr="00082207">
        <w:trPr>
          <w:trHeight w:val="8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7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106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  муниципального района  "Заполярный район"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82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6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31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23,7</w:t>
            </w:r>
          </w:p>
        </w:tc>
      </w:tr>
      <w:tr w:rsidR="00082207" w:rsidRPr="003E3D32" w:rsidTr="00082207">
        <w:trPr>
          <w:trHeight w:val="10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23,7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479,7</w:t>
            </w:r>
          </w:p>
        </w:tc>
      </w:tr>
      <w:tr w:rsidR="00082207" w:rsidRPr="003E3D32" w:rsidTr="00082207">
        <w:trPr>
          <w:trHeight w:val="7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320,0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недвижимости, признание прав и регулирование отношений по государственной и  муниципальной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082207" w:rsidRPr="003E3D32" w:rsidTr="00082207">
        <w:trPr>
          <w:trHeight w:val="5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Эксплуатационные и иные расходы по содержанию объектов муниципальной казны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14,5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14,5</w:t>
            </w:r>
          </w:p>
        </w:tc>
      </w:tr>
      <w:tr w:rsidR="00082207" w:rsidRPr="003E3D32" w:rsidTr="00082207">
        <w:trPr>
          <w:trHeight w:val="10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42,6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42,6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082207" w:rsidRPr="003E3D32" w:rsidTr="00082207">
        <w:trPr>
          <w:trHeight w:val="28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</w:tr>
      <w:tr w:rsidR="00082207" w:rsidRPr="003E3D32" w:rsidTr="00082207">
        <w:trPr>
          <w:trHeight w:val="105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136,0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21,1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2 337,5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2 308,9</w:t>
            </w:r>
          </w:p>
        </w:tc>
      </w:tr>
      <w:tr w:rsidR="00082207" w:rsidRPr="003E3D32" w:rsidTr="00082207">
        <w:trPr>
          <w:trHeight w:val="8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1 854,0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1 848,4</w:t>
            </w:r>
          </w:p>
        </w:tc>
      </w:tr>
      <w:tr w:rsidR="00082207" w:rsidRPr="003E3D32" w:rsidTr="00082207">
        <w:trPr>
          <w:trHeight w:val="105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69,8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самоуправления поселений Ненецкого автономного округа"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082207" w:rsidRPr="003E3D32" w:rsidTr="00082207">
        <w:trPr>
          <w:trHeight w:val="105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поселений Ненецкого автономного округа" в т.ч.: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082207" w:rsidRPr="003E3D32" w:rsidTr="00082207">
        <w:trPr>
          <w:trHeight w:val="5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оплату коммунальных услуг и приобретение твердого топлива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69,8</w:t>
            </w:r>
          </w:p>
        </w:tc>
      </w:tr>
      <w:tr w:rsidR="00082207" w:rsidRPr="003E3D32" w:rsidTr="00082207">
        <w:trPr>
          <w:trHeight w:val="76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1 778,6</w:t>
            </w:r>
          </w:p>
        </w:tc>
      </w:tr>
      <w:tr w:rsidR="00082207" w:rsidRPr="003E3D32" w:rsidTr="00082207">
        <w:trPr>
          <w:trHeight w:val="105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1 784,1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1 778,6</w:t>
            </w:r>
          </w:p>
        </w:tc>
      </w:tr>
      <w:tr w:rsidR="00082207" w:rsidRPr="003E3D32" w:rsidTr="00082207">
        <w:trPr>
          <w:trHeight w:val="55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32,5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Предупреждение и ликвидация ЧС в границах поселений муниципальных образований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107,8</w:t>
            </w:r>
          </w:p>
        </w:tc>
      </w:tr>
      <w:tr w:rsidR="00082207" w:rsidRPr="003E3D32" w:rsidTr="00082207">
        <w:trPr>
          <w:trHeight w:val="132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082207" w:rsidRPr="003E3D32" w:rsidTr="00082207">
        <w:trPr>
          <w:trHeight w:val="103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1 562,9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1 562,8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1 784,1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1 778,6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450,5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450,5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450,5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450,5</w:t>
            </w:r>
          </w:p>
        </w:tc>
      </w:tr>
      <w:tr w:rsidR="00082207" w:rsidRPr="003E3D32" w:rsidTr="00082207">
        <w:trPr>
          <w:trHeight w:val="68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082207" w:rsidRPr="003E3D32" w:rsidTr="00082207">
        <w:trPr>
          <w:trHeight w:val="82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082207" w:rsidRPr="003E3D32" w:rsidTr="00082207">
        <w:trPr>
          <w:trHeight w:val="7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82207" w:rsidRPr="003E3D32" w:rsidTr="00082207">
        <w:trPr>
          <w:trHeight w:val="130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2 701,4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2 290,5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082207" w:rsidRPr="003E3D32" w:rsidTr="00082207">
        <w:trPr>
          <w:trHeight w:val="82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082207" w:rsidRPr="003E3D32" w:rsidTr="00082207">
        <w:trPr>
          <w:trHeight w:val="8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174,7</w:t>
            </w:r>
          </w:p>
        </w:tc>
      </w:tr>
      <w:tr w:rsidR="00082207" w:rsidRPr="003E3D32" w:rsidTr="00082207">
        <w:trPr>
          <w:trHeight w:val="8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</w:tr>
      <w:tr w:rsidR="00082207" w:rsidRPr="003E3D32" w:rsidTr="00082207">
        <w:trPr>
          <w:trHeight w:val="105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124,2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условий для предоставления транспортных услуг населению (содержание авиаплощадок в поселениях)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50,5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2 468,7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2 057,8</w:t>
            </w:r>
          </w:p>
        </w:tc>
      </w:tr>
      <w:tr w:rsidR="00082207" w:rsidRPr="003E3D32" w:rsidTr="00082207">
        <w:trPr>
          <w:trHeight w:val="7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082207" w:rsidRPr="003E3D32" w:rsidTr="00082207">
        <w:trPr>
          <w:trHeight w:val="8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082207" w:rsidRPr="003E3D32" w:rsidTr="00082207">
        <w:trPr>
          <w:trHeight w:val="102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  муниципального района  "Заполярный район"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082207" w:rsidRPr="003E3D32" w:rsidTr="00082207">
        <w:trPr>
          <w:trHeight w:val="135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747,1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713,7</w:t>
            </w:r>
          </w:p>
        </w:tc>
      </w:tr>
      <w:tr w:rsidR="00082207" w:rsidRPr="003E3D32" w:rsidTr="00082207">
        <w:trPr>
          <w:trHeight w:val="9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Ремонт дорожного покрытия участка автомобильной дороги общего пользования местного значения "с.Оксино - аэропорт" (участок от дома № 110 до дома № 120) МО "Пустозерский сельсовет" НАО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1 279,0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1 279,0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2 026,1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1 992,7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65,1</w:t>
            </w:r>
          </w:p>
        </w:tc>
      </w:tr>
      <w:tr w:rsidR="00082207" w:rsidRPr="003E3D32" w:rsidTr="00082207">
        <w:trPr>
          <w:trHeight w:val="10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национальной экономики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дорожный фонд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286,5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</w:tr>
      <w:tr w:rsidR="00082207" w:rsidRPr="003E3D32" w:rsidTr="00082207">
        <w:trPr>
          <w:trHeight w:val="10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«Поддержка и развитие малого и среднего предпринимательства на территории муниципального образования «Пустозерский сельсовет» Ненецкого автономного округа на 2017 – 2021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прграмма "Комплексное развитие муниципального района "Заполярный район" на 2017-2022 годы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52,0</w:t>
            </w:r>
          </w:p>
        </w:tc>
      </w:tr>
      <w:tr w:rsidR="00082207" w:rsidRPr="003E3D32" w:rsidTr="00082207">
        <w:trPr>
          <w:trHeight w:val="105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082207" w:rsidRPr="003E3D32" w:rsidTr="00082207">
        <w:trPr>
          <w:trHeight w:val="10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подпрограмы 5 "Развитие социальной инфраструктуры и создание комфортных условий проживания на территории муниципального района "Заполярный район" в т.ч: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082207" w:rsidRPr="003E3D32" w:rsidTr="00082207">
        <w:trPr>
          <w:trHeight w:val="105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проведение кадастровых работ, оформление правоустанавливающих документов на земельные участки под объектами инфраструктуры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25 694,4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24 056,3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1 965,6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1 965,3</w:t>
            </w:r>
          </w:p>
        </w:tc>
      </w:tr>
      <w:tr w:rsidR="00082207" w:rsidRPr="003E3D32" w:rsidTr="00082207">
        <w:trPr>
          <w:trHeight w:val="118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1 045,3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1 045,0</w:t>
            </w:r>
          </w:p>
        </w:tc>
      </w:tr>
      <w:tr w:rsidR="00082207" w:rsidRPr="003E3D32" w:rsidTr="00082207">
        <w:trPr>
          <w:trHeight w:val="12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в рамках Муниципальной программы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1 045,3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1 045,0</w:t>
            </w:r>
          </w:p>
        </w:tc>
      </w:tr>
      <w:tr w:rsidR="00082207" w:rsidRPr="003E3D32" w:rsidTr="00082207">
        <w:trPr>
          <w:trHeight w:val="97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и текущий ремонт жилых домов, помещений.                                     МО "Пустозерский сельсовет" Ненецкого автономного округа.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63 в д. КаменкаМО "Пустозерский сельсовет" НАО"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1 028,5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1 028,4</w:t>
            </w:r>
          </w:p>
        </w:tc>
      </w:tr>
      <w:tr w:rsidR="00082207" w:rsidRPr="003E3D32" w:rsidTr="00082207">
        <w:trPr>
          <w:trHeight w:val="12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мероприятий по проведению капитального ремонта жилых домов в муниципальных образованиях.                                                                           МО "Пустозерскийсельсовет" Ненецкого автономного округа.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31 в с. Оксино"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16,6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1 045,3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1 045,0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920,3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920,3</w:t>
            </w:r>
          </w:p>
        </w:tc>
      </w:tr>
      <w:tr w:rsidR="00082207" w:rsidRPr="003E3D32" w:rsidTr="00082207">
        <w:trPr>
          <w:trHeight w:val="75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местным бюджетам для обеспечения софинансирования мероприятий по организации содержания муниципального жилищного фонда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538,3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</w:tr>
      <w:tr w:rsidR="00082207" w:rsidRPr="003E3D32" w:rsidTr="00082207">
        <w:trPr>
          <w:trHeight w:val="528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382,0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15 337,2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14 897,9</w:t>
            </w:r>
          </w:p>
        </w:tc>
      </w:tr>
      <w:tr w:rsidR="00082207" w:rsidRPr="003E3D32" w:rsidTr="00082207">
        <w:trPr>
          <w:trHeight w:val="7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11 990,7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11 979,1</w:t>
            </w:r>
          </w:p>
        </w:tc>
      </w:tr>
      <w:tr w:rsidR="00082207" w:rsidRPr="003E3D32" w:rsidTr="00082207">
        <w:trPr>
          <w:trHeight w:val="8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3 "Обеспечение населения муниципального района "Заполярный район" чистой водой"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32.3.00.00000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98,8</w:t>
            </w:r>
          </w:p>
        </w:tc>
      </w:tr>
      <w:tr w:rsidR="00082207" w:rsidRPr="003E3D32" w:rsidTr="00082207">
        <w:trPr>
          <w:trHeight w:val="106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в рамках подпрограммы 3 "Обеспечение населения муниципального района "Заполярный район" чистой водой"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082207" w:rsidRPr="003E3D32" w:rsidTr="00082207">
        <w:trPr>
          <w:trHeight w:val="21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обеспечения населения чистой водой.  МО "Пустозерский сельсовет" Ненецкого автономного округа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Мероприятие "Приобретение комплекта приборов и расходных материалов для экспресс-анализа природной и питьевой воды в водоподготовительных установках с. Оксино, п. Хонгурей, д. Каменка и общественного колодца с. Оксино МО "Пустозерский сельсовет" НАО"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082207" w:rsidRPr="003E3D32" w:rsidTr="00082207">
        <w:trPr>
          <w:trHeight w:val="5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32.3.00.89230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082207" w:rsidRPr="003E3D32" w:rsidTr="00082207">
        <w:trPr>
          <w:trHeight w:val="58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4 "Энергоэффективность и развитие энергетики муниципального района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55,6</w:t>
            </w:r>
          </w:p>
        </w:tc>
      </w:tr>
      <w:tr w:rsidR="00082207" w:rsidRPr="003E3D32" w:rsidTr="00082207">
        <w:trPr>
          <w:trHeight w:val="72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в рамках подпрограммы 4 "Энергоэффективность и развитие энергетики муниципального района "Заполярный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082207" w:rsidRPr="003E3D32" w:rsidTr="00082207">
        <w:trPr>
          <w:trHeight w:val="105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55,6</w:t>
            </w:r>
          </w:p>
        </w:tc>
      </w:tr>
      <w:tr w:rsidR="00082207" w:rsidRPr="003E3D32" w:rsidTr="00082207">
        <w:trPr>
          <w:trHeight w:val="87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32.5.00.00000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11 824,9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11 824,7</w:t>
            </w:r>
          </w:p>
        </w:tc>
      </w:tr>
      <w:tr w:rsidR="00082207" w:rsidRPr="003E3D32" w:rsidTr="00082207">
        <w:trPr>
          <w:trHeight w:val="103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в том числе: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11 824,9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11 824,7</w:t>
            </w:r>
          </w:p>
        </w:tc>
      </w:tr>
      <w:tr w:rsidR="00082207" w:rsidRPr="003E3D32" w:rsidTr="00082207">
        <w:trPr>
          <w:trHeight w:val="100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11 824,9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11 824,7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11 824,9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11 824,7</w:t>
            </w:r>
          </w:p>
        </w:tc>
      </w:tr>
      <w:tr w:rsidR="00082207" w:rsidRPr="003E3D32" w:rsidTr="00082207">
        <w:trPr>
          <w:trHeight w:val="8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коммунальной инфраструктуры  муниципального района "Заполярный район" на 2020-2030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148,8</w:t>
            </w:r>
          </w:p>
        </w:tc>
      </w:tr>
      <w:tr w:rsidR="00082207" w:rsidRPr="003E3D32" w:rsidTr="00082207">
        <w:trPr>
          <w:trHeight w:val="94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Муниципальной программы "Развитие коммунальной инфраструктуры  муниципального района "Заполярный район" на 2020-2030 годы" в т.ч.: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148,8</w:t>
            </w:r>
          </w:p>
        </w:tc>
      </w:tr>
      <w:tr w:rsidR="00082207" w:rsidRPr="003E3D32" w:rsidTr="00082207">
        <w:trPr>
          <w:trHeight w:val="127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167,7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Софинансирование мероприятий по ликвидации несанкционированного места размещения отходов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320,4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488,1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148,8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2 858,4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2 770,0</w:t>
            </w:r>
          </w:p>
        </w:tc>
      </w:tr>
      <w:tr w:rsidR="00082207" w:rsidRPr="003E3D32" w:rsidTr="00082207">
        <w:trPr>
          <w:trHeight w:val="124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2 803,2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2 717,5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98.0.00.79850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2 803,2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2 717,5</w:t>
            </w:r>
          </w:p>
        </w:tc>
      </w:tr>
      <w:tr w:rsidR="00082207" w:rsidRPr="003E3D32" w:rsidTr="00082207">
        <w:trPr>
          <w:trHeight w:val="14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Софинансирование за счет средств местного бюджета 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</w:tr>
      <w:tr w:rsidR="00082207" w:rsidRPr="003E3D32" w:rsidTr="00082207">
        <w:trPr>
          <w:trHeight w:val="51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98.0.00.S9850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52,5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8 120,1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7 117,3</w:t>
            </w:r>
          </w:p>
        </w:tc>
      </w:tr>
      <w:tr w:rsidR="00082207" w:rsidRPr="003E3D32" w:rsidTr="00082207">
        <w:trPr>
          <w:trHeight w:val="7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3 445,9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3 355,4</w:t>
            </w:r>
          </w:p>
        </w:tc>
      </w:tr>
      <w:tr w:rsidR="00082207" w:rsidRPr="003E3D32" w:rsidTr="00082207">
        <w:trPr>
          <w:trHeight w:val="7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3 445,9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3 355,4</w:t>
            </w:r>
          </w:p>
        </w:tc>
      </w:tr>
      <w:tr w:rsidR="00082207" w:rsidRPr="003E3D32" w:rsidTr="00082207">
        <w:trPr>
          <w:trHeight w:val="12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3 445,9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3 355,4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территорий поселений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279,5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277,0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3 166,4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3 078,4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3 445,9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3 355,4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4 674,2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3 761,9</w:t>
            </w:r>
          </w:p>
        </w:tc>
      </w:tr>
      <w:tr w:rsidR="00082207" w:rsidRPr="003E3D32" w:rsidTr="00082207">
        <w:trPr>
          <w:trHeight w:val="792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98.0.00.79690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2 585,5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2 154,6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2 585,5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2 154,6</w:t>
            </w:r>
          </w:p>
        </w:tc>
      </w:tr>
      <w:tr w:rsidR="00082207" w:rsidRPr="003E3D32" w:rsidTr="00082207">
        <w:trPr>
          <w:trHeight w:val="5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Софинансирование за счет средств местного бюджета на реализацию проекта по поддержке местных инициатив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98.0.00.S9690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321,1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267,8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98.0.00.S9690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321,1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267,8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1 767,6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1 339,5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ремонт тротуаров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306,9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195,7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306,9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195,7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134,0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160,2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134,0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29,9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Сбор и вывоз мусора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48,3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48,3</w:t>
            </w:r>
          </w:p>
        </w:tc>
      </w:tr>
      <w:tr w:rsidR="00082207" w:rsidRPr="003E3D32" w:rsidTr="00082207">
        <w:trPr>
          <w:trHeight w:val="3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1 220,6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931,6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1 220,6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931,6</w:t>
            </w:r>
          </w:p>
        </w:tc>
      </w:tr>
      <w:tr w:rsidR="00082207" w:rsidRPr="003E3D32" w:rsidTr="00082207">
        <w:trPr>
          <w:trHeight w:val="55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 - коммунального хозяйства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</w:tr>
      <w:tr w:rsidR="00082207" w:rsidRPr="003E3D32" w:rsidTr="00082207">
        <w:trPr>
          <w:trHeight w:val="5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Мероприятия в области физической культуры, спорта, молодежной политики,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98.0.00. 97010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2 504,7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2 144,8</w:t>
            </w:r>
          </w:p>
        </w:tc>
      </w:tr>
      <w:tr w:rsidR="00082207" w:rsidRPr="003E3D32" w:rsidTr="00082207">
        <w:trPr>
          <w:trHeight w:val="9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082207" w:rsidRPr="003E3D32" w:rsidTr="00082207">
        <w:trPr>
          <w:trHeight w:val="4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Подпрограмма 6 "Возмещение части затрат  органов местного самоуправления поселений Ненецкого автономного округа"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31.6.00.00000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082207" w:rsidRPr="003E3D32" w:rsidTr="00082207">
        <w:trPr>
          <w:trHeight w:val="9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трансфертыв рамках подпрограммы 6 "Возмещение части затрат органов местного самоуправления поселений Ненецкого автономного округа".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082207" w:rsidRPr="003E3D32" w:rsidTr="00082207">
        <w:trPr>
          <w:trHeight w:val="52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082207" w:rsidRPr="003E3D32" w:rsidTr="00082207">
        <w:trPr>
          <w:trHeight w:val="28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31.6.00.89400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359,9</w:t>
            </w:r>
          </w:p>
        </w:tc>
      </w:tr>
      <w:tr w:rsidR="00082207" w:rsidRPr="003E3D32" w:rsidTr="00082207">
        <w:trPr>
          <w:trHeight w:val="25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"Старшее поколение" (2020)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41.0.00.95010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149,9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149,9</w:t>
            </w:r>
          </w:p>
        </w:tc>
      </w:tr>
      <w:tr w:rsidR="00082207" w:rsidRPr="003E3D32" w:rsidTr="00082207">
        <w:trPr>
          <w:trHeight w:val="3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210,0</w:t>
            </w:r>
          </w:p>
        </w:tc>
      </w:tr>
      <w:tr w:rsidR="00082207" w:rsidRPr="003E3D32" w:rsidTr="00082207">
        <w:trPr>
          <w:trHeight w:val="72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 межбюджетные  трансферты  за счет  средств  резервного фонда Администрации  Заполярного  района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90.0.00.89500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90.0.00.89500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Резервный  фонд 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082207" w:rsidRPr="003E3D32" w:rsidTr="00082207">
        <w:trPr>
          <w:trHeight w:val="49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082207" w:rsidRPr="003E3D32" w:rsidTr="00082207">
        <w:trPr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082207" w:rsidRPr="003E3D32" w:rsidTr="00082207">
        <w:trPr>
          <w:trHeight w:val="4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  <w:tr w:rsidR="003E3D32" w:rsidRPr="003E3D32" w:rsidTr="00082207">
        <w:trPr>
          <w:gridAfter w:val="2"/>
          <w:wAfter w:w="1418" w:type="dxa"/>
          <w:trHeight w:val="1170"/>
        </w:trPr>
        <w:tc>
          <w:tcPr>
            <w:tcW w:w="8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3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                           </w:t>
            </w:r>
          </w:p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МО "Пустозерский сельсовет" НАО    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"Об исполнении местного бюджета за 2020 год"                                                                                                                                                                                   </w:t>
            </w:r>
          </w:p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от 23.04.2021 г № 1 </w:t>
            </w:r>
          </w:p>
        </w:tc>
      </w:tr>
      <w:tr w:rsidR="003E3D32" w:rsidRPr="003E3D32" w:rsidTr="00082207">
        <w:trPr>
          <w:gridAfter w:val="2"/>
          <w:wAfter w:w="1418" w:type="dxa"/>
          <w:trHeight w:val="420"/>
        </w:trPr>
        <w:tc>
          <w:tcPr>
            <w:tcW w:w="8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 по разделам и подразделам классификации расходов бюджетов   за   2020 год</w:t>
            </w:r>
          </w:p>
        </w:tc>
      </w:tr>
      <w:tr w:rsidR="003E3D32" w:rsidRPr="003E3D32" w:rsidTr="00082207">
        <w:trPr>
          <w:gridAfter w:val="2"/>
          <w:wAfter w:w="1418" w:type="dxa"/>
          <w:trHeight w:val="225"/>
        </w:trPr>
        <w:tc>
          <w:tcPr>
            <w:tcW w:w="4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</w:tr>
      <w:tr w:rsidR="003E3D32" w:rsidRPr="003E3D32" w:rsidTr="00082207">
        <w:trPr>
          <w:gridAfter w:val="2"/>
          <w:wAfter w:w="1418" w:type="dxa"/>
          <w:trHeight w:val="750"/>
        </w:trPr>
        <w:tc>
          <w:tcPr>
            <w:tcW w:w="4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                на 2020 год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                за 2020 год</w:t>
            </w:r>
          </w:p>
        </w:tc>
      </w:tr>
      <w:tr w:rsidR="003E3D32" w:rsidRPr="003E3D32" w:rsidTr="00082207">
        <w:trPr>
          <w:gridAfter w:val="2"/>
          <w:wAfter w:w="1418" w:type="dxa"/>
          <w:trHeight w:val="264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E3D32" w:rsidRPr="003E3D32" w:rsidTr="00082207">
        <w:trPr>
          <w:gridAfter w:val="2"/>
          <w:wAfter w:w="1418" w:type="dxa"/>
          <w:trHeight w:val="31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3E3D32" w:rsidRPr="003E3D32" w:rsidTr="00082207">
        <w:trPr>
          <w:gridAfter w:val="2"/>
          <w:wAfter w:w="1418" w:type="dxa"/>
          <w:trHeight w:val="3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НАО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3E3D32" w:rsidRPr="003E3D32" w:rsidTr="00082207">
        <w:trPr>
          <w:gridAfter w:val="2"/>
          <w:wAfter w:w="1418" w:type="dxa"/>
          <w:trHeight w:val="3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16 349,3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16 069,9</w:t>
            </w:r>
          </w:p>
        </w:tc>
      </w:tr>
      <w:tr w:rsidR="003E3D32" w:rsidRPr="003E3D32" w:rsidTr="00082207">
        <w:trPr>
          <w:gridAfter w:val="2"/>
          <w:wAfter w:w="1418" w:type="dxa"/>
          <w:trHeight w:val="64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3 847,3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3 847,2</w:t>
            </w:r>
          </w:p>
        </w:tc>
      </w:tr>
      <w:tr w:rsidR="003E3D32" w:rsidRPr="003E3D32" w:rsidTr="00082207">
        <w:trPr>
          <w:gridAfter w:val="2"/>
          <w:wAfter w:w="1418" w:type="dxa"/>
          <w:trHeight w:val="9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126,9</w:t>
            </w:r>
          </w:p>
        </w:tc>
      </w:tr>
      <w:tr w:rsidR="003E3D32" w:rsidRPr="003E3D32" w:rsidTr="00082207">
        <w:trPr>
          <w:gridAfter w:val="2"/>
          <w:wAfter w:w="1418" w:type="dxa"/>
          <w:trHeight w:val="121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11 316,2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11 109,0</w:t>
            </w:r>
          </w:p>
        </w:tc>
      </w:tr>
      <w:tr w:rsidR="003E3D32" w:rsidRPr="003E3D32" w:rsidTr="00082207">
        <w:trPr>
          <w:gridAfter w:val="2"/>
          <w:wAfter w:w="1418" w:type="dxa"/>
          <w:trHeight w:val="9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</w:tr>
      <w:tr w:rsidR="003E3D32" w:rsidRPr="003E3D32" w:rsidTr="00082207">
        <w:trPr>
          <w:gridAfter w:val="2"/>
          <w:wAfter w:w="1418" w:type="dxa"/>
          <w:trHeight w:val="25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575,4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503,4</w:t>
            </w:r>
          </w:p>
        </w:tc>
      </w:tr>
      <w:tr w:rsidR="003E3D32" w:rsidRPr="003E3D32" w:rsidTr="00082207">
        <w:trPr>
          <w:gridAfter w:val="2"/>
          <w:wAfter w:w="1418" w:type="dxa"/>
          <w:trHeight w:val="3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157,1</w:t>
            </w:r>
          </w:p>
        </w:tc>
      </w:tr>
      <w:tr w:rsidR="003E3D32" w:rsidRPr="003E3D32" w:rsidTr="00082207">
        <w:trPr>
          <w:gridAfter w:val="2"/>
          <w:wAfter w:w="1418" w:type="dxa"/>
          <w:trHeight w:val="3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157,1</w:t>
            </w:r>
          </w:p>
        </w:tc>
      </w:tr>
      <w:tr w:rsidR="003E3D32" w:rsidRPr="003E3D32" w:rsidTr="00082207">
        <w:trPr>
          <w:gridAfter w:val="2"/>
          <w:wAfter w:w="1418" w:type="dxa"/>
          <w:trHeight w:val="54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2 337,5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2 308,9</w:t>
            </w:r>
          </w:p>
        </w:tc>
      </w:tr>
      <w:tr w:rsidR="003E3D32" w:rsidRPr="003E3D32" w:rsidTr="00082207">
        <w:trPr>
          <w:gridAfter w:val="2"/>
          <w:wAfter w:w="1418" w:type="dxa"/>
          <w:trHeight w:val="9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1 854,0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1 848,4</w:t>
            </w:r>
          </w:p>
        </w:tc>
      </w:tr>
      <w:tr w:rsidR="003E3D32" w:rsidRPr="003E3D32" w:rsidTr="00082207">
        <w:trPr>
          <w:gridAfter w:val="2"/>
          <w:wAfter w:w="1418" w:type="dxa"/>
          <w:trHeight w:val="34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450,5</w:t>
            </w:r>
          </w:p>
        </w:tc>
      </w:tr>
      <w:tr w:rsidR="003E3D32" w:rsidRPr="003E3D32" w:rsidTr="00082207">
        <w:trPr>
          <w:gridAfter w:val="2"/>
          <w:wAfter w:w="1418" w:type="dxa"/>
          <w:trHeight w:val="58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E3D32" w:rsidRPr="003E3D32" w:rsidTr="00082207">
        <w:trPr>
          <w:gridAfter w:val="2"/>
          <w:wAfter w:w="1418" w:type="dxa"/>
          <w:trHeight w:val="3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2 701,4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2 290,5</w:t>
            </w:r>
          </w:p>
        </w:tc>
      </w:tr>
      <w:tr w:rsidR="003E3D32" w:rsidRPr="003E3D32" w:rsidTr="00082207">
        <w:trPr>
          <w:gridAfter w:val="2"/>
          <w:wAfter w:w="1418" w:type="dxa"/>
          <w:trHeight w:val="276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174,7</w:t>
            </w:r>
          </w:p>
        </w:tc>
      </w:tr>
      <w:tr w:rsidR="003E3D32" w:rsidRPr="003E3D32" w:rsidTr="00082207">
        <w:trPr>
          <w:gridAfter w:val="2"/>
          <w:wAfter w:w="1418" w:type="dxa"/>
          <w:trHeight w:val="36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2 468,7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2 057,8</w:t>
            </w:r>
          </w:p>
        </w:tc>
      </w:tr>
      <w:tr w:rsidR="003E3D32" w:rsidRPr="003E3D32" w:rsidTr="00082207">
        <w:trPr>
          <w:gridAfter w:val="2"/>
          <w:wAfter w:w="1418" w:type="dxa"/>
          <w:trHeight w:val="37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58,0</w:t>
            </w:r>
          </w:p>
        </w:tc>
      </w:tr>
      <w:tr w:rsidR="003E3D32" w:rsidRPr="003E3D32" w:rsidTr="00082207">
        <w:trPr>
          <w:gridAfter w:val="2"/>
          <w:wAfter w:w="1418" w:type="dxa"/>
          <w:trHeight w:val="37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25 694,4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24 056,3</w:t>
            </w:r>
          </w:p>
        </w:tc>
      </w:tr>
      <w:tr w:rsidR="003E3D32" w:rsidRPr="003E3D32" w:rsidTr="00082207">
        <w:trPr>
          <w:gridAfter w:val="2"/>
          <w:wAfter w:w="1418" w:type="dxa"/>
          <w:trHeight w:val="3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1 965,6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1 965,3</w:t>
            </w:r>
          </w:p>
        </w:tc>
      </w:tr>
      <w:tr w:rsidR="003E3D32" w:rsidRPr="003E3D32" w:rsidTr="00082207">
        <w:trPr>
          <w:gridAfter w:val="2"/>
          <w:wAfter w:w="1418" w:type="dxa"/>
          <w:trHeight w:val="34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15 337,2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14 897,9</w:t>
            </w:r>
          </w:p>
        </w:tc>
      </w:tr>
      <w:tr w:rsidR="003E3D32" w:rsidRPr="003E3D32" w:rsidTr="00082207">
        <w:trPr>
          <w:gridAfter w:val="2"/>
          <w:wAfter w:w="1418" w:type="dxa"/>
          <w:trHeight w:val="33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8 120,1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7 117,3</w:t>
            </w:r>
          </w:p>
        </w:tc>
      </w:tr>
      <w:tr w:rsidR="003E3D32" w:rsidRPr="003E3D32" w:rsidTr="00082207">
        <w:trPr>
          <w:gridAfter w:val="2"/>
          <w:wAfter w:w="1418" w:type="dxa"/>
          <w:trHeight w:val="55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 - коммунального хозяйства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271,5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75,8</w:t>
            </w:r>
          </w:p>
        </w:tc>
      </w:tr>
      <w:tr w:rsidR="003E3D32" w:rsidRPr="003E3D32" w:rsidTr="00082207">
        <w:trPr>
          <w:gridAfter w:val="2"/>
          <w:wAfter w:w="1418" w:type="dxa"/>
          <w:trHeight w:val="28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101,6</w:t>
            </w:r>
          </w:p>
        </w:tc>
      </w:tr>
      <w:tr w:rsidR="003E3D32" w:rsidRPr="003E3D32" w:rsidTr="00082207">
        <w:trPr>
          <w:gridAfter w:val="2"/>
          <w:wAfter w:w="1418" w:type="dxa"/>
          <w:trHeight w:val="27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3E3D32" w:rsidRPr="003E3D32" w:rsidTr="00082207">
        <w:trPr>
          <w:gridAfter w:val="2"/>
          <w:wAfter w:w="1418" w:type="dxa"/>
          <w:trHeight w:val="27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2 504,8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2 504,7</w:t>
            </w:r>
          </w:p>
        </w:tc>
      </w:tr>
      <w:tr w:rsidR="003E3D32" w:rsidRPr="003E3D32" w:rsidTr="00082207">
        <w:trPr>
          <w:gridAfter w:val="2"/>
          <w:wAfter w:w="1418" w:type="dxa"/>
          <w:trHeight w:val="31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</w:tr>
      <w:tr w:rsidR="003E3D32" w:rsidRPr="003E3D32" w:rsidTr="00082207">
        <w:trPr>
          <w:gridAfter w:val="2"/>
          <w:wAfter w:w="1418" w:type="dxa"/>
          <w:trHeight w:val="255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359,9</w:t>
            </w:r>
          </w:p>
        </w:tc>
      </w:tr>
      <w:tr w:rsidR="003E3D32" w:rsidRPr="003E3D32" w:rsidTr="00082207">
        <w:trPr>
          <w:gridAfter w:val="2"/>
          <w:wAfter w:w="1418" w:type="dxa"/>
          <w:trHeight w:val="27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113,3</w:t>
            </w:r>
          </w:p>
        </w:tc>
      </w:tr>
      <w:tr w:rsidR="003E3D32" w:rsidRPr="003E3D32" w:rsidTr="00082207">
        <w:trPr>
          <w:gridAfter w:val="2"/>
          <w:wAfter w:w="1418" w:type="dxa"/>
          <w:trHeight w:val="30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</w:tr>
    </w:tbl>
    <w:p w:rsidR="00AF6ECC" w:rsidRPr="00082207" w:rsidRDefault="00AF6ECC" w:rsidP="00082207">
      <w:pPr>
        <w:pStyle w:val="a3"/>
        <w:rPr>
          <w:sz w:val="16"/>
          <w:szCs w:val="16"/>
        </w:rPr>
      </w:pPr>
    </w:p>
    <w:tbl>
      <w:tblPr>
        <w:tblW w:w="9096" w:type="dxa"/>
        <w:tblInd w:w="96" w:type="dxa"/>
        <w:tblLook w:val="04A0"/>
      </w:tblPr>
      <w:tblGrid>
        <w:gridCol w:w="3414"/>
        <w:gridCol w:w="1506"/>
        <w:gridCol w:w="762"/>
        <w:gridCol w:w="1701"/>
        <w:gridCol w:w="77"/>
        <w:gridCol w:w="1400"/>
        <w:gridCol w:w="236"/>
      </w:tblGrid>
      <w:tr w:rsidR="003E3D32" w:rsidRPr="003E3D32" w:rsidTr="00082207">
        <w:trPr>
          <w:gridAfter w:val="1"/>
          <w:wAfter w:w="236" w:type="dxa"/>
          <w:trHeight w:val="133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4  </w:t>
            </w: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к Решению  Совета депутатов                                                                                                                                                                   </w:t>
            </w:r>
          </w:p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 "Пустозерский сельсовет" НАО                                                                                                                                                            </w:t>
            </w:r>
          </w:p>
          <w:p w:rsidR="00082207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"Об исполнении местного бюджета за 2020 год"                                                                                                                                                               </w:t>
            </w:r>
          </w:p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23.04.2021 г № 1     </w:t>
            </w:r>
          </w:p>
        </w:tc>
      </w:tr>
      <w:tr w:rsidR="003E3D32" w:rsidRPr="003E3D32" w:rsidTr="00082207">
        <w:trPr>
          <w:trHeight w:val="264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D32" w:rsidRPr="003E3D32" w:rsidTr="00082207">
        <w:trPr>
          <w:gridAfter w:val="1"/>
          <w:wAfter w:w="236" w:type="dxa"/>
          <w:trHeight w:val="51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Источники  финансирования  дефицитов  местного бюджета  по кодам классификации </w:t>
            </w: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                               источников финансирования дефицитов бюджетов за 2020 год                  </w:t>
            </w:r>
          </w:p>
        </w:tc>
      </w:tr>
      <w:tr w:rsidR="003E3D32" w:rsidRPr="003E3D32" w:rsidTr="00082207">
        <w:trPr>
          <w:gridAfter w:val="1"/>
          <w:wAfter w:w="236" w:type="dxa"/>
          <w:trHeight w:val="264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D32" w:rsidRPr="003E3D32" w:rsidTr="00082207">
        <w:trPr>
          <w:gridAfter w:val="1"/>
          <w:wAfter w:w="236" w:type="dxa"/>
          <w:trHeight w:val="96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Код бюджетной классификации источников внутреннего финансирования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2020 год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2020 год</w:t>
            </w:r>
          </w:p>
        </w:tc>
      </w:tr>
      <w:tr w:rsidR="003E3D32" w:rsidRPr="003E3D32" w:rsidTr="00082207">
        <w:trPr>
          <w:gridAfter w:val="1"/>
          <w:wAfter w:w="236" w:type="dxa"/>
          <w:trHeight w:val="60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13 154,4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11 910,4</w:t>
            </w:r>
          </w:p>
        </w:tc>
      </w:tr>
      <w:tr w:rsidR="003E3D32" w:rsidRPr="003E3D32" w:rsidTr="00082207">
        <w:trPr>
          <w:gridAfter w:val="1"/>
          <w:wAfter w:w="236" w:type="dxa"/>
          <w:trHeight w:val="49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13 154,4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11 910,4</w:t>
            </w:r>
          </w:p>
        </w:tc>
      </w:tr>
      <w:tr w:rsidR="003E3D32" w:rsidRPr="003E3D32" w:rsidTr="00082207">
        <w:trPr>
          <w:gridAfter w:val="1"/>
          <w:wAfter w:w="236" w:type="dxa"/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-36 833,4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-35 691,9</w:t>
            </w:r>
          </w:p>
        </w:tc>
      </w:tr>
      <w:tr w:rsidR="003E3D32" w:rsidRPr="003E3D32" w:rsidTr="00082207">
        <w:trPr>
          <w:gridAfter w:val="1"/>
          <w:wAfter w:w="236" w:type="dxa"/>
          <w:trHeight w:val="30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-36 833,4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-35 691,9</w:t>
            </w:r>
          </w:p>
        </w:tc>
      </w:tr>
      <w:tr w:rsidR="003E3D32" w:rsidRPr="003E3D32" w:rsidTr="00082207">
        <w:trPr>
          <w:gridAfter w:val="1"/>
          <w:wAfter w:w="236" w:type="dxa"/>
          <w:trHeight w:val="49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-36 833,4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-35 691,9</w:t>
            </w:r>
          </w:p>
        </w:tc>
      </w:tr>
      <w:tr w:rsidR="003E3D32" w:rsidRPr="003E3D32" w:rsidTr="00082207">
        <w:trPr>
          <w:gridAfter w:val="1"/>
          <w:wAfter w:w="236" w:type="dxa"/>
          <w:trHeight w:val="49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-36 833,4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-35 691,9</w:t>
            </w:r>
          </w:p>
        </w:tc>
      </w:tr>
      <w:tr w:rsidR="003E3D32" w:rsidRPr="003E3D32" w:rsidTr="00082207">
        <w:trPr>
          <w:gridAfter w:val="1"/>
          <w:wAfter w:w="236" w:type="dxa"/>
          <w:trHeight w:val="3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630 01 05 00 00 00 0000 600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49 987,8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47 602,3</w:t>
            </w:r>
          </w:p>
        </w:tc>
      </w:tr>
      <w:tr w:rsidR="003E3D32" w:rsidRPr="003E3D32" w:rsidTr="00082207">
        <w:trPr>
          <w:gridAfter w:val="1"/>
          <w:wAfter w:w="236" w:type="dxa"/>
          <w:trHeight w:val="30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49 987,8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47 602,3</w:t>
            </w:r>
          </w:p>
        </w:tc>
      </w:tr>
      <w:tr w:rsidR="003E3D32" w:rsidRPr="003E3D32" w:rsidTr="00082207">
        <w:trPr>
          <w:gridAfter w:val="1"/>
          <w:wAfter w:w="236" w:type="dxa"/>
          <w:trHeight w:val="52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49 987,8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47 602,3</w:t>
            </w:r>
          </w:p>
        </w:tc>
      </w:tr>
      <w:tr w:rsidR="003E3D32" w:rsidRPr="003E3D32" w:rsidTr="00082207">
        <w:trPr>
          <w:gridAfter w:val="1"/>
          <w:wAfter w:w="236" w:type="dxa"/>
          <w:trHeight w:val="52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630 01 05 02 01 10 0000 610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49 987,8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D32" w:rsidRPr="003E3D32" w:rsidRDefault="003E3D32" w:rsidP="0008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32">
              <w:rPr>
                <w:rFonts w:ascii="Times New Roman" w:eastAsia="Times New Roman" w:hAnsi="Times New Roman" w:cs="Times New Roman"/>
                <w:sz w:val="16"/>
                <w:szCs w:val="16"/>
              </w:rPr>
              <w:t>47 602,3</w:t>
            </w:r>
          </w:p>
        </w:tc>
      </w:tr>
    </w:tbl>
    <w:p w:rsidR="00AF6ECC" w:rsidRPr="003E3D32" w:rsidRDefault="00AF6ECC" w:rsidP="003E3D32">
      <w:pPr>
        <w:pStyle w:val="a3"/>
        <w:jc w:val="left"/>
        <w:rPr>
          <w:sz w:val="16"/>
          <w:szCs w:val="16"/>
        </w:rPr>
      </w:pPr>
    </w:p>
    <w:p w:rsidR="003E3D32" w:rsidRPr="003E3D32" w:rsidRDefault="003E3D32" w:rsidP="003E3D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E3D32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3E3D32" w:rsidRPr="003E3D32" w:rsidRDefault="003E3D32" w:rsidP="003E3D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E3D32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3E3D32" w:rsidRPr="003E3D32" w:rsidRDefault="003E3D32" w:rsidP="003E3D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E3D32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3E3D32" w:rsidRPr="003E3D32" w:rsidRDefault="003E3D32" w:rsidP="008A2E5F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E3D32">
        <w:rPr>
          <w:rFonts w:ascii="Times New Roman" w:hAnsi="Times New Roman" w:cs="Times New Roman"/>
          <w:b w:val="0"/>
          <w:sz w:val="16"/>
          <w:szCs w:val="16"/>
        </w:rPr>
        <w:t xml:space="preserve">Тридцать третье (внеочередное) заседание 27- го созыва </w:t>
      </w:r>
    </w:p>
    <w:p w:rsidR="003E3D32" w:rsidRPr="003E3D32" w:rsidRDefault="003E3D32" w:rsidP="003E3D32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РЕШЕНИЕ</w:t>
      </w:r>
    </w:p>
    <w:p w:rsidR="003E3D32" w:rsidRPr="003E3D32" w:rsidRDefault="003E3D32" w:rsidP="003E3D3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8A2E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E3D32">
        <w:rPr>
          <w:rFonts w:ascii="Times New Roman" w:hAnsi="Times New Roman" w:cs="Times New Roman"/>
          <w:b w:val="0"/>
          <w:sz w:val="16"/>
          <w:szCs w:val="16"/>
        </w:rPr>
        <w:t>от 23 апреля 2021 года № 2</w:t>
      </w:r>
    </w:p>
    <w:p w:rsidR="003E3D32" w:rsidRPr="003E3D32" w:rsidRDefault="003E3D32" w:rsidP="003E3D3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D32" w:rsidRPr="003E3D32" w:rsidRDefault="003E3D32" w:rsidP="003E3D32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/>
          <w:bCs/>
          <w:spacing w:val="-5"/>
          <w:sz w:val="16"/>
          <w:szCs w:val="16"/>
        </w:rPr>
      </w:pPr>
      <w:r w:rsidRPr="003E3D32">
        <w:rPr>
          <w:rFonts w:ascii="Times New Roman" w:hAnsi="Times New Roman" w:cs="Times New Roman"/>
          <w:b/>
          <w:sz w:val="16"/>
          <w:szCs w:val="16"/>
        </w:rPr>
        <w:t>О  ВНЕСЕНИИ  ИЗМЕНЕНИЙ  И  ДОПОЛНЕНИЙ  В  ПОРЯДОК  РАЗМЕЩЕНИЯ  НЕСТАЦИОНАРНЫХ  ТОРГОВЫХ  ОБЪЕКТОВ  НА ТЕРРИТОРИИ  МУНИЦИПАЛЬНОГО  ОБРАЗОВАНИЯ  «ПУСТОЗЕРСКИЙ СЕЛЬСОВЕТ» НЕНЕЦКОГО АВТОНОМНОГО ОКРУГА</w:t>
      </w:r>
    </w:p>
    <w:p w:rsidR="003E3D32" w:rsidRPr="003E3D32" w:rsidRDefault="003E3D32" w:rsidP="003E3D32">
      <w:pPr>
        <w:pStyle w:val="21"/>
        <w:widowControl/>
        <w:ind w:firstLine="9248"/>
        <w:outlineLvl w:val="9"/>
        <w:rPr>
          <w:sz w:val="16"/>
          <w:szCs w:val="16"/>
        </w:rPr>
      </w:pPr>
    </w:p>
    <w:p w:rsidR="003E3D32" w:rsidRPr="003E3D32" w:rsidRDefault="003E3D32" w:rsidP="003E3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Федеральным </w:t>
      </w:r>
      <w:hyperlink r:id="rId8" w:history="1">
        <w:r w:rsidRPr="003E3D32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3E3D32">
        <w:rPr>
          <w:rFonts w:ascii="Times New Roman" w:hAnsi="Times New Roman" w:cs="Times New Roman"/>
          <w:sz w:val="16"/>
          <w:szCs w:val="16"/>
        </w:rPr>
        <w:t xml:space="preserve"> от 28.12.2009 № 381-ФЗ «Об основах государственного регулирования торговой деятельности в Российской Федерации», Федеральным законом от 26.07.2006 № 135-ФЗ «О защите конкуренции», Совет депутатов муниципального образования «Пустозерский  сельсовет» Ненецкого автономного округа РЕШИЛ:</w:t>
      </w:r>
    </w:p>
    <w:p w:rsidR="003E3D32" w:rsidRPr="003E3D32" w:rsidRDefault="003E3D32" w:rsidP="003E3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E3D32" w:rsidRPr="003E3D32" w:rsidRDefault="003E3D32" w:rsidP="003E3D3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1. Внести прилагаемые изменения и дополнения в Порядок </w:t>
      </w:r>
      <w:r w:rsidRPr="003E3D32">
        <w:rPr>
          <w:rFonts w:ascii="Times New Roman" w:eastAsia="Microsoft YaHei" w:hAnsi="Times New Roman" w:cs="Times New Roman"/>
          <w:bCs/>
          <w:spacing w:val="-5"/>
          <w:sz w:val="16"/>
          <w:szCs w:val="16"/>
        </w:rPr>
        <w:t>размещения нестационарных торговых объектов на территории муниципального образования «</w:t>
      </w:r>
      <w:r w:rsidRPr="003E3D32">
        <w:rPr>
          <w:rFonts w:ascii="Times New Roman" w:hAnsi="Times New Roman" w:cs="Times New Roman"/>
          <w:sz w:val="16"/>
          <w:szCs w:val="16"/>
        </w:rPr>
        <w:t>Пустозерский</w:t>
      </w:r>
      <w:r w:rsidRPr="003E3D32">
        <w:rPr>
          <w:rFonts w:ascii="Times New Roman" w:eastAsia="Microsoft YaHei" w:hAnsi="Times New Roman" w:cs="Times New Roman"/>
          <w:bCs/>
          <w:spacing w:val="-5"/>
          <w:sz w:val="16"/>
          <w:szCs w:val="16"/>
        </w:rPr>
        <w:t xml:space="preserve"> сельсовет» Ненецкого автономного округа, утвержденный решением Совета депутатов  </w:t>
      </w:r>
      <w:r w:rsidRPr="003E3D32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</w:t>
      </w:r>
      <w:r w:rsidRPr="003E3D32">
        <w:rPr>
          <w:rFonts w:ascii="Times New Roman" w:eastAsia="Microsoft YaHei" w:hAnsi="Times New Roman" w:cs="Times New Roman"/>
          <w:bCs/>
          <w:spacing w:val="-5"/>
          <w:sz w:val="16"/>
          <w:szCs w:val="16"/>
        </w:rPr>
        <w:t>сельсовет» Ненецкого автономного округа  от 28.12.2020 № 3</w:t>
      </w:r>
      <w:r w:rsidRPr="003E3D32">
        <w:rPr>
          <w:rFonts w:ascii="Times New Roman" w:hAnsi="Times New Roman" w:cs="Times New Roman"/>
          <w:sz w:val="16"/>
          <w:szCs w:val="16"/>
        </w:rPr>
        <w:t>.</w:t>
      </w:r>
    </w:p>
    <w:p w:rsidR="003E3D32" w:rsidRPr="003E3D32" w:rsidRDefault="003E3D32" w:rsidP="003E3D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2. Настоящее решение вступает в силу после его официального опубликования (обнародования).</w:t>
      </w:r>
    </w:p>
    <w:p w:rsidR="003E3D32" w:rsidRPr="003E3D32" w:rsidRDefault="003E3D32" w:rsidP="008A2E5F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af4"/>
        <w:spacing w:after="0" w:line="240" w:lineRule="auto"/>
        <w:ind w:left="0" w:hanging="851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            Глава муниципального образования                                                                  </w:t>
      </w:r>
    </w:p>
    <w:p w:rsidR="003E3D32" w:rsidRPr="003E3D32" w:rsidRDefault="003E3D32" w:rsidP="003E3D32">
      <w:pPr>
        <w:pStyle w:val="af4"/>
        <w:spacing w:after="0" w:line="240" w:lineRule="auto"/>
        <w:ind w:left="0" w:hanging="708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          «Пустозерский сельсовет</w:t>
      </w:r>
    </w:p>
    <w:p w:rsidR="003E3D32" w:rsidRPr="003E3D32" w:rsidRDefault="003E3D32" w:rsidP="003E3D32">
      <w:pPr>
        <w:pStyle w:val="af4"/>
        <w:spacing w:after="0" w:line="240" w:lineRule="auto"/>
        <w:ind w:left="0" w:hanging="708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          Ненецкого автономного округа                                                              С.М.Макарова                                                   </w:t>
      </w:r>
    </w:p>
    <w:p w:rsidR="003E3D32" w:rsidRPr="003E3D32" w:rsidRDefault="003E3D32" w:rsidP="003E3D32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E3D32" w:rsidRPr="003E3D32" w:rsidRDefault="003E3D32" w:rsidP="003E3D32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E3D32" w:rsidRPr="003E3D32" w:rsidRDefault="003E3D32" w:rsidP="003E3D3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br w:type="page"/>
      </w:r>
      <w:r w:rsidRPr="003E3D32">
        <w:rPr>
          <w:rFonts w:ascii="Times New Roman" w:hAnsi="Times New Roman" w:cs="Times New Roman"/>
          <w:b w:val="0"/>
          <w:sz w:val="16"/>
          <w:szCs w:val="16"/>
        </w:rPr>
        <w:lastRenderedPageBreak/>
        <w:t>Приложение</w:t>
      </w:r>
      <w:r w:rsidRPr="003E3D32">
        <w:rPr>
          <w:rFonts w:ascii="Times New Roman" w:hAnsi="Times New Roman" w:cs="Times New Roman"/>
          <w:b w:val="0"/>
          <w:sz w:val="16"/>
          <w:szCs w:val="16"/>
        </w:rPr>
        <w:br/>
        <w:t xml:space="preserve">к </w:t>
      </w:r>
      <w:hyperlink r:id="rId9" w:anchor="/document/44014478/entry/0" w:history="1">
        <w:r w:rsidRPr="003E3D32">
          <w:rPr>
            <w:rFonts w:ascii="Times New Roman" w:hAnsi="Times New Roman" w:cs="Times New Roman"/>
            <w:b w:val="0"/>
            <w:sz w:val="16"/>
            <w:szCs w:val="16"/>
          </w:rPr>
          <w:t>решению</w:t>
        </w:r>
      </w:hyperlink>
      <w:r w:rsidRPr="003E3D32">
        <w:rPr>
          <w:rFonts w:ascii="Times New Roman" w:hAnsi="Times New Roman" w:cs="Times New Roman"/>
          <w:b w:val="0"/>
          <w:sz w:val="16"/>
          <w:szCs w:val="16"/>
        </w:rPr>
        <w:t xml:space="preserve"> Совета депутатов </w:t>
      </w:r>
    </w:p>
    <w:p w:rsidR="003E3D32" w:rsidRPr="003E3D32" w:rsidRDefault="003E3D32" w:rsidP="003E3D32">
      <w:pPr>
        <w:pStyle w:val="ConsPlusTitle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b w:val="0"/>
          <w:sz w:val="16"/>
          <w:szCs w:val="16"/>
        </w:rPr>
        <w:t>МО «Пустозерский сельсовет» НАО</w:t>
      </w:r>
    </w:p>
    <w:p w:rsidR="003E3D32" w:rsidRPr="003E3D32" w:rsidRDefault="003E3D32" w:rsidP="008A2E5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от  23.04.2021  № 2</w:t>
      </w:r>
      <w:bookmarkStart w:id="1" w:name="P0"/>
      <w:bookmarkEnd w:id="1"/>
    </w:p>
    <w:p w:rsidR="003E3D32" w:rsidRPr="003E3D32" w:rsidRDefault="003E3D32" w:rsidP="003E3D32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3E3D32" w:rsidRPr="003E3D32" w:rsidRDefault="003E3D32" w:rsidP="003E3D32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  <w:r w:rsidRPr="003E3D32">
        <w:rPr>
          <w:rFonts w:ascii="Times New Roman" w:hAnsi="Times New Roman" w:cs="Times New Roman"/>
          <w:b/>
          <w:sz w:val="16"/>
          <w:szCs w:val="16"/>
        </w:rPr>
        <w:t>О внесении изменений и дополнений</w:t>
      </w:r>
    </w:p>
    <w:p w:rsidR="003E3D32" w:rsidRPr="003E3D32" w:rsidRDefault="003E3D32" w:rsidP="003E3D32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spacing w:val="-5"/>
          <w:sz w:val="16"/>
          <w:szCs w:val="16"/>
        </w:rPr>
      </w:pPr>
      <w:r w:rsidRPr="003E3D32">
        <w:rPr>
          <w:rFonts w:ascii="Times New Roman" w:hAnsi="Times New Roman" w:cs="Times New Roman"/>
          <w:b/>
          <w:sz w:val="16"/>
          <w:szCs w:val="16"/>
        </w:rPr>
        <w:t xml:space="preserve">в Порядок </w:t>
      </w:r>
      <w:r w:rsidRPr="003E3D32">
        <w:rPr>
          <w:rFonts w:ascii="Times New Roman" w:eastAsia="Microsoft YaHei" w:hAnsi="Times New Roman" w:cs="Times New Roman"/>
          <w:b/>
          <w:bCs/>
          <w:spacing w:val="-5"/>
          <w:sz w:val="16"/>
          <w:szCs w:val="16"/>
        </w:rPr>
        <w:t xml:space="preserve">размещения нестационарных торговых объектов </w:t>
      </w:r>
    </w:p>
    <w:p w:rsidR="003E3D32" w:rsidRPr="003E3D32" w:rsidRDefault="003E3D32" w:rsidP="003E3D32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spacing w:val="-5"/>
          <w:sz w:val="16"/>
          <w:szCs w:val="16"/>
        </w:rPr>
      </w:pPr>
      <w:r w:rsidRPr="003E3D32">
        <w:rPr>
          <w:rFonts w:ascii="Times New Roman" w:eastAsia="Microsoft YaHei" w:hAnsi="Times New Roman" w:cs="Times New Roman"/>
          <w:b/>
          <w:bCs/>
          <w:spacing w:val="-5"/>
          <w:sz w:val="16"/>
          <w:szCs w:val="16"/>
        </w:rPr>
        <w:t xml:space="preserve">на территории муниципального образования «Пустозерский сельсовет» </w:t>
      </w:r>
    </w:p>
    <w:p w:rsidR="003E3D32" w:rsidRPr="003E3D32" w:rsidRDefault="003E3D32" w:rsidP="003E3D32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/>
        </w:rPr>
      </w:pPr>
      <w:r w:rsidRPr="003E3D32">
        <w:rPr>
          <w:rFonts w:ascii="Times New Roman" w:eastAsia="Microsoft YaHei" w:hAnsi="Times New Roman" w:cs="Times New Roman"/>
          <w:b/>
          <w:bCs/>
          <w:spacing w:val="-5"/>
          <w:sz w:val="16"/>
          <w:szCs w:val="16"/>
        </w:rPr>
        <w:t>Ненецкого автономного округа</w:t>
      </w:r>
    </w:p>
    <w:p w:rsidR="003E3D32" w:rsidRPr="003E3D32" w:rsidRDefault="003E3D32" w:rsidP="003E3D3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  <w:lang/>
        </w:rPr>
      </w:pPr>
    </w:p>
    <w:p w:rsidR="003E3D32" w:rsidRPr="003E3D32" w:rsidRDefault="003E3D32" w:rsidP="003E3D32">
      <w:pPr>
        <w:pStyle w:val="ConsPlusNormal"/>
        <w:widowControl/>
        <w:numPr>
          <w:ilvl w:val="0"/>
          <w:numId w:val="26"/>
        </w:numPr>
        <w:adjustRightInd w:val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Пункт 4.2. дополнить абзацем следующего содержания:</w:t>
      </w:r>
    </w:p>
    <w:p w:rsidR="003E3D32" w:rsidRPr="003E3D32" w:rsidRDefault="003E3D32" w:rsidP="003E3D32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«Заявление регистрируется в течение 1 рабочего дня с момента его поступления в Администрацию муниципального образования «Пустозерский</w:t>
      </w:r>
      <w:r w:rsidRPr="003E3D32">
        <w:rPr>
          <w:rFonts w:ascii="Times New Roman" w:hAnsi="Times New Roman" w:cs="Times New Roman"/>
          <w:bCs/>
          <w:sz w:val="16"/>
          <w:szCs w:val="16"/>
        </w:rPr>
        <w:t xml:space="preserve"> сельсовет</w:t>
      </w:r>
      <w:r w:rsidRPr="003E3D32">
        <w:rPr>
          <w:rFonts w:ascii="Times New Roman" w:hAnsi="Times New Roman" w:cs="Times New Roman"/>
          <w:sz w:val="16"/>
          <w:szCs w:val="16"/>
        </w:rPr>
        <w:t>» Ненецкого автономного округа.».</w:t>
      </w:r>
    </w:p>
    <w:p w:rsidR="003E3D32" w:rsidRPr="003E3D32" w:rsidRDefault="003E3D32" w:rsidP="003E3D3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Normal"/>
        <w:widowControl/>
        <w:numPr>
          <w:ilvl w:val="0"/>
          <w:numId w:val="26"/>
        </w:numPr>
        <w:adjustRightInd w:val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Пункт 4.5. изложить в следующей редакции:</w:t>
      </w:r>
    </w:p>
    <w:p w:rsidR="003E3D32" w:rsidRPr="003E3D32" w:rsidRDefault="003E3D32" w:rsidP="003E3D3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E3D32">
        <w:rPr>
          <w:rFonts w:ascii="Times New Roman" w:hAnsi="Times New Roman"/>
          <w:sz w:val="16"/>
          <w:szCs w:val="16"/>
        </w:rPr>
        <w:t>«4.5. В случае отказа в предоставлении места по основаниям, указанным в п. 4.4 настоящего Порядка, заявление возвращается заявителю без рассмотрения с указанием причин возврата в течение 3 рабочих дней со дня регистрации заявления Уполномоченным органом.</w:t>
      </w:r>
    </w:p>
    <w:p w:rsidR="003E3D32" w:rsidRPr="003E3D32" w:rsidRDefault="003E3D32" w:rsidP="003E3D32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E3D32">
        <w:rPr>
          <w:rFonts w:ascii="Times New Roman" w:hAnsi="Times New Roman"/>
          <w:sz w:val="16"/>
          <w:szCs w:val="16"/>
        </w:rPr>
        <w:t>3. Подпункт 4.8.1. изложить в следующей редакции:</w:t>
      </w:r>
    </w:p>
    <w:p w:rsidR="003E3D32" w:rsidRPr="003E3D32" w:rsidRDefault="003E3D32" w:rsidP="003E3D3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E3D32">
        <w:rPr>
          <w:rFonts w:ascii="Times New Roman" w:hAnsi="Times New Roman"/>
          <w:sz w:val="16"/>
          <w:szCs w:val="16"/>
        </w:rPr>
        <w:t>«4.8.1. В течение 5 рабочих дней со дня регистрации заявления Уполномоченным органом письменно уведомляет об этом заявителя, подавшего заявление в соответствии с пунктом 4.3 настоящего Порядка, и сообщает ему о проведении открытого аукциона на право заключения договора на размещение нестационарного торгового объекта на указанном месте.».</w:t>
      </w:r>
    </w:p>
    <w:p w:rsidR="003E3D32" w:rsidRPr="003E3D32" w:rsidRDefault="003E3D32" w:rsidP="003E3D32">
      <w:pPr>
        <w:pStyle w:val="ConsPlusNormal"/>
        <w:widowControl/>
        <w:ind w:firstLine="567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E3D32">
        <w:rPr>
          <w:rFonts w:ascii="Times New Roman" w:hAnsi="Times New Roman"/>
          <w:sz w:val="16"/>
          <w:szCs w:val="16"/>
        </w:rPr>
        <w:t>4. Подпункт 4.8.2. изложить в следующей редакции:</w:t>
      </w:r>
    </w:p>
    <w:p w:rsidR="003E3D32" w:rsidRPr="003E3D32" w:rsidRDefault="003E3D32" w:rsidP="003E3D3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E3D32">
        <w:rPr>
          <w:rFonts w:ascii="Times New Roman" w:hAnsi="Times New Roman"/>
          <w:sz w:val="16"/>
          <w:szCs w:val="16"/>
        </w:rPr>
        <w:t>«4.8.2.  В течение 10 дней организует аукцион на право заключения договора на размещение нестационарного торгового объекта.</w:t>
      </w:r>
    </w:p>
    <w:p w:rsidR="003E3D32" w:rsidRPr="003E3D32" w:rsidRDefault="003E3D32" w:rsidP="003E3D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Порядок проведения аукциона устанавливается постановлением Администрации муниципального образования «Пустозерский</w:t>
      </w:r>
      <w:r w:rsidRPr="003E3D32">
        <w:rPr>
          <w:rFonts w:ascii="Times New Roman" w:hAnsi="Times New Roman" w:cs="Times New Roman"/>
          <w:bCs/>
          <w:sz w:val="16"/>
          <w:szCs w:val="16"/>
        </w:rPr>
        <w:t xml:space="preserve"> сельсовет</w:t>
      </w:r>
      <w:r w:rsidRPr="003E3D32">
        <w:rPr>
          <w:rFonts w:ascii="Times New Roman" w:hAnsi="Times New Roman" w:cs="Times New Roman"/>
          <w:sz w:val="16"/>
          <w:szCs w:val="16"/>
        </w:rPr>
        <w:t>» Ненецкого автономного округа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«Пустозерский</w:t>
      </w:r>
      <w:r w:rsidRPr="003E3D32">
        <w:rPr>
          <w:rFonts w:ascii="Times New Roman" w:hAnsi="Times New Roman" w:cs="Times New Roman"/>
          <w:bCs/>
          <w:sz w:val="16"/>
          <w:szCs w:val="16"/>
        </w:rPr>
        <w:t xml:space="preserve"> сельсовет</w:t>
      </w:r>
      <w:r w:rsidRPr="003E3D32">
        <w:rPr>
          <w:rFonts w:ascii="Times New Roman" w:hAnsi="Times New Roman" w:cs="Times New Roman"/>
          <w:sz w:val="16"/>
          <w:szCs w:val="16"/>
        </w:rPr>
        <w:t>» Ненецкого автономного округа.».</w:t>
      </w:r>
    </w:p>
    <w:p w:rsidR="003E3D32" w:rsidRPr="003E3D32" w:rsidRDefault="003E3D32" w:rsidP="003E3D32">
      <w:pPr>
        <w:pStyle w:val="ConsPlusNormal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Normal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E3D32">
        <w:rPr>
          <w:rFonts w:ascii="Times New Roman" w:hAnsi="Times New Roman" w:cs="Times New Roman"/>
          <w:b/>
          <w:bCs/>
          <w:sz w:val="16"/>
          <w:szCs w:val="16"/>
        </w:rPr>
        <w:t>СОВЕТ ДЕПУТАТОВ</w:t>
      </w:r>
    </w:p>
    <w:p w:rsidR="003E3D32" w:rsidRPr="003E3D32" w:rsidRDefault="003E3D32" w:rsidP="003E3D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E3D32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3E3D32" w:rsidRPr="003E3D32" w:rsidRDefault="003E3D32" w:rsidP="003E3D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E3D32">
        <w:rPr>
          <w:rFonts w:ascii="Times New Roman" w:hAnsi="Times New Roman" w:cs="Times New Roman"/>
          <w:b/>
          <w:bCs/>
          <w:sz w:val="16"/>
          <w:szCs w:val="16"/>
        </w:rPr>
        <w:t>НЕНЕЦКОГО АВТОНОМНОГО ОКРУГА</w:t>
      </w:r>
    </w:p>
    <w:p w:rsidR="003E3D32" w:rsidRPr="003E3D32" w:rsidRDefault="003E3D32" w:rsidP="00716252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3E3D32" w:rsidRPr="00716252" w:rsidRDefault="003E3D32" w:rsidP="0071625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E3D32">
        <w:rPr>
          <w:rFonts w:ascii="Times New Roman" w:hAnsi="Times New Roman" w:cs="Times New Roman"/>
          <w:b w:val="0"/>
          <w:sz w:val="16"/>
          <w:szCs w:val="16"/>
        </w:rPr>
        <w:t xml:space="preserve">Тридцать третье (внеочередное) заседание 27- го созыва </w:t>
      </w:r>
    </w:p>
    <w:p w:rsidR="003E3D32" w:rsidRPr="003E3D32" w:rsidRDefault="003E3D32" w:rsidP="003E3D32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РЕШЕНИЕ</w:t>
      </w:r>
    </w:p>
    <w:p w:rsidR="003E3D32" w:rsidRPr="003E3D32" w:rsidRDefault="003E3D32" w:rsidP="003E3D3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E3D32">
        <w:rPr>
          <w:rFonts w:ascii="Times New Roman" w:hAnsi="Times New Roman" w:cs="Times New Roman"/>
          <w:b w:val="0"/>
          <w:sz w:val="16"/>
          <w:szCs w:val="16"/>
        </w:rPr>
        <w:t>от 23 апреля 2021 года № 4</w:t>
      </w:r>
    </w:p>
    <w:p w:rsidR="003E3D32" w:rsidRPr="003E3D32" w:rsidRDefault="003E3D32" w:rsidP="007162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jc w:val="center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0"/>
      </w:tblGrid>
      <w:tr w:rsidR="003E3D32" w:rsidRPr="003E3D32" w:rsidTr="008A2E5F">
        <w:trPr>
          <w:jc w:val="center"/>
        </w:trPr>
        <w:tc>
          <w:tcPr>
            <w:tcW w:w="9000" w:type="dxa"/>
          </w:tcPr>
          <w:p w:rsidR="003E3D32" w:rsidRPr="003E3D32" w:rsidRDefault="003E3D32" w:rsidP="003E3D32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D32">
              <w:rPr>
                <w:rFonts w:ascii="Times New Roman" w:hAnsi="Times New Roman"/>
                <w:b/>
                <w:sz w:val="16"/>
                <w:szCs w:val="16"/>
              </w:rPr>
              <w:t>Об освобождении от обязанностей члена избирательной комиссии</w:t>
            </w:r>
          </w:p>
          <w:p w:rsidR="003E3D32" w:rsidRPr="003E3D32" w:rsidRDefault="003E3D32" w:rsidP="003E3D32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D32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сельсовет»</w:t>
            </w:r>
          </w:p>
          <w:p w:rsidR="003E3D32" w:rsidRPr="003E3D32" w:rsidRDefault="003E3D32" w:rsidP="003E3D32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D32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 с правом решающего голоса</w:t>
            </w:r>
          </w:p>
        </w:tc>
      </w:tr>
    </w:tbl>
    <w:p w:rsidR="003E3D32" w:rsidRPr="003E3D32" w:rsidRDefault="003E3D32" w:rsidP="003E3D32">
      <w:pPr>
        <w:pStyle w:val="a7"/>
        <w:jc w:val="center"/>
        <w:rPr>
          <w:rFonts w:ascii="Times New Roman" w:hAnsi="Times New Roman"/>
          <w:spacing w:val="1"/>
          <w:sz w:val="16"/>
          <w:szCs w:val="16"/>
        </w:rPr>
      </w:pPr>
    </w:p>
    <w:p w:rsidR="003E3D32" w:rsidRPr="003E3D32" w:rsidRDefault="003E3D32" w:rsidP="003E3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В соответствии с подпунктом «а» пункта 6 статьи 29 Федерального закона от 12 июня 2002 года № 67-ФЗ «Об основных гарантиях и права на участие в референдуме граждан Российской Федерации», на основании личного заявления члена избирательной комиссии муниципального образования «Пустозерский сельсовет» Ненецкого автономного округа с правом решающего голоса Шубиной  Марины  Анатольевны Совет депутатов муниципального  образования «Пустозерский сельсовет» Ненецкого автономного округа РЕШИЛ:</w:t>
      </w:r>
    </w:p>
    <w:p w:rsidR="003E3D32" w:rsidRPr="003E3D32" w:rsidRDefault="003E3D32" w:rsidP="003E3D32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3E3D32" w:rsidRPr="003E3D32" w:rsidRDefault="003E3D32" w:rsidP="003E3D32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3E3D32">
        <w:rPr>
          <w:rFonts w:ascii="Times New Roman" w:hAnsi="Times New Roman"/>
          <w:sz w:val="16"/>
          <w:szCs w:val="16"/>
        </w:rPr>
        <w:t>Освободить от обязанностей члена избирательной комиссии муниципального образования «Пустозерский сельсовет» Ненецкого автономного округа с правом решающего голоса Шубину  Марину  Анатольевну.</w:t>
      </w:r>
    </w:p>
    <w:p w:rsidR="003E3D32" w:rsidRPr="003E3D32" w:rsidRDefault="003E3D32" w:rsidP="003E3D32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E3D32" w:rsidRPr="003E3D32" w:rsidRDefault="003E3D32" w:rsidP="003E3D32">
      <w:pPr>
        <w:pStyle w:val="af4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E3D32">
        <w:rPr>
          <w:rFonts w:ascii="Times New Roman" w:hAnsi="Times New Roman" w:cs="Times New Roman"/>
          <w:color w:val="000000"/>
          <w:sz w:val="16"/>
          <w:szCs w:val="16"/>
        </w:rPr>
        <w:t>Настоящее решение вступает в силу после его принятия и подлежит официальному  опубликованию (обнародованию).</w:t>
      </w:r>
    </w:p>
    <w:p w:rsidR="003E3D32" w:rsidRPr="003E3D32" w:rsidRDefault="003E3D32" w:rsidP="003E3D32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E3D32">
        <w:rPr>
          <w:rFonts w:ascii="Times New Roman" w:hAnsi="Times New Roman"/>
          <w:color w:val="000000"/>
          <w:sz w:val="16"/>
          <w:szCs w:val="16"/>
        </w:rPr>
        <w:t>Направить настоящее решение в Избирательную комиссию Ненецкого автономного округа.</w:t>
      </w:r>
    </w:p>
    <w:p w:rsidR="003E3D32" w:rsidRPr="003E3D32" w:rsidRDefault="003E3D32" w:rsidP="003E3D32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E3D32" w:rsidRPr="003E3D32" w:rsidRDefault="003E3D32" w:rsidP="003E3D32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                                                                 </w:t>
      </w:r>
    </w:p>
    <w:p w:rsidR="003E3D32" w:rsidRPr="003E3D32" w:rsidRDefault="003E3D32" w:rsidP="003E3D32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>«Пустозерский сельсовет</w:t>
      </w:r>
    </w:p>
    <w:p w:rsidR="003E3D32" w:rsidRPr="003E3D32" w:rsidRDefault="003E3D32" w:rsidP="003E3D32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E3D32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С.М.Макарова                                                   </w:t>
      </w:r>
    </w:p>
    <w:p w:rsidR="003E3D32" w:rsidRPr="00651100" w:rsidRDefault="003E3D32" w:rsidP="003E3D32">
      <w:pPr>
        <w:tabs>
          <w:tab w:val="left" w:pos="2715"/>
        </w:tabs>
        <w:ind w:left="720"/>
        <w:rPr>
          <w:color w:val="000000"/>
        </w:rPr>
      </w:pPr>
    </w:p>
    <w:p w:rsidR="00AF6ECC" w:rsidRPr="00CF5180" w:rsidRDefault="00AF6ECC" w:rsidP="00716252">
      <w:pPr>
        <w:autoSpaceDE w:val="0"/>
        <w:autoSpaceDN w:val="0"/>
        <w:adjustRightInd w:val="0"/>
        <w:jc w:val="both"/>
      </w:pPr>
    </w:p>
    <w:p w:rsidR="009F769F" w:rsidRDefault="009F769F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Pr="007B6DBE" w:rsidRDefault="003C4F99" w:rsidP="00DF13F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14</w:t>
      </w:r>
      <w:r w:rsidR="00DF13F9">
        <w:rPr>
          <w:rFonts w:ascii="Times New Roman" w:hAnsi="Times New Roman" w:cs="Times New Roman"/>
          <w:sz w:val="16"/>
          <w:szCs w:val="16"/>
        </w:rPr>
        <w:t>,  2021</w:t>
      </w:r>
      <w:r w:rsidR="00DF13F9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DF13F9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DF13F9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F13F9" w:rsidRPr="009F769F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  <w:sectPr w:rsidR="00DF13F9" w:rsidRPr="009F769F" w:rsidSect="00082207">
          <w:pgSz w:w="11909" w:h="16838"/>
          <w:pgMar w:top="1529" w:right="1466" w:bottom="1080" w:left="1730" w:header="0" w:footer="3" w:gutter="0"/>
          <w:cols w:space="720"/>
          <w:noEndnote/>
          <w:docGrid w:linePitch="360"/>
        </w:sect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7A68E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34" w:rsidRDefault="00D42134" w:rsidP="004605AB">
      <w:pPr>
        <w:spacing w:after="0" w:line="240" w:lineRule="auto"/>
      </w:pPr>
      <w:r>
        <w:separator/>
      </w:r>
    </w:p>
  </w:endnote>
  <w:endnote w:type="continuationSeparator" w:id="1">
    <w:p w:rsidR="00D42134" w:rsidRDefault="00D42134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34" w:rsidRDefault="00D42134" w:rsidP="004605AB">
      <w:pPr>
        <w:spacing w:after="0" w:line="240" w:lineRule="auto"/>
      </w:pPr>
      <w:r>
        <w:separator/>
      </w:r>
    </w:p>
  </w:footnote>
  <w:footnote w:type="continuationSeparator" w:id="1">
    <w:p w:rsidR="00D42134" w:rsidRDefault="00D42134" w:rsidP="00460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62"/>
    <w:multiLevelType w:val="hybridMultilevel"/>
    <w:tmpl w:val="E27EA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AFB710D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541737"/>
    <w:multiLevelType w:val="hybridMultilevel"/>
    <w:tmpl w:val="635413B0"/>
    <w:lvl w:ilvl="0" w:tplc="440CE1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6415C0"/>
    <w:multiLevelType w:val="hybridMultilevel"/>
    <w:tmpl w:val="9F52736E"/>
    <w:lvl w:ilvl="0" w:tplc="D3609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A835BD"/>
    <w:multiLevelType w:val="multilevel"/>
    <w:tmpl w:val="06F0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EEF242A"/>
    <w:multiLevelType w:val="hybridMultilevel"/>
    <w:tmpl w:val="D37E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C2741B"/>
    <w:multiLevelType w:val="hybridMultilevel"/>
    <w:tmpl w:val="36223CF2"/>
    <w:lvl w:ilvl="0" w:tplc="21DC54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8F3DE6"/>
    <w:multiLevelType w:val="hybridMultilevel"/>
    <w:tmpl w:val="29784B92"/>
    <w:lvl w:ilvl="0" w:tplc="4578619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2">
    <w:nsid w:val="5A7339B9"/>
    <w:multiLevelType w:val="hybridMultilevel"/>
    <w:tmpl w:val="5CD6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866D27"/>
    <w:multiLevelType w:val="hybridMultilevel"/>
    <w:tmpl w:val="D4B01540"/>
    <w:lvl w:ilvl="0" w:tplc="D0B68C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3"/>
  </w:num>
  <w:num w:numId="4">
    <w:abstractNumId w:val="16"/>
  </w:num>
  <w:num w:numId="5">
    <w:abstractNumId w:val="12"/>
  </w:num>
  <w:num w:numId="6">
    <w:abstractNumId w:val="4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7"/>
  </w:num>
  <w:num w:numId="12">
    <w:abstractNumId w:val="18"/>
  </w:num>
  <w:num w:numId="13">
    <w:abstractNumId w:val="11"/>
  </w:num>
  <w:num w:numId="14">
    <w:abstractNumId w:val="5"/>
  </w:num>
  <w:num w:numId="15">
    <w:abstractNumId w:val="1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3"/>
  </w:num>
  <w:num w:numId="21">
    <w:abstractNumId w:val="21"/>
  </w:num>
  <w:num w:numId="22">
    <w:abstractNumId w:val="9"/>
  </w:num>
  <w:num w:numId="23">
    <w:abstractNumId w:val="22"/>
  </w:num>
  <w:num w:numId="24">
    <w:abstractNumId w:val="14"/>
  </w:num>
  <w:num w:numId="25">
    <w:abstractNumId w:val="2"/>
  </w:num>
  <w:num w:numId="26">
    <w:abstractNumId w:val="8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6AE4"/>
    <w:rsid w:val="00075E12"/>
    <w:rsid w:val="00082207"/>
    <w:rsid w:val="000D735E"/>
    <w:rsid w:val="00117A02"/>
    <w:rsid w:val="00120F3D"/>
    <w:rsid w:val="001304E0"/>
    <w:rsid w:val="00137F83"/>
    <w:rsid w:val="001B2F3F"/>
    <w:rsid w:val="00205A56"/>
    <w:rsid w:val="002608A0"/>
    <w:rsid w:val="002A185A"/>
    <w:rsid w:val="00317404"/>
    <w:rsid w:val="003C4F99"/>
    <w:rsid w:val="003E3D32"/>
    <w:rsid w:val="00432058"/>
    <w:rsid w:val="004605AB"/>
    <w:rsid w:val="0048258B"/>
    <w:rsid w:val="00495809"/>
    <w:rsid w:val="004D35ED"/>
    <w:rsid w:val="005721F3"/>
    <w:rsid w:val="00580D3B"/>
    <w:rsid w:val="005D5E8B"/>
    <w:rsid w:val="005E02DD"/>
    <w:rsid w:val="00605C13"/>
    <w:rsid w:val="006A2267"/>
    <w:rsid w:val="006C4662"/>
    <w:rsid w:val="006D2E58"/>
    <w:rsid w:val="007026B3"/>
    <w:rsid w:val="00716252"/>
    <w:rsid w:val="0071681B"/>
    <w:rsid w:val="00794442"/>
    <w:rsid w:val="007A0757"/>
    <w:rsid w:val="007A68EA"/>
    <w:rsid w:val="007A7CFC"/>
    <w:rsid w:val="007B3186"/>
    <w:rsid w:val="007B6DBE"/>
    <w:rsid w:val="008054EE"/>
    <w:rsid w:val="00817E43"/>
    <w:rsid w:val="00820EB0"/>
    <w:rsid w:val="00860542"/>
    <w:rsid w:val="008A2E5F"/>
    <w:rsid w:val="00941B3B"/>
    <w:rsid w:val="009768D7"/>
    <w:rsid w:val="00990BC9"/>
    <w:rsid w:val="009C17E4"/>
    <w:rsid w:val="009F769F"/>
    <w:rsid w:val="00A04997"/>
    <w:rsid w:val="00A42990"/>
    <w:rsid w:val="00A64FA2"/>
    <w:rsid w:val="00A96ECD"/>
    <w:rsid w:val="00AB20B0"/>
    <w:rsid w:val="00AF6ECC"/>
    <w:rsid w:val="00B12892"/>
    <w:rsid w:val="00BB72B8"/>
    <w:rsid w:val="00C15A15"/>
    <w:rsid w:val="00CB0D47"/>
    <w:rsid w:val="00CE722E"/>
    <w:rsid w:val="00D1691C"/>
    <w:rsid w:val="00D42134"/>
    <w:rsid w:val="00D83B64"/>
    <w:rsid w:val="00DA0DBC"/>
    <w:rsid w:val="00DA60C2"/>
    <w:rsid w:val="00DC3D1F"/>
    <w:rsid w:val="00DE482C"/>
    <w:rsid w:val="00DF132C"/>
    <w:rsid w:val="00DF13F9"/>
    <w:rsid w:val="00E82709"/>
    <w:rsid w:val="00F3210F"/>
    <w:rsid w:val="00F4504B"/>
    <w:rsid w:val="00F85A27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uiPriority w:val="99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1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B556670C048FAB8FE007EFB398F4F7D&amp;req=doc&amp;base=LAW&amp;n=301786&amp;dst=100114&amp;fld=134&amp;REFFIELD=134&amp;REFDST=100004&amp;REFDOC=98803&amp;REFBASE=RLAW013&amp;stat=refcode%3D10881%3Bdstident%3D100114%3Bindex%3D11&amp;date=03.06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3ACB-E663-43D4-907E-49CFC415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9263</Words>
  <Characters>52803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2021-03-26T06:42:00Z</cp:lastPrinted>
  <dcterms:created xsi:type="dcterms:W3CDTF">2021-03-26T06:45:00Z</dcterms:created>
  <dcterms:modified xsi:type="dcterms:W3CDTF">2021-05-18T11:35:00Z</dcterms:modified>
</cp:coreProperties>
</file>