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6"/>
        <w:ind w:right="-737"/>
        <w:contextualSpacing/>
        <w:jc w:val="center"/>
        <w:rPr>
          <w:sz w:val="18"/>
          <w:szCs w:val="18"/>
        </w:rPr>
      </w:pPr>
      <w:r w:rsidRPr="00580D3B">
        <w:rPr>
          <w:sz w:val="18"/>
          <w:szCs w:val="18"/>
        </w:rPr>
        <w:t>Информационный  бюллетень</w:t>
      </w:r>
    </w:p>
    <w:p w:rsidR="00C750DB" w:rsidRDefault="00C750DB" w:rsidP="005D5E8B">
      <w:pPr>
        <w:pStyle w:val="a6"/>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6"/>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6"/>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DC16FC"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rPr>
          <w:sz w:val="18"/>
          <w:szCs w:val="18"/>
        </w:rPr>
      </w:pPr>
    </w:p>
    <w:p w:rsidR="005D5E8B" w:rsidRPr="00580D3B" w:rsidRDefault="00DC16FC" w:rsidP="005D5E8B">
      <w:pPr>
        <w:pStyle w:val="a4"/>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405327" w:rsidRPr="004F1B41" w:rsidRDefault="0013750E" w:rsidP="005D5E8B">
                  <w:pPr>
                    <w:pStyle w:val="a8"/>
                    <w:jc w:val="center"/>
                    <w:rPr>
                      <w:rFonts w:ascii="Times New Roman" w:hAnsi="Times New Roman"/>
                      <w:b/>
                      <w:sz w:val="28"/>
                      <w:szCs w:val="28"/>
                    </w:rPr>
                  </w:pPr>
                  <w:r>
                    <w:rPr>
                      <w:rFonts w:ascii="Times New Roman" w:hAnsi="Times New Roman"/>
                      <w:b/>
                      <w:sz w:val="28"/>
                      <w:szCs w:val="28"/>
                    </w:rPr>
                    <w:t>№ 21</w:t>
                  </w:r>
                </w:p>
                <w:p w:rsidR="00405327" w:rsidRPr="004F1B41" w:rsidRDefault="0013750E" w:rsidP="005D5E8B">
                  <w:pPr>
                    <w:pStyle w:val="a8"/>
                    <w:jc w:val="center"/>
                    <w:rPr>
                      <w:rFonts w:ascii="Times New Roman" w:hAnsi="Times New Roman"/>
                      <w:b/>
                    </w:rPr>
                  </w:pPr>
                  <w:r>
                    <w:rPr>
                      <w:rFonts w:ascii="Times New Roman" w:hAnsi="Times New Roman"/>
                      <w:b/>
                    </w:rPr>
                    <w:t>31</w:t>
                  </w:r>
                </w:p>
                <w:p w:rsidR="00405327" w:rsidRPr="004F1B41" w:rsidRDefault="00405327" w:rsidP="004F1B41">
                  <w:pPr>
                    <w:pStyle w:val="a8"/>
                    <w:jc w:val="center"/>
                    <w:rPr>
                      <w:rFonts w:ascii="Times New Roman" w:hAnsi="Times New Roman"/>
                      <w:b/>
                    </w:rPr>
                  </w:pPr>
                  <w:r>
                    <w:rPr>
                      <w:rFonts w:ascii="Times New Roman" w:hAnsi="Times New Roman"/>
                      <w:b/>
                    </w:rPr>
                    <w:t>августа</w:t>
                  </w:r>
                </w:p>
                <w:p w:rsidR="00405327" w:rsidRPr="004F1B41" w:rsidRDefault="00405327" w:rsidP="005D5E8B">
                  <w:pPr>
                    <w:pStyle w:val="a8"/>
                    <w:jc w:val="center"/>
                    <w:rPr>
                      <w:rFonts w:ascii="Times New Roman" w:hAnsi="Times New Roman"/>
                      <w:b/>
                      <w:sz w:val="28"/>
                      <w:szCs w:val="28"/>
                    </w:rPr>
                  </w:pPr>
                  <w:r w:rsidRPr="004F1B41">
                    <w:rPr>
                      <w:rFonts w:ascii="Times New Roman" w:hAnsi="Times New Roman"/>
                      <w:b/>
                    </w:rPr>
                    <w:t>2022</w:t>
                  </w:r>
                </w:p>
              </w:txbxContent>
            </v:textbox>
            <w10:wrap anchorx="page"/>
          </v:shape>
        </w:pict>
      </w:r>
    </w:p>
    <w:p w:rsidR="005D5E8B" w:rsidRPr="00580D3B" w:rsidRDefault="005D5E8B" w:rsidP="005D5E8B">
      <w:pPr>
        <w:pStyle w:val="a4"/>
        <w:contextualSpacing/>
        <w:rPr>
          <w:sz w:val="18"/>
          <w:szCs w:val="18"/>
        </w:rPr>
      </w:pPr>
    </w:p>
    <w:p w:rsidR="005D5E8B" w:rsidRPr="00580D3B" w:rsidRDefault="005D5E8B" w:rsidP="005D5E8B">
      <w:pPr>
        <w:pStyle w:val="a4"/>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134A52" w:rsidP="005F2FAB">
      <w:pPr>
        <w:pStyle w:val="a6"/>
        <w:contextualSpacing/>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sidR="004D4040">
              <w:rPr>
                <w:rFonts w:ascii="Times New Roman" w:hAnsi="Times New Roman"/>
                <w:b/>
                <w:sz w:val="18"/>
                <w:szCs w:val="18"/>
              </w:rPr>
              <w:t>О Ф И Ц И А Л Ь Н О</w:t>
            </w:r>
          </w:p>
        </w:tc>
      </w:tr>
    </w:tbl>
    <w:p w:rsidR="00EA7783" w:rsidRDefault="00EA7783" w:rsidP="00EA7783">
      <w:pPr>
        <w:pStyle w:val="a8"/>
        <w:rPr>
          <w:rFonts w:ascii="Times New Roman" w:hAnsi="Times New Roman"/>
          <w:sz w:val="24"/>
          <w:szCs w:val="24"/>
        </w:rPr>
      </w:pPr>
    </w:p>
    <w:p w:rsidR="00B049A7" w:rsidRDefault="00B049A7" w:rsidP="00EA7783">
      <w:pPr>
        <w:pStyle w:val="a8"/>
        <w:rPr>
          <w:rFonts w:ascii="Times New Roman" w:hAnsi="Times New Roman"/>
          <w:sz w:val="24"/>
          <w:szCs w:val="24"/>
        </w:rPr>
      </w:pPr>
    </w:p>
    <w:p w:rsidR="00B049A7" w:rsidRDefault="00B049A7" w:rsidP="00EA7783">
      <w:pPr>
        <w:pStyle w:val="a8"/>
        <w:rPr>
          <w:rFonts w:ascii="Times New Roman" w:hAnsi="Times New Roman"/>
          <w:sz w:val="24"/>
          <w:szCs w:val="24"/>
        </w:rPr>
      </w:pPr>
    </w:p>
    <w:p w:rsidR="0013750E" w:rsidRPr="0013750E" w:rsidRDefault="0013750E" w:rsidP="0013750E">
      <w:pPr>
        <w:pStyle w:val="ConsPlusNonformat"/>
        <w:widowControl/>
        <w:jc w:val="center"/>
        <w:rPr>
          <w:rFonts w:ascii="Times New Roman" w:hAnsi="Times New Roman" w:cs="Times New Roman"/>
          <w:b/>
          <w:bCs/>
          <w:sz w:val="16"/>
          <w:szCs w:val="16"/>
        </w:rPr>
      </w:pPr>
      <w:r w:rsidRPr="0013750E">
        <w:rPr>
          <w:rFonts w:ascii="Times New Roman" w:hAnsi="Times New Roman"/>
          <w:b/>
          <w:noProof/>
          <w:sz w:val="16"/>
          <w:szCs w:val="16"/>
        </w:rPr>
        <w:drawing>
          <wp:inline distT="0" distB="0" distL="0" distR="0">
            <wp:extent cx="57150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6275"/>
                    </a:xfrm>
                    <a:prstGeom prst="rect">
                      <a:avLst/>
                    </a:prstGeom>
                    <a:noFill/>
                    <a:ln w="9525">
                      <a:noFill/>
                      <a:miter lim="800000"/>
                      <a:headEnd/>
                      <a:tailEnd/>
                    </a:ln>
                  </pic:spPr>
                </pic:pic>
              </a:graphicData>
            </a:graphic>
          </wp:inline>
        </w:drawing>
      </w:r>
      <w:r w:rsidRPr="0013750E">
        <w:rPr>
          <w:rFonts w:ascii="Times New Roman" w:hAnsi="Times New Roman"/>
          <w:b/>
          <w:noProof/>
          <w:sz w:val="16"/>
          <w:szCs w:val="16"/>
        </w:rPr>
        <w:t xml:space="preserve">  </w:t>
      </w:r>
    </w:p>
    <w:p w:rsidR="0013750E" w:rsidRPr="0013750E" w:rsidRDefault="0013750E" w:rsidP="0013750E">
      <w:pPr>
        <w:pStyle w:val="ConsPlusNonformat"/>
        <w:widowControl/>
        <w:jc w:val="center"/>
        <w:rPr>
          <w:rFonts w:ascii="Times New Roman" w:hAnsi="Times New Roman" w:cs="Times New Roman"/>
          <w:b/>
          <w:bCs/>
          <w:sz w:val="16"/>
          <w:szCs w:val="16"/>
        </w:rPr>
      </w:pPr>
      <w:r w:rsidRPr="0013750E">
        <w:rPr>
          <w:rFonts w:ascii="Times New Roman" w:hAnsi="Times New Roman" w:cs="Times New Roman"/>
          <w:b/>
          <w:bCs/>
          <w:sz w:val="16"/>
          <w:szCs w:val="16"/>
        </w:rPr>
        <w:t>СОВЕТ ДЕПУТАТОВ</w:t>
      </w:r>
    </w:p>
    <w:p w:rsidR="0013750E" w:rsidRPr="0013750E" w:rsidRDefault="0013750E" w:rsidP="0013750E">
      <w:pPr>
        <w:pStyle w:val="ConsPlusNonformat"/>
        <w:widowControl/>
        <w:jc w:val="center"/>
        <w:rPr>
          <w:rFonts w:ascii="Times New Roman" w:hAnsi="Times New Roman" w:cs="Times New Roman"/>
          <w:b/>
          <w:bCs/>
          <w:sz w:val="16"/>
          <w:szCs w:val="16"/>
        </w:rPr>
      </w:pPr>
      <w:r w:rsidRPr="0013750E">
        <w:rPr>
          <w:rFonts w:ascii="Times New Roman" w:hAnsi="Times New Roman" w:cs="Times New Roman"/>
          <w:b/>
          <w:bCs/>
          <w:sz w:val="16"/>
          <w:szCs w:val="16"/>
        </w:rPr>
        <w:t>СЕЛЬСКОГО ПОСЕЛЕНИЯ «ПУСТОЗЕРСКИЙ СЕЛЬСОВЕТ»</w:t>
      </w:r>
    </w:p>
    <w:p w:rsidR="0013750E" w:rsidRPr="0013750E" w:rsidRDefault="0013750E" w:rsidP="0013750E">
      <w:pPr>
        <w:pStyle w:val="ConsPlusNonformat"/>
        <w:widowControl/>
        <w:jc w:val="center"/>
        <w:rPr>
          <w:rFonts w:ascii="Times New Roman" w:hAnsi="Times New Roman" w:cs="Times New Roman"/>
          <w:b/>
          <w:bCs/>
          <w:sz w:val="16"/>
          <w:szCs w:val="16"/>
        </w:rPr>
      </w:pPr>
      <w:r w:rsidRPr="0013750E">
        <w:rPr>
          <w:rFonts w:ascii="Times New Roman" w:hAnsi="Times New Roman" w:cs="Times New Roman"/>
          <w:b/>
          <w:bCs/>
          <w:sz w:val="16"/>
          <w:szCs w:val="16"/>
        </w:rPr>
        <w:t>ЗАПОЛЯРНОГО РАЙОНА</w:t>
      </w:r>
    </w:p>
    <w:p w:rsidR="0013750E" w:rsidRPr="0013750E" w:rsidRDefault="0013750E" w:rsidP="0013750E">
      <w:pPr>
        <w:pStyle w:val="ConsPlusNonformat"/>
        <w:widowControl/>
        <w:jc w:val="center"/>
        <w:rPr>
          <w:rFonts w:ascii="Times New Roman" w:hAnsi="Times New Roman" w:cs="Times New Roman"/>
          <w:b/>
          <w:bCs/>
          <w:sz w:val="16"/>
          <w:szCs w:val="16"/>
        </w:rPr>
      </w:pPr>
      <w:r w:rsidRPr="0013750E">
        <w:rPr>
          <w:rFonts w:ascii="Times New Roman" w:hAnsi="Times New Roman" w:cs="Times New Roman"/>
          <w:b/>
          <w:bCs/>
          <w:sz w:val="16"/>
          <w:szCs w:val="16"/>
        </w:rPr>
        <w:t>НЕНЕЦКОГО АВТОНОМНОГО ОКРУГА</w:t>
      </w:r>
    </w:p>
    <w:p w:rsidR="0013750E" w:rsidRPr="0013750E" w:rsidRDefault="0013750E" w:rsidP="0013750E">
      <w:pPr>
        <w:pStyle w:val="ConsPlusTitle"/>
        <w:widowControl/>
        <w:jc w:val="center"/>
        <w:rPr>
          <w:rFonts w:ascii="Times New Roman" w:hAnsi="Times New Roman" w:cs="Times New Roman"/>
          <w:sz w:val="16"/>
          <w:szCs w:val="16"/>
        </w:rPr>
      </w:pPr>
    </w:p>
    <w:p w:rsidR="0013750E" w:rsidRPr="0013750E" w:rsidRDefault="0013750E" w:rsidP="0013750E">
      <w:pPr>
        <w:pStyle w:val="ConsPlusTitle"/>
        <w:widowControl/>
        <w:jc w:val="center"/>
        <w:rPr>
          <w:rFonts w:ascii="Times New Roman" w:hAnsi="Times New Roman" w:cs="Times New Roman"/>
          <w:b w:val="0"/>
          <w:sz w:val="16"/>
          <w:szCs w:val="16"/>
        </w:rPr>
      </w:pPr>
      <w:r w:rsidRPr="0013750E">
        <w:rPr>
          <w:rFonts w:ascii="Times New Roman" w:hAnsi="Times New Roman" w:cs="Times New Roman"/>
          <w:b w:val="0"/>
          <w:sz w:val="16"/>
          <w:szCs w:val="16"/>
        </w:rPr>
        <w:t>Восьмое  заседание 28- го созыва</w:t>
      </w:r>
    </w:p>
    <w:p w:rsidR="0013750E" w:rsidRPr="0013750E" w:rsidRDefault="0013750E" w:rsidP="0013750E">
      <w:pPr>
        <w:pStyle w:val="ConsPlusTitle"/>
        <w:widowControl/>
        <w:rPr>
          <w:rFonts w:ascii="Times New Roman" w:hAnsi="Times New Roman" w:cs="Times New Roman"/>
          <w:sz w:val="16"/>
          <w:szCs w:val="16"/>
        </w:rPr>
      </w:pPr>
    </w:p>
    <w:p w:rsidR="0013750E" w:rsidRPr="0013750E" w:rsidRDefault="0013750E" w:rsidP="0013750E">
      <w:pPr>
        <w:pStyle w:val="ConsPlusTitle"/>
        <w:widowControl/>
        <w:jc w:val="center"/>
        <w:rPr>
          <w:rFonts w:ascii="Times New Roman" w:hAnsi="Times New Roman" w:cs="Times New Roman"/>
          <w:sz w:val="16"/>
          <w:szCs w:val="16"/>
        </w:rPr>
      </w:pPr>
      <w:r w:rsidRPr="0013750E">
        <w:rPr>
          <w:rFonts w:ascii="Times New Roman" w:hAnsi="Times New Roman" w:cs="Times New Roman"/>
          <w:sz w:val="16"/>
          <w:szCs w:val="16"/>
        </w:rPr>
        <w:t>РЕШЕНИЕ</w:t>
      </w:r>
    </w:p>
    <w:p w:rsidR="0013750E" w:rsidRPr="0013750E" w:rsidRDefault="0013750E" w:rsidP="0013750E">
      <w:pPr>
        <w:pStyle w:val="ConsPlusTitle"/>
        <w:widowControl/>
        <w:jc w:val="center"/>
        <w:rPr>
          <w:rFonts w:ascii="Times New Roman" w:hAnsi="Times New Roman" w:cs="Times New Roman"/>
          <w:sz w:val="16"/>
          <w:szCs w:val="16"/>
        </w:rPr>
      </w:pPr>
    </w:p>
    <w:p w:rsidR="0013750E" w:rsidRPr="0013750E" w:rsidRDefault="0013750E" w:rsidP="0013750E">
      <w:pPr>
        <w:pStyle w:val="ConsPlusTitle"/>
        <w:widowControl/>
        <w:jc w:val="center"/>
        <w:rPr>
          <w:rFonts w:ascii="Times New Roman" w:hAnsi="Times New Roman" w:cs="Times New Roman"/>
          <w:b w:val="0"/>
          <w:sz w:val="16"/>
          <w:szCs w:val="16"/>
        </w:rPr>
      </w:pPr>
      <w:r w:rsidRPr="0013750E">
        <w:rPr>
          <w:rFonts w:ascii="Times New Roman" w:hAnsi="Times New Roman" w:cs="Times New Roman"/>
          <w:b w:val="0"/>
          <w:sz w:val="16"/>
          <w:szCs w:val="16"/>
        </w:rPr>
        <w:t>от  30   августа 2022 года № 1</w:t>
      </w:r>
    </w:p>
    <w:p w:rsidR="0013750E" w:rsidRPr="0013750E" w:rsidRDefault="0013750E" w:rsidP="0013750E">
      <w:pPr>
        <w:pStyle w:val="ConsPlusTitle"/>
        <w:widowControl/>
        <w:jc w:val="center"/>
        <w:rPr>
          <w:rFonts w:ascii="Times New Roman" w:hAnsi="Times New Roman" w:cs="Times New Roman"/>
          <w:sz w:val="16"/>
          <w:szCs w:val="16"/>
        </w:rPr>
      </w:pPr>
    </w:p>
    <w:p w:rsidR="0013750E" w:rsidRPr="0013750E" w:rsidRDefault="0013750E" w:rsidP="0013750E">
      <w:pPr>
        <w:pStyle w:val="ConsPlusTitle"/>
        <w:widowControl/>
        <w:jc w:val="center"/>
        <w:rPr>
          <w:rFonts w:ascii="Times New Roman" w:hAnsi="Times New Roman" w:cs="Times New Roman"/>
          <w:b w:val="0"/>
          <w:sz w:val="16"/>
          <w:szCs w:val="16"/>
        </w:rPr>
      </w:pPr>
      <w:r w:rsidRPr="0013750E">
        <w:rPr>
          <w:rFonts w:ascii="Times New Roman" w:hAnsi="Times New Roman" w:cs="Times New Roman"/>
          <w:b w:val="0"/>
          <w:sz w:val="16"/>
          <w:szCs w:val="16"/>
        </w:rPr>
        <w:t>ОБ  УТВЕРЖДЕНИИ   ПОЛОЖЕНИЯ  ОБ АДМИНИСТРАТИВНОЙ  КОМИССИИ  СЕЛЬСКОГО ПОСЕЛЕНИЯ «ПУСТОЗЕРСКИЙ СЕЛЬСОВЕТ» ЗАПОЛЯРНОГО РАЙОНА  НЕНЕЦКОГО АВТОНОМНОГО ОКРУГА</w:t>
      </w:r>
    </w:p>
    <w:p w:rsidR="0013750E" w:rsidRPr="0013750E" w:rsidRDefault="0013750E" w:rsidP="0013750E">
      <w:pPr>
        <w:pStyle w:val="ConsPlusTitle"/>
        <w:widowControl/>
        <w:rPr>
          <w:rFonts w:ascii="Times New Roman" w:hAnsi="Times New Roman" w:cs="Times New Roman"/>
          <w:b w:val="0"/>
          <w:sz w:val="16"/>
          <w:szCs w:val="16"/>
        </w:rPr>
      </w:pPr>
    </w:p>
    <w:p w:rsidR="0013750E" w:rsidRPr="0013750E" w:rsidRDefault="0013750E" w:rsidP="0013750E">
      <w:pPr>
        <w:spacing w:after="0"/>
        <w:ind w:firstLine="708"/>
        <w:jc w:val="both"/>
        <w:rPr>
          <w:rFonts w:ascii="Times New Roman" w:hAnsi="Times New Roman"/>
          <w:sz w:val="16"/>
          <w:szCs w:val="16"/>
        </w:rPr>
      </w:pPr>
      <w:r w:rsidRPr="0013750E">
        <w:rPr>
          <w:rFonts w:ascii="Times New Roman" w:hAnsi="Times New Roman"/>
          <w:sz w:val="16"/>
          <w:szCs w:val="16"/>
        </w:rPr>
        <w:t>Руководствуясь Законом Ненецкого автономного округа от 01.10.2009 № 59-ОЗ «Об административных комиссиях в Ненецком автономном округе и наделении органов местного самоуправления муниципальных образований Ненецкого автономного округа отдельными государственными полномочиями Ненецкого автономного округа в сфере административных правонарушений», Совет депутатов Сельского поселения «Пустозерский сельсовет» Заполярного района Ненецкого автономного округа РЕШИЛ:</w:t>
      </w:r>
    </w:p>
    <w:p w:rsidR="0013750E" w:rsidRPr="0013750E" w:rsidRDefault="0013750E" w:rsidP="0013750E">
      <w:pPr>
        <w:pStyle w:val="af6"/>
        <w:numPr>
          <w:ilvl w:val="0"/>
          <w:numId w:val="12"/>
        </w:numPr>
        <w:spacing w:after="0"/>
        <w:ind w:left="0" w:firstLine="708"/>
        <w:jc w:val="both"/>
        <w:rPr>
          <w:rFonts w:ascii="Times New Roman" w:hAnsi="Times New Roman"/>
          <w:sz w:val="16"/>
          <w:szCs w:val="16"/>
        </w:rPr>
      </w:pPr>
      <w:r w:rsidRPr="0013750E">
        <w:rPr>
          <w:rFonts w:ascii="Times New Roman" w:hAnsi="Times New Roman"/>
          <w:sz w:val="16"/>
          <w:szCs w:val="16"/>
        </w:rPr>
        <w:t xml:space="preserve">Утвердить прилагаемое Положение об административной комиссии Сельского поселения «Пустозерский сельсовет» Заполярного района Ненецкого автономного округа. </w:t>
      </w:r>
    </w:p>
    <w:p w:rsidR="0013750E" w:rsidRPr="0013750E" w:rsidRDefault="0013750E" w:rsidP="0013750E">
      <w:pPr>
        <w:pStyle w:val="ConsPlusNormal"/>
        <w:widowControl/>
        <w:numPr>
          <w:ilvl w:val="0"/>
          <w:numId w:val="12"/>
        </w:numPr>
        <w:adjustRightInd w:val="0"/>
        <w:ind w:left="0" w:firstLine="567"/>
        <w:jc w:val="both"/>
        <w:rPr>
          <w:rFonts w:ascii="Times New Roman" w:hAnsi="Times New Roman"/>
          <w:sz w:val="16"/>
          <w:szCs w:val="16"/>
        </w:rPr>
      </w:pPr>
      <w:r w:rsidRPr="0013750E">
        <w:rPr>
          <w:rFonts w:ascii="Times New Roman" w:hAnsi="Times New Roman" w:cs="Times New Roman"/>
          <w:sz w:val="16"/>
          <w:szCs w:val="16"/>
        </w:rPr>
        <w:t>Признать утратившим силу  решение Совета депутатов</w:t>
      </w:r>
      <w:r w:rsidRPr="0013750E">
        <w:rPr>
          <w:rFonts w:ascii="Times New Roman" w:hAnsi="Times New Roman"/>
          <w:sz w:val="16"/>
          <w:szCs w:val="16"/>
        </w:rPr>
        <w:t xml:space="preserve"> муниципального  образования «Пустозерский сельсовет» Ненецкого автономного округа:</w:t>
      </w:r>
    </w:p>
    <w:p w:rsidR="0013750E" w:rsidRPr="0013750E" w:rsidRDefault="0013750E" w:rsidP="0013750E">
      <w:pPr>
        <w:pStyle w:val="ConsPlusNormal"/>
        <w:widowControl/>
        <w:numPr>
          <w:ilvl w:val="1"/>
          <w:numId w:val="12"/>
        </w:numPr>
        <w:adjustRightInd w:val="0"/>
        <w:ind w:left="0" w:firstLine="567"/>
        <w:jc w:val="both"/>
        <w:rPr>
          <w:rFonts w:ascii="Times New Roman" w:hAnsi="Times New Roman"/>
          <w:sz w:val="16"/>
          <w:szCs w:val="16"/>
        </w:rPr>
      </w:pPr>
      <w:r w:rsidRPr="0013750E">
        <w:rPr>
          <w:rFonts w:ascii="Times New Roman" w:hAnsi="Times New Roman" w:cs="Times New Roman"/>
          <w:sz w:val="16"/>
          <w:szCs w:val="16"/>
        </w:rPr>
        <w:t xml:space="preserve">от 04.12.2009 №1 «Об утверждении </w:t>
      </w:r>
      <w:r w:rsidRPr="0013750E">
        <w:rPr>
          <w:rFonts w:ascii="Times New Roman" w:hAnsi="Times New Roman"/>
          <w:sz w:val="16"/>
          <w:szCs w:val="16"/>
        </w:rPr>
        <w:t>Положения «Об административной комиссии муниципального образования «Пустозерский сельсовет» Ненецкого автономного округа» (в ред. решений Совета депутатов муниципального   образования «Пустозерский сельсовет» Ненецкого автономного округа от 30.04.2013 №6);</w:t>
      </w:r>
    </w:p>
    <w:p w:rsidR="0013750E" w:rsidRPr="0013750E" w:rsidRDefault="0013750E" w:rsidP="0013750E">
      <w:pPr>
        <w:pStyle w:val="ConsPlusNormal"/>
        <w:widowControl/>
        <w:jc w:val="both"/>
        <w:rPr>
          <w:rFonts w:ascii="Times New Roman" w:hAnsi="Times New Roman" w:cs="Times New Roman"/>
          <w:sz w:val="16"/>
          <w:szCs w:val="16"/>
        </w:rPr>
      </w:pPr>
    </w:p>
    <w:p w:rsidR="0013750E" w:rsidRPr="0013750E" w:rsidRDefault="0013750E" w:rsidP="0013750E">
      <w:pPr>
        <w:pStyle w:val="ConsPlusNormal"/>
        <w:widowControl/>
        <w:numPr>
          <w:ilvl w:val="0"/>
          <w:numId w:val="13"/>
        </w:numPr>
        <w:adjustRightInd w:val="0"/>
        <w:ind w:left="0" w:firstLine="567"/>
        <w:jc w:val="both"/>
        <w:rPr>
          <w:rFonts w:ascii="Times New Roman" w:hAnsi="Times New Roman" w:cs="Times New Roman"/>
          <w:sz w:val="16"/>
          <w:szCs w:val="16"/>
        </w:rPr>
      </w:pPr>
      <w:r w:rsidRPr="0013750E">
        <w:rPr>
          <w:rFonts w:ascii="Times New Roman" w:hAnsi="Times New Roman" w:cs="Times New Roman"/>
          <w:sz w:val="16"/>
          <w:szCs w:val="16"/>
        </w:rPr>
        <w:t>Настоящее решение вступает в силу после его официального опубликования (обнародования).</w:t>
      </w:r>
    </w:p>
    <w:p w:rsidR="0013750E" w:rsidRPr="0013750E" w:rsidRDefault="0013750E" w:rsidP="0013750E">
      <w:pPr>
        <w:pStyle w:val="af6"/>
        <w:ind w:left="0"/>
        <w:jc w:val="both"/>
        <w:rPr>
          <w:rFonts w:ascii="Times New Roman" w:hAnsi="Times New Roman"/>
          <w:sz w:val="16"/>
          <w:szCs w:val="16"/>
        </w:rPr>
      </w:pPr>
    </w:p>
    <w:p w:rsidR="0013750E" w:rsidRPr="0013750E" w:rsidRDefault="0013750E" w:rsidP="0013750E">
      <w:pPr>
        <w:pStyle w:val="af6"/>
        <w:ind w:left="0"/>
        <w:jc w:val="both"/>
        <w:rPr>
          <w:rFonts w:ascii="Times New Roman" w:hAnsi="Times New Roman"/>
          <w:sz w:val="16"/>
          <w:szCs w:val="16"/>
        </w:rPr>
      </w:pPr>
      <w:r w:rsidRPr="0013750E">
        <w:rPr>
          <w:rFonts w:ascii="Times New Roman" w:hAnsi="Times New Roman"/>
          <w:sz w:val="16"/>
          <w:szCs w:val="16"/>
        </w:rPr>
        <w:t>Глава Сельского поселения</w:t>
      </w:r>
    </w:p>
    <w:p w:rsidR="0013750E" w:rsidRPr="0013750E" w:rsidRDefault="0013750E" w:rsidP="0013750E">
      <w:pPr>
        <w:pStyle w:val="af6"/>
        <w:ind w:left="0"/>
        <w:jc w:val="both"/>
        <w:rPr>
          <w:rFonts w:ascii="Times New Roman" w:hAnsi="Times New Roman"/>
          <w:sz w:val="16"/>
          <w:szCs w:val="16"/>
        </w:rPr>
      </w:pPr>
      <w:r w:rsidRPr="0013750E">
        <w:rPr>
          <w:rFonts w:ascii="Times New Roman" w:hAnsi="Times New Roman"/>
          <w:sz w:val="16"/>
          <w:szCs w:val="16"/>
        </w:rPr>
        <w:t>«Пустозерский сельсовет» ЗР НАО                                С.М.Макарова</w:t>
      </w:r>
    </w:p>
    <w:p w:rsidR="0013750E" w:rsidRPr="0013750E" w:rsidRDefault="0013750E" w:rsidP="0013750E">
      <w:pPr>
        <w:pStyle w:val="a8"/>
        <w:jc w:val="right"/>
        <w:rPr>
          <w:rFonts w:ascii="Times New Roman" w:hAnsi="Times New Roman"/>
          <w:sz w:val="16"/>
          <w:szCs w:val="16"/>
        </w:rPr>
      </w:pPr>
      <w:r w:rsidRPr="0013750E">
        <w:rPr>
          <w:rFonts w:ascii="Times New Roman" w:hAnsi="Times New Roman"/>
          <w:sz w:val="16"/>
          <w:szCs w:val="16"/>
        </w:rPr>
        <w:t>Приложение</w:t>
      </w:r>
    </w:p>
    <w:p w:rsidR="0013750E" w:rsidRPr="0013750E" w:rsidRDefault="0013750E" w:rsidP="0013750E">
      <w:pPr>
        <w:pStyle w:val="a8"/>
        <w:jc w:val="right"/>
        <w:rPr>
          <w:rFonts w:ascii="Times New Roman" w:hAnsi="Times New Roman"/>
          <w:sz w:val="16"/>
          <w:szCs w:val="16"/>
        </w:rPr>
      </w:pPr>
      <w:r w:rsidRPr="0013750E">
        <w:rPr>
          <w:rFonts w:ascii="Times New Roman" w:hAnsi="Times New Roman"/>
          <w:sz w:val="16"/>
          <w:szCs w:val="16"/>
        </w:rPr>
        <w:t>к решению Совета депутатов</w:t>
      </w:r>
    </w:p>
    <w:p w:rsidR="0013750E" w:rsidRPr="0013750E" w:rsidRDefault="0013750E" w:rsidP="0013750E">
      <w:pPr>
        <w:pStyle w:val="a8"/>
        <w:jc w:val="right"/>
        <w:rPr>
          <w:rFonts w:ascii="Times New Roman" w:hAnsi="Times New Roman"/>
          <w:sz w:val="16"/>
          <w:szCs w:val="16"/>
        </w:rPr>
      </w:pPr>
      <w:r w:rsidRPr="0013750E">
        <w:rPr>
          <w:rFonts w:ascii="Times New Roman" w:hAnsi="Times New Roman"/>
          <w:sz w:val="16"/>
          <w:szCs w:val="16"/>
        </w:rPr>
        <w:t>Сельского поселения</w:t>
      </w:r>
    </w:p>
    <w:p w:rsidR="0013750E" w:rsidRPr="0013750E" w:rsidRDefault="0013750E" w:rsidP="0013750E">
      <w:pPr>
        <w:pStyle w:val="a8"/>
        <w:jc w:val="right"/>
        <w:rPr>
          <w:rFonts w:ascii="Times New Roman" w:hAnsi="Times New Roman"/>
          <w:sz w:val="16"/>
          <w:szCs w:val="16"/>
        </w:rPr>
      </w:pPr>
      <w:r w:rsidRPr="0013750E">
        <w:rPr>
          <w:rFonts w:ascii="Times New Roman" w:hAnsi="Times New Roman"/>
          <w:sz w:val="16"/>
          <w:szCs w:val="16"/>
        </w:rPr>
        <w:t>«Пустозерский сельсовет» ЗР НАО</w:t>
      </w:r>
    </w:p>
    <w:p w:rsidR="0013750E" w:rsidRPr="0013750E" w:rsidRDefault="0013750E" w:rsidP="0013750E">
      <w:pPr>
        <w:pStyle w:val="a8"/>
        <w:jc w:val="right"/>
        <w:rPr>
          <w:rFonts w:ascii="Times New Roman" w:hAnsi="Times New Roman"/>
          <w:sz w:val="16"/>
          <w:szCs w:val="16"/>
        </w:rPr>
      </w:pPr>
      <w:r w:rsidRPr="0013750E">
        <w:rPr>
          <w:rFonts w:ascii="Times New Roman" w:hAnsi="Times New Roman"/>
          <w:sz w:val="16"/>
          <w:szCs w:val="16"/>
        </w:rPr>
        <w:t>От 30.08.2022 № 1</w:t>
      </w:r>
    </w:p>
    <w:p w:rsidR="0013750E" w:rsidRPr="0013750E" w:rsidRDefault="0013750E" w:rsidP="0013750E">
      <w:pPr>
        <w:autoSpaceDE w:val="0"/>
        <w:autoSpaceDN w:val="0"/>
        <w:adjustRightInd w:val="0"/>
        <w:spacing w:after="0" w:line="240" w:lineRule="auto"/>
        <w:jc w:val="center"/>
        <w:outlineLvl w:val="1"/>
        <w:rPr>
          <w:rFonts w:ascii="Times New Roman" w:hAnsi="Times New Roman"/>
          <w:b/>
          <w:sz w:val="16"/>
          <w:szCs w:val="16"/>
        </w:rPr>
      </w:pPr>
      <w:r w:rsidRPr="0013750E">
        <w:rPr>
          <w:rFonts w:ascii="Times New Roman" w:hAnsi="Times New Roman"/>
          <w:b/>
          <w:sz w:val="16"/>
          <w:szCs w:val="16"/>
        </w:rPr>
        <w:t xml:space="preserve">Положение </w:t>
      </w:r>
    </w:p>
    <w:p w:rsidR="0013750E" w:rsidRPr="0013750E" w:rsidRDefault="0013750E" w:rsidP="0013750E">
      <w:pPr>
        <w:autoSpaceDE w:val="0"/>
        <w:autoSpaceDN w:val="0"/>
        <w:adjustRightInd w:val="0"/>
        <w:spacing w:after="0" w:line="240" w:lineRule="auto"/>
        <w:jc w:val="center"/>
        <w:outlineLvl w:val="1"/>
        <w:rPr>
          <w:rFonts w:ascii="Times New Roman" w:hAnsi="Times New Roman"/>
          <w:b/>
          <w:sz w:val="16"/>
          <w:szCs w:val="16"/>
        </w:rPr>
      </w:pPr>
      <w:r w:rsidRPr="0013750E">
        <w:rPr>
          <w:rFonts w:ascii="Times New Roman" w:hAnsi="Times New Roman"/>
          <w:b/>
          <w:sz w:val="16"/>
          <w:szCs w:val="16"/>
        </w:rPr>
        <w:t xml:space="preserve">об административной комиссии Сельского поселения «Пустозерский сельсовет» </w:t>
      </w:r>
    </w:p>
    <w:p w:rsidR="0013750E" w:rsidRPr="0013750E" w:rsidRDefault="0013750E" w:rsidP="0013750E">
      <w:pPr>
        <w:autoSpaceDE w:val="0"/>
        <w:autoSpaceDN w:val="0"/>
        <w:adjustRightInd w:val="0"/>
        <w:spacing w:after="0" w:line="240" w:lineRule="auto"/>
        <w:jc w:val="center"/>
        <w:outlineLvl w:val="1"/>
        <w:rPr>
          <w:rFonts w:ascii="Times New Roman" w:hAnsi="Times New Roman"/>
          <w:b/>
          <w:bCs/>
          <w:sz w:val="16"/>
          <w:szCs w:val="16"/>
        </w:rPr>
      </w:pPr>
      <w:r w:rsidRPr="0013750E">
        <w:rPr>
          <w:rFonts w:ascii="Times New Roman" w:hAnsi="Times New Roman"/>
          <w:b/>
          <w:sz w:val="16"/>
          <w:szCs w:val="16"/>
        </w:rPr>
        <w:t>Заполярного района Ненецкого автономного округа</w:t>
      </w:r>
      <w:r w:rsidRPr="0013750E">
        <w:rPr>
          <w:rFonts w:ascii="Times New Roman" w:hAnsi="Times New Roman"/>
          <w:b/>
          <w:bCs/>
          <w:sz w:val="16"/>
          <w:szCs w:val="16"/>
        </w:rPr>
        <w:t xml:space="preserve"> </w:t>
      </w:r>
    </w:p>
    <w:p w:rsidR="0013750E" w:rsidRPr="0013750E" w:rsidRDefault="0013750E" w:rsidP="0013750E">
      <w:pPr>
        <w:autoSpaceDE w:val="0"/>
        <w:autoSpaceDN w:val="0"/>
        <w:adjustRightInd w:val="0"/>
        <w:spacing w:after="0" w:line="240" w:lineRule="auto"/>
        <w:jc w:val="center"/>
        <w:outlineLvl w:val="1"/>
        <w:rPr>
          <w:rFonts w:ascii="Times New Roman" w:hAnsi="Times New Roman"/>
          <w:bCs/>
          <w:sz w:val="16"/>
          <w:szCs w:val="16"/>
        </w:rPr>
      </w:pPr>
    </w:p>
    <w:p w:rsidR="0013750E" w:rsidRPr="0013750E" w:rsidRDefault="0013750E" w:rsidP="0013750E">
      <w:pPr>
        <w:autoSpaceDE w:val="0"/>
        <w:autoSpaceDN w:val="0"/>
        <w:adjustRightInd w:val="0"/>
        <w:spacing w:after="0" w:line="240" w:lineRule="auto"/>
        <w:jc w:val="center"/>
        <w:outlineLvl w:val="1"/>
        <w:rPr>
          <w:rFonts w:ascii="Times New Roman" w:hAnsi="Times New Roman"/>
          <w:bCs/>
          <w:sz w:val="16"/>
          <w:szCs w:val="16"/>
        </w:rPr>
      </w:pPr>
      <w:r w:rsidRPr="0013750E">
        <w:rPr>
          <w:rFonts w:ascii="Times New Roman" w:hAnsi="Times New Roman"/>
          <w:bCs/>
          <w:sz w:val="16"/>
          <w:szCs w:val="16"/>
        </w:rPr>
        <w:t>1. Общие положения</w:t>
      </w:r>
    </w:p>
    <w:p w:rsidR="0013750E" w:rsidRPr="0013750E" w:rsidRDefault="0013750E" w:rsidP="0013750E">
      <w:pPr>
        <w:autoSpaceDE w:val="0"/>
        <w:autoSpaceDN w:val="0"/>
        <w:adjustRightInd w:val="0"/>
        <w:spacing w:after="0" w:line="240" w:lineRule="auto"/>
        <w:ind w:firstLine="540"/>
        <w:jc w:val="both"/>
        <w:rPr>
          <w:rFonts w:ascii="Times New Roman" w:hAnsi="Times New Roman"/>
          <w:bCs/>
          <w:sz w:val="16"/>
          <w:szCs w:val="16"/>
        </w:rPr>
      </w:pPr>
      <w:r w:rsidRPr="0013750E">
        <w:rPr>
          <w:rFonts w:ascii="Times New Roman" w:hAnsi="Times New Roman"/>
          <w:bCs/>
          <w:sz w:val="16"/>
          <w:szCs w:val="16"/>
        </w:rPr>
        <w:t xml:space="preserve">1.1 Административная комиссия </w:t>
      </w:r>
      <w:r w:rsidRPr="0013750E">
        <w:rPr>
          <w:rFonts w:ascii="Times New Roman" w:hAnsi="Times New Roman"/>
          <w:sz w:val="16"/>
          <w:szCs w:val="16"/>
        </w:rPr>
        <w:t>Сельского поселения «Пустозерский сельсовет» Заполярного района Ненецкого автономного округа</w:t>
      </w:r>
      <w:r w:rsidRPr="0013750E">
        <w:rPr>
          <w:rFonts w:ascii="Times New Roman" w:hAnsi="Times New Roman"/>
          <w:bCs/>
          <w:sz w:val="16"/>
          <w:szCs w:val="16"/>
        </w:rPr>
        <w:t xml:space="preserve"> является постоянно действующим коллегиальным органом, образованным для рассмотрения дел об административных правонарушениях. </w:t>
      </w:r>
    </w:p>
    <w:p w:rsidR="0013750E" w:rsidRPr="0013750E" w:rsidRDefault="0013750E" w:rsidP="0013750E">
      <w:pPr>
        <w:pStyle w:val="a8"/>
        <w:ind w:firstLine="567"/>
        <w:jc w:val="both"/>
        <w:rPr>
          <w:rFonts w:ascii="Times New Roman" w:hAnsi="Times New Roman"/>
          <w:sz w:val="16"/>
          <w:szCs w:val="16"/>
        </w:rPr>
      </w:pPr>
      <w:r w:rsidRPr="0013750E">
        <w:rPr>
          <w:rFonts w:ascii="Times New Roman" w:hAnsi="Times New Roman"/>
          <w:sz w:val="16"/>
          <w:szCs w:val="16"/>
          <w:lang w:eastAsia="ru-RU"/>
        </w:rPr>
        <w:t xml:space="preserve">1.2. </w:t>
      </w:r>
      <w:r w:rsidRPr="0013750E">
        <w:rPr>
          <w:rFonts w:ascii="Times New Roman" w:hAnsi="Times New Roman"/>
          <w:sz w:val="16"/>
          <w:szCs w:val="16"/>
        </w:rPr>
        <w:t>Перечень дел об административных правонарушениях, подведомственных Административной комиссии, устанавливается Законом Ненецкого автономного округа от 29.06.2002 № 366-ОЗ «Об административных правонарушениях».</w:t>
      </w:r>
    </w:p>
    <w:p w:rsidR="0013750E" w:rsidRPr="0013750E" w:rsidRDefault="0013750E" w:rsidP="0013750E">
      <w:pPr>
        <w:pStyle w:val="a8"/>
        <w:ind w:firstLine="567"/>
        <w:jc w:val="both"/>
        <w:rPr>
          <w:rFonts w:ascii="Times New Roman" w:hAnsi="Times New Roman"/>
          <w:sz w:val="16"/>
          <w:szCs w:val="16"/>
        </w:rPr>
      </w:pPr>
      <w:r w:rsidRPr="0013750E">
        <w:rPr>
          <w:rFonts w:ascii="Times New Roman" w:hAnsi="Times New Roman"/>
          <w:bCs/>
          <w:sz w:val="16"/>
          <w:szCs w:val="16"/>
          <w:lang w:eastAsia="ru-RU"/>
        </w:rPr>
        <w:lastRenderedPageBreak/>
        <w:t xml:space="preserve">Административная комиссия </w:t>
      </w:r>
      <w:r w:rsidRPr="0013750E">
        <w:rPr>
          <w:rFonts w:ascii="Times New Roman" w:hAnsi="Times New Roman"/>
          <w:sz w:val="16"/>
          <w:szCs w:val="16"/>
        </w:rPr>
        <w:t>Сельского поселения «Пустозерский сельсовет» Заполярного района Ненецкого автономного округа рассматривает дела об административных правонарушениях в порядке, установленном Кодексом Российской Федерации об административных правонарушениях.</w:t>
      </w:r>
    </w:p>
    <w:p w:rsidR="0013750E" w:rsidRPr="0013750E" w:rsidRDefault="0013750E" w:rsidP="0013750E">
      <w:pPr>
        <w:pStyle w:val="a8"/>
        <w:ind w:firstLine="567"/>
        <w:jc w:val="both"/>
        <w:rPr>
          <w:rFonts w:ascii="Times New Roman" w:hAnsi="Times New Roman"/>
          <w:bCs/>
          <w:sz w:val="16"/>
          <w:szCs w:val="16"/>
          <w:lang w:eastAsia="ru-RU"/>
        </w:rPr>
      </w:pPr>
      <w:r w:rsidRPr="0013750E">
        <w:rPr>
          <w:rFonts w:ascii="Times New Roman" w:hAnsi="Times New Roman"/>
          <w:color w:val="000000"/>
          <w:sz w:val="16"/>
          <w:szCs w:val="16"/>
          <w:lang w:eastAsia="ru-RU"/>
        </w:rPr>
        <w:t xml:space="preserve">1.3. </w:t>
      </w:r>
      <w:r w:rsidRPr="0013750E">
        <w:rPr>
          <w:rFonts w:ascii="Times New Roman" w:hAnsi="Times New Roman"/>
          <w:bCs/>
          <w:sz w:val="16"/>
          <w:szCs w:val="16"/>
          <w:lang w:eastAsia="ru-RU"/>
        </w:rPr>
        <w:t xml:space="preserve">Полное наименование административной комиссии - Административная комиссия </w:t>
      </w:r>
      <w:r w:rsidRPr="0013750E">
        <w:rPr>
          <w:rFonts w:ascii="Times New Roman" w:hAnsi="Times New Roman"/>
          <w:sz w:val="16"/>
          <w:szCs w:val="16"/>
        </w:rPr>
        <w:t xml:space="preserve">Сельского поселения «Пустозерский сельсовет» Заполярного района Ненецкого автономного округа </w:t>
      </w:r>
      <w:r w:rsidRPr="0013750E">
        <w:rPr>
          <w:rFonts w:ascii="Times New Roman" w:hAnsi="Times New Roman"/>
          <w:bCs/>
          <w:sz w:val="16"/>
          <w:szCs w:val="16"/>
          <w:lang w:eastAsia="ru-RU"/>
        </w:rPr>
        <w:t>(далее - Административная комиссия).</w:t>
      </w:r>
    </w:p>
    <w:p w:rsidR="0013750E" w:rsidRPr="0013750E" w:rsidRDefault="0013750E" w:rsidP="0013750E">
      <w:pPr>
        <w:pStyle w:val="a8"/>
        <w:ind w:firstLine="567"/>
        <w:jc w:val="both"/>
        <w:rPr>
          <w:rFonts w:ascii="Times New Roman" w:hAnsi="Times New Roman"/>
          <w:bCs/>
          <w:sz w:val="16"/>
          <w:szCs w:val="16"/>
          <w:lang w:eastAsia="ru-RU"/>
        </w:rPr>
      </w:pPr>
      <w:r w:rsidRPr="0013750E">
        <w:rPr>
          <w:rFonts w:ascii="Times New Roman" w:hAnsi="Times New Roman"/>
          <w:bCs/>
          <w:sz w:val="16"/>
          <w:szCs w:val="16"/>
          <w:lang w:eastAsia="ru-RU"/>
        </w:rPr>
        <w:t xml:space="preserve">Сокращенное наименование административной комиссии - Административная комиссия </w:t>
      </w:r>
      <w:r w:rsidRPr="0013750E">
        <w:rPr>
          <w:rFonts w:ascii="Times New Roman" w:hAnsi="Times New Roman"/>
          <w:sz w:val="16"/>
          <w:szCs w:val="16"/>
        </w:rPr>
        <w:t>Сельского поселения «Пустозерский сельсовет» ЗР НАО</w:t>
      </w:r>
      <w:r w:rsidRPr="0013750E">
        <w:rPr>
          <w:rFonts w:ascii="Times New Roman" w:hAnsi="Times New Roman"/>
          <w:bCs/>
          <w:sz w:val="16"/>
          <w:szCs w:val="16"/>
          <w:lang w:eastAsia="ru-RU"/>
        </w:rPr>
        <w:t>.</w:t>
      </w:r>
    </w:p>
    <w:p w:rsidR="0013750E" w:rsidRPr="0013750E" w:rsidRDefault="0013750E" w:rsidP="0013750E">
      <w:pPr>
        <w:pStyle w:val="a8"/>
        <w:ind w:firstLine="567"/>
        <w:jc w:val="both"/>
        <w:rPr>
          <w:rFonts w:ascii="Times New Roman" w:hAnsi="Times New Roman"/>
          <w:color w:val="000000"/>
          <w:sz w:val="16"/>
          <w:szCs w:val="16"/>
        </w:rPr>
      </w:pPr>
      <w:r w:rsidRPr="0013750E">
        <w:rPr>
          <w:rFonts w:ascii="Times New Roman" w:hAnsi="Times New Roman"/>
          <w:color w:val="000000"/>
          <w:sz w:val="16"/>
          <w:szCs w:val="16"/>
          <w:lang w:eastAsia="ru-RU"/>
        </w:rPr>
        <w:t xml:space="preserve">1.4. Административная комиссия  </w:t>
      </w:r>
      <w:r w:rsidRPr="0013750E">
        <w:rPr>
          <w:rFonts w:ascii="Times New Roman" w:hAnsi="Times New Roman"/>
          <w:color w:val="000000"/>
          <w:sz w:val="16"/>
          <w:szCs w:val="16"/>
        </w:rPr>
        <w:t>не обладает правами юридического лица.</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 xml:space="preserve">1.5. Административная комиссия имеет печать с изображением герба </w:t>
      </w:r>
      <w:r w:rsidRPr="0013750E">
        <w:rPr>
          <w:rFonts w:ascii="Times New Roman" w:hAnsi="Times New Roman"/>
          <w:sz w:val="16"/>
          <w:szCs w:val="16"/>
        </w:rPr>
        <w:t>Сельского поселения «Пустозерский сельсовет» Заполярного района Ненецкого автономного округа</w:t>
      </w:r>
      <w:r w:rsidRPr="0013750E">
        <w:rPr>
          <w:rFonts w:ascii="Times New Roman" w:hAnsi="Times New Roman"/>
          <w:sz w:val="16"/>
          <w:szCs w:val="16"/>
          <w:lang w:eastAsia="ru-RU"/>
        </w:rPr>
        <w:t>, которой заверяются протоколы, постановления, определения и представления административной комиссии, и бланк со своим наименованием.</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 xml:space="preserve">1.6. Место нахождения административной комиссии: 166703,Ненецкий автономный округ, Заполярный район, с.Оксино, д.9 (Администрация </w:t>
      </w:r>
      <w:r w:rsidRPr="0013750E">
        <w:rPr>
          <w:rFonts w:ascii="Times New Roman" w:hAnsi="Times New Roman"/>
          <w:sz w:val="16"/>
          <w:szCs w:val="16"/>
        </w:rPr>
        <w:t>Сельского поселения «Пустозерский сельсовет» ЗР НАО</w:t>
      </w:r>
      <w:r w:rsidRPr="0013750E">
        <w:rPr>
          <w:rFonts w:ascii="Times New Roman" w:hAnsi="Times New Roman"/>
          <w:sz w:val="16"/>
          <w:szCs w:val="16"/>
          <w:lang w:eastAsia="ru-RU"/>
        </w:rPr>
        <w:t>).</w:t>
      </w:r>
    </w:p>
    <w:p w:rsidR="0013750E" w:rsidRPr="0013750E" w:rsidRDefault="0013750E" w:rsidP="0013750E">
      <w:pPr>
        <w:autoSpaceDE w:val="0"/>
        <w:autoSpaceDN w:val="0"/>
        <w:adjustRightInd w:val="0"/>
        <w:spacing w:after="0" w:line="240" w:lineRule="auto"/>
        <w:jc w:val="center"/>
        <w:outlineLvl w:val="1"/>
        <w:rPr>
          <w:rFonts w:ascii="Times New Roman" w:hAnsi="Times New Roman"/>
          <w:sz w:val="16"/>
          <w:szCs w:val="16"/>
        </w:rPr>
      </w:pPr>
      <w:r w:rsidRPr="0013750E">
        <w:rPr>
          <w:rFonts w:ascii="Times New Roman" w:hAnsi="Times New Roman"/>
          <w:sz w:val="16"/>
          <w:szCs w:val="16"/>
        </w:rPr>
        <w:t xml:space="preserve"> 2. Порядок создания и состав Административной комиссии</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 xml:space="preserve">2.1. Создание, прекращение деятельности Административной комиссии, утверждение ее состава  принимается решением Совета депутатов Сельского поселения «Пустозерский сельсовет» Заполярного района Ненецкого автономного округа (далее - Совет депутатов). </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2.2. Административная комиссия формируется Советом депутатов в количестве пяти членов по представлению Главы  Сельского поселения «Пустозерский сельсовет» Заполярного района Ненецкого автономного округа.</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2.3. В состав Административной комиссии входят председатель, заместитель председателя, ответственный секретарь и другие члены административной комиссии.</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 xml:space="preserve"> 2.4. Председатель, заместитель председателя, другие члены административной комиссии, а также ответственный секретарь административной комиссии участвуют в ее деятельности в порядке исполнения своих должностных или общественных обязанностей.</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2.5. Членами административной комиссии могут быть представители органов местного самоуправления Сельского поселения «Пустозерский сельсовет» Заполярного района Ненецкого автономного округа, представители органов государственной власти, в том числе депутаты, государственные и муниципальные служащие, представители полиции, общественных объединений.</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 xml:space="preserve"> 2.6. Членом Административной комиссии может быть гражданин Российской Федерации, достигший возраста 18 лет, давший письменное согласие войти в состав Административной комиссии.</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2.7. Лицо не может быть членом Административной комиссии, если:</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1) оно признано вступившим в силу решением суда недееспособным или ограниченно дееспособным;</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2) в отношении него вступил в законную силу обвинительный приговор суда или оно имеет неснятую или непогашенную судимость.</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2.8. Полномочия члена Административной комиссии прекращаются в случае:</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1) подачи в Совет депутатов письменного заявления о сложении полномочий;</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2) наступления обстоятельств, препятствующих пребыванию в составе Административной комиссии;</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3) прекращения гражданства Российской Федерации или приобретения гражданства иностранного государства;</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4) неисполнения обязанностей члена Административной комиссии, выразившегося в систематическом (более трех раз подряд) уклонении без уважительных причин от участия в заседаниях Административной комиссии;</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5) принятия соответствующего решения Советом депутатов;</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6) смерти;</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7) признания безвестно отсутствующим или объявления умершим;</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8) ликвидации Административной комиссии.</w:t>
      </w:r>
    </w:p>
    <w:p w:rsidR="0013750E" w:rsidRPr="0013750E" w:rsidRDefault="0013750E" w:rsidP="0013750E">
      <w:pPr>
        <w:autoSpaceDE w:val="0"/>
        <w:autoSpaceDN w:val="0"/>
        <w:adjustRightInd w:val="0"/>
        <w:spacing w:after="0" w:line="240" w:lineRule="auto"/>
        <w:ind w:firstLine="540"/>
        <w:jc w:val="center"/>
        <w:rPr>
          <w:rFonts w:ascii="Times New Roman" w:hAnsi="Times New Roman"/>
          <w:sz w:val="16"/>
          <w:szCs w:val="16"/>
        </w:rPr>
      </w:pPr>
      <w:r w:rsidRPr="0013750E">
        <w:rPr>
          <w:rFonts w:ascii="Times New Roman" w:hAnsi="Times New Roman"/>
          <w:sz w:val="16"/>
          <w:szCs w:val="16"/>
        </w:rPr>
        <w:t>3. Полномочия членов Административной комиссии</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3.1. Председатель Административной комиссии:</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1) возглавляет Административную комиссию и руководит ее деятельностью;</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2) распределяет между членами Административной комиссии обязанности по предварительной подготовке дел об административных правонарушениях к рассмотрению на заседаниях Административной комиссии, дает поручения заместителю председателя Административной комиссии и ответственному секретарю Административной комиссии;</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3) планирует деятельность Административной комиссии, созывает ее заседания и утверждает повестку дня каждого ее заседания;</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4) председательствует на заседаниях Административной комиссии, подписывает протоколы о рассмотрении дел об Административных правонарушениях, постановления, определения, представления и иные документы Административной комиссии;</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5) осуществляет иные полномочия, предусмотренные законодательством об административных правонарушениях.</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3.2. Заместитель председателя Административной комиссии:</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1) исполняет обязанности председателя Административной комиссии в период его временного отсутствия или в случае прекращения его полномочий;</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2) исполняет поручения председателя Административной комиссии.</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3.3. Ответственный секретарь Административной комиссии:</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1) исполняет обязанности председателя Административной комиссии в период временного отсутствия председателя и заместителя председателя Административной комиссии или в случае прекращения их полномочий;</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2) исполняет поручения председателя Административной комиссии;</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3) организует подготовку материалов дел об административных правонарушениях к рассмотрению на заседании Административной комиссии;</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4) извещает членов Административной комиссии и участников производства по делам об административных правонарушениях о времени и месте проведения заседания Административной комиссии, знакомит их с материалами дел об административных правонарушениях;</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5) ведет, оформляет и подписывает протоколы о рассмотрении дел об административных правонарушениях;</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6) оформляет постановления, определения, представления и иные документы Административной комиссии;</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7) организует объявление постановлений по делам об административных правонарушениях, вручение их копий и их рассылку;</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8) направляет жалобы на постановления и определения Административной комиссии, поступившие в Административную комиссию со всеми материалами дела в соответствующий районный или арбитражный суд в течение трех суток со дня поступления жалобы;</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9) организует обращение постановлений по делам об административных правонарушениях к исполнению;</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10) в пределах своей компетенции осуществляет контроль за исполнением определений, представлений, вынесенных Административной комиссией;</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11) ведет делопроизводство Административной комиссии.</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3.4. Члены Административной комиссии:</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1) вправе предварительно, до начала заседания Административной комиссии, знакомиться с материалами дел об административных правонарушениях;</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2) участвуют в заседаниях Административной комиссии с правом решающего голоса по всем вопросам повестки дня;</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3) не вправе воздерживаться при голосовании или уклоняться от голосования в ходе рассмотрения дела об административном правонарушении;</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4) вправе на заседании Административной комиссии задавать вопросы участникам производства по делу об административном правонарушении;</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5) вправе участвовать в исследовании доказательств по делу об административном правонарушении;</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6) вправе вносить предложения по всем возникающим в ходе рассмотрения дел об административных правонарушениях вопросам;</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lastRenderedPageBreak/>
        <w:t>7) не вправе разглашать ставшие им известными в связи с рассмотрением дел об административных правонарушениях сведения, составляющие охраняемую законом тайну, или иные сведения, разглашение которых способно привести к нарушению прав и законных интересов граждан.</w:t>
      </w:r>
    </w:p>
    <w:p w:rsidR="0013750E" w:rsidRPr="0013750E" w:rsidRDefault="0013750E" w:rsidP="0013750E">
      <w:pPr>
        <w:autoSpaceDE w:val="0"/>
        <w:autoSpaceDN w:val="0"/>
        <w:adjustRightInd w:val="0"/>
        <w:spacing w:after="0" w:line="240" w:lineRule="auto"/>
        <w:ind w:firstLine="540"/>
        <w:jc w:val="center"/>
        <w:outlineLvl w:val="0"/>
        <w:rPr>
          <w:rFonts w:ascii="Times New Roman" w:hAnsi="Times New Roman"/>
          <w:sz w:val="16"/>
          <w:szCs w:val="16"/>
        </w:rPr>
      </w:pPr>
      <w:r w:rsidRPr="0013750E">
        <w:rPr>
          <w:rFonts w:ascii="Times New Roman" w:hAnsi="Times New Roman"/>
          <w:sz w:val="16"/>
          <w:szCs w:val="16"/>
        </w:rPr>
        <w:t>4. Порядок работы Административной комиссии</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4.1. Рассмотрение Административной комиссией дел об административных правонарушениях, вынесение ею постановлений, определений и представлений допускается только на заседании административной комиссии.</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4.2. Заседание Административной комиссии считается правомочным, если на нем присутствует не менее двух третей от общего числа членов Административной комиссии. Члены Административной комиссии заблаговременно извещаются о времени и месте проведения заседания административной комиссии.</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4.3. Постановления, определения, представления и иные документы Административной комиссии считаются принятыми, если за них проголосовало более половины от числа назначенных членов Административной комиссии. При равенстве голосов решающим голосом обладает председатель Административной комиссии.</w:t>
      </w:r>
    </w:p>
    <w:p w:rsidR="0013750E" w:rsidRPr="0013750E" w:rsidRDefault="0013750E" w:rsidP="0013750E">
      <w:pPr>
        <w:autoSpaceDE w:val="0"/>
        <w:autoSpaceDN w:val="0"/>
        <w:adjustRightInd w:val="0"/>
        <w:spacing w:after="0" w:line="240" w:lineRule="auto"/>
        <w:ind w:firstLine="540"/>
        <w:jc w:val="center"/>
        <w:outlineLvl w:val="2"/>
        <w:rPr>
          <w:rFonts w:ascii="Times New Roman" w:hAnsi="Times New Roman"/>
          <w:sz w:val="16"/>
          <w:szCs w:val="16"/>
        </w:rPr>
      </w:pPr>
      <w:r w:rsidRPr="0013750E">
        <w:rPr>
          <w:rFonts w:ascii="Times New Roman" w:hAnsi="Times New Roman"/>
          <w:sz w:val="16"/>
          <w:szCs w:val="16"/>
        </w:rPr>
        <w:t>5. Правовое положение архивных документов в сфере административных правонарушений</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Архивные документы в сфере административных правонарушений, относятся к собственности Сельского поселения «Пустозерский сельсовет» Заполярного района Ненецкого автономного округа.</w:t>
      </w:r>
    </w:p>
    <w:p w:rsidR="0013750E" w:rsidRPr="0013750E" w:rsidRDefault="0013750E" w:rsidP="0013750E">
      <w:pPr>
        <w:autoSpaceDE w:val="0"/>
        <w:autoSpaceDN w:val="0"/>
        <w:adjustRightInd w:val="0"/>
        <w:spacing w:after="0" w:line="240" w:lineRule="auto"/>
        <w:ind w:firstLine="540"/>
        <w:jc w:val="center"/>
        <w:rPr>
          <w:rFonts w:ascii="Times New Roman" w:hAnsi="Times New Roman"/>
          <w:sz w:val="16"/>
          <w:szCs w:val="16"/>
        </w:rPr>
      </w:pPr>
      <w:r w:rsidRPr="0013750E">
        <w:rPr>
          <w:rFonts w:ascii="Times New Roman" w:hAnsi="Times New Roman"/>
          <w:sz w:val="16"/>
          <w:szCs w:val="16"/>
        </w:rPr>
        <w:t>6. Финансовое и материальное обеспечение Административной комиссии</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6.1. Финансовое обеспечение деятельности Административной комиссии осуществляется за счет предоставляемой местному бюджету субвенции из окружного бюджета, рассчитанной в соответствии с методикой, утвержденной Законом Ненецкого автономного округа от 01.10.2009 № 59-ОЗ «Об административных комиссиях в Ненецком автономном округе и наделении органов местного самоуправления муниципальных образований Ненецкого автономного округа отдельными государственными полномочиями Ненецкого автономного округа в сфере административных правонарушений».</w:t>
      </w:r>
    </w:p>
    <w:p w:rsidR="0013750E" w:rsidRPr="0013750E" w:rsidRDefault="0013750E" w:rsidP="0013750E">
      <w:pPr>
        <w:autoSpaceDE w:val="0"/>
        <w:autoSpaceDN w:val="0"/>
        <w:adjustRightInd w:val="0"/>
        <w:spacing w:after="0" w:line="240" w:lineRule="auto"/>
        <w:ind w:firstLine="540"/>
        <w:jc w:val="both"/>
        <w:rPr>
          <w:rFonts w:ascii="Times New Roman" w:hAnsi="Times New Roman"/>
          <w:sz w:val="16"/>
          <w:szCs w:val="16"/>
        </w:rPr>
      </w:pPr>
      <w:r w:rsidRPr="0013750E">
        <w:rPr>
          <w:rFonts w:ascii="Times New Roman" w:hAnsi="Times New Roman"/>
          <w:sz w:val="16"/>
          <w:szCs w:val="16"/>
        </w:rPr>
        <w:t>6.2.  Материальные средства передаются в виде имущества, принадлежащего на праве собственности и составляющего казну Ненецкого автономного округа.</w:t>
      </w:r>
    </w:p>
    <w:p w:rsidR="0013750E" w:rsidRPr="0013750E" w:rsidRDefault="0013750E" w:rsidP="0013750E">
      <w:pPr>
        <w:pStyle w:val="ConsPlusNonformat"/>
        <w:widowControl/>
        <w:jc w:val="center"/>
        <w:rPr>
          <w:rFonts w:ascii="Times New Roman" w:hAnsi="Times New Roman" w:cs="Times New Roman"/>
          <w:b/>
          <w:bCs/>
          <w:sz w:val="16"/>
          <w:szCs w:val="16"/>
        </w:rPr>
      </w:pPr>
      <w:r w:rsidRPr="0013750E">
        <w:rPr>
          <w:rFonts w:ascii="Times New Roman" w:hAnsi="Times New Roman"/>
          <w:b/>
          <w:noProof/>
          <w:sz w:val="16"/>
          <w:szCs w:val="16"/>
        </w:rPr>
        <w:drawing>
          <wp:inline distT="0" distB="0" distL="0" distR="0">
            <wp:extent cx="571500" cy="67627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6275"/>
                    </a:xfrm>
                    <a:prstGeom prst="rect">
                      <a:avLst/>
                    </a:prstGeom>
                    <a:noFill/>
                    <a:ln w="9525">
                      <a:noFill/>
                      <a:miter lim="800000"/>
                      <a:headEnd/>
                      <a:tailEnd/>
                    </a:ln>
                  </pic:spPr>
                </pic:pic>
              </a:graphicData>
            </a:graphic>
          </wp:inline>
        </w:drawing>
      </w:r>
    </w:p>
    <w:p w:rsidR="0013750E" w:rsidRPr="0013750E" w:rsidRDefault="0013750E" w:rsidP="0013750E">
      <w:pPr>
        <w:pStyle w:val="ConsPlusNonformat"/>
        <w:widowControl/>
        <w:jc w:val="center"/>
        <w:rPr>
          <w:rFonts w:ascii="Times New Roman" w:hAnsi="Times New Roman" w:cs="Times New Roman"/>
          <w:b/>
          <w:bCs/>
          <w:sz w:val="16"/>
          <w:szCs w:val="16"/>
        </w:rPr>
      </w:pPr>
      <w:r w:rsidRPr="0013750E">
        <w:rPr>
          <w:rFonts w:ascii="Times New Roman" w:hAnsi="Times New Roman" w:cs="Times New Roman"/>
          <w:b/>
          <w:bCs/>
          <w:sz w:val="16"/>
          <w:szCs w:val="16"/>
        </w:rPr>
        <w:t>СОВЕТ ДЕПУТАТОВ</w:t>
      </w:r>
    </w:p>
    <w:p w:rsidR="0013750E" w:rsidRPr="0013750E" w:rsidRDefault="0013750E" w:rsidP="0013750E">
      <w:pPr>
        <w:pStyle w:val="ConsPlusNonformat"/>
        <w:widowControl/>
        <w:jc w:val="center"/>
        <w:rPr>
          <w:rFonts w:ascii="Times New Roman" w:hAnsi="Times New Roman" w:cs="Times New Roman"/>
          <w:b/>
          <w:bCs/>
          <w:sz w:val="16"/>
          <w:szCs w:val="16"/>
        </w:rPr>
      </w:pPr>
      <w:r w:rsidRPr="0013750E">
        <w:rPr>
          <w:rFonts w:ascii="Times New Roman" w:hAnsi="Times New Roman" w:cs="Times New Roman"/>
          <w:b/>
          <w:bCs/>
          <w:sz w:val="16"/>
          <w:szCs w:val="16"/>
        </w:rPr>
        <w:t>СЕЛЬСКОГО ПОСЕЛЕНИЯ «ПУСТОЗЕРСКИЙ СЕЛЬСОВЕТ»</w:t>
      </w:r>
    </w:p>
    <w:p w:rsidR="0013750E" w:rsidRPr="0013750E" w:rsidRDefault="0013750E" w:rsidP="0013750E">
      <w:pPr>
        <w:pStyle w:val="ConsPlusNonformat"/>
        <w:widowControl/>
        <w:jc w:val="center"/>
        <w:rPr>
          <w:rFonts w:ascii="Times New Roman" w:hAnsi="Times New Roman" w:cs="Times New Roman"/>
          <w:b/>
          <w:bCs/>
          <w:sz w:val="16"/>
          <w:szCs w:val="16"/>
        </w:rPr>
      </w:pPr>
      <w:r w:rsidRPr="0013750E">
        <w:rPr>
          <w:rFonts w:ascii="Times New Roman" w:hAnsi="Times New Roman" w:cs="Times New Roman"/>
          <w:b/>
          <w:bCs/>
          <w:sz w:val="16"/>
          <w:szCs w:val="16"/>
        </w:rPr>
        <w:t>ЗАПОЛЯРНОГО РАЙОНА</w:t>
      </w:r>
    </w:p>
    <w:p w:rsidR="0013750E" w:rsidRPr="0013750E" w:rsidRDefault="0013750E" w:rsidP="0013750E">
      <w:pPr>
        <w:pStyle w:val="ConsPlusNonformat"/>
        <w:widowControl/>
        <w:jc w:val="center"/>
        <w:rPr>
          <w:rFonts w:ascii="Times New Roman" w:hAnsi="Times New Roman" w:cs="Times New Roman"/>
          <w:b/>
          <w:bCs/>
          <w:sz w:val="16"/>
          <w:szCs w:val="16"/>
        </w:rPr>
      </w:pPr>
      <w:r w:rsidRPr="0013750E">
        <w:rPr>
          <w:rFonts w:ascii="Times New Roman" w:hAnsi="Times New Roman" w:cs="Times New Roman"/>
          <w:b/>
          <w:bCs/>
          <w:sz w:val="16"/>
          <w:szCs w:val="16"/>
        </w:rPr>
        <w:t>НЕНЕЦКОГО АВТОНОМНОГО ОКРУГА</w:t>
      </w:r>
    </w:p>
    <w:p w:rsidR="0013750E" w:rsidRPr="0013750E" w:rsidRDefault="0013750E" w:rsidP="0013750E">
      <w:pPr>
        <w:pStyle w:val="ConsPlusTitle"/>
        <w:widowControl/>
        <w:rPr>
          <w:rFonts w:ascii="Times New Roman" w:hAnsi="Times New Roman" w:cs="Times New Roman"/>
          <w:sz w:val="16"/>
          <w:szCs w:val="16"/>
        </w:rPr>
      </w:pPr>
    </w:p>
    <w:p w:rsidR="0013750E" w:rsidRPr="0013750E" w:rsidRDefault="0013750E" w:rsidP="0013750E">
      <w:pPr>
        <w:pStyle w:val="ConsPlusTitle"/>
        <w:widowControl/>
        <w:jc w:val="center"/>
        <w:rPr>
          <w:rFonts w:ascii="Times New Roman" w:hAnsi="Times New Roman" w:cs="Times New Roman"/>
          <w:b w:val="0"/>
          <w:sz w:val="16"/>
          <w:szCs w:val="16"/>
        </w:rPr>
      </w:pPr>
      <w:r w:rsidRPr="0013750E">
        <w:rPr>
          <w:rFonts w:ascii="Times New Roman" w:hAnsi="Times New Roman" w:cs="Times New Roman"/>
          <w:b w:val="0"/>
          <w:sz w:val="16"/>
          <w:szCs w:val="16"/>
        </w:rPr>
        <w:t>Восьмое  заседание 28- го созыва</w:t>
      </w:r>
    </w:p>
    <w:p w:rsidR="0013750E" w:rsidRPr="0013750E" w:rsidRDefault="0013750E" w:rsidP="0013750E">
      <w:pPr>
        <w:pStyle w:val="ConsPlusTitle"/>
        <w:widowControl/>
        <w:rPr>
          <w:rFonts w:ascii="Times New Roman" w:hAnsi="Times New Roman" w:cs="Times New Roman"/>
          <w:sz w:val="16"/>
          <w:szCs w:val="16"/>
        </w:rPr>
      </w:pPr>
    </w:p>
    <w:p w:rsidR="0013750E" w:rsidRPr="0013750E" w:rsidRDefault="0013750E" w:rsidP="0013750E">
      <w:pPr>
        <w:pStyle w:val="ConsPlusTitle"/>
        <w:widowControl/>
        <w:jc w:val="center"/>
        <w:rPr>
          <w:rFonts w:ascii="Times New Roman" w:hAnsi="Times New Roman" w:cs="Times New Roman"/>
          <w:sz w:val="16"/>
          <w:szCs w:val="16"/>
        </w:rPr>
      </w:pPr>
      <w:r w:rsidRPr="0013750E">
        <w:rPr>
          <w:rFonts w:ascii="Times New Roman" w:hAnsi="Times New Roman" w:cs="Times New Roman"/>
          <w:sz w:val="16"/>
          <w:szCs w:val="16"/>
        </w:rPr>
        <w:t>РЕШЕНИЕ</w:t>
      </w:r>
    </w:p>
    <w:p w:rsidR="0013750E" w:rsidRPr="0013750E" w:rsidRDefault="0013750E" w:rsidP="0013750E">
      <w:pPr>
        <w:pStyle w:val="ConsPlusTitle"/>
        <w:widowControl/>
        <w:jc w:val="center"/>
        <w:rPr>
          <w:rFonts w:ascii="Times New Roman" w:hAnsi="Times New Roman" w:cs="Times New Roman"/>
          <w:sz w:val="16"/>
          <w:szCs w:val="16"/>
        </w:rPr>
      </w:pPr>
    </w:p>
    <w:p w:rsidR="0013750E" w:rsidRPr="0013750E" w:rsidRDefault="0013750E" w:rsidP="0013750E">
      <w:pPr>
        <w:pStyle w:val="ConsPlusTitle"/>
        <w:widowControl/>
        <w:jc w:val="center"/>
        <w:rPr>
          <w:rFonts w:ascii="Times New Roman" w:hAnsi="Times New Roman" w:cs="Times New Roman"/>
          <w:b w:val="0"/>
          <w:sz w:val="16"/>
          <w:szCs w:val="16"/>
        </w:rPr>
      </w:pPr>
      <w:r w:rsidRPr="0013750E">
        <w:rPr>
          <w:rFonts w:ascii="Times New Roman" w:hAnsi="Times New Roman" w:cs="Times New Roman"/>
          <w:b w:val="0"/>
          <w:sz w:val="16"/>
          <w:szCs w:val="16"/>
        </w:rPr>
        <w:t>от  30   августа 2022 года № 3</w:t>
      </w:r>
    </w:p>
    <w:p w:rsidR="0013750E" w:rsidRPr="0013750E" w:rsidRDefault="0013750E" w:rsidP="0013750E">
      <w:pPr>
        <w:pStyle w:val="ConsPlusNonformat"/>
        <w:widowControl/>
        <w:jc w:val="center"/>
        <w:rPr>
          <w:rFonts w:ascii="Times New Roman" w:hAnsi="Times New Roman" w:cs="Times New Roman"/>
          <w:b/>
          <w:bCs/>
          <w:sz w:val="16"/>
          <w:szCs w:val="16"/>
        </w:rPr>
      </w:pPr>
    </w:p>
    <w:p w:rsidR="0013750E" w:rsidRPr="0013750E" w:rsidRDefault="0013750E" w:rsidP="0013750E">
      <w:pPr>
        <w:pStyle w:val="ConsPlusTitle"/>
        <w:jc w:val="center"/>
        <w:rPr>
          <w:rFonts w:ascii="Times New Roman" w:hAnsi="Times New Roman" w:cs="Times New Roman"/>
          <w:b w:val="0"/>
          <w:sz w:val="16"/>
          <w:szCs w:val="16"/>
        </w:rPr>
      </w:pPr>
      <w:r w:rsidRPr="0013750E">
        <w:rPr>
          <w:rFonts w:ascii="Times New Roman" w:hAnsi="Times New Roman" w:cs="Times New Roman"/>
          <w:b w:val="0"/>
          <w:sz w:val="16"/>
          <w:szCs w:val="16"/>
        </w:rPr>
        <w:t>ОБ  УТВЕРЖДЕНИИ  ПОЛОЖЕНИЯ  О  ПОРЯДКЕ  И  УСЛОВИЯХ  ПРИВАТИЗАЦИИ  ИМУЩЕСТВА  СЕЛЬСКОГО  ПОСЕЛЕНИЯ «ПУСТОЗЕРСКИЙ  СЕЛЬСОВЕТ» ЗАПОЛЯРНОГО РАЙОНА  НЕНЕЦКОГО АВТОНОМНОГО ОКРУГА</w:t>
      </w:r>
    </w:p>
    <w:p w:rsidR="0013750E" w:rsidRPr="0013750E" w:rsidRDefault="0013750E" w:rsidP="0013750E">
      <w:pPr>
        <w:pStyle w:val="ConsPlusNormal"/>
        <w:ind w:firstLine="540"/>
        <w:jc w:val="both"/>
        <w:rPr>
          <w:rFonts w:ascii="Times New Roman" w:hAnsi="Times New Roman" w:cs="Times New Roman"/>
          <w:color w:val="000000"/>
          <w:sz w:val="16"/>
          <w:szCs w:val="16"/>
        </w:rPr>
      </w:pPr>
    </w:p>
    <w:p w:rsidR="0013750E" w:rsidRPr="0013750E" w:rsidRDefault="0013750E" w:rsidP="0013750E">
      <w:pPr>
        <w:pStyle w:val="ConsPlusNormal"/>
        <w:ind w:firstLine="540"/>
        <w:jc w:val="both"/>
        <w:rPr>
          <w:rFonts w:ascii="Times New Roman" w:hAnsi="Times New Roman" w:cs="Times New Roman"/>
          <w:color w:val="000000"/>
          <w:sz w:val="16"/>
          <w:szCs w:val="16"/>
        </w:rPr>
      </w:pPr>
      <w:r w:rsidRPr="0013750E">
        <w:rPr>
          <w:rFonts w:ascii="Times New Roman" w:hAnsi="Times New Roman" w:cs="Times New Roman"/>
          <w:color w:val="000000"/>
          <w:sz w:val="16"/>
          <w:szCs w:val="16"/>
        </w:rPr>
        <w:t xml:space="preserve">В соответствии с частью 4 статьи 51 Федерального </w:t>
      </w:r>
      <w:hyperlink r:id="rId9" w:history="1">
        <w:r w:rsidRPr="0013750E">
          <w:rPr>
            <w:rFonts w:ascii="Times New Roman" w:hAnsi="Times New Roman" w:cs="Times New Roman"/>
            <w:color w:val="000000"/>
            <w:sz w:val="16"/>
            <w:szCs w:val="16"/>
          </w:rPr>
          <w:t>закон</w:t>
        </w:r>
      </w:hyperlink>
      <w:r w:rsidRPr="0013750E">
        <w:rPr>
          <w:rFonts w:ascii="Times New Roman" w:hAnsi="Times New Roman" w:cs="Times New Roman"/>
          <w:color w:val="000000"/>
          <w:sz w:val="16"/>
          <w:szCs w:val="16"/>
        </w:rPr>
        <w:t>а от 06.10.2003 N 131-ФЗ "Об общих принципах организации местного самоуправления в Российской Федерации", Совет депутатов Сельского поселения «Пустозерский сельсовет» Заполярного района Ненецкого автономного округа  РЕШИЛ:</w:t>
      </w:r>
    </w:p>
    <w:p w:rsidR="0013750E" w:rsidRPr="0013750E" w:rsidRDefault="0013750E" w:rsidP="0013750E">
      <w:pPr>
        <w:pStyle w:val="ConsPlusNormal"/>
        <w:ind w:firstLine="540"/>
        <w:jc w:val="both"/>
        <w:rPr>
          <w:rFonts w:ascii="Times New Roman" w:hAnsi="Times New Roman" w:cs="Times New Roman"/>
          <w:color w:val="000000"/>
          <w:sz w:val="16"/>
          <w:szCs w:val="16"/>
        </w:rPr>
      </w:pPr>
      <w:r w:rsidRPr="0013750E">
        <w:rPr>
          <w:rFonts w:ascii="Times New Roman" w:hAnsi="Times New Roman" w:cs="Times New Roman"/>
          <w:color w:val="000000"/>
          <w:sz w:val="16"/>
          <w:szCs w:val="16"/>
        </w:rPr>
        <w:t xml:space="preserve">1. Утвердить прилагаемое </w:t>
      </w:r>
      <w:hyperlink w:anchor="P37" w:history="1">
        <w:r w:rsidRPr="0013750E">
          <w:rPr>
            <w:rFonts w:ascii="Times New Roman" w:hAnsi="Times New Roman" w:cs="Times New Roman"/>
            <w:color w:val="000000"/>
            <w:sz w:val="16"/>
            <w:szCs w:val="16"/>
          </w:rPr>
          <w:t>Положение</w:t>
        </w:r>
      </w:hyperlink>
      <w:r w:rsidRPr="0013750E">
        <w:rPr>
          <w:rFonts w:ascii="Times New Roman" w:hAnsi="Times New Roman" w:cs="Times New Roman"/>
          <w:color w:val="000000"/>
          <w:sz w:val="16"/>
          <w:szCs w:val="16"/>
        </w:rPr>
        <w:t xml:space="preserve"> о порядке и условиях приватизации имущества Сельского поселения «Пустозерский сельсовет» Заполярного района Ненецкого автономного округа.</w:t>
      </w:r>
    </w:p>
    <w:p w:rsidR="0013750E" w:rsidRPr="0013750E" w:rsidRDefault="0013750E" w:rsidP="0013750E">
      <w:pPr>
        <w:pStyle w:val="ConsPlusNormal"/>
        <w:ind w:firstLine="540"/>
        <w:jc w:val="both"/>
        <w:rPr>
          <w:rFonts w:ascii="Times New Roman" w:hAnsi="Times New Roman" w:cs="Times New Roman"/>
          <w:color w:val="000000"/>
          <w:sz w:val="16"/>
          <w:szCs w:val="16"/>
        </w:rPr>
      </w:pPr>
      <w:r w:rsidRPr="0013750E">
        <w:rPr>
          <w:rFonts w:ascii="Times New Roman" w:hAnsi="Times New Roman" w:cs="Times New Roman"/>
          <w:color w:val="000000"/>
          <w:sz w:val="16"/>
          <w:szCs w:val="16"/>
        </w:rPr>
        <w:t xml:space="preserve">2.  Признать утратившим силу решение Совета депутатов муниципального образования «Пустозерский сельсовет» Ненецкого автономного округа от 12.03.2019 № 6 «Об утверждении </w:t>
      </w:r>
      <w:hyperlink w:anchor="P37" w:history="1">
        <w:r w:rsidRPr="0013750E">
          <w:rPr>
            <w:rFonts w:ascii="Times New Roman" w:hAnsi="Times New Roman" w:cs="Times New Roman"/>
            <w:color w:val="000000"/>
            <w:sz w:val="16"/>
            <w:szCs w:val="16"/>
          </w:rPr>
          <w:t>Положени</w:t>
        </w:r>
      </w:hyperlink>
      <w:r w:rsidRPr="0013750E">
        <w:rPr>
          <w:rFonts w:ascii="Times New Roman" w:hAnsi="Times New Roman" w:cs="Times New Roman"/>
          <w:color w:val="000000"/>
          <w:sz w:val="16"/>
          <w:szCs w:val="16"/>
        </w:rPr>
        <w:t xml:space="preserve">я о порядке и условиях приватизации имущества муниципального образования  «Пустозерский  сельсовет» Ненецкого автономного округа» (в ред. решений Совета депутатов МО «Пустозерский сельсовет» НАО от 29.06.2020 №7; от 28.09.2020 № 3; от 13.11.2020 № 6; от 28.12.2020 №9). </w:t>
      </w:r>
    </w:p>
    <w:p w:rsidR="0013750E" w:rsidRPr="0013750E" w:rsidRDefault="0013750E" w:rsidP="0013750E">
      <w:pPr>
        <w:pStyle w:val="ConsPlusNormal"/>
        <w:ind w:firstLine="540"/>
        <w:jc w:val="both"/>
        <w:rPr>
          <w:rFonts w:ascii="Times New Roman" w:hAnsi="Times New Roman" w:cs="Times New Roman"/>
          <w:color w:val="000000"/>
          <w:sz w:val="16"/>
          <w:szCs w:val="16"/>
        </w:rPr>
      </w:pPr>
      <w:r w:rsidRPr="0013750E">
        <w:rPr>
          <w:rFonts w:ascii="Times New Roman" w:hAnsi="Times New Roman" w:cs="Times New Roman"/>
          <w:color w:val="000000"/>
          <w:sz w:val="16"/>
          <w:szCs w:val="16"/>
        </w:rPr>
        <w:t>3.  Настоящее решение вступает в силу после его официального опубликования (обнародования).</w:t>
      </w:r>
    </w:p>
    <w:p w:rsidR="0013750E" w:rsidRPr="0013750E" w:rsidRDefault="0013750E" w:rsidP="0013750E">
      <w:pPr>
        <w:pStyle w:val="ConsPlusNormal"/>
        <w:jc w:val="both"/>
        <w:rPr>
          <w:rFonts w:ascii="Times New Roman" w:hAnsi="Times New Roman" w:cs="Times New Roman"/>
          <w:color w:val="000000"/>
          <w:sz w:val="16"/>
          <w:szCs w:val="16"/>
        </w:rPr>
      </w:pPr>
      <w:r w:rsidRPr="0013750E">
        <w:rPr>
          <w:rFonts w:ascii="Times New Roman" w:hAnsi="Times New Roman" w:cs="Times New Roman"/>
          <w:color w:val="000000"/>
          <w:sz w:val="16"/>
          <w:szCs w:val="16"/>
        </w:rPr>
        <w:t>Глава Сельского поселения</w:t>
      </w:r>
    </w:p>
    <w:p w:rsidR="0013750E" w:rsidRPr="0013750E" w:rsidRDefault="0013750E" w:rsidP="0013750E">
      <w:pPr>
        <w:pStyle w:val="ConsPlusNormal"/>
        <w:jc w:val="both"/>
        <w:rPr>
          <w:rFonts w:ascii="Times New Roman" w:hAnsi="Times New Roman" w:cs="Times New Roman"/>
          <w:color w:val="000000"/>
          <w:sz w:val="16"/>
          <w:szCs w:val="16"/>
        </w:rPr>
      </w:pPr>
      <w:r w:rsidRPr="0013750E">
        <w:rPr>
          <w:rFonts w:ascii="Times New Roman" w:hAnsi="Times New Roman" w:cs="Times New Roman"/>
          <w:color w:val="000000"/>
          <w:sz w:val="16"/>
          <w:szCs w:val="16"/>
        </w:rPr>
        <w:t xml:space="preserve"> «Пустозерский сельсовет» ЗР НАО                                       С.М.Макарова</w:t>
      </w:r>
    </w:p>
    <w:p w:rsidR="0013750E" w:rsidRPr="0013750E" w:rsidRDefault="0013750E" w:rsidP="0013750E">
      <w:pPr>
        <w:pStyle w:val="ConsPlusNormal"/>
        <w:jc w:val="right"/>
        <w:outlineLvl w:val="0"/>
        <w:rPr>
          <w:rFonts w:ascii="Times New Roman" w:hAnsi="Times New Roman" w:cs="Times New Roman"/>
          <w:sz w:val="16"/>
          <w:szCs w:val="16"/>
        </w:rPr>
      </w:pPr>
      <w:r w:rsidRPr="0013750E">
        <w:rPr>
          <w:rFonts w:ascii="Times New Roman" w:hAnsi="Times New Roman" w:cs="Times New Roman"/>
          <w:sz w:val="16"/>
          <w:szCs w:val="16"/>
        </w:rPr>
        <w:t>Приложение</w:t>
      </w:r>
    </w:p>
    <w:p w:rsidR="0013750E" w:rsidRPr="0013750E" w:rsidRDefault="0013750E" w:rsidP="0013750E">
      <w:pPr>
        <w:pStyle w:val="ConsPlusNormal"/>
        <w:jc w:val="right"/>
        <w:rPr>
          <w:rFonts w:ascii="Times New Roman" w:hAnsi="Times New Roman" w:cs="Times New Roman"/>
          <w:sz w:val="16"/>
          <w:szCs w:val="16"/>
        </w:rPr>
      </w:pPr>
      <w:r w:rsidRPr="0013750E">
        <w:rPr>
          <w:rFonts w:ascii="Times New Roman" w:hAnsi="Times New Roman" w:cs="Times New Roman"/>
          <w:sz w:val="16"/>
          <w:szCs w:val="16"/>
        </w:rPr>
        <w:t xml:space="preserve">к решению Совета депутатов </w:t>
      </w:r>
    </w:p>
    <w:p w:rsidR="0013750E" w:rsidRPr="0013750E" w:rsidRDefault="0013750E" w:rsidP="0013750E">
      <w:pPr>
        <w:pStyle w:val="ConsPlusNormal"/>
        <w:jc w:val="right"/>
        <w:rPr>
          <w:rFonts w:ascii="Times New Roman" w:hAnsi="Times New Roman" w:cs="Times New Roman"/>
          <w:sz w:val="16"/>
          <w:szCs w:val="16"/>
        </w:rPr>
      </w:pPr>
      <w:r w:rsidRPr="0013750E">
        <w:rPr>
          <w:rFonts w:ascii="Times New Roman" w:hAnsi="Times New Roman" w:cs="Times New Roman"/>
          <w:sz w:val="16"/>
          <w:szCs w:val="16"/>
        </w:rPr>
        <w:t>Сельского поселения</w:t>
      </w:r>
    </w:p>
    <w:p w:rsidR="0013750E" w:rsidRPr="0013750E" w:rsidRDefault="0013750E" w:rsidP="0013750E">
      <w:pPr>
        <w:pStyle w:val="ConsPlusNormal"/>
        <w:jc w:val="right"/>
        <w:rPr>
          <w:rFonts w:ascii="Times New Roman" w:hAnsi="Times New Roman" w:cs="Times New Roman"/>
          <w:sz w:val="16"/>
          <w:szCs w:val="16"/>
        </w:rPr>
      </w:pPr>
      <w:r w:rsidRPr="0013750E">
        <w:rPr>
          <w:rFonts w:ascii="Times New Roman" w:hAnsi="Times New Roman" w:cs="Times New Roman"/>
          <w:sz w:val="16"/>
          <w:szCs w:val="16"/>
        </w:rPr>
        <w:t xml:space="preserve"> «Пустозерский сельсовет» ЗР НАО</w:t>
      </w:r>
    </w:p>
    <w:p w:rsidR="0013750E" w:rsidRPr="0013750E" w:rsidRDefault="0013750E" w:rsidP="0013750E">
      <w:pPr>
        <w:pStyle w:val="ConsPlusNormal"/>
        <w:jc w:val="right"/>
        <w:rPr>
          <w:rFonts w:ascii="Times New Roman" w:hAnsi="Times New Roman" w:cs="Times New Roman"/>
          <w:sz w:val="16"/>
          <w:szCs w:val="16"/>
        </w:rPr>
      </w:pPr>
      <w:r w:rsidRPr="0013750E">
        <w:rPr>
          <w:rFonts w:ascii="Times New Roman" w:hAnsi="Times New Roman" w:cs="Times New Roman"/>
          <w:sz w:val="16"/>
          <w:szCs w:val="16"/>
        </w:rPr>
        <w:t>от  30.08.2022  № 3</w:t>
      </w:r>
      <w:bookmarkStart w:id="0" w:name="P37"/>
      <w:bookmarkEnd w:id="0"/>
    </w:p>
    <w:p w:rsidR="0013750E" w:rsidRPr="0013750E" w:rsidRDefault="00DC16FC" w:rsidP="0013750E">
      <w:pPr>
        <w:pStyle w:val="ConsPlusNormal"/>
        <w:ind w:firstLine="540"/>
        <w:jc w:val="center"/>
        <w:rPr>
          <w:rFonts w:ascii="Times New Roman" w:hAnsi="Times New Roman" w:cs="Times New Roman"/>
          <w:b/>
          <w:color w:val="000000"/>
          <w:sz w:val="16"/>
          <w:szCs w:val="16"/>
        </w:rPr>
      </w:pPr>
      <w:hyperlink w:anchor="P37" w:history="1">
        <w:r w:rsidR="0013750E" w:rsidRPr="0013750E">
          <w:rPr>
            <w:rFonts w:ascii="Times New Roman" w:hAnsi="Times New Roman" w:cs="Times New Roman"/>
            <w:b/>
            <w:color w:val="000000"/>
            <w:sz w:val="16"/>
            <w:szCs w:val="16"/>
          </w:rPr>
          <w:t>Положени</w:t>
        </w:r>
      </w:hyperlink>
      <w:r w:rsidR="0013750E" w:rsidRPr="0013750E">
        <w:rPr>
          <w:rFonts w:ascii="Times New Roman" w:hAnsi="Times New Roman" w:cs="Times New Roman"/>
          <w:b/>
          <w:color w:val="000000"/>
          <w:sz w:val="16"/>
          <w:szCs w:val="16"/>
        </w:rPr>
        <w:t>е</w:t>
      </w:r>
    </w:p>
    <w:p w:rsidR="0013750E" w:rsidRPr="0013750E" w:rsidRDefault="0013750E" w:rsidP="0013750E">
      <w:pPr>
        <w:pStyle w:val="ConsPlusNormal"/>
        <w:ind w:firstLine="540"/>
        <w:jc w:val="center"/>
        <w:rPr>
          <w:rFonts w:ascii="Times New Roman" w:hAnsi="Times New Roman" w:cs="Times New Roman"/>
          <w:b/>
          <w:color w:val="000000"/>
          <w:sz w:val="16"/>
          <w:szCs w:val="16"/>
        </w:rPr>
      </w:pPr>
      <w:r w:rsidRPr="0013750E">
        <w:rPr>
          <w:rFonts w:ascii="Times New Roman" w:hAnsi="Times New Roman" w:cs="Times New Roman"/>
          <w:b/>
          <w:color w:val="000000"/>
          <w:sz w:val="16"/>
          <w:szCs w:val="16"/>
        </w:rPr>
        <w:t>о порядке и условиях приватизации имущества Сельского поселения</w:t>
      </w:r>
    </w:p>
    <w:p w:rsidR="0013750E" w:rsidRPr="0013750E" w:rsidRDefault="0013750E" w:rsidP="0013750E">
      <w:pPr>
        <w:pStyle w:val="ConsPlusNormal"/>
        <w:ind w:firstLine="540"/>
        <w:jc w:val="center"/>
        <w:rPr>
          <w:rFonts w:ascii="Times New Roman" w:hAnsi="Times New Roman" w:cs="Times New Roman"/>
          <w:b/>
          <w:color w:val="000000"/>
          <w:sz w:val="16"/>
          <w:szCs w:val="16"/>
        </w:rPr>
      </w:pPr>
      <w:r w:rsidRPr="0013750E">
        <w:rPr>
          <w:rFonts w:ascii="Times New Roman" w:hAnsi="Times New Roman" w:cs="Times New Roman"/>
          <w:b/>
          <w:color w:val="000000"/>
          <w:sz w:val="16"/>
          <w:szCs w:val="16"/>
        </w:rPr>
        <w:t xml:space="preserve"> «Пустозерский сельсовет» Заполярный район Ненецкого автономного округа</w:t>
      </w:r>
    </w:p>
    <w:p w:rsidR="0013750E" w:rsidRPr="0013750E" w:rsidRDefault="0013750E" w:rsidP="0013750E">
      <w:pPr>
        <w:pStyle w:val="a8"/>
        <w:ind w:firstLine="567"/>
        <w:jc w:val="center"/>
        <w:rPr>
          <w:rFonts w:ascii="Times New Roman" w:hAnsi="Times New Roman"/>
          <w:color w:val="000000"/>
          <w:sz w:val="16"/>
          <w:szCs w:val="16"/>
        </w:rPr>
      </w:pPr>
      <w:r w:rsidRPr="0013750E">
        <w:rPr>
          <w:rFonts w:ascii="Times New Roman" w:hAnsi="Times New Roman"/>
          <w:color w:val="000000"/>
          <w:sz w:val="16"/>
          <w:szCs w:val="16"/>
        </w:rPr>
        <w:t>1. Общие положения</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 xml:space="preserve">1.1.  Настоящее </w:t>
      </w:r>
      <w:hyperlink w:anchor="P37" w:history="1">
        <w:r w:rsidRPr="0013750E">
          <w:rPr>
            <w:rFonts w:ascii="Times New Roman" w:hAnsi="Times New Roman"/>
            <w:color w:val="000000"/>
            <w:sz w:val="16"/>
            <w:szCs w:val="16"/>
          </w:rPr>
          <w:t>Положение</w:t>
        </w:r>
      </w:hyperlink>
      <w:r w:rsidRPr="0013750E">
        <w:rPr>
          <w:rFonts w:ascii="Times New Roman" w:hAnsi="Times New Roman"/>
          <w:color w:val="000000"/>
          <w:sz w:val="16"/>
          <w:szCs w:val="16"/>
        </w:rPr>
        <w:t xml:space="preserve"> о порядке и условиях приватизации имущества Сельского поселения «Пустозерский сельсовет» Заполярного района Ненецкого автономного округа (далее – Положение) разработано в соответствии с Гражданским </w:t>
      </w:r>
      <w:hyperlink r:id="rId10" w:history="1">
        <w:r w:rsidRPr="0013750E">
          <w:rPr>
            <w:rFonts w:ascii="Times New Roman" w:hAnsi="Times New Roman"/>
            <w:color w:val="000000"/>
            <w:sz w:val="16"/>
            <w:szCs w:val="16"/>
          </w:rPr>
          <w:t>кодексом</w:t>
        </w:r>
      </w:hyperlink>
      <w:r w:rsidRPr="0013750E">
        <w:rPr>
          <w:rFonts w:ascii="Times New Roman" w:hAnsi="Times New Roman"/>
          <w:color w:val="000000"/>
          <w:sz w:val="16"/>
          <w:szCs w:val="16"/>
        </w:rPr>
        <w:t xml:space="preserve"> Российской Федерации, Федеральным </w:t>
      </w:r>
      <w:hyperlink r:id="rId11" w:history="1">
        <w:r w:rsidRPr="0013750E">
          <w:rPr>
            <w:rFonts w:ascii="Times New Roman" w:hAnsi="Times New Roman"/>
            <w:color w:val="000000"/>
            <w:sz w:val="16"/>
            <w:szCs w:val="16"/>
          </w:rPr>
          <w:t>закон</w:t>
        </w:r>
      </w:hyperlink>
      <w:r w:rsidRPr="0013750E">
        <w:rPr>
          <w:rFonts w:ascii="Times New Roman" w:hAnsi="Times New Roman"/>
          <w:color w:val="000000"/>
          <w:sz w:val="16"/>
          <w:szCs w:val="16"/>
        </w:rPr>
        <w:t xml:space="preserve">ом от 06.10.2003 N 131-ФЗ "Об общих принципах организации местного самоуправления в Российской Федерации",  Федеральным </w:t>
      </w:r>
      <w:hyperlink r:id="rId12" w:history="1">
        <w:r w:rsidRPr="0013750E">
          <w:rPr>
            <w:rFonts w:ascii="Times New Roman" w:hAnsi="Times New Roman"/>
            <w:color w:val="000000"/>
            <w:sz w:val="16"/>
            <w:szCs w:val="16"/>
          </w:rPr>
          <w:t>закон</w:t>
        </w:r>
      </w:hyperlink>
      <w:r w:rsidRPr="0013750E">
        <w:rPr>
          <w:rFonts w:ascii="Times New Roman" w:hAnsi="Times New Roman"/>
          <w:color w:val="000000"/>
          <w:sz w:val="16"/>
          <w:szCs w:val="16"/>
        </w:rPr>
        <w:t xml:space="preserve">ом 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 Федеральный закон № 159-ФЗ),  Федеральным </w:t>
      </w:r>
      <w:hyperlink r:id="rId13" w:history="1">
        <w:r w:rsidRPr="0013750E">
          <w:rPr>
            <w:rFonts w:ascii="Times New Roman" w:hAnsi="Times New Roman"/>
            <w:color w:val="000000"/>
            <w:sz w:val="16"/>
            <w:szCs w:val="16"/>
          </w:rPr>
          <w:t>закон</w:t>
        </w:r>
      </w:hyperlink>
      <w:r w:rsidRPr="0013750E">
        <w:rPr>
          <w:rFonts w:ascii="Times New Roman" w:hAnsi="Times New Roman"/>
          <w:color w:val="000000"/>
          <w:sz w:val="16"/>
          <w:szCs w:val="16"/>
        </w:rPr>
        <w:t xml:space="preserve">ом от 21.12.2001 N 178-ФЗ "О приватизации государственного и муниципального имущества" (далее - Федеральный закон № 178-ФЗ), Федеральным </w:t>
      </w:r>
      <w:hyperlink r:id="rId14" w:history="1">
        <w:r w:rsidRPr="0013750E">
          <w:rPr>
            <w:rFonts w:ascii="Times New Roman" w:hAnsi="Times New Roman"/>
            <w:color w:val="000000"/>
            <w:sz w:val="16"/>
            <w:szCs w:val="16"/>
          </w:rPr>
          <w:t>закон</w:t>
        </w:r>
      </w:hyperlink>
      <w:r w:rsidRPr="0013750E">
        <w:rPr>
          <w:rFonts w:ascii="Times New Roman" w:hAnsi="Times New Roman"/>
          <w:color w:val="000000"/>
          <w:sz w:val="16"/>
          <w:szCs w:val="16"/>
        </w:rPr>
        <w:t xml:space="preserve">ом от 29.07.1998 N 135-ФЗ "Об оценочной деятельности в Российской Федерации", </w:t>
      </w:r>
      <w:hyperlink r:id="rId15" w:history="1">
        <w:r w:rsidRPr="0013750E">
          <w:rPr>
            <w:rFonts w:ascii="Times New Roman" w:hAnsi="Times New Roman"/>
            <w:color w:val="000000"/>
            <w:sz w:val="16"/>
            <w:szCs w:val="16"/>
          </w:rPr>
          <w:t>Уставом</w:t>
        </w:r>
      </w:hyperlink>
      <w:r w:rsidRPr="0013750E">
        <w:rPr>
          <w:rFonts w:ascii="Times New Roman" w:hAnsi="Times New Roman"/>
          <w:color w:val="000000"/>
          <w:sz w:val="16"/>
          <w:szCs w:val="16"/>
        </w:rPr>
        <w:t xml:space="preserve"> Сельского поселения «Пустозерский сельсовет» Заполярного района Ненецкого автономного округа, и иными нормативными правовыми актами органов местного самоуправления Сельского поселения «Пустозерский сельсовет» Заполярного района Ненецкого автономного округа.</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1.2. Положением регулируются порядок и условия приватизации имущества Сельского поселения «Пустозерский сельсовет» Заполярного района Ненецкого автономного округа, а также земельных участков, на которых расположены приватизируемые объекты недвижимости, в том числе имущественные комплексы.</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 xml:space="preserve">1.3. Действие настоящего Положения не распространяется на отношения, возникающие при отчуждении имущества, </w:t>
      </w:r>
      <w:r w:rsidRPr="0013750E">
        <w:rPr>
          <w:rFonts w:ascii="Times New Roman" w:hAnsi="Times New Roman"/>
          <w:sz w:val="16"/>
          <w:szCs w:val="16"/>
          <w:lang w:eastAsia="ru-RU"/>
        </w:rPr>
        <w:t>указанного в</w:t>
      </w:r>
      <w:r w:rsidRPr="0013750E">
        <w:rPr>
          <w:rFonts w:ascii="Times New Roman" w:hAnsi="Times New Roman"/>
          <w:color w:val="000000"/>
          <w:sz w:val="16"/>
          <w:szCs w:val="16"/>
        </w:rPr>
        <w:t xml:space="preserve"> части 2 статьи 3 Федерального закона № 178-ФЗ.</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lastRenderedPageBreak/>
        <w:t>1.4. Под приватизацией имущества понимается возмездное отчуждение имущества, находящегося в собственности Сельского поселения «Пустозерский сельсовет» Заполярного района Ненецкого автономного округа (далее - муниципальное имущество), в собственность физических и (или) юридических лиц.</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 xml:space="preserve">1.5. </w:t>
      </w:r>
      <w:r w:rsidRPr="0013750E">
        <w:rPr>
          <w:rFonts w:ascii="Times New Roman" w:hAnsi="Times New Roman"/>
          <w:sz w:val="16"/>
          <w:szCs w:val="16"/>
          <w:lang w:eastAsia="ru-RU"/>
        </w:rPr>
        <w:t xml:space="preserve">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 </w:t>
      </w:r>
      <w:r w:rsidRPr="0013750E">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1.6. Основными целями приватизации являются:</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 совершенствование управления муниципальной собственностью;</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 обеспечение доходной части местного бюджета;</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 привлечение инвестиций;</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 эффективное использование муниципальной собственности.</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1.7. Объектами приватизации являются:</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 муниципальные унитарные предприятия;</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 объекты недвижимости (здания, строения, сооружения, нежилые помещения);</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 не завершенные строительством объекты;</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 находящиеся в муниципальной собственности акции открытых акционерных обществ;</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 иные объекты муниципальной собственности, не запрещенные к приватизации.</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1.8.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муниципальной собственности.</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1.9. Покупателями муниципального имущества могут быть любые физические и юридические лица, за исключением субъектов, указанных в части 1 статьи 5 Федерального закона № 178-ФЗ.</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1.10. Уполномоченным органом по продаже муниципального имущества и земельных участков, на которых находится муниципальное имущество, является Администрация Сельского поселения «Пустозерский сельсовет» Заполярного района Ненецкого автономного округа (далее – Администрация).</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 xml:space="preserve">1.11. Особенности участия субъектов малого и среднего предпринимательства в приватизации муниципального имущества, переданного им в аренду, регулируются Федеральным </w:t>
      </w:r>
      <w:hyperlink r:id="rId16" w:history="1">
        <w:r w:rsidRPr="0013750E">
          <w:rPr>
            <w:rFonts w:ascii="Times New Roman" w:hAnsi="Times New Roman"/>
            <w:color w:val="000000"/>
            <w:sz w:val="16"/>
            <w:szCs w:val="16"/>
          </w:rPr>
          <w:t>законом</w:t>
        </w:r>
      </w:hyperlink>
      <w:r w:rsidRPr="0013750E">
        <w:rPr>
          <w:rFonts w:ascii="Times New Roman" w:hAnsi="Times New Roman"/>
          <w:color w:val="000000"/>
          <w:sz w:val="16"/>
          <w:szCs w:val="16"/>
        </w:rPr>
        <w:t xml:space="preserve"> № 159-ФЗ, настоящим Положением.</w:t>
      </w:r>
    </w:p>
    <w:p w:rsidR="0013750E" w:rsidRPr="0013750E" w:rsidRDefault="0013750E" w:rsidP="0013750E">
      <w:pPr>
        <w:pStyle w:val="a8"/>
        <w:spacing w:line="276" w:lineRule="auto"/>
        <w:ind w:firstLine="567"/>
        <w:jc w:val="center"/>
        <w:rPr>
          <w:rFonts w:ascii="Times New Roman" w:hAnsi="Times New Roman"/>
          <w:color w:val="000000"/>
          <w:sz w:val="16"/>
          <w:szCs w:val="16"/>
        </w:rPr>
      </w:pPr>
      <w:r w:rsidRPr="0013750E">
        <w:rPr>
          <w:rFonts w:ascii="Times New Roman" w:hAnsi="Times New Roman"/>
          <w:color w:val="000000"/>
          <w:sz w:val="16"/>
          <w:szCs w:val="16"/>
        </w:rPr>
        <w:t>2. Порядок планирования приватизации</w:t>
      </w:r>
    </w:p>
    <w:p w:rsidR="0013750E" w:rsidRPr="0013750E" w:rsidRDefault="0013750E" w:rsidP="0013750E">
      <w:pPr>
        <w:autoSpaceDE w:val="0"/>
        <w:autoSpaceDN w:val="0"/>
        <w:adjustRightInd w:val="0"/>
        <w:spacing w:after="0"/>
        <w:ind w:firstLine="540"/>
        <w:jc w:val="both"/>
        <w:rPr>
          <w:rFonts w:ascii="Times New Roman" w:hAnsi="Times New Roman"/>
          <w:sz w:val="16"/>
          <w:szCs w:val="16"/>
        </w:rPr>
      </w:pPr>
      <w:r w:rsidRPr="0013750E">
        <w:rPr>
          <w:rFonts w:ascii="Times New Roman" w:hAnsi="Times New Roman"/>
          <w:color w:val="000000"/>
          <w:sz w:val="16"/>
          <w:szCs w:val="16"/>
        </w:rPr>
        <w:t xml:space="preserve">2.1. Планирование приватизации муниципального имущества осуществляется путем разработки и утверждения плана приватизации муниципального имущества (далее - план). В плане </w:t>
      </w:r>
      <w:r w:rsidRPr="0013750E">
        <w:rPr>
          <w:rFonts w:ascii="Times New Roman" w:hAnsi="Times New Roman"/>
          <w:sz w:val="16"/>
          <w:szCs w:val="16"/>
        </w:rPr>
        <w:t>должна содержаться следующая информация:</w:t>
      </w:r>
    </w:p>
    <w:p w:rsidR="0013750E" w:rsidRPr="0013750E" w:rsidRDefault="0013750E" w:rsidP="0013750E">
      <w:pPr>
        <w:pStyle w:val="a8"/>
        <w:spacing w:line="276" w:lineRule="auto"/>
        <w:ind w:firstLine="567"/>
        <w:jc w:val="both"/>
        <w:rPr>
          <w:rFonts w:ascii="Times New Roman" w:hAnsi="Times New Roman"/>
          <w:sz w:val="16"/>
          <w:szCs w:val="16"/>
          <w:lang w:eastAsia="ru-RU"/>
        </w:rPr>
      </w:pPr>
      <w:r w:rsidRPr="0013750E">
        <w:rPr>
          <w:rFonts w:ascii="Times New Roman" w:hAnsi="Times New Roman"/>
          <w:color w:val="000000"/>
          <w:sz w:val="16"/>
          <w:szCs w:val="16"/>
        </w:rPr>
        <w:t xml:space="preserve">1) основные </w:t>
      </w:r>
      <w:r w:rsidRPr="0013750E">
        <w:rPr>
          <w:rFonts w:ascii="Times New Roman" w:hAnsi="Times New Roman"/>
          <w:sz w:val="16"/>
          <w:szCs w:val="16"/>
        </w:rPr>
        <w:t xml:space="preserve">направления и задачи </w:t>
      </w:r>
      <w:r w:rsidRPr="0013750E">
        <w:rPr>
          <w:rFonts w:ascii="Times New Roman" w:hAnsi="Times New Roman"/>
          <w:sz w:val="16"/>
          <w:szCs w:val="16"/>
          <w:lang w:eastAsia="ru-RU"/>
        </w:rPr>
        <w:t>приватизации муниципального имущества на очередной финансовый год;</w:t>
      </w:r>
    </w:p>
    <w:p w:rsidR="0013750E" w:rsidRPr="0013750E" w:rsidRDefault="0013750E" w:rsidP="0013750E">
      <w:pPr>
        <w:pStyle w:val="a8"/>
        <w:spacing w:line="276" w:lineRule="auto"/>
        <w:ind w:firstLine="567"/>
        <w:jc w:val="both"/>
        <w:rPr>
          <w:rFonts w:ascii="Times New Roman" w:hAnsi="Times New Roman"/>
          <w:sz w:val="16"/>
          <w:szCs w:val="16"/>
        </w:rPr>
      </w:pPr>
      <w:r w:rsidRPr="0013750E">
        <w:rPr>
          <w:rFonts w:ascii="Times New Roman" w:hAnsi="Times New Roman"/>
          <w:sz w:val="16"/>
          <w:szCs w:val="16"/>
          <w:lang w:eastAsia="ru-RU"/>
        </w:rPr>
        <w:t>2) п</w:t>
      </w:r>
      <w:r w:rsidRPr="0013750E">
        <w:rPr>
          <w:rFonts w:ascii="Times New Roman" w:hAnsi="Times New Roman"/>
          <w:sz w:val="16"/>
          <w:szCs w:val="16"/>
        </w:rPr>
        <w:t>рогноз поступлений в местный бюджет полученных от приватизации муниципального имущества денежных средств;</w:t>
      </w:r>
    </w:p>
    <w:p w:rsidR="0013750E" w:rsidRPr="0013750E" w:rsidRDefault="0013750E" w:rsidP="0013750E">
      <w:pPr>
        <w:pStyle w:val="a8"/>
        <w:spacing w:line="276" w:lineRule="auto"/>
        <w:ind w:firstLine="567"/>
        <w:jc w:val="both"/>
        <w:rPr>
          <w:rFonts w:ascii="Times New Roman" w:hAnsi="Times New Roman"/>
          <w:sz w:val="16"/>
          <w:szCs w:val="16"/>
        </w:rPr>
      </w:pPr>
      <w:r w:rsidRPr="0013750E">
        <w:rPr>
          <w:rFonts w:ascii="Times New Roman" w:hAnsi="Times New Roman"/>
          <w:sz w:val="16"/>
          <w:szCs w:val="16"/>
        </w:rPr>
        <w:t xml:space="preserve">3)  </w:t>
      </w:r>
      <w:r w:rsidRPr="0013750E">
        <w:rPr>
          <w:rFonts w:ascii="Times New Roman" w:hAnsi="Times New Roman"/>
          <w:bCs/>
          <w:sz w:val="16"/>
          <w:szCs w:val="16"/>
        </w:rPr>
        <w:t>перечень м</w:t>
      </w:r>
      <w:r w:rsidRPr="0013750E">
        <w:rPr>
          <w:rFonts w:ascii="Times New Roman" w:hAnsi="Times New Roman"/>
          <w:sz w:val="16"/>
          <w:szCs w:val="16"/>
        </w:rPr>
        <w:t xml:space="preserve">униципального имущества, </w:t>
      </w:r>
      <w:r w:rsidRPr="0013750E">
        <w:rPr>
          <w:rFonts w:ascii="Times New Roman" w:hAnsi="Times New Roman"/>
          <w:bCs/>
          <w:sz w:val="16"/>
          <w:szCs w:val="16"/>
        </w:rPr>
        <w:t xml:space="preserve">подлежащего </w:t>
      </w:r>
      <w:r w:rsidRPr="0013750E">
        <w:rPr>
          <w:rFonts w:ascii="Times New Roman" w:hAnsi="Times New Roman"/>
          <w:sz w:val="16"/>
          <w:szCs w:val="16"/>
        </w:rPr>
        <w:t>к приватизации с указанием:</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 наименование муниципального имущества;</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sz w:val="16"/>
          <w:szCs w:val="16"/>
        </w:rPr>
        <w:t xml:space="preserve">- местонахождение </w:t>
      </w:r>
      <w:r w:rsidRPr="0013750E">
        <w:rPr>
          <w:rFonts w:ascii="Times New Roman" w:hAnsi="Times New Roman"/>
          <w:color w:val="000000"/>
          <w:sz w:val="16"/>
          <w:szCs w:val="16"/>
        </w:rPr>
        <w:t>муниципального имущества;</w:t>
      </w:r>
    </w:p>
    <w:p w:rsidR="0013750E" w:rsidRPr="0013750E" w:rsidRDefault="0013750E" w:rsidP="0013750E">
      <w:pPr>
        <w:pStyle w:val="a8"/>
        <w:spacing w:line="276" w:lineRule="auto"/>
        <w:ind w:firstLine="567"/>
        <w:jc w:val="both"/>
        <w:rPr>
          <w:rFonts w:ascii="Times New Roman" w:hAnsi="Times New Roman"/>
          <w:sz w:val="16"/>
          <w:szCs w:val="16"/>
        </w:rPr>
      </w:pPr>
      <w:r w:rsidRPr="0013750E">
        <w:rPr>
          <w:rFonts w:ascii="Times New Roman" w:hAnsi="Times New Roman"/>
          <w:sz w:val="16"/>
          <w:szCs w:val="16"/>
        </w:rPr>
        <w:t>- краткая характеристика объекта (назначение);</w:t>
      </w:r>
    </w:p>
    <w:p w:rsidR="0013750E" w:rsidRPr="0013750E" w:rsidRDefault="0013750E" w:rsidP="0013750E">
      <w:pPr>
        <w:pStyle w:val="a8"/>
        <w:spacing w:line="276" w:lineRule="auto"/>
        <w:ind w:firstLine="567"/>
        <w:jc w:val="both"/>
        <w:rPr>
          <w:rFonts w:ascii="Times New Roman" w:hAnsi="Times New Roman"/>
          <w:sz w:val="16"/>
          <w:szCs w:val="16"/>
        </w:rPr>
      </w:pPr>
      <w:r w:rsidRPr="0013750E">
        <w:rPr>
          <w:rFonts w:ascii="Times New Roman" w:hAnsi="Times New Roman"/>
          <w:sz w:val="16"/>
          <w:szCs w:val="16"/>
        </w:rPr>
        <w:t>- кадастровый номер (при наличии);</w:t>
      </w:r>
    </w:p>
    <w:p w:rsidR="0013750E" w:rsidRPr="0013750E" w:rsidRDefault="0013750E" w:rsidP="0013750E">
      <w:pPr>
        <w:pStyle w:val="a8"/>
        <w:spacing w:line="276" w:lineRule="auto"/>
        <w:ind w:firstLine="567"/>
        <w:jc w:val="both"/>
        <w:rPr>
          <w:rFonts w:ascii="Times New Roman" w:hAnsi="Times New Roman"/>
          <w:sz w:val="16"/>
          <w:szCs w:val="16"/>
        </w:rPr>
      </w:pPr>
      <w:r w:rsidRPr="0013750E">
        <w:rPr>
          <w:rFonts w:ascii="Times New Roman" w:hAnsi="Times New Roman"/>
          <w:color w:val="000000"/>
          <w:sz w:val="16"/>
          <w:szCs w:val="16"/>
        </w:rPr>
        <w:t>- предполагаемые сроки приватизации.</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 xml:space="preserve">В случае приватизации муниципального имущества путем отчуждения в собственность арендаторов - субъектов малого и среднего предпринимательства в рамках реализации преимущественного права на выкуп арендованного имущества, предусмотренного Федеральным </w:t>
      </w:r>
      <w:hyperlink r:id="rId17" w:history="1">
        <w:r w:rsidRPr="0013750E">
          <w:rPr>
            <w:rFonts w:ascii="Times New Roman" w:hAnsi="Times New Roman"/>
            <w:color w:val="000000"/>
            <w:sz w:val="16"/>
            <w:szCs w:val="16"/>
          </w:rPr>
          <w:t>законом</w:t>
        </w:r>
      </w:hyperlink>
      <w:r w:rsidRPr="0013750E">
        <w:rPr>
          <w:rFonts w:ascii="Times New Roman" w:hAnsi="Times New Roman"/>
          <w:color w:val="000000"/>
          <w:sz w:val="16"/>
          <w:szCs w:val="16"/>
        </w:rPr>
        <w:t xml:space="preserve"> № 159-ФЗ, в плане указывается способ приватизации такого имущества. </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2.2. План ежегодно утверждается решением Совета депутатов Сельского поселения «Пустозерский сельсовет» Заполярного района Ненецкого автономного округа (далее – Совет депутатов). Проект плана на очередной финансовый год представляется Администрацией в Совет депутатов до 1 ноября года.</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 xml:space="preserve">При необходимости, в течение года по представлению Администрации,  Советом  депутатов могут быть внесены изменения в утвержденный план. Указанные изменения могут быть внесены при наличии заявлений арендаторов муниципального имущества и оформлении документов, подтверждающих регистрацию объекта в Едином государственном реестре прав на недвижимое имущество. </w:t>
      </w:r>
    </w:p>
    <w:p w:rsidR="0013750E" w:rsidRPr="0013750E" w:rsidRDefault="0013750E" w:rsidP="0013750E">
      <w:pPr>
        <w:pStyle w:val="a8"/>
        <w:ind w:firstLine="567"/>
        <w:jc w:val="both"/>
        <w:rPr>
          <w:rFonts w:ascii="Times New Roman" w:hAnsi="Times New Roman"/>
          <w:sz w:val="16"/>
          <w:szCs w:val="16"/>
        </w:rPr>
      </w:pPr>
      <w:r w:rsidRPr="0013750E">
        <w:rPr>
          <w:rFonts w:ascii="Times New Roman" w:hAnsi="Times New Roman"/>
          <w:sz w:val="16"/>
          <w:szCs w:val="16"/>
        </w:rPr>
        <w:t xml:space="preserve">2.3. Утвержденный План и вносимые в него изменения, подлежат официальному опубликованию в информационном бюллетени </w:t>
      </w:r>
      <w:r w:rsidRPr="0013750E">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13750E">
        <w:rPr>
          <w:rFonts w:ascii="Times New Roman" w:hAnsi="Times New Roman"/>
          <w:sz w:val="16"/>
          <w:szCs w:val="16"/>
        </w:rPr>
        <w:t xml:space="preserve">, а также на официальном сайте </w:t>
      </w:r>
      <w:r w:rsidRPr="0013750E">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13750E">
        <w:rPr>
          <w:rFonts w:ascii="Times New Roman" w:hAnsi="Times New Roman"/>
          <w:sz w:val="16"/>
          <w:szCs w:val="16"/>
        </w:rPr>
        <w:t xml:space="preserve"> в </w:t>
      </w:r>
      <w:r w:rsidRPr="0013750E">
        <w:rPr>
          <w:rFonts w:ascii="Times New Roman" w:hAnsi="Times New Roman"/>
          <w:sz w:val="16"/>
          <w:szCs w:val="16"/>
          <w:lang w:eastAsia="ru-RU"/>
        </w:rPr>
        <w:t xml:space="preserve">информационно-коммуникационной сети "Интернет", на </w:t>
      </w:r>
      <w:r w:rsidRPr="0013750E">
        <w:rPr>
          <w:rFonts w:ascii="Times New Roman" w:hAnsi="Times New Roman"/>
          <w:sz w:val="16"/>
          <w:szCs w:val="16"/>
        </w:rPr>
        <w:t xml:space="preserve"> официальном сайте Российской Федерации в </w:t>
      </w:r>
      <w:r w:rsidRPr="0013750E">
        <w:rPr>
          <w:rFonts w:ascii="Times New Roman" w:hAnsi="Times New Roman"/>
          <w:sz w:val="16"/>
          <w:szCs w:val="16"/>
          <w:lang w:eastAsia="ru-RU"/>
        </w:rPr>
        <w:t xml:space="preserve">информационно-коммуникационной сети "Интернет" </w:t>
      </w:r>
      <w:r w:rsidRPr="0013750E">
        <w:rPr>
          <w:rFonts w:ascii="Times New Roman" w:hAnsi="Times New Roman"/>
          <w:sz w:val="16"/>
          <w:szCs w:val="16"/>
        </w:rPr>
        <w:t>для размещения информации о проведении торгов, определенном Правительством Российской Федерации.</w:t>
      </w:r>
    </w:p>
    <w:p w:rsidR="0013750E" w:rsidRPr="0013750E" w:rsidRDefault="0013750E" w:rsidP="0013750E">
      <w:pPr>
        <w:pStyle w:val="a8"/>
        <w:ind w:firstLine="567"/>
        <w:jc w:val="both"/>
        <w:rPr>
          <w:rFonts w:ascii="Times New Roman" w:hAnsi="Times New Roman"/>
          <w:sz w:val="16"/>
          <w:szCs w:val="16"/>
        </w:rPr>
      </w:pPr>
      <w:r w:rsidRPr="0013750E">
        <w:rPr>
          <w:rFonts w:ascii="Times New Roman" w:hAnsi="Times New Roman"/>
          <w:sz w:val="16"/>
          <w:szCs w:val="16"/>
        </w:rPr>
        <w:t>2.4. Муниципальное имущество, не приватизированное в сроки, предусмотренные планом, включается в очередной план.</w:t>
      </w:r>
    </w:p>
    <w:p w:rsidR="0013750E" w:rsidRPr="0013750E" w:rsidRDefault="0013750E" w:rsidP="0013750E">
      <w:pPr>
        <w:autoSpaceDE w:val="0"/>
        <w:autoSpaceDN w:val="0"/>
        <w:adjustRightInd w:val="0"/>
        <w:spacing w:after="0"/>
        <w:ind w:firstLine="540"/>
        <w:jc w:val="both"/>
        <w:rPr>
          <w:rFonts w:ascii="Times New Roman" w:hAnsi="Times New Roman"/>
          <w:color w:val="000000"/>
          <w:sz w:val="16"/>
          <w:szCs w:val="16"/>
        </w:rPr>
      </w:pPr>
      <w:r w:rsidRPr="0013750E">
        <w:rPr>
          <w:rFonts w:ascii="Times New Roman" w:hAnsi="Times New Roman"/>
          <w:color w:val="000000"/>
          <w:sz w:val="16"/>
          <w:szCs w:val="16"/>
        </w:rPr>
        <w:t xml:space="preserve">2.5. Ежегодно, не позднее 1 марта, Администрация представляет в Совет  депутатов отчет о результатах приватизации муниципального имущества. Отчет должен содержать наименования объектов приватизации, способ приватизации, срок и цену сделки приватизации. Отчет о результатах приватизации муниципального имущества подлежит официальному опубликованию в информационном бюллетени Сельского поселения «Пустозерский сельсовет» Заполярного района Ненецкого автономного округа, а также на официальном сайте Сельского поселения «Пустозерский сельсовет» Заполярного района Ненецкого автономного округа в </w:t>
      </w:r>
      <w:r w:rsidRPr="0013750E">
        <w:rPr>
          <w:rFonts w:ascii="Times New Roman" w:hAnsi="Times New Roman"/>
          <w:sz w:val="16"/>
          <w:szCs w:val="16"/>
        </w:rPr>
        <w:t>информационно-коммуникационной сети "Интернет"</w:t>
      </w:r>
      <w:r w:rsidRPr="0013750E">
        <w:rPr>
          <w:rFonts w:ascii="Times New Roman" w:hAnsi="Times New Roman"/>
          <w:color w:val="000000"/>
          <w:sz w:val="16"/>
          <w:szCs w:val="16"/>
        </w:rPr>
        <w:t>.</w:t>
      </w:r>
    </w:p>
    <w:p w:rsidR="0013750E" w:rsidRPr="0013750E" w:rsidRDefault="0013750E" w:rsidP="0013750E">
      <w:pPr>
        <w:pStyle w:val="a8"/>
        <w:spacing w:line="276" w:lineRule="auto"/>
        <w:ind w:firstLine="567"/>
        <w:jc w:val="center"/>
        <w:rPr>
          <w:rFonts w:ascii="Times New Roman" w:hAnsi="Times New Roman"/>
          <w:color w:val="000000"/>
          <w:sz w:val="16"/>
          <w:szCs w:val="16"/>
        </w:rPr>
      </w:pPr>
      <w:r w:rsidRPr="0013750E">
        <w:rPr>
          <w:rFonts w:ascii="Times New Roman" w:hAnsi="Times New Roman"/>
          <w:color w:val="000000"/>
          <w:sz w:val="16"/>
          <w:szCs w:val="16"/>
        </w:rPr>
        <w:t>3. Порядок и условия приватизации муниципального имущества</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3.1. При проведении приватизации муниципального имущества используются способы, определенные действующим законодательством Российской Федерации.</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3.2. Порядок приватизации муниципального имущества предусматривает:</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 xml:space="preserve">- определение состава подлежащего приватизации имущественного комплекса муниципального унитарного предприятия в соответствии со </w:t>
      </w:r>
      <w:hyperlink r:id="rId18" w:history="1">
        <w:r w:rsidRPr="0013750E">
          <w:rPr>
            <w:rFonts w:ascii="Times New Roman" w:hAnsi="Times New Roman"/>
            <w:color w:val="000000"/>
            <w:sz w:val="16"/>
            <w:szCs w:val="16"/>
          </w:rPr>
          <w:t>статьей 11</w:t>
        </w:r>
      </w:hyperlink>
      <w:r w:rsidRPr="0013750E">
        <w:rPr>
          <w:rFonts w:ascii="Times New Roman" w:hAnsi="Times New Roman"/>
          <w:color w:val="000000"/>
          <w:sz w:val="16"/>
          <w:szCs w:val="16"/>
        </w:rPr>
        <w:t xml:space="preserve"> Федерального закона № 178-ФЗ;</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 определение цены подлежащего приватизации муниципального имущества;</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 принятие решения об условиях приватизации муниципального имущества;</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 публикацию информационного сообщения об условиях приватизации муниципального имущества;</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 проведение торгов (аукциона, конкурса);</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 определение победителя аукциона, конкурса;</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 заключение договора купли-продажи с победителем аукциона, конкурса либо по результатам проведенной процедуры реализации преимущественного права арендатора на отчуждение объекта муниципального имущества.</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lastRenderedPageBreak/>
        <w:t>3.3. Начальная цена подлежащего приватизации муниципального имущества устанавливается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муниципального имущества прошло не более чем шесть месяцев.</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 xml:space="preserve">Цена муниципального недвижимого имущества, арендуемого субъектами малого и среднего предпринимательства, подлежащего отчуждению в порядке, предусмотренном Федеральным </w:t>
      </w:r>
      <w:hyperlink r:id="rId19" w:history="1">
        <w:r w:rsidRPr="0013750E">
          <w:rPr>
            <w:rFonts w:ascii="Times New Roman" w:hAnsi="Times New Roman"/>
            <w:color w:val="000000"/>
            <w:sz w:val="16"/>
            <w:szCs w:val="16"/>
          </w:rPr>
          <w:t>законом</w:t>
        </w:r>
      </w:hyperlink>
      <w:r w:rsidRPr="0013750E">
        <w:rPr>
          <w:rFonts w:ascii="Times New Roman" w:hAnsi="Times New Roman"/>
          <w:color w:val="000000"/>
          <w:sz w:val="16"/>
          <w:szCs w:val="16"/>
        </w:rPr>
        <w:t xml:space="preserve"> № 159-ФЗ, устанавливается равной рыночной стоимости и определенной в соответствии с законодательством Российской Федерации об оценочной деятельности и особенностями положений указанного закона. Начальная (минимальная) цена продажи объекта культурного наследия, находящегося в неудовлетворительном состоянии, устанавливается равной одному рублю.</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3.4.  Решение об условиях приватизации муниципального имущества разрабатывается Администрацией в соответствии с планом  приватизации и утверждается постановлением Администрации.</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Решение об условиях приватизации муниципального имущества должно содержать следующие сведения:</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 наименование (состав) имущества и иные позволяющие индивидуализировать его данные (характеристика имущества);</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 способ приватизации имущества;</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 начальная цена имущества;</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 срок рассрочки платежа (в случае ее предоставления);</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 условия конкурса (при продаже имущества на конкурсе);</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 форма подачи предложений о цене муниципального имущества.</w:t>
      </w:r>
    </w:p>
    <w:p w:rsidR="0013750E" w:rsidRPr="0013750E" w:rsidRDefault="0013750E" w:rsidP="0013750E">
      <w:pPr>
        <w:spacing w:after="0"/>
        <w:ind w:firstLine="567"/>
        <w:jc w:val="both"/>
        <w:rPr>
          <w:rFonts w:ascii="Times New Roman" w:hAnsi="Times New Roman"/>
          <w:color w:val="000000"/>
          <w:sz w:val="16"/>
          <w:szCs w:val="16"/>
        </w:rPr>
      </w:pPr>
      <w:r w:rsidRPr="0013750E">
        <w:rPr>
          <w:rFonts w:ascii="Times New Roman" w:hAnsi="Times New Roman"/>
          <w:color w:val="000000"/>
          <w:sz w:val="16"/>
          <w:szCs w:val="16"/>
        </w:rPr>
        <w:t xml:space="preserve">Решение об условиях приватизации муниципального имущества публикуется в информационном бюллетени Сельского поселения «Пустозерский сельсовет» Заполярного района Ненецкого автономного округа, а также на официальном сайте Сельского поселения «Пустозерский сельсовет» Заполярного района Ненецкого автономного округа в </w:t>
      </w:r>
      <w:r w:rsidRPr="0013750E">
        <w:rPr>
          <w:rFonts w:ascii="Times New Roman" w:hAnsi="Times New Roman"/>
          <w:sz w:val="16"/>
          <w:szCs w:val="16"/>
        </w:rPr>
        <w:t>информационно-коммуникационной сети "Интернет"</w:t>
      </w:r>
      <w:r w:rsidRPr="0013750E">
        <w:rPr>
          <w:rFonts w:ascii="Times New Roman" w:hAnsi="Times New Roman"/>
          <w:color w:val="000000"/>
          <w:sz w:val="16"/>
          <w:szCs w:val="16"/>
        </w:rPr>
        <w:t xml:space="preserve">, официальном сайте Российской Федерации в </w:t>
      </w:r>
      <w:r w:rsidRPr="0013750E">
        <w:rPr>
          <w:rFonts w:ascii="Times New Roman" w:hAnsi="Times New Roman"/>
          <w:sz w:val="16"/>
          <w:szCs w:val="16"/>
        </w:rPr>
        <w:t xml:space="preserve">информационно-коммуникационной сети "Интернет" </w:t>
      </w:r>
      <w:r w:rsidRPr="0013750E">
        <w:rPr>
          <w:rFonts w:ascii="Times New Roman" w:hAnsi="Times New Roman"/>
          <w:color w:val="000000"/>
          <w:sz w:val="16"/>
          <w:szCs w:val="16"/>
        </w:rPr>
        <w:t>для размещения информации о проведении торгов, определенном Правительством Российской Федерации в течение десяти дней со дня принятия этого решения.</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3.5. На основании решения об условиях приватизации муниципального имущества Администрацией подготавливается информационное сообщение о продаже муниципального имущества, которое должно содержать следующие сведения:</w:t>
      </w:r>
    </w:p>
    <w:p w:rsidR="0013750E" w:rsidRPr="0013750E" w:rsidRDefault="0013750E" w:rsidP="0013750E">
      <w:pPr>
        <w:pStyle w:val="a8"/>
        <w:ind w:firstLine="567"/>
        <w:jc w:val="both"/>
        <w:rPr>
          <w:rFonts w:ascii="Times New Roman" w:hAnsi="Times New Roman"/>
          <w:color w:val="000000"/>
          <w:sz w:val="16"/>
          <w:szCs w:val="16"/>
          <w:lang w:eastAsia="ru-RU"/>
        </w:rPr>
      </w:pPr>
      <w:r w:rsidRPr="0013750E">
        <w:rPr>
          <w:rFonts w:ascii="Times New Roman" w:hAnsi="Times New Roman"/>
          <w:color w:val="000000"/>
          <w:sz w:val="16"/>
          <w:szCs w:val="16"/>
          <w:lang w:eastAsia="ru-RU"/>
        </w:rPr>
        <w:t>1) наименование органа местного самоуправления, принявшего решение об условиях приватизации такого имущества, реквизиты указанного решения;</w:t>
      </w:r>
    </w:p>
    <w:p w:rsidR="0013750E" w:rsidRPr="0013750E" w:rsidRDefault="0013750E" w:rsidP="0013750E">
      <w:pPr>
        <w:pStyle w:val="a8"/>
        <w:ind w:firstLine="567"/>
        <w:jc w:val="both"/>
        <w:rPr>
          <w:rFonts w:ascii="Times New Roman" w:hAnsi="Times New Roman"/>
          <w:color w:val="000000"/>
          <w:sz w:val="16"/>
          <w:szCs w:val="16"/>
          <w:lang w:eastAsia="ru-RU"/>
        </w:rPr>
      </w:pPr>
      <w:r w:rsidRPr="0013750E">
        <w:rPr>
          <w:rFonts w:ascii="Times New Roman" w:hAnsi="Times New Roman"/>
          <w:color w:val="000000"/>
          <w:sz w:val="16"/>
          <w:szCs w:val="16"/>
          <w:lang w:eastAsia="ru-RU"/>
        </w:rPr>
        <w:t>2) наименование такого имущества и иные позволяющие его индивидуализировать сведения (характеристика имущества);</w:t>
      </w:r>
    </w:p>
    <w:p w:rsidR="0013750E" w:rsidRPr="0013750E" w:rsidRDefault="0013750E" w:rsidP="0013750E">
      <w:pPr>
        <w:pStyle w:val="a8"/>
        <w:ind w:firstLine="567"/>
        <w:jc w:val="both"/>
        <w:rPr>
          <w:rFonts w:ascii="Times New Roman" w:hAnsi="Times New Roman"/>
          <w:color w:val="000000"/>
          <w:sz w:val="16"/>
          <w:szCs w:val="16"/>
          <w:lang w:eastAsia="ru-RU"/>
        </w:rPr>
      </w:pPr>
      <w:r w:rsidRPr="0013750E">
        <w:rPr>
          <w:rFonts w:ascii="Times New Roman" w:hAnsi="Times New Roman"/>
          <w:color w:val="000000"/>
          <w:sz w:val="16"/>
          <w:szCs w:val="16"/>
          <w:lang w:eastAsia="ru-RU"/>
        </w:rPr>
        <w:t xml:space="preserve">3) </w:t>
      </w:r>
      <w:hyperlink r:id="rId20" w:history="1">
        <w:r w:rsidRPr="0013750E">
          <w:rPr>
            <w:rFonts w:ascii="Times New Roman" w:hAnsi="Times New Roman"/>
            <w:color w:val="000000"/>
            <w:sz w:val="16"/>
            <w:szCs w:val="16"/>
            <w:lang w:eastAsia="ru-RU"/>
          </w:rPr>
          <w:t>способ</w:t>
        </w:r>
      </w:hyperlink>
      <w:r w:rsidRPr="0013750E">
        <w:rPr>
          <w:rFonts w:ascii="Times New Roman" w:hAnsi="Times New Roman"/>
          <w:color w:val="000000"/>
          <w:sz w:val="16"/>
          <w:szCs w:val="16"/>
          <w:lang w:eastAsia="ru-RU"/>
        </w:rPr>
        <w:t xml:space="preserve"> приватизации такого имущества;</w:t>
      </w:r>
    </w:p>
    <w:p w:rsidR="0013750E" w:rsidRPr="0013750E" w:rsidRDefault="0013750E" w:rsidP="0013750E">
      <w:pPr>
        <w:pStyle w:val="a8"/>
        <w:ind w:firstLine="567"/>
        <w:jc w:val="both"/>
        <w:rPr>
          <w:rFonts w:ascii="Times New Roman" w:hAnsi="Times New Roman"/>
          <w:color w:val="000000"/>
          <w:sz w:val="16"/>
          <w:szCs w:val="16"/>
          <w:lang w:eastAsia="ru-RU"/>
        </w:rPr>
      </w:pPr>
      <w:r w:rsidRPr="0013750E">
        <w:rPr>
          <w:rFonts w:ascii="Times New Roman" w:hAnsi="Times New Roman"/>
          <w:color w:val="000000"/>
          <w:sz w:val="16"/>
          <w:szCs w:val="16"/>
          <w:lang w:eastAsia="ru-RU"/>
        </w:rPr>
        <w:t>4) начальная цена продажи такого имущества;</w:t>
      </w:r>
    </w:p>
    <w:p w:rsidR="0013750E" w:rsidRPr="0013750E" w:rsidRDefault="0013750E" w:rsidP="0013750E">
      <w:pPr>
        <w:pStyle w:val="a8"/>
        <w:ind w:firstLine="567"/>
        <w:jc w:val="both"/>
        <w:rPr>
          <w:rFonts w:ascii="Times New Roman" w:hAnsi="Times New Roman"/>
          <w:color w:val="000000"/>
          <w:sz w:val="16"/>
          <w:szCs w:val="16"/>
          <w:lang w:eastAsia="ru-RU"/>
        </w:rPr>
      </w:pPr>
      <w:r w:rsidRPr="0013750E">
        <w:rPr>
          <w:rFonts w:ascii="Times New Roman" w:hAnsi="Times New Roman"/>
          <w:color w:val="000000"/>
          <w:sz w:val="16"/>
          <w:szCs w:val="16"/>
          <w:lang w:eastAsia="ru-RU"/>
        </w:rPr>
        <w:t>5) форма подачи предложений о цене такого имущества;</w:t>
      </w:r>
    </w:p>
    <w:p w:rsidR="0013750E" w:rsidRPr="0013750E" w:rsidRDefault="0013750E" w:rsidP="0013750E">
      <w:pPr>
        <w:pStyle w:val="a8"/>
        <w:ind w:firstLine="567"/>
        <w:jc w:val="both"/>
        <w:rPr>
          <w:rFonts w:ascii="Times New Roman" w:hAnsi="Times New Roman"/>
          <w:color w:val="000000"/>
          <w:sz w:val="16"/>
          <w:szCs w:val="16"/>
          <w:lang w:eastAsia="ru-RU"/>
        </w:rPr>
      </w:pPr>
      <w:r w:rsidRPr="0013750E">
        <w:rPr>
          <w:rFonts w:ascii="Times New Roman" w:hAnsi="Times New Roman"/>
          <w:color w:val="000000"/>
          <w:sz w:val="16"/>
          <w:szCs w:val="16"/>
          <w:lang w:eastAsia="ru-RU"/>
        </w:rPr>
        <w:t>6) условия и сроки платежа, необходимые реквизиты счетов;</w:t>
      </w:r>
    </w:p>
    <w:p w:rsidR="0013750E" w:rsidRPr="0013750E" w:rsidRDefault="0013750E" w:rsidP="0013750E">
      <w:pPr>
        <w:pStyle w:val="a8"/>
        <w:ind w:firstLine="567"/>
        <w:jc w:val="both"/>
        <w:rPr>
          <w:rFonts w:ascii="Times New Roman" w:hAnsi="Times New Roman"/>
          <w:color w:val="000000"/>
          <w:sz w:val="16"/>
          <w:szCs w:val="16"/>
          <w:lang w:eastAsia="ru-RU"/>
        </w:rPr>
      </w:pPr>
      <w:r w:rsidRPr="0013750E">
        <w:rPr>
          <w:rFonts w:ascii="Times New Roman" w:hAnsi="Times New Roman"/>
          <w:color w:val="000000"/>
          <w:sz w:val="16"/>
          <w:szCs w:val="16"/>
          <w:lang w:eastAsia="ru-RU"/>
        </w:rPr>
        <w:t>7) размер задатка, срок и порядок его внесения, необходимые реквизиты счетов;</w:t>
      </w:r>
    </w:p>
    <w:p w:rsidR="0013750E" w:rsidRPr="0013750E" w:rsidRDefault="0013750E" w:rsidP="0013750E">
      <w:pPr>
        <w:pStyle w:val="a8"/>
        <w:ind w:firstLine="567"/>
        <w:jc w:val="both"/>
        <w:rPr>
          <w:rFonts w:ascii="Times New Roman" w:hAnsi="Times New Roman"/>
          <w:color w:val="000000"/>
          <w:sz w:val="16"/>
          <w:szCs w:val="16"/>
          <w:lang w:eastAsia="ru-RU"/>
        </w:rPr>
      </w:pPr>
      <w:r w:rsidRPr="0013750E">
        <w:rPr>
          <w:rFonts w:ascii="Times New Roman" w:hAnsi="Times New Roman"/>
          <w:color w:val="000000"/>
          <w:sz w:val="16"/>
          <w:szCs w:val="16"/>
          <w:lang w:eastAsia="ru-RU"/>
        </w:rPr>
        <w:t>8) порядок, место, даты начала и окончания подачи заявок, предложений;</w:t>
      </w:r>
    </w:p>
    <w:p w:rsidR="0013750E" w:rsidRPr="0013750E" w:rsidRDefault="0013750E" w:rsidP="0013750E">
      <w:pPr>
        <w:pStyle w:val="a8"/>
        <w:ind w:firstLine="567"/>
        <w:jc w:val="both"/>
        <w:rPr>
          <w:rFonts w:ascii="Times New Roman" w:hAnsi="Times New Roman"/>
          <w:color w:val="000000"/>
          <w:sz w:val="16"/>
          <w:szCs w:val="16"/>
          <w:lang w:eastAsia="ru-RU"/>
        </w:rPr>
      </w:pPr>
      <w:r w:rsidRPr="0013750E">
        <w:rPr>
          <w:rFonts w:ascii="Times New Roman" w:hAnsi="Times New Roman"/>
          <w:color w:val="000000"/>
          <w:sz w:val="16"/>
          <w:szCs w:val="16"/>
          <w:lang w:eastAsia="ru-RU"/>
        </w:rPr>
        <w:t>9) исчерпывающий перечень представляемых участниками торгов документов и требования к их оформлению;</w:t>
      </w:r>
    </w:p>
    <w:p w:rsidR="0013750E" w:rsidRPr="0013750E" w:rsidRDefault="0013750E" w:rsidP="0013750E">
      <w:pPr>
        <w:pStyle w:val="a8"/>
        <w:ind w:firstLine="567"/>
        <w:jc w:val="both"/>
        <w:rPr>
          <w:rFonts w:ascii="Times New Roman" w:hAnsi="Times New Roman"/>
          <w:color w:val="000000"/>
          <w:sz w:val="16"/>
          <w:szCs w:val="16"/>
          <w:lang w:eastAsia="ru-RU"/>
        </w:rPr>
      </w:pPr>
      <w:r w:rsidRPr="0013750E">
        <w:rPr>
          <w:rFonts w:ascii="Times New Roman" w:hAnsi="Times New Roman"/>
          <w:color w:val="000000"/>
          <w:sz w:val="16"/>
          <w:szCs w:val="16"/>
          <w:lang w:eastAsia="ru-RU"/>
        </w:rPr>
        <w:t>10) срок заключения договора купли-продажи такого имущества;</w:t>
      </w:r>
    </w:p>
    <w:p w:rsidR="0013750E" w:rsidRPr="0013750E" w:rsidRDefault="0013750E" w:rsidP="0013750E">
      <w:pPr>
        <w:pStyle w:val="a8"/>
        <w:ind w:firstLine="567"/>
        <w:jc w:val="both"/>
        <w:rPr>
          <w:rFonts w:ascii="Times New Roman" w:hAnsi="Times New Roman"/>
          <w:color w:val="000000"/>
          <w:sz w:val="16"/>
          <w:szCs w:val="16"/>
          <w:lang w:eastAsia="ru-RU"/>
        </w:rPr>
      </w:pPr>
      <w:r w:rsidRPr="0013750E">
        <w:rPr>
          <w:rFonts w:ascii="Times New Roman" w:hAnsi="Times New Roman"/>
          <w:color w:val="000000"/>
          <w:sz w:val="16"/>
          <w:szCs w:val="16"/>
          <w:lang w:eastAsia="ru-RU"/>
        </w:rPr>
        <w:t>11) порядок ознакомления покупателей с иной информацией, условиями договора купли-продажи такого имущества;</w:t>
      </w:r>
    </w:p>
    <w:p w:rsidR="0013750E" w:rsidRPr="0013750E" w:rsidRDefault="0013750E" w:rsidP="0013750E">
      <w:pPr>
        <w:pStyle w:val="a8"/>
        <w:ind w:firstLine="567"/>
        <w:jc w:val="both"/>
        <w:rPr>
          <w:rFonts w:ascii="Times New Roman" w:hAnsi="Times New Roman"/>
          <w:color w:val="000000"/>
          <w:sz w:val="16"/>
          <w:szCs w:val="16"/>
          <w:lang w:eastAsia="ru-RU"/>
        </w:rPr>
      </w:pPr>
      <w:r w:rsidRPr="0013750E">
        <w:rPr>
          <w:rFonts w:ascii="Times New Roman" w:hAnsi="Times New Roman"/>
          <w:color w:val="000000"/>
          <w:sz w:val="16"/>
          <w:szCs w:val="16"/>
          <w:lang w:eastAsia="ru-RU"/>
        </w:rPr>
        <w:t>12) ограничения участия отдельных категорий физических лиц и юридических лиц в приватизации такого имущества;</w:t>
      </w:r>
    </w:p>
    <w:p w:rsidR="0013750E" w:rsidRPr="0013750E" w:rsidRDefault="0013750E" w:rsidP="0013750E">
      <w:pPr>
        <w:pStyle w:val="a8"/>
        <w:ind w:firstLine="567"/>
        <w:jc w:val="both"/>
        <w:rPr>
          <w:rFonts w:ascii="Times New Roman" w:hAnsi="Times New Roman"/>
          <w:color w:val="000000"/>
          <w:sz w:val="16"/>
          <w:szCs w:val="16"/>
          <w:lang w:eastAsia="ru-RU"/>
        </w:rPr>
      </w:pPr>
      <w:r w:rsidRPr="0013750E">
        <w:rPr>
          <w:rFonts w:ascii="Times New Roman" w:hAnsi="Times New Roman"/>
          <w:color w:val="000000"/>
          <w:sz w:val="16"/>
          <w:szCs w:val="16"/>
          <w:lang w:eastAsia="ru-RU"/>
        </w:rPr>
        <w:t>13) порядок определения победителей (при проведении аукциона, специализированного аукциона, конкурса) либо лиц, имеющих право приобретения муниципального имущества (при проведении его продажи посредством публичного предложения и без объявления цены);</w:t>
      </w:r>
    </w:p>
    <w:p w:rsidR="0013750E" w:rsidRPr="0013750E" w:rsidRDefault="0013750E" w:rsidP="0013750E">
      <w:pPr>
        <w:pStyle w:val="a8"/>
        <w:ind w:firstLine="567"/>
        <w:jc w:val="both"/>
        <w:rPr>
          <w:rFonts w:ascii="Times New Roman" w:hAnsi="Times New Roman"/>
          <w:color w:val="000000"/>
          <w:sz w:val="16"/>
          <w:szCs w:val="16"/>
          <w:lang w:eastAsia="ru-RU"/>
        </w:rPr>
      </w:pPr>
      <w:r w:rsidRPr="0013750E">
        <w:rPr>
          <w:rFonts w:ascii="Times New Roman" w:hAnsi="Times New Roman"/>
          <w:color w:val="000000"/>
          <w:sz w:val="16"/>
          <w:szCs w:val="16"/>
          <w:lang w:eastAsia="ru-RU"/>
        </w:rPr>
        <w:t>14) место и срок подведения итогов продажи муниципального имущества;</w:t>
      </w:r>
    </w:p>
    <w:p w:rsidR="0013750E" w:rsidRPr="0013750E" w:rsidRDefault="0013750E" w:rsidP="0013750E">
      <w:pPr>
        <w:pStyle w:val="a8"/>
        <w:ind w:firstLine="567"/>
        <w:jc w:val="both"/>
        <w:rPr>
          <w:rFonts w:ascii="Times New Roman" w:hAnsi="Times New Roman"/>
          <w:color w:val="000000"/>
          <w:sz w:val="16"/>
          <w:szCs w:val="16"/>
          <w:lang w:eastAsia="ru-RU"/>
        </w:rPr>
      </w:pPr>
      <w:r w:rsidRPr="0013750E">
        <w:rPr>
          <w:rFonts w:ascii="Times New Roman" w:hAnsi="Times New Roman"/>
          <w:color w:val="000000"/>
          <w:sz w:val="16"/>
          <w:szCs w:val="16"/>
          <w:lang w:eastAsia="ru-RU"/>
        </w:rPr>
        <w:t>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13750E" w:rsidRPr="0013750E" w:rsidRDefault="0013750E" w:rsidP="0013750E">
      <w:pPr>
        <w:pStyle w:val="a8"/>
        <w:ind w:firstLine="567"/>
        <w:jc w:val="both"/>
        <w:rPr>
          <w:rFonts w:ascii="Times New Roman" w:hAnsi="Times New Roman"/>
          <w:color w:val="000000"/>
          <w:sz w:val="16"/>
          <w:szCs w:val="16"/>
          <w:lang w:eastAsia="ru-RU"/>
        </w:rPr>
      </w:pPr>
      <w:r w:rsidRPr="0013750E">
        <w:rPr>
          <w:rFonts w:ascii="Times New Roman" w:hAnsi="Times New Roman"/>
          <w:color w:val="000000"/>
          <w:sz w:val="16"/>
          <w:szCs w:val="16"/>
          <w:lang w:eastAsia="ru-RU"/>
        </w:rPr>
        <w:t xml:space="preserve">16) размер и порядок выплаты вознаграждения юридическому лицу, которое в соответствии с </w:t>
      </w:r>
      <w:hyperlink r:id="rId21" w:history="1">
        <w:r w:rsidRPr="0013750E">
          <w:rPr>
            <w:rFonts w:ascii="Times New Roman" w:hAnsi="Times New Roman"/>
            <w:color w:val="000000"/>
            <w:sz w:val="16"/>
            <w:szCs w:val="16"/>
            <w:lang w:eastAsia="ru-RU"/>
          </w:rPr>
          <w:t>подпунктом 8.1 пункта 1 статьи 6</w:t>
        </w:r>
      </w:hyperlink>
      <w:r w:rsidRPr="0013750E">
        <w:rPr>
          <w:rFonts w:ascii="Times New Roman" w:hAnsi="Times New Roman"/>
          <w:color w:val="000000"/>
          <w:sz w:val="16"/>
          <w:szCs w:val="16"/>
          <w:lang w:eastAsia="ru-RU"/>
        </w:rPr>
        <w:t xml:space="preserve"> Федерального закона №178-ФЗ осуществляет функции продавца муниципального имущества и (или) которому решением органа местного самоуправления поручено организовать от имени собственника продажу приватизируемого муниципального имущества.</w:t>
      </w:r>
    </w:p>
    <w:p w:rsidR="0013750E" w:rsidRPr="0013750E" w:rsidRDefault="0013750E" w:rsidP="0013750E">
      <w:pPr>
        <w:pStyle w:val="a8"/>
        <w:ind w:firstLine="567"/>
        <w:jc w:val="both"/>
        <w:rPr>
          <w:rFonts w:ascii="Times New Roman" w:hAnsi="Times New Roman"/>
          <w:sz w:val="16"/>
          <w:szCs w:val="16"/>
        </w:rPr>
      </w:pPr>
      <w:r w:rsidRPr="0013750E">
        <w:rPr>
          <w:rFonts w:ascii="Times New Roman" w:hAnsi="Times New Roman"/>
          <w:sz w:val="16"/>
          <w:szCs w:val="16"/>
        </w:rPr>
        <w:t xml:space="preserve">Информационное сообщение публикуется в информационном бюллетени </w:t>
      </w:r>
      <w:r w:rsidRPr="0013750E">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13750E">
        <w:rPr>
          <w:rFonts w:ascii="Times New Roman" w:hAnsi="Times New Roman"/>
          <w:sz w:val="16"/>
          <w:szCs w:val="16"/>
        </w:rPr>
        <w:t xml:space="preserve">, а также на официальном сайте </w:t>
      </w:r>
      <w:r w:rsidRPr="0013750E">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13750E">
        <w:rPr>
          <w:rFonts w:ascii="Times New Roman" w:hAnsi="Times New Roman"/>
          <w:sz w:val="16"/>
          <w:szCs w:val="16"/>
        </w:rPr>
        <w:t xml:space="preserve"> в </w:t>
      </w:r>
      <w:r w:rsidRPr="0013750E">
        <w:rPr>
          <w:rFonts w:ascii="Times New Roman" w:hAnsi="Times New Roman"/>
          <w:sz w:val="16"/>
          <w:szCs w:val="16"/>
          <w:lang w:eastAsia="ru-RU"/>
        </w:rPr>
        <w:t>информационно-коммуникационной сети "Интернет"</w:t>
      </w:r>
      <w:r w:rsidRPr="0013750E">
        <w:rPr>
          <w:rFonts w:ascii="Times New Roman" w:hAnsi="Times New Roman"/>
          <w:sz w:val="16"/>
          <w:szCs w:val="16"/>
        </w:rPr>
        <w:t xml:space="preserve">, официальном сайте Российской Федерации в </w:t>
      </w:r>
      <w:r w:rsidRPr="0013750E">
        <w:rPr>
          <w:rFonts w:ascii="Times New Roman" w:hAnsi="Times New Roman"/>
          <w:sz w:val="16"/>
          <w:szCs w:val="16"/>
          <w:lang w:eastAsia="ru-RU"/>
        </w:rPr>
        <w:t xml:space="preserve">информационно-коммуникационной сети "Интернет" </w:t>
      </w:r>
      <w:r w:rsidRPr="0013750E">
        <w:rPr>
          <w:rFonts w:ascii="Times New Roman" w:hAnsi="Times New Roman"/>
          <w:sz w:val="16"/>
          <w:szCs w:val="16"/>
        </w:rPr>
        <w:t>для размещения информации о проведении торгов, определенном Правительством Российской Федерации, не менее чем за 30 дней до осуществления его продажи.</w:t>
      </w:r>
    </w:p>
    <w:p w:rsidR="0013750E" w:rsidRPr="0013750E" w:rsidRDefault="0013750E" w:rsidP="0013750E">
      <w:pPr>
        <w:pStyle w:val="a8"/>
        <w:ind w:firstLine="567"/>
        <w:jc w:val="both"/>
        <w:rPr>
          <w:rFonts w:ascii="Times New Roman" w:hAnsi="Times New Roman"/>
          <w:sz w:val="16"/>
          <w:szCs w:val="16"/>
        </w:rPr>
      </w:pPr>
      <w:r w:rsidRPr="0013750E">
        <w:rPr>
          <w:rFonts w:ascii="Times New Roman" w:hAnsi="Times New Roman"/>
          <w:sz w:val="16"/>
          <w:szCs w:val="16"/>
        </w:rPr>
        <w:t xml:space="preserve">3.6. Для организации продажи и (или) осуществления функций продавца муниципального имущества, включенного в план приватизации, Администрацией может привлекаться юридическое лицо в порядке и на условиях, определенных законодательством Российской Федерации, правовыми актами органов местного самоуправления </w:t>
      </w:r>
      <w:r w:rsidRPr="0013750E">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13750E">
        <w:rPr>
          <w:rFonts w:ascii="Times New Roman" w:hAnsi="Times New Roman"/>
          <w:sz w:val="16"/>
          <w:szCs w:val="16"/>
        </w:rPr>
        <w:t>.</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В случае если впоследствии будет установлено, что покупатель муниципального имущества не имел законного права на его приобретение, соответствующая сделка признается ничтожной в соответствии с действующим законодательством.</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3.7. Приватизация муниципального имущества на аукционе.</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3.7.1. На аукционе продается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3.7.2. Порядок подготовки, проведения аукциона, принятия решений и оформления документации осуществляется в соответствии с действующим законодательством Российской Федерации, регламентирующим организацию продажи государственного или муниципального имущества на аукционе, специализированном аукционе.</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3.8. Продажа муниципального имущества на конкурсе.</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 xml:space="preserve">3.8.1. Продажа муниципального имущества на конкурсе проводится в случае, если в отношении такого имущества его покупателю необходимо выполнить определенные условия. Порядок подготовки и проведения конкурса, принятия решений и оформления документации осуществляется в соответствии с действующим законодательством Российской Федерации, регламентирующим организацию продажи государственного или муниципального имущества на конкурсе. Условия конкурса разрабатываются комиссией по приватизации и утверждаются Администрацией. В случае отчуждения объекта культурного наследия условия конкурса разрабатываются с учетом предложений органа охраны культурного наследия и установлением обременений в соответствии с Федеральным </w:t>
      </w:r>
      <w:hyperlink r:id="rId22" w:history="1">
        <w:r w:rsidRPr="0013750E">
          <w:rPr>
            <w:rFonts w:ascii="Times New Roman" w:hAnsi="Times New Roman"/>
            <w:color w:val="000000"/>
            <w:sz w:val="16"/>
            <w:szCs w:val="16"/>
          </w:rPr>
          <w:t>законом</w:t>
        </w:r>
      </w:hyperlink>
      <w:r w:rsidRPr="0013750E">
        <w:rPr>
          <w:rFonts w:ascii="Times New Roman" w:hAnsi="Times New Roman"/>
          <w:color w:val="000000"/>
          <w:sz w:val="16"/>
          <w:szCs w:val="16"/>
        </w:rPr>
        <w:t xml:space="preserve"> № 73-ФЗ "Об объектах культурного наследия (памятниках истории и культуры) народов Российской Федерации".</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3.9. Продажа муниципального имущества посредством публичного предложения.</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 xml:space="preserve">3.9.1. Продажа муниципального имущества посредством публичного предложения осуществляется в случае, если аукцион о продаже указанного имущества был признан несостоявшимся, в порядке, предусмотренном действующим законодательством. Порядок подготовки, </w:t>
      </w:r>
      <w:r w:rsidRPr="0013750E">
        <w:rPr>
          <w:rFonts w:ascii="Times New Roman" w:hAnsi="Times New Roman"/>
          <w:color w:val="000000"/>
          <w:sz w:val="16"/>
          <w:szCs w:val="16"/>
        </w:rPr>
        <w:lastRenderedPageBreak/>
        <w:t>проведения продажи посредством публичного предложения осуществляется в соответствии с действующим законодательством Российской Федерации, регламентирующим организацию продажи государственного или муниципального имущества.</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3.10. Продажа муниципального имущества без объявления цены.</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3.10.1. Продажа муниципального имущества без объявления цены осуществляется, если продажа этого имущества посредством публичного предложения не состоялась.</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При продаже муниципального имущества без объявления цены его начальная цена не определяется. Порядок подготовки, проведения продажи без объявления цены осуществляется в соответствии с действующим законодательством Российской Федерации, регламентирующим организацию продажи государственного или муниципального имущества.</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3.11. Продажа имущественного комплекса муниципального унитарного предприятия осуществляется путем преобразования унитарных предприятий в хозяйственные общества. Приватизация имущественного комплекса унитарного предприятия в случае, если определенный законом размер уставного капитала хозяйственного общества, создаваемого в процессе приватизации, равен минимальному размеру уставного капитала акционерного общества, установленному законодательством Российской Федерации, или превышает его, осуществляется путем преобразования унитарного предприятия в акционерное общество.</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Продажа имущественного комплекса муниципального унитарного предприятия также может быть осуществлена путем его преобразования в общество с ограниченной ответственностью в случаях, предусмотренных законодательством Российской Федерации.</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 xml:space="preserve">3.12. Продажа муниципального имущества, арендуемого субъектами малого и среднего предпринимательства, осуществляется в соответствии с Федеральным </w:t>
      </w:r>
      <w:hyperlink r:id="rId23" w:history="1">
        <w:r w:rsidRPr="0013750E">
          <w:rPr>
            <w:rFonts w:ascii="Times New Roman" w:hAnsi="Times New Roman"/>
            <w:color w:val="000000"/>
            <w:sz w:val="16"/>
            <w:szCs w:val="16"/>
          </w:rPr>
          <w:t>законом</w:t>
        </w:r>
      </w:hyperlink>
      <w:r w:rsidRPr="0013750E">
        <w:rPr>
          <w:rFonts w:ascii="Times New Roman" w:hAnsi="Times New Roman"/>
          <w:color w:val="000000"/>
          <w:sz w:val="16"/>
          <w:szCs w:val="16"/>
        </w:rPr>
        <w:t xml:space="preserve"> № 159-ФЗ, иными нормативными правовыми актами Российской Федерации. Для реализации права преимущественной покупки заявителем предоставляется в Администрацию  заявление произвольной формы.</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3.13.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Приватизация имущественных комплексов унитарных предприятий осуществляется одновременно с отчуждением следующих земельных участков:</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находящихся у унитарного предприятия на праве постоянного (бессрочного) пользования или аренды;</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 xml:space="preserve">занимаемых объектами недвижимости, указанными в </w:t>
      </w:r>
      <w:hyperlink r:id="rId24" w:history="1">
        <w:r w:rsidRPr="0013750E">
          <w:rPr>
            <w:rFonts w:ascii="Times New Roman" w:hAnsi="Times New Roman"/>
            <w:sz w:val="16"/>
            <w:szCs w:val="16"/>
            <w:lang w:eastAsia="ru-RU"/>
          </w:rPr>
          <w:t>пункте 1</w:t>
        </w:r>
      </w:hyperlink>
      <w:r w:rsidRPr="0013750E">
        <w:rPr>
          <w:rFonts w:ascii="Times New Roman" w:hAnsi="Times New Roman"/>
          <w:sz w:val="16"/>
          <w:szCs w:val="16"/>
          <w:lang w:eastAsia="ru-RU"/>
        </w:rPr>
        <w:t xml:space="preserve"> статьи 28 </w:t>
      </w:r>
      <w:r w:rsidRPr="0013750E">
        <w:rPr>
          <w:rFonts w:ascii="Times New Roman" w:hAnsi="Times New Roman"/>
          <w:sz w:val="16"/>
          <w:szCs w:val="16"/>
        </w:rPr>
        <w:t xml:space="preserve">Федерального </w:t>
      </w:r>
      <w:hyperlink r:id="rId25" w:history="1">
        <w:r w:rsidRPr="0013750E">
          <w:rPr>
            <w:rFonts w:ascii="Times New Roman" w:hAnsi="Times New Roman"/>
            <w:sz w:val="16"/>
            <w:szCs w:val="16"/>
          </w:rPr>
          <w:t>закон</w:t>
        </w:r>
      </w:hyperlink>
      <w:r w:rsidRPr="0013750E">
        <w:rPr>
          <w:rFonts w:ascii="Times New Roman" w:hAnsi="Times New Roman"/>
          <w:sz w:val="16"/>
          <w:szCs w:val="16"/>
        </w:rPr>
        <w:t>а № 178-ФЗ</w:t>
      </w:r>
      <w:r w:rsidRPr="0013750E">
        <w:rPr>
          <w:rFonts w:ascii="Times New Roman" w:hAnsi="Times New Roman"/>
          <w:sz w:val="16"/>
          <w:szCs w:val="16"/>
          <w:lang w:eastAsia="ru-RU"/>
        </w:rPr>
        <w:t>, входящими в состав приватизируемого имущественного комплекса унитарного предприятия, и необходимых для использования указанных объектов.</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 xml:space="preserve">3.14. Особенности приватизации </w:t>
      </w:r>
      <w:r w:rsidRPr="0013750E">
        <w:rPr>
          <w:rFonts w:ascii="Times New Roman" w:eastAsia="Times New Roman" w:hAnsi="Times New Roman"/>
          <w:bCs/>
          <w:sz w:val="16"/>
          <w:szCs w:val="16"/>
          <w:lang w:eastAsia="ru-RU"/>
        </w:rPr>
        <w:t xml:space="preserve">объектов культурного наследия, включенных в реестр объектов культурного наследия, устанавливаются в соответствии со статьей 29 </w:t>
      </w:r>
      <w:r w:rsidRPr="0013750E">
        <w:rPr>
          <w:rFonts w:ascii="Times New Roman" w:hAnsi="Times New Roman"/>
          <w:color w:val="000000"/>
          <w:sz w:val="16"/>
          <w:szCs w:val="16"/>
        </w:rPr>
        <w:t>Федерального закона № 178-ФЗ.</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3.15. Приватизация объектов социально-культурного и коммунально-бытового назначения осуществляется с обязательным условием сохранения их назначения в течение срока, установленного решением об условиях приватизации, но не более пяти лет со дня перехода прав на приватизируемое имущество к его приобретателю в порядке приватизации, а объектов социальной инфраструктуры для детей - не более чем в течение десяти лет.</w:t>
      </w:r>
    </w:p>
    <w:p w:rsidR="0013750E" w:rsidRPr="0013750E" w:rsidRDefault="0013750E" w:rsidP="0013750E">
      <w:pPr>
        <w:autoSpaceDE w:val="0"/>
        <w:autoSpaceDN w:val="0"/>
        <w:adjustRightInd w:val="0"/>
        <w:spacing w:after="0" w:line="240" w:lineRule="auto"/>
        <w:ind w:firstLine="567"/>
        <w:jc w:val="both"/>
        <w:outlineLvl w:val="0"/>
        <w:rPr>
          <w:rFonts w:ascii="Times New Roman" w:hAnsi="Times New Roman"/>
          <w:color w:val="000000"/>
          <w:sz w:val="16"/>
          <w:szCs w:val="16"/>
        </w:rPr>
      </w:pPr>
      <w:r w:rsidRPr="0013750E">
        <w:rPr>
          <w:rFonts w:ascii="Times New Roman" w:hAnsi="Times New Roman"/>
          <w:color w:val="000000"/>
          <w:sz w:val="16"/>
          <w:szCs w:val="16"/>
        </w:rPr>
        <w:t xml:space="preserve">3.16. </w:t>
      </w:r>
      <w:r w:rsidRPr="0013750E">
        <w:rPr>
          <w:rFonts w:ascii="Times New Roman" w:hAnsi="Times New Roman"/>
          <w:sz w:val="16"/>
          <w:szCs w:val="16"/>
        </w:rPr>
        <w:t xml:space="preserve"> Одновременно с заявкой претенденты представляют документы в соответствии  со статьей 16 </w:t>
      </w:r>
      <w:r w:rsidRPr="0013750E">
        <w:rPr>
          <w:rFonts w:ascii="Times New Roman" w:hAnsi="Times New Roman"/>
          <w:color w:val="000000"/>
          <w:sz w:val="16"/>
          <w:szCs w:val="16"/>
        </w:rPr>
        <w:t>Федерального закона № 178-ФЗ.</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sz w:val="16"/>
          <w:szCs w:val="16"/>
          <w:lang w:eastAsia="ru-RU"/>
        </w:rPr>
        <w:t xml:space="preserve"> В случае проведения продажи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13750E" w:rsidRPr="0013750E" w:rsidRDefault="0013750E" w:rsidP="0013750E">
      <w:pPr>
        <w:pStyle w:val="a8"/>
        <w:spacing w:line="276" w:lineRule="auto"/>
        <w:ind w:firstLine="567"/>
        <w:jc w:val="center"/>
        <w:rPr>
          <w:rFonts w:ascii="Times New Roman" w:hAnsi="Times New Roman"/>
          <w:color w:val="000000"/>
          <w:sz w:val="16"/>
          <w:szCs w:val="16"/>
        </w:rPr>
      </w:pPr>
      <w:r w:rsidRPr="0013750E">
        <w:rPr>
          <w:rFonts w:ascii="Times New Roman" w:hAnsi="Times New Roman"/>
          <w:color w:val="000000"/>
          <w:sz w:val="16"/>
          <w:szCs w:val="16"/>
        </w:rPr>
        <w:t>4. Оформление сделок купли-продажи муниципального имущества</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4.1. Продажа муниципального имущества оформляется договором купли-продажи.</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Обязательными условиями договора купли-продажи муниципального имущества являются:</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сведения о сторонах договора; наименование муниципального имущества; место его нахождения; состав и цена муниципального имущества; количество акций акционерного общества, их категория или размер доли в уставном капитале общества с ограниченной ответственностью; в соответствии с Федеральным законом № 178-ФЗ порядок и срок передачи муниципального имущества в собственность покупателя; форма и сроки платежа за приобретенное имущество; условия, в соответствии с которыми указанное имущество было приобретено покупателем;</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иные условия, установленные сторонами такого договора по взаимному соглашению.</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 xml:space="preserve">4.2.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Федеральным </w:t>
      </w:r>
      <w:hyperlink r:id="rId26" w:history="1">
        <w:r w:rsidRPr="0013750E">
          <w:rPr>
            <w:rFonts w:ascii="Times New Roman" w:hAnsi="Times New Roman"/>
            <w:color w:val="000000"/>
            <w:sz w:val="16"/>
            <w:szCs w:val="16"/>
          </w:rPr>
          <w:t>законом</w:t>
        </w:r>
      </w:hyperlink>
      <w:r w:rsidRPr="0013750E">
        <w:rPr>
          <w:rFonts w:ascii="Times New Roman" w:hAnsi="Times New Roman"/>
          <w:color w:val="000000"/>
          <w:sz w:val="16"/>
          <w:szCs w:val="16"/>
        </w:rPr>
        <w:t xml:space="preserve"> № 178-ФЗ.</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4.3. Право собственности на приватизируемое муниципальное недвижимое имущество переходит к покупателю со дня государственной регистрации перехода права собственности на такое имущество.</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Расходы по оплате услуг регистратора возлагаются на покупателя.</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Право собственности на приватизируемое муниципальное недвижимое имущество, проданное с предоставлением рассрочки платежа, переходит на основании договора, акта передачи имущества с залогом в силу закона до момента полной оплаты.</w:t>
      </w:r>
    </w:p>
    <w:p w:rsidR="0013750E" w:rsidRPr="0013750E" w:rsidRDefault="0013750E" w:rsidP="0013750E">
      <w:pPr>
        <w:pStyle w:val="a8"/>
        <w:ind w:firstLine="567"/>
        <w:jc w:val="both"/>
        <w:rPr>
          <w:rFonts w:ascii="Times New Roman" w:hAnsi="Times New Roman"/>
          <w:sz w:val="16"/>
          <w:szCs w:val="16"/>
        </w:rPr>
      </w:pPr>
      <w:r w:rsidRPr="0013750E">
        <w:rPr>
          <w:rFonts w:ascii="Times New Roman" w:hAnsi="Times New Roman"/>
          <w:sz w:val="16"/>
          <w:szCs w:val="16"/>
        </w:rPr>
        <w:t xml:space="preserve">4.4. Информационное сообщение о результатах сделок приватизации муниципального имущества публикуется в информационном бюллетени </w:t>
      </w:r>
      <w:r w:rsidRPr="0013750E">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13750E">
        <w:rPr>
          <w:rFonts w:ascii="Times New Roman" w:hAnsi="Times New Roman"/>
          <w:sz w:val="16"/>
          <w:szCs w:val="16"/>
        </w:rPr>
        <w:t xml:space="preserve">, а также на официальном сайте </w:t>
      </w:r>
      <w:r w:rsidRPr="0013750E">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13750E">
        <w:rPr>
          <w:rFonts w:ascii="Times New Roman" w:hAnsi="Times New Roman"/>
          <w:sz w:val="16"/>
          <w:szCs w:val="16"/>
        </w:rPr>
        <w:t xml:space="preserve"> в </w:t>
      </w:r>
      <w:r w:rsidRPr="0013750E">
        <w:rPr>
          <w:rFonts w:ascii="Times New Roman" w:hAnsi="Times New Roman"/>
          <w:sz w:val="16"/>
          <w:szCs w:val="16"/>
          <w:lang w:eastAsia="ru-RU"/>
        </w:rPr>
        <w:t>информационно-коммуникационной сети "Интернет"</w:t>
      </w:r>
      <w:r w:rsidRPr="0013750E">
        <w:rPr>
          <w:rFonts w:ascii="Times New Roman" w:hAnsi="Times New Roman"/>
          <w:sz w:val="16"/>
          <w:szCs w:val="16"/>
        </w:rPr>
        <w:t xml:space="preserve">, официальном сайте Российской Федерации в </w:t>
      </w:r>
      <w:r w:rsidRPr="0013750E">
        <w:rPr>
          <w:rFonts w:ascii="Times New Roman" w:hAnsi="Times New Roman"/>
          <w:sz w:val="16"/>
          <w:szCs w:val="16"/>
          <w:lang w:eastAsia="ru-RU"/>
        </w:rPr>
        <w:t xml:space="preserve">информационно-коммуникационной сети "Интернет" </w:t>
      </w:r>
      <w:r w:rsidRPr="0013750E">
        <w:rPr>
          <w:rFonts w:ascii="Times New Roman" w:hAnsi="Times New Roman"/>
          <w:sz w:val="16"/>
          <w:szCs w:val="16"/>
        </w:rPr>
        <w:t xml:space="preserve">для размещения информации о проведении торгов, определенном Правительством Российской Федерации, в течение </w:t>
      </w:r>
      <w:r w:rsidRPr="0013750E">
        <w:rPr>
          <w:rFonts w:ascii="Times New Roman" w:hAnsi="Times New Roman"/>
          <w:bCs/>
          <w:sz w:val="16"/>
          <w:szCs w:val="16"/>
          <w:lang w:eastAsia="ru-RU"/>
        </w:rPr>
        <w:t>десяти дней</w:t>
      </w:r>
      <w:r w:rsidRPr="0013750E">
        <w:rPr>
          <w:rFonts w:ascii="Times New Roman" w:hAnsi="Times New Roman"/>
          <w:sz w:val="16"/>
          <w:szCs w:val="16"/>
        </w:rPr>
        <w:t xml:space="preserve"> со дня  совершения указанных сделок.</w:t>
      </w:r>
    </w:p>
    <w:p w:rsidR="0013750E" w:rsidRPr="0013750E" w:rsidRDefault="0013750E" w:rsidP="0013750E">
      <w:pPr>
        <w:pStyle w:val="a8"/>
        <w:ind w:firstLine="567"/>
        <w:jc w:val="both"/>
        <w:rPr>
          <w:rFonts w:ascii="Times New Roman" w:hAnsi="Times New Roman"/>
          <w:sz w:val="16"/>
          <w:szCs w:val="16"/>
        </w:rPr>
      </w:pPr>
      <w:r w:rsidRPr="0013750E">
        <w:rPr>
          <w:rFonts w:ascii="Times New Roman" w:hAnsi="Times New Roman"/>
          <w:sz w:val="16"/>
          <w:szCs w:val="16"/>
        </w:rPr>
        <w:t>Информация о результатах сделок приватизации должна содержать:</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1) наименование продавца такого имущества;</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2) наименование такого имущества и иные позволяющие его индивидуализировать сведения (характеристика имущества);</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3) дата, время и место проведения торгов;</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4) цена сделки приватизации;</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сделал предпоследнее предложение о цене такого имущества в ходе продажи;</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6) имя физического лица или наименование юридического лица - победителя торгов.</w:t>
      </w:r>
    </w:p>
    <w:p w:rsidR="0013750E" w:rsidRPr="0013750E" w:rsidRDefault="0013750E" w:rsidP="0013750E">
      <w:pPr>
        <w:pStyle w:val="a8"/>
        <w:spacing w:line="276" w:lineRule="auto"/>
        <w:ind w:firstLine="567"/>
        <w:jc w:val="center"/>
        <w:rPr>
          <w:rFonts w:ascii="Times New Roman" w:hAnsi="Times New Roman"/>
          <w:color w:val="000000"/>
          <w:sz w:val="16"/>
          <w:szCs w:val="16"/>
        </w:rPr>
      </w:pPr>
      <w:r w:rsidRPr="0013750E">
        <w:rPr>
          <w:rFonts w:ascii="Times New Roman" w:hAnsi="Times New Roman"/>
          <w:color w:val="000000"/>
          <w:sz w:val="16"/>
          <w:szCs w:val="16"/>
        </w:rPr>
        <w:t xml:space="preserve">5. Порядок оплаты муниципального имущества </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5.1. При продаже муниципального имущества средством платежа является валюта Российской Федерации.</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lastRenderedPageBreak/>
        <w:t>5.2. Денежные средства в счет оплаты приватизируемого муниципального имущества подлежат перечислению покупателем в местный бюджет на счет, указанный в информационном сообщении о проведении торгов, в размере и сроки, указанные в договоре купли-продажи имущества.</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 xml:space="preserve">5.3. Оплата муниципального имущества может производиться единовременно или в рассрочку. Срок рассрочки не может быть более чем один год, за исключением случаев приватизации в порядке, установленном Федеральным </w:t>
      </w:r>
      <w:hyperlink r:id="rId27" w:history="1">
        <w:r w:rsidRPr="0013750E">
          <w:rPr>
            <w:rFonts w:ascii="Times New Roman" w:hAnsi="Times New Roman"/>
            <w:color w:val="000000"/>
            <w:sz w:val="16"/>
            <w:szCs w:val="16"/>
          </w:rPr>
          <w:t>законом</w:t>
        </w:r>
      </w:hyperlink>
      <w:r w:rsidRPr="0013750E">
        <w:rPr>
          <w:rFonts w:ascii="Times New Roman" w:hAnsi="Times New Roman"/>
          <w:color w:val="000000"/>
          <w:sz w:val="16"/>
          <w:szCs w:val="16"/>
        </w:rPr>
        <w:t xml:space="preserve"> № 159-ФЗ. Решение о предоставлении рассрочки может быть принято в случае приватизации муниципального имущества без объявления цены и при отчуждении в порядке реализации преимущественного права.</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Сроки предоставления рассрочки и порядок внесения платежей указываются в решении о предоставлении рассрочки и подлежат опубликованию в информационном сообщении о приватизации муниципального имущества.</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Договор купли-продажи с условием рассрочки платежа должен включать наряду с другими существенными условиями порядок, сроки и размеры платежей.</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Передача покупателю приобретенного в рассрочку имущества осуществляется в порядке, установленном законодательством и договором купли-продажи, не позднее чем через 30 дней с даты заключения договора.</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С момента передачи покупателю приобретенного в рассрочку имущества и до его полной оплаты указанное имущество признается находящимся в залоге у продавца для обеспечения исполнения покупателем его обязанности по оплате приобретенного муниципального имущества.</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При пользовании имуществом до полной его оплаты по договору купли-продажи покупатель не должен допускать ухудшения состояния имущества и уменьшения его стоимости, обязан нести расходы на его содержание.</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Покупатель несет риск случайного повреждения или случайной гибели имущества, являющегося предметом договора купли-продажи до снятия ограничения права собственности на муниципальное имущество.</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Покупатель не вправе отчуждать имущество, являющееся предметом договора купли-продажи, или распоряжаться им другим образом до снятия ограничения права собственности на муниципальное имущество.</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На сумму денежных средств, по уплате которой предоставляется рассрочка, начисляются проценты исходя из ставки, определенной законодательством о приватизации. Начисленные проценты перечисляются в порядке, установленном действующим законодательством Российской Федерации.</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Покупатель вправе оплатить приобретенное муниципальное имущество досрочно.</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5.4. В случае нарушения покупателем сроков и порядка внесения платежей обращается взыскание на заложенное имущество в судебном порядке. С покупателя могут быть взысканы также убытки, причиненные неисполнением договора купли-продажи.</w:t>
      </w:r>
    </w:p>
    <w:p w:rsidR="0013750E" w:rsidRPr="0013750E" w:rsidRDefault="0013750E" w:rsidP="0013750E">
      <w:pPr>
        <w:pStyle w:val="a8"/>
        <w:spacing w:line="276" w:lineRule="auto"/>
        <w:ind w:firstLine="567"/>
        <w:jc w:val="both"/>
        <w:rPr>
          <w:rFonts w:ascii="Times New Roman" w:hAnsi="Times New Roman"/>
          <w:color w:val="000000"/>
          <w:sz w:val="16"/>
          <w:szCs w:val="16"/>
        </w:rPr>
      </w:pPr>
      <w:r w:rsidRPr="0013750E">
        <w:rPr>
          <w:rFonts w:ascii="Times New Roman" w:hAnsi="Times New Roman"/>
          <w:color w:val="000000"/>
          <w:sz w:val="16"/>
          <w:szCs w:val="16"/>
        </w:rPr>
        <w:t xml:space="preserve">5.5. Оплата недвижимого муниципального имущества,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в порядке, предусмотренном Федеральным </w:t>
      </w:r>
      <w:hyperlink r:id="rId28" w:history="1">
        <w:r w:rsidRPr="0013750E">
          <w:rPr>
            <w:rFonts w:ascii="Times New Roman" w:hAnsi="Times New Roman"/>
            <w:color w:val="000000"/>
            <w:sz w:val="16"/>
            <w:szCs w:val="16"/>
          </w:rPr>
          <w:t>законом</w:t>
        </w:r>
      </w:hyperlink>
      <w:r w:rsidRPr="0013750E">
        <w:rPr>
          <w:rFonts w:ascii="Times New Roman" w:hAnsi="Times New Roman"/>
          <w:color w:val="000000"/>
          <w:sz w:val="16"/>
          <w:szCs w:val="16"/>
        </w:rPr>
        <w:t xml:space="preserve"> № 159-ФЗ.</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 xml:space="preserve">Оплата недвижимого имущества,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w:t>
      </w:r>
    </w:p>
    <w:p w:rsidR="0013750E" w:rsidRPr="0013750E" w:rsidRDefault="0013750E" w:rsidP="0013750E">
      <w:pPr>
        <w:pStyle w:val="a8"/>
        <w:ind w:firstLine="567"/>
        <w:jc w:val="both"/>
        <w:rPr>
          <w:rFonts w:ascii="Times New Roman" w:hAnsi="Times New Roman"/>
          <w:i/>
          <w:color w:val="FF0000"/>
          <w:sz w:val="16"/>
          <w:szCs w:val="16"/>
          <w:lang w:eastAsia="ru-RU"/>
        </w:rPr>
      </w:pPr>
      <w:r w:rsidRPr="0013750E">
        <w:rPr>
          <w:rFonts w:ascii="Times New Roman" w:hAnsi="Times New Roman"/>
          <w:sz w:val="16"/>
          <w:szCs w:val="16"/>
          <w:lang w:eastAsia="ru-RU"/>
        </w:rPr>
        <w:t>Срок рассрочки оплаты такого имущества при реализации преимущественного права на его приобретение, составляет 5 лет.</w:t>
      </w:r>
    </w:p>
    <w:p w:rsidR="0013750E" w:rsidRPr="0013750E" w:rsidRDefault="0013750E" w:rsidP="0013750E">
      <w:pPr>
        <w:pStyle w:val="a8"/>
        <w:ind w:firstLine="567"/>
        <w:jc w:val="both"/>
        <w:rPr>
          <w:rFonts w:ascii="Times New Roman" w:hAnsi="Times New Roman"/>
          <w:color w:val="000000"/>
          <w:sz w:val="16"/>
          <w:szCs w:val="16"/>
          <w:lang w:eastAsia="ru-RU"/>
        </w:rPr>
      </w:pPr>
      <w:r w:rsidRPr="0013750E">
        <w:rPr>
          <w:rFonts w:ascii="Times New Roman" w:hAnsi="Times New Roman"/>
          <w:sz w:val="16"/>
          <w:szCs w:val="16"/>
          <w:lang w:eastAsia="ru-RU"/>
        </w:rPr>
        <w:t xml:space="preserve"> 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настоящим пунктом пределах принадлежит </w:t>
      </w:r>
      <w:r w:rsidRPr="0013750E">
        <w:rPr>
          <w:rFonts w:ascii="Times New Roman" w:hAnsi="Times New Roman"/>
          <w:color w:val="000000"/>
          <w:sz w:val="16"/>
          <w:szCs w:val="16"/>
          <w:lang w:eastAsia="ru-RU"/>
        </w:rPr>
        <w:t>субъекту малого или среднего предпринимательства при реализации преимущественного права на приобретение арендуемого имущества.</w:t>
      </w:r>
    </w:p>
    <w:p w:rsidR="0013750E" w:rsidRPr="0013750E" w:rsidRDefault="0013750E" w:rsidP="0013750E">
      <w:pPr>
        <w:pStyle w:val="a8"/>
        <w:ind w:firstLine="567"/>
        <w:jc w:val="both"/>
        <w:rPr>
          <w:rFonts w:ascii="Times New Roman" w:hAnsi="Times New Roman"/>
          <w:color w:val="000000"/>
          <w:sz w:val="16"/>
          <w:szCs w:val="16"/>
          <w:lang w:eastAsia="ru-RU"/>
        </w:rPr>
      </w:pPr>
      <w:r w:rsidRPr="0013750E">
        <w:rPr>
          <w:rFonts w:ascii="Times New Roman" w:hAnsi="Times New Roman"/>
          <w:color w:val="000000"/>
          <w:sz w:val="16"/>
          <w:szCs w:val="16"/>
          <w:lang w:eastAsia="ru-RU"/>
        </w:rPr>
        <w:t xml:space="preserve">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29" w:history="1">
        <w:r w:rsidRPr="0013750E">
          <w:rPr>
            <w:rFonts w:ascii="Times New Roman" w:hAnsi="Times New Roman"/>
            <w:color w:val="000000"/>
            <w:sz w:val="16"/>
            <w:szCs w:val="16"/>
            <w:lang w:eastAsia="ru-RU"/>
          </w:rPr>
          <w:t>ставки рефинансирования</w:t>
        </w:r>
      </w:hyperlink>
      <w:r w:rsidRPr="0013750E">
        <w:rPr>
          <w:rFonts w:ascii="Times New Roman" w:hAnsi="Times New Roman"/>
          <w:color w:val="000000"/>
          <w:sz w:val="16"/>
          <w:szCs w:val="16"/>
          <w:lang w:eastAsia="ru-RU"/>
        </w:rPr>
        <w:t xml:space="preserve"> Центрального банка Российской Федерации, действующей на дату опубликования объявления о продаже арендуемого имущества.</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color w:val="000000"/>
          <w:sz w:val="16"/>
          <w:szCs w:val="16"/>
          <w:lang w:eastAsia="ru-RU"/>
        </w:rPr>
        <w:t>Оплата приобретаемого</w:t>
      </w:r>
      <w:r w:rsidRPr="0013750E">
        <w:rPr>
          <w:rFonts w:ascii="Times New Roman" w:hAnsi="Times New Roman"/>
          <w:sz w:val="16"/>
          <w:szCs w:val="16"/>
          <w:lang w:eastAsia="ru-RU"/>
        </w:rPr>
        <w:t xml:space="preserve"> в рассрочку арендуемого имущества может быть осуществлена досрочно на основании решения покупателя.</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13750E" w:rsidRPr="0013750E" w:rsidRDefault="0013750E" w:rsidP="0013750E">
      <w:pPr>
        <w:pStyle w:val="a8"/>
        <w:spacing w:line="276" w:lineRule="auto"/>
        <w:ind w:firstLine="567"/>
        <w:jc w:val="both"/>
        <w:rPr>
          <w:rFonts w:ascii="Times New Roman" w:hAnsi="Times New Roman"/>
          <w:color w:val="000000"/>
          <w:sz w:val="16"/>
          <w:szCs w:val="16"/>
          <w:lang w:eastAsia="ru-RU"/>
        </w:rPr>
      </w:pPr>
      <w:r w:rsidRPr="0013750E">
        <w:rPr>
          <w:rFonts w:ascii="Times New Roman" w:hAnsi="Times New Roman"/>
          <w:color w:val="000000"/>
          <w:sz w:val="16"/>
          <w:szCs w:val="16"/>
          <w:lang w:eastAsia="ru-RU"/>
        </w:rPr>
        <w:t xml:space="preserve">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13750E" w:rsidRPr="0013750E" w:rsidRDefault="0013750E" w:rsidP="0013750E">
      <w:pPr>
        <w:pStyle w:val="ConsPlusNonformat"/>
        <w:widowControl/>
        <w:jc w:val="center"/>
        <w:rPr>
          <w:rFonts w:ascii="Times New Roman" w:hAnsi="Times New Roman" w:cs="Times New Roman"/>
          <w:b/>
          <w:bCs/>
          <w:sz w:val="16"/>
          <w:szCs w:val="16"/>
        </w:rPr>
      </w:pPr>
      <w:r w:rsidRPr="0013750E">
        <w:rPr>
          <w:rFonts w:ascii="Times New Roman" w:hAnsi="Times New Roman"/>
          <w:b/>
          <w:noProof/>
          <w:sz w:val="16"/>
          <w:szCs w:val="16"/>
        </w:rPr>
        <w:t xml:space="preserve">      </w:t>
      </w:r>
      <w:r w:rsidRPr="0013750E">
        <w:rPr>
          <w:rFonts w:ascii="Times New Roman" w:hAnsi="Times New Roman"/>
          <w:b/>
          <w:noProof/>
          <w:sz w:val="16"/>
          <w:szCs w:val="16"/>
        </w:rPr>
        <w:drawing>
          <wp:inline distT="0" distB="0" distL="0" distR="0">
            <wp:extent cx="571500" cy="676275"/>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6275"/>
                    </a:xfrm>
                    <a:prstGeom prst="rect">
                      <a:avLst/>
                    </a:prstGeom>
                    <a:noFill/>
                    <a:ln w="9525">
                      <a:noFill/>
                      <a:miter lim="800000"/>
                      <a:headEnd/>
                      <a:tailEnd/>
                    </a:ln>
                  </pic:spPr>
                </pic:pic>
              </a:graphicData>
            </a:graphic>
          </wp:inline>
        </w:drawing>
      </w:r>
      <w:r w:rsidRPr="0013750E">
        <w:rPr>
          <w:rFonts w:ascii="Times New Roman" w:hAnsi="Times New Roman"/>
          <w:b/>
          <w:noProof/>
          <w:sz w:val="16"/>
          <w:szCs w:val="16"/>
        </w:rPr>
        <w:t xml:space="preserve">  </w:t>
      </w:r>
    </w:p>
    <w:p w:rsidR="0013750E" w:rsidRPr="0013750E" w:rsidRDefault="0013750E" w:rsidP="0013750E">
      <w:pPr>
        <w:pStyle w:val="ConsPlusNonformat"/>
        <w:widowControl/>
        <w:jc w:val="center"/>
        <w:rPr>
          <w:rFonts w:ascii="Times New Roman" w:hAnsi="Times New Roman" w:cs="Times New Roman"/>
          <w:b/>
          <w:bCs/>
          <w:sz w:val="16"/>
          <w:szCs w:val="16"/>
        </w:rPr>
      </w:pPr>
      <w:r w:rsidRPr="0013750E">
        <w:rPr>
          <w:rFonts w:ascii="Times New Roman" w:hAnsi="Times New Roman" w:cs="Times New Roman"/>
          <w:b/>
          <w:bCs/>
          <w:sz w:val="16"/>
          <w:szCs w:val="16"/>
        </w:rPr>
        <w:t>СОВЕТ ДЕПУТАТОВ</w:t>
      </w:r>
    </w:p>
    <w:p w:rsidR="0013750E" w:rsidRPr="0013750E" w:rsidRDefault="0013750E" w:rsidP="0013750E">
      <w:pPr>
        <w:pStyle w:val="ConsPlusNonformat"/>
        <w:widowControl/>
        <w:jc w:val="center"/>
        <w:rPr>
          <w:rFonts w:ascii="Times New Roman" w:hAnsi="Times New Roman" w:cs="Times New Roman"/>
          <w:b/>
          <w:bCs/>
          <w:sz w:val="16"/>
          <w:szCs w:val="16"/>
        </w:rPr>
      </w:pPr>
      <w:r w:rsidRPr="0013750E">
        <w:rPr>
          <w:rFonts w:ascii="Times New Roman" w:hAnsi="Times New Roman" w:cs="Times New Roman"/>
          <w:b/>
          <w:bCs/>
          <w:sz w:val="16"/>
          <w:szCs w:val="16"/>
        </w:rPr>
        <w:t>СЕЛЬСКОГО ПОСЕЛЕНИЯ «ПУСТОЗЕРСКИЙ СЕЛЬСОВЕТ»</w:t>
      </w:r>
    </w:p>
    <w:p w:rsidR="0013750E" w:rsidRPr="0013750E" w:rsidRDefault="0013750E" w:rsidP="0013750E">
      <w:pPr>
        <w:pStyle w:val="ConsPlusNonformat"/>
        <w:widowControl/>
        <w:jc w:val="center"/>
        <w:rPr>
          <w:rFonts w:ascii="Times New Roman" w:hAnsi="Times New Roman" w:cs="Times New Roman"/>
          <w:b/>
          <w:bCs/>
          <w:sz w:val="16"/>
          <w:szCs w:val="16"/>
        </w:rPr>
      </w:pPr>
      <w:r w:rsidRPr="0013750E">
        <w:rPr>
          <w:rFonts w:ascii="Times New Roman" w:hAnsi="Times New Roman" w:cs="Times New Roman"/>
          <w:b/>
          <w:bCs/>
          <w:sz w:val="16"/>
          <w:szCs w:val="16"/>
        </w:rPr>
        <w:t>ЗАПОЛЯРНОГО РАЙОНА</w:t>
      </w:r>
    </w:p>
    <w:p w:rsidR="0013750E" w:rsidRPr="0013750E" w:rsidRDefault="0013750E" w:rsidP="0013750E">
      <w:pPr>
        <w:pStyle w:val="ConsPlusNonformat"/>
        <w:widowControl/>
        <w:jc w:val="center"/>
        <w:rPr>
          <w:rFonts w:ascii="Times New Roman" w:hAnsi="Times New Roman" w:cs="Times New Roman"/>
          <w:b/>
          <w:bCs/>
          <w:sz w:val="16"/>
          <w:szCs w:val="16"/>
        </w:rPr>
      </w:pPr>
      <w:r w:rsidRPr="0013750E">
        <w:rPr>
          <w:rFonts w:ascii="Times New Roman" w:hAnsi="Times New Roman" w:cs="Times New Roman"/>
          <w:b/>
          <w:bCs/>
          <w:sz w:val="16"/>
          <w:szCs w:val="16"/>
        </w:rPr>
        <w:t>НЕНЕЦКОГО АВТОНОМНОГО ОКРУГА</w:t>
      </w:r>
    </w:p>
    <w:p w:rsidR="0013750E" w:rsidRPr="0013750E" w:rsidRDefault="0013750E" w:rsidP="0013750E">
      <w:pPr>
        <w:pStyle w:val="ConsPlusTitle"/>
        <w:widowControl/>
        <w:ind w:left="360"/>
        <w:jc w:val="center"/>
        <w:rPr>
          <w:rFonts w:ascii="Times New Roman" w:hAnsi="Times New Roman" w:cs="Times New Roman"/>
          <w:b w:val="0"/>
          <w:sz w:val="16"/>
          <w:szCs w:val="16"/>
        </w:rPr>
      </w:pPr>
      <w:r w:rsidRPr="0013750E">
        <w:rPr>
          <w:rFonts w:ascii="Times New Roman" w:hAnsi="Times New Roman" w:cs="Times New Roman"/>
          <w:b w:val="0"/>
          <w:sz w:val="16"/>
          <w:szCs w:val="16"/>
        </w:rPr>
        <w:t xml:space="preserve">Восьмое  заседание 28- го созыва </w:t>
      </w:r>
    </w:p>
    <w:p w:rsidR="0013750E" w:rsidRPr="0013750E" w:rsidRDefault="0013750E" w:rsidP="0013750E">
      <w:pPr>
        <w:pStyle w:val="ConsPlusTitle"/>
        <w:widowControl/>
        <w:jc w:val="center"/>
        <w:rPr>
          <w:rFonts w:ascii="Times New Roman" w:hAnsi="Times New Roman" w:cs="Times New Roman"/>
          <w:sz w:val="16"/>
          <w:szCs w:val="16"/>
        </w:rPr>
      </w:pPr>
      <w:r w:rsidRPr="0013750E">
        <w:rPr>
          <w:rFonts w:ascii="Times New Roman" w:hAnsi="Times New Roman" w:cs="Times New Roman"/>
          <w:sz w:val="16"/>
          <w:szCs w:val="16"/>
        </w:rPr>
        <w:t>РЕШЕНИЕ</w:t>
      </w:r>
    </w:p>
    <w:p w:rsidR="0013750E" w:rsidRPr="0013750E" w:rsidRDefault="0013750E" w:rsidP="0013750E">
      <w:pPr>
        <w:pStyle w:val="ConsPlusTitle"/>
        <w:widowControl/>
        <w:jc w:val="center"/>
        <w:rPr>
          <w:rFonts w:ascii="Times New Roman" w:hAnsi="Times New Roman" w:cs="Times New Roman"/>
          <w:b w:val="0"/>
          <w:sz w:val="16"/>
          <w:szCs w:val="16"/>
        </w:rPr>
      </w:pPr>
      <w:r w:rsidRPr="0013750E">
        <w:rPr>
          <w:rFonts w:ascii="Times New Roman" w:hAnsi="Times New Roman" w:cs="Times New Roman"/>
          <w:b w:val="0"/>
          <w:sz w:val="16"/>
          <w:szCs w:val="16"/>
        </w:rPr>
        <w:t>от  30    августа  2022 года № 4</w:t>
      </w:r>
    </w:p>
    <w:p w:rsidR="0013750E" w:rsidRPr="0013750E" w:rsidRDefault="0013750E" w:rsidP="0013750E">
      <w:pPr>
        <w:autoSpaceDE w:val="0"/>
        <w:autoSpaceDN w:val="0"/>
        <w:adjustRightInd w:val="0"/>
        <w:spacing w:after="0" w:line="240" w:lineRule="auto"/>
        <w:jc w:val="center"/>
        <w:rPr>
          <w:rFonts w:ascii="Times New Roman" w:hAnsi="Times New Roman"/>
          <w:b/>
          <w:color w:val="000000"/>
          <w:sz w:val="16"/>
          <w:szCs w:val="16"/>
        </w:rPr>
      </w:pPr>
      <w:r w:rsidRPr="0013750E">
        <w:rPr>
          <w:rFonts w:ascii="Times New Roman" w:hAnsi="Times New Roman"/>
          <w:b/>
          <w:color w:val="000000"/>
          <w:sz w:val="16"/>
          <w:szCs w:val="16"/>
        </w:rPr>
        <w:t>ОБ  УТВЕРЖДЕНИИ  ПОРЯДКА  ОПРЕДЕЛЕНИЯ  РАЗМЕРА  АРЕНДНОЙ  ПЛАТЫ  ЗА  ЗЕМЕЛЬНЫЕ  УЧАСТКИ, НАХОДЯЩИЕСЯ  В СОБСТВЕННОСТИ  СЕЛЬСКОГО ПОСЕЛЕНИЯ «ПУСТОЗЕРСКИЙ  СЕЛЬСОВЕТ» ЗАПОЛЯРНОГО РАЙОНА  НЕНЕЦКОГО АВТОНОМНОГО ОКРУГА  ПРИ  ПРЕДОСТАВЛЕНИИ  ИХ  В  АРЕНДУ  БЕЗ ПРОВЕДЕНИЯ ТОРГОВ</w:t>
      </w:r>
    </w:p>
    <w:p w:rsidR="0013750E" w:rsidRPr="0013750E" w:rsidRDefault="0013750E" w:rsidP="0013750E">
      <w:pPr>
        <w:autoSpaceDE w:val="0"/>
        <w:autoSpaceDN w:val="0"/>
        <w:adjustRightInd w:val="0"/>
        <w:spacing w:after="0" w:line="240" w:lineRule="auto"/>
        <w:ind w:firstLine="567"/>
        <w:jc w:val="both"/>
        <w:rPr>
          <w:rFonts w:ascii="Times New Roman" w:hAnsi="Times New Roman"/>
          <w:sz w:val="16"/>
          <w:szCs w:val="16"/>
        </w:rPr>
      </w:pPr>
      <w:r w:rsidRPr="0013750E">
        <w:rPr>
          <w:rFonts w:ascii="Times New Roman" w:hAnsi="Times New Roman"/>
          <w:color w:val="000000"/>
          <w:sz w:val="16"/>
          <w:szCs w:val="16"/>
        </w:rPr>
        <w:t xml:space="preserve">В соответствии с Земельным </w:t>
      </w:r>
      <w:hyperlink r:id="rId30" w:history="1">
        <w:r w:rsidRPr="0013750E">
          <w:rPr>
            <w:rFonts w:ascii="Times New Roman" w:hAnsi="Times New Roman"/>
            <w:color w:val="000000"/>
            <w:sz w:val="16"/>
            <w:szCs w:val="16"/>
          </w:rPr>
          <w:t>кодексом</w:t>
        </w:r>
      </w:hyperlink>
      <w:r w:rsidRPr="0013750E">
        <w:rPr>
          <w:rFonts w:ascii="Times New Roman" w:hAnsi="Times New Roman"/>
          <w:color w:val="000000"/>
          <w:sz w:val="16"/>
          <w:szCs w:val="16"/>
        </w:rPr>
        <w:t xml:space="preserve"> Российской Федерации, Гражданским </w:t>
      </w:r>
      <w:hyperlink r:id="rId31" w:history="1">
        <w:r w:rsidRPr="0013750E">
          <w:rPr>
            <w:rFonts w:ascii="Times New Roman" w:hAnsi="Times New Roman"/>
            <w:color w:val="000000"/>
            <w:sz w:val="16"/>
            <w:szCs w:val="16"/>
          </w:rPr>
          <w:t>кодексом</w:t>
        </w:r>
      </w:hyperlink>
      <w:r w:rsidRPr="0013750E">
        <w:rPr>
          <w:rFonts w:ascii="Times New Roman" w:hAnsi="Times New Roman"/>
          <w:color w:val="000000"/>
          <w:sz w:val="16"/>
          <w:szCs w:val="16"/>
        </w:rPr>
        <w:t xml:space="preserve"> Российской Федерации, </w:t>
      </w:r>
      <w:hyperlink r:id="rId32" w:history="1">
        <w:r w:rsidRPr="0013750E">
          <w:rPr>
            <w:rFonts w:ascii="Times New Roman" w:hAnsi="Times New Roman"/>
            <w:color w:val="000000"/>
            <w:sz w:val="16"/>
            <w:szCs w:val="16"/>
          </w:rPr>
          <w:t>законом</w:t>
        </w:r>
      </w:hyperlink>
      <w:r w:rsidRPr="0013750E">
        <w:rPr>
          <w:rFonts w:ascii="Times New Roman" w:hAnsi="Times New Roman"/>
          <w:color w:val="000000"/>
          <w:sz w:val="16"/>
          <w:szCs w:val="16"/>
        </w:rPr>
        <w:t xml:space="preserve"> Ненецкого автономного округа от 29.12.2005 N 671-ОЗ "О регулировании земельных отношений на территории Ненецкого автономного округа", </w:t>
      </w:r>
      <w:hyperlink r:id="rId33" w:history="1">
        <w:r w:rsidRPr="0013750E">
          <w:rPr>
            <w:rFonts w:ascii="Times New Roman" w:hAnsi="Times New Roman"/>
            <w:color w:val="000000"/>
            <w:sz w:val="16"/>
            <w:szCs w:val="16"/>
          </w:rPr>
          <w:t>постановлением</w:t>
        </w:r>
      </w:hyperlink>
      <w:r w:rsidRPr="0013750E">
        <w:rPr>
          <w:rFonts w:ascii="Times New Roman" w:hAnsi="Times New Roman"/>
          <w:color w:val="000000"/>
          <w:sz w:val="16"/>
          <w:szCs w:val="16"/>
        </w:rPr>
        <w:t xml:space="preserve"> Правительства Российской Федерации от 16.07.2009 N 582 "</w:t>
      </w:r>
      <w:r w:rsidRPr="0013750E">
        <w:rPr>
          <w:rFonts w:ascii="Times New Roman" w:hAnsi="Times New Roman"/>
          <w:bCs/>
          <w:sz w:val="16"/>
          <w:szCs w:val="16"/>
        </w:rPr>
        <w:t>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r w:rsidRPr="0013750E">
        <w:rPr>
          <w:rFonts w:ascii="Times New Roman" w:hAnsi="Times New Roman"/>
          <w:color w:val="000000"/>
          <w:sz w:val="16"/>
          <w:szCs w:val="16"/>
        </w:rPr>
        <w:t xml:space="preserve">",  </w:t>
      </w:r>
      <w:r w:rsidRPr="0013750E">
        <w:rPr>
          <w:rFonts w:ascii="Times New Roman" w:hAnsi="Times New Roman"/>
          <w:sz w:val="16"/>
          <w:szCs w:val="16"/>
        </w:rPr>
        <w:t>Совет депутатов Сельского поселения «Пустозерский сельсовет» Заполярного района Ненецкого автономного округа РЕШИЛ:</w:t>
      </w:r>
    </w:p>
    <w:p w:rsidR="0013750E" w:rsidRPr="0013750E" w:rsidRDefault="0013750E" w:rsidP="0013750E">
      <w:pPr>
        <w:numPr>
          <w:ilvl w:val="0"/>
          <w:numId w:val="14"/>
        </w:numPr>
        <w:autoSpaceDE w:val="0"/>
        <w:autoSpaceDN w:val="0"/>
        <w:adjustRightInd w:val="0"/>
        <w:spacing w:after="0" w:line="240" w:lineRule="auto"/>
        <w:ind w:left="0" w:firstLine="540"/>
        <w:jc w:val="both"/>
        <w:rPr>
          <w:rFonts w:ascii="Times New Roman" w:hAnsi="Times New Roman"/>
          <w:color w:val="000000"/>
          <w:sz w:val="16"/>
          <w:szCs w:val="16"/>
        </w:rPr>
      </w:pPr>
      <w:r w:rsidRPr="0013750E">
        <w:rPr>
          <w:rFonts w:ascii="Times New Roman" w:hAnsi="Times New Roman"/>
          <w:color w:val="000000"/>
          <w:sz w:val="16"/>
          <w:szCs w:val="16"/>
        </w:rPr>
        <w:t xml:space="preserve">Утвердить прилагаемый </w:t>
      </w:r>
      <w:hyperlink w:anchor="P46" w:history="1">
        <w:r w:rsidRPr="0013750E">
          <w:rPr>
            <w:rFonts w:ascii="Times New Roman" w:hAnsi="Times New Roman"/>
            <w:color w:val="000000"/>
            <w:sz w:val="16"/>
            <w:szCs w:val="16"/>
          </w:rPr>
          <w:t>Порядок</w:t>
        </w:r>
      </w:hyperlink>
      <w:r w:rsidRPr="0013750E">
        <w:rPr>
          <w:rFonts w:ascii="Times New Roman" w:hAnsi="Times New Roman"/>
          <w:color w:val="000000"/>
          <w:sz w:val="16"/>
          <w:szCs w:val="16"/>
        </w:rPr>
        <w:t xml:space="preserve"> определения размера арендной платы за земельные участки, находящиеся в собственности Сельского поселения  «Пустозерский сельсовет» Заполярного района Ненецкого автономного округа при предоставлении их в аренду без проведения торгов.</w:t>
      </w:r>
    </w:p>
    <w:p w:rsidR="0013750E" w:rsidRPr="0013750E" w:rsidRDefault="0013750E" w:rsidP="0013750E">
      <w:pPr>
        <w:pStyle w:val="ConsNormal"/>
        <w:widowControl/>
        <w:numPr>
          <w:ilvl w:val="0"/>
          <w:numId w:val="14"/>
        </w:numPr>
        <w:ind w:left="0" w:right="0" w:firstLine="540"/>
        <w:jc w:val="both"/>
        <w:rPr>
          <w:rFonts w:ascii="Times New Roman" w:hAnsi="Times New Roman"/>
          <w:sz w:val="16"/>
          <w:szCs w:val="16"/>
        </w:rPr>
      </w:pPr>
      <w:r w:rsidRPr="0013750E">
        <w:rPr>
          <w:rFonts w:ascii="Times New Roman" w:hAnsi="Times New Roman"/>
          <w:sz w:val="16"/>
          <w:szCs w:val="16"/>
        </w:rPr>
        <w:t>Настоящее решение вступает в силу после его официального опубликования (обнародования).</w:t>
      </w:r>
    </w:p>
    <w:p w:rsidR="0013750E" w:rsidRPr="0013750E" w:rsidRDefault="0013750E" w:rsidP="0013750E">
      <w:pPr>
        <w:widowControl w:val="0"/>
        <w:autoSpaceDE w:val="0"/>
        <w:autoSpaceDN w:val="0"/>
        <w:adjustRightInd w:val="0"/>
        <w:spacing w:after="0" w:line="240" w:lineRule="auto"/>
        <w:rPr>
          <w:rFonts w:cs="Calibri"/>
          <w:sz w:val="16"/>
          <w:szCs w:val="16"/>
        </w:rPr>
      </w:pPr>
    </w:p>
    <w:p w:rsidR="0013750E" w:rsidRPr="0013750E" w:rsidRDefault="0013750E" w:rsidP="0013750E">
      <w:pPr>
        <w:pStyle w:val="ConsPlusNonformat"/>
        <w:widowControl/>
        <w:rPr>
          <w:rFonts w:ascii="Times New Roman" w:hAnsi="Times New Roman" w:cs="Times New Roman"/>
          <w:sz w:val="16"/>
          <w:szCs w:val="16"/>
        </w:rPr>
      </w:pPr>
      <w:r w:rsidRPr="0013750E">
        <w:rPr>
          <w:rFonts w:ascii="Times New Roman" w:hAnsi="Times New Roman" w:cs="Times New Roman"/>
          <w:sz w:val="16"/>
          <w:szCs w:val="16"/>
        </w:rPr>
        <w:t>Глава  Сельского поселения</w:t>
      </w:r>
    </w:p>
    <w:p w:rsidR="0013750E" w:rsidRPr="0013750E" w:rsidRDefault="0013750E" w:rsidP="0013750E">
      <w:pPr>
        <w:pStyle w:val="ConsPlusNonformat"/>
        <w:widowControl/>
        <w:rPr>
          <w:rFonts w:ascii="Times New Roman" w:hAnsi="Times New Roman" w:cs="Times New Roman"/>
          <w:sz w:val="16"/>
          <w:szCs w:val="16"/>
        </w:rPr>
      </w:pPr>
      <w:r w:rsidRPr="0013750E">
        <w:rPr>
          <w:rFonts w:ascii="Times New Roman" w:hAnsi="Times New Roman" w:cs="Times New Roman"/>
          <w:sz w:val="16"/>
          <w:szCs w:val="16"/>
        </w:rPr>
        <w:t xml:space="preserve">«Пустозерский сельсовет» ЗР НАО                                           С.М.Макарова                       </w:t>
      </w:r>
    </w:p>
    <w:p w:rsidR="0013750E" w:rsidRPr="0013750E" w:rsidRDefault="0013750E" w:rsidP="0013750E">
      <w:pPr>
        <w:pStyle w:val="ConsPlusNormal"/>
        <w:jc w:val="right"/>
        <w:outlineLvl w:val="0"/>
        <w:rPr>
          <w:rFonts w:ascii="Times New Roman" w:hAnsi="Times New Roman" w:cs="Times New Roman"/>
          <w:sz w:val="16"/>
          <w:szCs w:val="16"/>
        </w:rPr>
      </w:pPr>
      <w:r w:rsidRPr="0013750E">
        <w:rPr>
          <w:rFonts w:ascii="Times New Roman" w:hAnsi="Times New Roman" w:cs="Times New Roman"/>
          <w:sz w:val="16"/>
          <w:szCs w:val="16"/>
        </w:rPr>
        <w:t>Приложение</w:t>
      </w:r>
    </w:p>
    <w:p w:rsidR="0013750E" w:rsidRPr="0013750E" w:rsidRDefault="0013750E" w:rsidP="0013750E">
      <w:pPr>
        <w:pStyle w:val="ConsPlusNormal"/>
        <w:jc w:val="right"/>
        <w:rPr>
          <w:rFonts w:ascii="Times New Roman" w:hAnsi="Times New Roman"/>
          <w:sz w:val="16"/>
          <w:szCs w:val="16"/>
        </w:rPr>
      </w:pPr>
      <w:r w:rsidRPr="0013750E">
        <w:rPr>
          <w:rFonts w:ascii="Times New Roman" w:hAnsi="Times New Roman" w:cs="Times New Roman"/>
          <w:sz w:val="16"/>
          <w:szCs w:val="16"/>
        </w:rPr>
        <w:t xml:space="preserve">к решению </w:t>
      </w:r>
      <w:r w:rsidRPr="0013750E">
        <w:rPr>
          <w:rFonts w:ascii="Times New Roman" w:hAnsi="Times New Roman"/>
          <w:sz w:val="16"/>
          <w:szCs w:val="16"/>
        </w:rPr>
        <w:t xml:space="preserve">Совет депутатов </w:t>
      </w:r>
    </w:p>
    <w:p w:rsidR="0013750E" w:rsidRPr="0013750E" w:rsidRDefault="0013750E" w:rsidP="0013750E">
      <w:pPr>
        <w:pStyle w:val="ConsPlusNormal"/>
        <w:jc w:val="right"/>
        <w:rPr>
          <w:rFonts w:ascii="Times New Roman" w:hAnsi="Times New Roman"/>
          <w:sz w:val="16"/>
          <w:szCs w:val="16"/>
        </w:rPr>
      </w:pPr>
      <w:r w:rsidRPr="0013750E">
        <w:rPr>
          <w:rFonts w:ascii="Times New Roman" w:hAnsi="Times New Roman"/>
          <w:sz w:val="16"/>
          <w:szCs w:val="16"/>
        </w:rPr>
        <w:t xml:space="preserve">Сельского поселения </w:t>
      </w:r>
    </w:p>
    <w:p w:rsidR="0013750E" w:rsidRPr="0013750E" w:rsidRDefault="0013750E" w:rsidP="0013750E">
      <w:pPr>
        <w:pStyle w:val="ConsPlusNormal"/>
        <w:jc w:val="right"/>
        <w:rPr>
          <w:rFonts w:ascii="Times New Roman" w:hAnsi="Times New Roman"/>
          <w:sz w:val="16"/>
          <w:szCs w:val="16"/>
        </w:rPr>
      </w:pPr>
      <w:r w:rsidRPr="0013750E">
        <w:rPr>
          <w:rFonts w:ascii="Times New Roman" w:hAnsi="Times New Roman"/>
          <w:sz w:val="16"/>
          <w:szCs w:val="16"/>
        </w:rPr>
        <w:lastRenderedPageBreak/>
        <w:t>«Пустозерский сельсовет» ЗР</w:t>
      </w:r>
    </w:p>
    <w:p w:rsidR="0013750E" w:rsidRPr="0013750E" w:rsidRDefault="0013750E" w:rsidP="0013750E">
      <w:pPr>
        <w:pStyle w:val="ConsPlusNormal"/>
        <w:jc w:val="right"/>
        <w:rPr>
          <w:rFonts w:ascii="Times New Roman" w:hAnsi="Times New Roman"/>
          <w:sz w:val="16"/>
          <w:szCs w:val="16"/>
        </w:rPr>
      </w:pPr>
      <w:r w:rsidRPr="0013750E">
        <w:rPr>
          <w:rFonts w:ascii="Times New Roman" w:hAnsi="Times New Roman"/>
          <w:sz w:val="16"/>
          <w:szCs w:val="16"/>
        </w:rPr>
        <w:t>от   30.08.2022 № 4</w:t>
      </w:r>
    </w:p>
    <w:p w:rsidR="0013750E" w:rsidRPr="0013750E" w:rsidRDefault="00DC16FC" w:rsidP="0013750E">
      <w:pPr>
        <w:pStyle w:val="ConsPlusNormal"/>
        <w:jc w:val="center"/>
        <w:rPr>
          <w:rFonts w:ascii="Times New Roman" w:hAnsi="Times New Roman" w:cs="Times New Roman"/>
          <w:b/>
          <w:color w:val="000000"/>
          <w:sz w:val="16"/>
          <w:szCs w:val="16"/>
        </w:rPr>
      </w:pPr>
      <w:hyperlink w:anchor="P46" w:history="1">
        <w:r w:rsidR="0013750E" w:rsidRPr="0013750E">
          <w:rPr>
            <w:rFonts w:ascii="Times New Roman" w:hAnsi="Times New Roman" w:cs="Times New Roman"/>
            <w:b/>
            <w:color w:val="000000"/>
            <w:sz w:val="16"/>
            <w:szCs w:val="16"/>
          </w:rPr>
          <w:t>Порядок</w:t>
        </w:r>
      </w:hyperlink>
      <w:r w:rsidR="0013750E" w:rsidRPr="0013750E">
        <w:rPr>
          <w:rFonts w:ascii="Times New Roman" w:hAnsi="Times New Roman" w:cs="Times New Roman"/>
          <w:b/>
          <w:color w:val="000000"/>
          <w:sz w:val="16"/>
          <w:szCs w:val="16"/>
        </w:rPr>
        <w:t xml:space="preserve"> </w:t>
      </w:r>
    </w:p>
    <w:p w:rsidR="0013750E" w:rsidRPr="0013750E" w:rsidRDefault="0013750E" w:rsidP="0013750E">
      <w:pPr>
        <w:pStyle w:val="ConsPlusNormal"/>
        <w:jc w:val="center"/>
        <w:rPr>
          <w:rFonts w:ascii="Times New Roman" w:hAnsi="Times New Roman"/>
          <w:b/>
          <w:color w:val="000000"/>
          <w:sz w:val="16"/>
          <w:szCs w:val="16"/>
        </w:rPr>
      </w:pPr>
      <w:r w:rsidRPr="0013750E">
        <w:rPr>
          <w:rFonts w:ascii="Times New Roman" w:hAnsi="Times New Roman"/>
          <w:b/>
          <w:color w:val="000000"/>
          <w:sz w:val="16"/>
          <w:szCs w:val="16"/>
        </w:rPr>
        <w:t xml:space="preserve">определения размера арендной платы за земельные участки, </w:t>
      </w:r>
    </w:p>
    <w:p w:rsidR="0013750E" w:rsidRPr="0013750E" w:rsidRDefault="0013750E" w:rsidP="0013750E">
      <w:pPr>
        <w:pStyle w:val="ConsPlusNormal"/>
        <w:jc w:val="center"/>
        <w:rPr>
          <w:rFonts w:ascii="Times New Roman" w:hAnsi="Times New Roman"/>
          <w:b/>
          <w:color w:val="000000"/>
          <w:sz w:val="16"/>
          <w:szCs w:val="16"/>
        </w:rPr>
      </w:pPr>
      <w:r w:rsidRPr="0013750E">
        <w:rPr>
          <w:rFonts w:ascii="Times New Roman" w:hAnsi="Times New Roman"/>
          <w:b/>
          <w:color w:val="000000"/>
          <w:sz w:val="16"/>
          <w:szCs w:val="16"/>
        </w:rPr>
        <w:t>находящиеся в собственности Сельского поселения  «Пустозерский  сельсовет»</w:t>
      </w:r>
    </w:p>
    <w:p w:rsidR="0013750E" w:rsidRPr="0013750E" w:rsidRDefault="0013750E" w:rsidP="0013750E">
      <w:pPr>
        <w:pStyle w:val="ConsPlusNormal"/>
        <w:jc w:val="center"/>
        <w:rPr>
          <w:rFonts w:ascii="Times New Roman" w:hAnsi="Times New Roman"/>
          <w:b/>
          <w:color w:val="000000"/>
          <w:sz w:val="16"/>
          <w:szCs w:val="16"/>
        </w:rPr>
      </w:pPr>
      <w:r w:rsidRPr="0013750E">
        <w:rPr>
          <w:rFonts w:ascii="Times New Roman" w:hAnsi="Times New Roman"/>
          <w:b/>
          <w:color w:val="000000"/>
          <w:sz w:val="16"/>
          <w:szCs w:val="16"/>
        </w:rPr>
        <w:t xml:space="preserve"> Заполярного района Ненецкого автономного округа</w:t>
      </w:r>
    </w:p>
    <w:p w:rsidR="0013750E" w:rsidRPr="0013750E" w:rsidRDefault="0013750E" w:rsidP="0013750E">
      <w:pPr>
        <w:pStyle w:val="ConsPlusNormal"/>
        <w:jc w:val="center"/>
        <w:rPr>
          <w:rFonts w:ascii="Times New Roman" w:hAnsi="Times New Roman"/>
          <w:b/>
          <w:color w:val="000000"/>
          <w:sz w:val="16"/>
          <w:szCs w:val="16"/>
        </w:rPr>
      </w:pPr>
      <w:r w:rsidRPr="0013750E">
        <w:rPr>
          <w:rFonts w:ascii="Times New Roman" w:hAnsi="Times New Roman"/>
          <w:b/>
          <w:color w:val="000000"/>
          <w:sz w:val="16"/>
          <w:szCs w:val="16"/>
        </w:rPr>
        <w:t xml:space="preserve"> при предоставлении их в аренду без проведения торгов</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 xml:space="preserve">1. Настоящий </w:t>
      </w:r>
      <w:hyperlink w:anchor="P46" w:history="1">
        <w:r w:rsidRPr="0013750E">
          <w:rPr>
            <w:rFonts w:ascii="Times New Roman" w:hAnsi="Times New Roman"/>
            <w:sz w:val="16"/>
            <w:szCs w:val="16"/>
          </w:rPr>
          <w:t>Порядок</w:t>
        </w:r>
      </w:hyperlink>
      <w:r w:rsidRPr="0013750E">
        <w:rPr>
          <w:rFonts w:ascii="Times New Roman" w:hAnsi="Times New Roman"/>
          <w:sz w:val="16"/>
          <w:szCs w:val="16"/>
        </w:rPr>
        <w:t xml:space="preserve"> </w:t>
      </w:r>
      <w:r w:rsidRPr="0013750E">
        <w:rPr>
          <w:rFonts w:ascii="Times New Roman" w:hAnsi="Times New Roman"/>
          <w:sz w:val="16"/>
          <w:szCs w:val="16"/>
          <w:lang w:eastAsia="ru-RU"/>
        </w:rPr>
        <w:t xml:space="preserve">определяет размер арендной платы за земельные участки, находящиеся в собственности </w:t>
      </w:r>
      <w:r w:rsidRPr="0013750E">
        <w:rPr>
          <w:rFonts w:ascii="Times New Roman" w:hAnsi="Times New Roman"/>
          <w:sz w:val="16"/>
          <w:szCs w:val="16"/>
        </w:rPr>
        <w:t>Сельского поселения  «Пустозерский сельсовет» Заполярного района Ненецкого автономного округа</w:t>
      </w:r>
      <w:r w:rsidRPr="0013750E">
        <w:rPr>
          <w:rFonts w:ascii="Times New Roman" w:hAnsi="Times New Roman"/>
          <w:sz w:val="16"/>
          <w:szCs w:val="16"/>
          <w:lang w:eastAsia="ru-RU"/>
        </w:rPr>
        <w:t xml:space="preserve"> при предоставлении их в аренду без проведения торгов (далее - земельные участки).</w:t>
      </w:r>
    </w:p>
    <w:p w:rsidR="0013750E" w:rsidRPr="0013750E" w:rsidRDefault="0013750E" w:rsidP="0013750E">
      <w:pPr>
        <w:pStyle w:val="a8"/>
        <w:ind w:firstLine="567"/>
        <w:jc w:val="both"/>
        <w:rPr>
          <w:rFonts w:ascii="Times New Roman" w:hAnsi="Times New Roman"/>
          <w:sz w:val="16"/>
          <w:szCs w:val="16"/>
          <w:lang w:eastAsia="ru-RU"/>
        </w:rPr>
      </w:pPr>
      <w:bookmarkStart w:id="1" w:name="Par14"/>
      <w:bookmarkEnd w:id="1"/>
      <w:r w:rsidRPr="0013750E">
        <w:rPr>
          <w:rFonts w:ascii="Times New Roman" w:hAnsi="Times New Roman"/>
          <w:sz w:val="16"/>
          <w:szCs w:val="16"/>
          <w:lang w:eastAsia="ru-RU"/>
        </w:rPr>
        <w:t>2. Размер арендной платы при аренде земельных участков в расчете на год (далее - арендная плата) устанавливается в договоре аренды и определяется на основании кадастровой стоимости земельных участков и рассчитывается в размере:</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2.1. 0,01 процента от кадастровой стоимости в отношении:</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 xml:space="preserve">земельного участка, предоставленного физическому или юридическому лицу, имеющему право на освобождение от уплаты земельного налога в соответствии с </w:t>
      </w:r>
      <w:hyperlink r:id="rId34" w:history="1">
        <w:r w:rsidRPr="0013750E">
          <w:rPr>
            <w:rFonts w:ascii="Times New Roman" w:hAnsi="Times New Roman"/>
            <w:sz w:val="16"/>
            <w:szCs w:val="16"/>
            <w:lang w:eastAsia="ru-RU"/>
          </w:rPr>
          <w:t>законодательством</w:t>
        </w:r>
      </w:hyperlink>
      <w:r w:rsidRPr="0013750E">
        <w:rPr>
          <w:rFonts w:ascii="Times New Roman" w:hAnsi="Times New Roman"/>
          <w:sz w:val="16"/>
          <w:szCs w:val="16"/>
          <w:lang w:eastAsia="ru-RU"/>
        </w:rPr>
        <w:t xml:space="preserve"> о налогах и сборах;</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 xml:space="preserve">земельного участка, предоставленного физическому лицу, имеющему право на уменьшение налоговой базы при уплате земельного налога в соответствии с </w:t>
      </w:r>
      <w:hyperlink r:id="rId35" w:history="1">
        <w:r w:rsidRPr="0013750E">
          <w:rPr>
            <w:rFonts w:ascii="Times New Roman" w:hAnsi="Times New Roman"/>
            <w:sz w:val="16"/>
            <w:szCs w:val="16"/>
            <w:lang w:eastAsia="ru-RU"/>
          </w:rPr>
          <w:t>законодательством</w:t>
        </w:r>
      </w:hyperlink>
      <w:r w:rsidRPr="0013750E">
        <w:rPr>
          <w:rFonts w:ascii="Times New Roman" w:hAnsi="Times New Roman"/>
          <w:sz w:val="16"/>
          <w:szCs w:val="16"/>
          <w:lang w:eastAsia="ru-RU"/>
        </w:rPr>
        <w:t xml:space="preserve"> о налогах и сборах, в случае, если налоговая база в результате уменьшения на не облагаемую налогом сумму принимается равной нулю;</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размер налогового вычета меньше размера налоговой базы. При этом ставка 0,01 процента устанавливается в отношении арендной платы, равной размеру такого вычета;</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земельного участка, изъятого из оборота, если земельный участок в случаях, установленных федеральными законами, может быть передан в аренду;</w:t>
      </w:r>
    </w:p>
    <w:p w:rsidR="0013750E" w:rsidRPr="0013750E" w:rsidRDefault="0013750E" w:rsidP="0013750E">
      <w:pPr>
        <w:pStyle w:val="a8"/>
        <w:ind w:firstLine="567"/>
        <w:jc w:val="both"/>
        <w:rPr>
          <w:rFonts w:ascii="Times New Roman" w:hAnsi="Times New Roman"/>
          <w:sz w:val="16"/>
          <w:szCs w:val="16"/>
          <w:lang w:eastAsia="ru-RU"/>
        </w:rPr>
      </w:pPr>
      <w:bookmarkStart w:id="2" w:name="Par26"/>
      <w:bookmarkEnd w:id="2"/>
      <w:r w:rsidRPr="0013750E">
        <w:rPr>
          <w:rFonts w:ascii="Times New Roman" w:hAnsi="Times New Roman"/>
          <w:sz w:val="16"/>
          <w:szCs w:val="16"/>
          <w:lang w:eastAsia="ru-RU"/>
        </w:rPr>
        <w:t>земельного участка, предоставленного (занятого) для размещения автомобильных дорог, в том числе их конструктивных элементов и дорожных сооружений, производственных объектов (сооружений, используемых при капитальном ремонте, ремонте и содержании автомобильных дорог).</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2.2. 0,3 процента от кадастровой стоимости в отношении земельного участка, предоставленного (занятого) для размещения объектов, утилизирующих твердые бытовые отходы методом их сортировки и переработки.</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2.3. 0,5 процента от кадастровой стоимости в отношении земельного участка, предоставленного (занятого) для размещения объектов спорта.</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2.4. 0,6 процента от кадастровой стоимости в отношении:</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земельного участка, предоставленного гражданину для индивидуального жилищного строительства, ведения личного подсобного хозяйства, садоводства, огородничества, сенокошения или выпаса сельскохозяйственных животных;</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земельного участка, предоставленного крестьянскому (фермерскому) хозяйству для осуществления крестьянским (фермерским) хозяйством его деятельности;</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земельного участка, предназначенного для ведения сельскохозяйственного производства.</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2.5. 0,7 процента от кадастровой стоимости в отношении земельного участка, предоставленного (занятого) для размещения трубопроводов и иных объектов, используемых в сфере тепло-, водоснабжения, водоотведения и очистки сточных вод.</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2.6. 1 процент от кадастровой стоимости в отношении:</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земельных участков, предоставленных (занятых) для размещения производственных зданий, строений, сооружений промышленности, коммунального хозяйства, материально-технического снабжения, сбыта и заготовок, предприятий бытового обслуживания, автотранспортных предприятий;</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земельных участков, предоставленных (занятых) для индивидуальных гаражей (лодочных стоянок), стоянок легкового автотранспорта.</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2.7. 1,5 процента от кадастровой стоимости в отношении:</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земельного участка, ограниченного в обороте и не относящегося к категории земель сельскохозяйственного назначения, право аренды на который переоформлено в соответствии с земельным законодательством Российской Федерации;</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 xml:space="preserve">земельного участка, не относящегося к перечисленным в </w:t>
      </w:r>
      <w:hyperlink r:id="rId36" w:history="1">
        <w:r w:rsidRPr="0013750E">
          <w:rPr>
            <w:rFonts w:ascii="Times New Roman" w:hAnsi="Times New Roman"/>
            <w:sz w:val="16"/>
            <w:szCs w:val="16"/>
            <w:lang w:eastAsia="ru-RU"/>
          </w:rPr>
          <w:t>пункте 1 части 1 статьи 394</w:t>
        </w:r>
      </w:hyperlink>
      <w:r w:rsidRPr="0013750E">
        <w:rPr>
          <w:rFonts w:ascii="Times New Roman" w:hAnsi="Times New Roman"/>
          <w:sz w:val="16"/>
          <w:szCs w:val="16"/>
          <w:lang w:eastAsia="ru-RU"/>
        </w:rPr>
        <w:t xml:space="preserve"> Налогового кодекса Российской Федерации категориям земель, в случае заключения договора аренды в соответствии с </w:t>
      </w:r>
      <w:hyperlink r:id="rId37" w:history="1">
        <w:r w:rsidRPr="0013750E">
          <w:rPr>
            <w:rFonts w:ascii="Times New Roman" w:hAnsi="Times New Roman"/>
            <w:sz w:val="16"/>
            <w:szCs w:val="16"/>
            <w:lang w:eastAsia="ru-RU"/>
          </w:rPr>
          <w:t>пунктом 5 статьи 39.7</w:t>
        </w:r>
      </w:hyperlink>
      <w:r w:rsidRPr="0013750E">
        <w:rPr>
          <w:rFonts w:ascii="Times New Roman" w:hAnsi="Times New Roman"/>
          <w:sz w:val="16"/>
          <w:szCs w:val="16"/>
          <w:lang w:eastAsia="ru-RU"/>
        </w:rPr>
        <w:t xml:space="preserve"> Земельного кодекса Российской Федерации (но не выше размера земельного налога, рассчитанного в отношении такого земельного участка);</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земельных участков, предоставленных (занятых) под размещение объектов торговли;</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земельных участков, предоставленных (занятых) под административные здания (офисы).</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2.8. 2 процента от кадастровой стоимости в отношении земельных участков, предоставленных (занятых) для размещения объектов, утилизирующих твердые бытовые отходы методом сжигания.</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2.9. 3,5 процента от кадастровой стоимости в отношении земельного участка, предоставленного (занятого) для размещения объектов, непосредственно используемых для захоронения твердых бытовых отходов, в том числе полигонов.</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При этом, в случае если арендатор указанного земельного участка выполнил обязательство по рекультивации земельного участка, предоставленного ему для аналогичных целей, арендная плата рассчитывается в следующем порядке:</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 xml:space="preserve"> за площадь земельного участка, не превышающую площадь предоставленного земельного участка, обязательство по рекультивации которого выполнено, - 2 процента от кадастровой стоимости земельного участка;</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за площадь земельного участка, превышающую площадь предоставленного земельного участка, обязательство по рекультивации которого выполнено, - 3,5 процента от кадастровой стоимости земельного участка.</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 xml:space="preserve">3. В отношении земельного участка, предоставленного для целей, не указанных в </w:t>
      </w:r>
      <w:hyperlink r:id="rId38" w:history="1">
        <w:r w:rsidRPr="0013750E">
          <w:rPr>
            <w:rFonts w:ascii="Times New Roman" w:hAnsi="Times New Roman"/>
            <w:sz w:val="16"/>
            <w:szCs w:val="16"/>
            <w:lang w:eastAsia="ru-RU"/>
          </w:rPr>
          <w:t>пункте 2</w:t>
        </w:r>
      </w:hyperlink>
      <w:r w:rsidRPr="0013750E">
        <w:rPr>
          <w:rFonts w:ascii="Times New Roman" w:hAnsi="Times New Roman"/>
          <w:sz w:val="16"/>
          <w:szCs w:val="16"/>
          <w:lang w:eastAsia="ru-RU"/>
        </w:rPr>
        <w:t xml:space="preserve"> настоящего Положения, размер арендной платы определяется из расчета 2 процента от кадастровой стоимости соответствующего земельного участка.</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4. В отношении земельного участка с более чем одним видом разрешенного использования арендная плата определяется по одному из видов разрешенного использования (целей предоставления), в отношении которого арендная плата имеет наибольший размер.</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5. В случае если по истечении 3 лет со дня предоставления в аренду земельного участка для жилищного строительства, за исключением случаев предоставления земельных участков для индивидуального жилищного строительства, не введен в эксплуатацию построенный на земельном участке объект недвижимости, арендная плата за земельный участок устанавливается в размере 2-кратной налоговой ставки земельного налога на соответствующий земельный участок, если иное не установлено земельным законодательством Российской Федерации.</w:t>
      </w:r>
    </w:p>
    <w:p w:rsidR="0013750E" w:rsidRPr="0013750E" w:rsidRDefault="0013750E" w:rsidP="0013750E">
      <w:pPr>
        <w:pStyle w:val="a8"/>
        <w:ind w:firstLine="567"/>
        <w:jc w:val="both"/>
        <w:rPr>
          <w:rFonts w:ascii="Times New Roman" w:hAnsi="Times New Roman"/>
          <w:sz w:val="16"/>
          <w:szCs w:val="16"/>
          <w:lang w:eastAsia="ru-RU"/>
        </w:rPr>
      </w:pPr>
      <w:bookmarkStart w:id="3" w:name="Par24"/>
      <w:bookmarkEnd w:id="3"/>
      <w:r w:rsidRPr="0013750E">
        <w:rPr>
          <w:rFonts w:ascii="Times New Roman" w:hAnsi="Times New Roman"/>
          <w:sz w:val="16"/>
          <w:szCs w:val="16"/>
          <w:lang w:eastAsia="ru-RU"/>
        </w:rPr>
        <w:t>6. При заключении договора аренды земельного участка в нем предусматриваются случаи и периодичность изменения арендной платы за пользование земельным участком. При этом арендная плата ежегодно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1 января года, следующего за годом, в котором заключен указанный договор аренды.</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 xml:space="preserve">7. При заключении договора аренды земельного участка, в соответствии с которым арендная плата рассчитана на основании кадастровой стоимости земельного участка, в таком договоре предусматривается возможность изменения арендной платы в связи с изменением кадастровой стоимости земельного участка. При этом арендная плата подлежит перерасчету по состоянию на 1 января года, следующего за годом, в котором произошло изменение кадастровой стоимости. В этом случае индексация арендной платы с учетом размера уровня инфляции, указанного в </w:t>
      </w:r>
      <w:hyperlink w:anchor="Par24" w:history="1">
        <w:r w:rsidRPr="0013750E">
          <w:rPr>
            <w:rFonts w:ascii="Times New Roman" w:hAnsi="Times New Roman"/>
            <w:sz w:val="16"/>
            <w:szCs w:val="16"/>
            <w:lang w:eastAsia="ru-RU"/>
          </w:rPr>
          <w:t>пункте 6</w:t>
        </w:r>
      </w:hyperlink>
      <w:r w:rsidRPr="0013750E">
        <w:rPr>
          <w:rFonts w:ascii="Times New Roman" w:hAnsi="Times New Roman"/>
          <w:sz w:val="16"/>
          <w:szCs w:val="16"/>
          <w:lang w:eastAsia="ru-RU"/>
        </w:rPr>
        <w:t xml:space="preserve"> настоящего Порядка, не проводится.</w:t>
      </w:r>
    </w:p>
    <w:p w:rsidR="0013750E" w:rsidRPr="0013750E" w:rsidRDefault="0013750E" w:rsidP="0013750E">
      <w:pPr>
        <w:pStyle w:val="a8"/>
        <w:ind w:firstLine="567"/>
        <w:jc w:val="both"/>
        <w:rPr>
          <w:rFonts w:ascii="Times New Roman" w:hAnsi="Times New Roman"/>
          <w:sz w:val="16"/>
          <w:szCs w:val="16"/>
          <w:lang w:eastAsia="ru-RU"/>
        </w:rPr>
      </w:pPr>
      <w:r w:rsidRPr="0013750E">
        <w:rPr>
          <w:rFonts w:ascii="Times New Roman" w:hAnsi="Times New Roman"/>
          <w:sz w:val="16"/>
          <w:szCs w:val="16"/>
          <w:lang w:eastAsia="ru-RU"/>
        </w:rPr>
        <w:t>8. В случае если на стороне арендатора выступают несколько лиц,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w:t>
      </w:r>
    </w:p>
    <w:p w:rsidR="0013750E" w:rsidRPr="0013750E" w:rsidRDefault="0013750E" w:rsidP="0013750E">
      <w:pPr>
        <w:pStyle w:val="ConsPlusNonformat"/>
        <w:widowControl/>
        <w:jc w:val="center"/>
        <w:rPr>
          <w:rFonts w:ascii="Times New Roman" w:hAnsi="Times New Roman" w:cs="Times New Roman"/>
          <w:b/>
          <w:bCs/>
          <w:sz w:val="16"/>
          <w:szCs w:val="16"/>
        </w:rPr>
      </w:pPr>
      <w:r w:rsidRPr="0013750E">
        <w:rPr>
          <w:rFonts w:ascii="Times New Roman" w:hAnsi="Times New Roman"/>
          <w:b/>
          <w:noProof/>
          <w:sz w:val="16"/>
          <w:szCs w:val="16"/>
        </w:rPr>
        <w:lastRenderedPageBreak/>
        <w:drawing>
          <wp:inline distT="0" distB="0" distL="0" distR="0">
            <wp:extent cx="571500" cy="676275"/>
            <wp:effectExtent l="1905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6275"/>
                    </a:xfrm>
                    <a:prstGeom prst="rect">
                      <a:avLst/>
                    </a:prstGeom>
                    <a:noFill/>
                    <a:ln w="9525">
                      <a:noFill/>
                      <a:miter lim="800000"/>
                      <a:headEnd/>
                      <a:tailEnd/>
                    </a:ln>
                  </pic:spPr>
                </pic:pic>
              </a:graphicData>
            </a:graphic>
          </wp:inline>
        </w:drawing>
      </w:r>
    </w:p>
    <w:p w:rsidR="0013750E" w:rsidRPr="0013750E" w:rsidRDefault="0013750E" w:rsidP="0013750E">
      <w:pPr>
        <w:pStyle w:val="ConsPlusNonformat"/>
        <w:widowControl/>
        <w:jc w:val="center"/>
        <w:rPr>
          <w:rFonts w:ascii="Times New Roman" w:hAnsi="Times New Roman" w:cs="Times New Roman"/>
          <w:b/>
          <w:bCs/>
          <w:sz w:val="16"/>
          <w:szCs w:val="16"/>
        </w:rPr>
      </w:pPr>
      <w:r w:rsidRPr="0013750E">
        <w:rPr>
          <w:rFonts w:ascii="Times New Roman" w:hAnsi="Times New Roman" w:cs="Times New Roman"/>
          <w:b/>
          <w:bCs/>
          <w:sz w:val="16"/>
          <w:szCs w:val="16"/>
        </w:rPr>
        <w:t>СОВЕТ ДЕПУТАТОВ</w:t>
      </w:r>
    </w:p>
    <w:p w:rsidR="0013750E" w:rsidRPr="0013750E" w:rsidRDefault="0013750E" w:rsidP="0013750E">
      <w:pPr>
        <w:pStyle w:val="ConsPlusNonformat"/>
        <w:widowControl/>
        <w:jc w:val="center"/>
        <w:rPr>
          <w:rFonts w:ascii="Times New Roman" w:hAnsi="Times New Roman" w:cs="Times New Roman"/>
          <w:b/>
          <w:bCs/>
          <w:sz w:val="16"/>
          <w:szCs w:val="16"/>
        </w:rPr>
      </w:pPr>
      <w:r w:rsidRPr="0013750E">
        <w:rPr>
          <w:rFonts w:ascii="Times New Roman" w:hAnsi="Times New Roman" w:cs="Times New Roman"/>
          <w:b/>
          <w:bCs/>
          <w:sz w:val="16"/>
          <w:szCs w:val="16"/>
        </w:rPr>
        <w:t>СЕЛЬСКОГО ПОСЕЛЕНИЯ «ПУСТОЗЕРСКИЙ СЕЛЬСОВЕТ»</w:t>
      </w:r>
    </w:p>
    <w:p w:rsidR="0013750E" w:rsidRPr="0013750E" w:rsidRDefault="0013750E" w:rsidP="0013750E">
      <w:pPr>
        <w:pStyle w:val="ConsPlusNonformat"/>
        <w:widowControl/>
        <w:jc w:val="center"/>
        <w:rPr>
          <w:rFonts w:ascii="Times New Roman" w:hAnsi="Times New Roman" w:cs="Times New Roman"/>
          <w:b/>
          <w:bCs/>
          <w:sz w:val="16"/>
          <w:szCs w:val="16"/>
        </w:rPr>
      </w:pPr>
      <w:r w:rsidRPr="0013750E">
        <w:rPr>
          <w:rFonts w:ascii="Times New Roman" w:hAnsi="Times New Roman" w:cs="Times New Roman"/>
          <w:b/>
          <w:bCs/>
          <w:sz w:val="16"/>
          <w:szCs w:val="16"/>
        </w:rPr>
        <w:t>ЗАПОЛЯРНОГО РАЙОНА</w:t>
      </w:r>
    </w:p>
    <w:p w:rsidR="0013750E" w:rsidRPr="0013750E" w:rsidRDefault="0013750E" w:rsidP="0013750E">
      <w:pPr>
        <w:pStyle w:val="ConsPlusNonformat"/>
        <w:widowControl/>
        <w:jc w:val="center"/>
        <w:rPr>
          <w:rFonts w:ascii="Times New Roman" w:hAnsi="Times New Roman" w:cs="Times New Roman"/>
          <w:b/>
          <w:bCs/>
          <w:sz w:val="16"/>
          <w:szCs w:val="16"/>
        </w:rPr>
      </w:pPr>
      <w:r w:rsidRPr="0013750E">
        <w:rPr>
          <w:rFonts w:ascii="Times New Roman" w:hAnsi="Times New Roman" w:cs="Times New Roman"/>
          <w:b/>
          <w:bCs/>
          <w:sz w:val="16"/>
          <w:szCs w:val="16"/>
        </w:rPr>
        <w:t>НЕНЕЦКОГО АВТОНОМНОГО ОКРУГА</w:t>
      </w:r>
    </w:p>
    <w:p w:rsidR="0013750E" w:rsidRPr="0013750E" w:rsidRDefault="0013750E" w:rsidP="0013750E">
      <w:pPr>
        <w:pStyle w:val="ConsPlusTitle"/>
        <w:widowControl/>
        <w:ind w:left="360"/>
        <w:jc w:val="center"/>
        <w:rPr>
          <w:rFonts w:ascii="Times New Roman" w:hAnsi="Times New Roman" w:cs="Times New Roman"/>
          <w:b w:val="0"/>
          <w:sz w:val="16"/>
          <w:szCs w:val="16"/>
        </w:rPr>
      </w:pPr>
      <w:r w:rsidRPr="0013750E">
        <w:rPr>
          <w:rFonts w:ascii="Times New Roman" w:hAnsi="Times New Roman" w:cs="Times New Roman"/>
          <w:b w:val="0"/>
          <w:sz w:val="16"/>
          <w:szCs w:val="16"/>
        </w:rPr>
        <w:t xml:space="preserve">Восьмое заседание 28- го созыва </w:t>
      </w:r>
    </w:p>
    <w:p w:rsidR="0013750E" w:rsidRPr="0013750E" w:rsidRDefault="0013750E" w:rsidP="0013750E">
      <w:pPr>
        <w:pStyle w:val="ConsPlusTitle"/>
        <w:widowControl/>
        <w:jc w:val="center"/>
        <w:rPr>
          <w:rFonts w:ascii="Times New Roman" w:hAnsi="Times New Roman" w:cs="Times New Roman"/>
          <w:sz w:val="16"/>
          <w:szCs w:val="16"/>
        </w:rPr>
      </w:pPr>
      <w:r w:rsidRPr="0013750E">
        <w:rPr>
          <w:rFonts w:ascii="Times New Roman" w:hAnsi="Times New Roman" w:cs="Times New Roman"/>
          <w:sz w:val="16"/>
          <w:szCs w:val="16"/>
        </w:rPr>
        <w:t>РЕШЕНИЕ</w:t>
      </w:r>
    </w:p>
    <w:p w:rsidR="0013750E" w:rsidRPr="0013750E" w:rsidRDefault="0013750E" w:rsidP="0013750E">
      <w:pPr>
        <w:pStyle w:val="ConsPlusTitle"/>
        <w:widowControl/>
        <w:jc w:val="center"/>
        <w:rPr>
          <w:rFonts w:ascii="Times New Roman" w:hAnsi="Times New Roman" w:cs="Times New Roman"/>
          <w:b w:val="0"/>
          <w:sz w:val="16"/>
          <w:szCs w:val="16"/>
        </w:rPr>
      </w:pPr>
      <w:r w:rsidRPr="0013750E">
        <w:rPr>
          <w:rFonts w:ascii="Times New Roman" w:hAnsi="Times New Roman" w:cs="Times New Roman"/>
          <w:b w:val="0"/>
          <w:sz w:val="16"/>
          <w:szCs w:val="16"/>
        </w:rPr>
        <w:t>от  30  августа  2022 года №6</w:t>
      </w:r>
    </w:p>
    <w:p w:rsidR="00D60F9B" w:rsidRPr="00D60F9B" w:rsidRDefault="00D60F9B" w:rsidP="00D60F9B">
      <w:pPr>
        <w:pStyle w:val="a8"/>
        <w:jc w:val="center"/>
        <w:rPr>
          <w:rFonts w:ascii="Times New Roman" w:hAnsi="Times New Roman"/>
          <w:sz w:val="16"/>
          <w:szCs w:val="24"/>
        </w:rPr>
      </w:pPr>
      <w:r w:rsidRPr="00D60F9B">
        <w:rPr>
          <w:rFonts w:ascii="Times New Roman" w:hAnsi="Times New Roman"/>
          <w:sz w:val="16"/>
          <w:szCs w:val="24"/>
        </w:rPr>
        <w:t>ОБ  УТВЕРЖДЕНИИ  ПОЛОЖЕНИЯ  О ПОРЯДКЕ  НАЗНАЧЕНИЯ  И  ПРОВЕДЕНИЯ  ОПРОСА  ГРАЖДАН НА ТЕРРИТОРИИ СЕЛЬСКОГО ПОСЕЛЕНИЯ</w:t>
      </w:r>
      <w:r>
        <w:rPr>
          <w:rFonts w:ascii="Times New Roman" w:hAnsi="Times New Roman"/>
          <w:sz w:val="16"/>
          <w:szCs w:val="24"/>
        </w:rPr>
        <w:t xml:space="preserve"> </w:t>
      </w:r>
      <w:r w:rsidRPr="00D60F9B">
        <w:rPr>
          <w:rFonts w:ascii="Times New Roman" w:hAnsi="Times New Roman"/>
          <w:sz w:val="16"/>
          <w:szCs w:val="24"/>
        </w:rPr>
        <w:t>«ПУСТОЗЕРСКИЙ СЕЛЬСОВЕТ»</w:t>
      </w:r>
      <w:r>
        <w:rPr>
          <w:rFonts w:ascii="Times New Roman" w:hAnsi="Times New Roman"/>
          <w:sz w:val="16"/>
          <w:szCs w:val="24"/>
        </w:rPr>
        <w:t xml:space="preserve"> ЗАПОЛЯРНОГО РАЙОНА  </w:t>
      </w:r>
      <w:r w:rsidRPr="00D60F9B">
        <w:rPr>
          <w:rFonts w:ascii="Times New Roman" w:hAnsi="Times New Roman"/>
          <w:sz w:val="16"/>
          <w:szCs w:val="24"/>
        </w:rPr>
        <w:t>НЕНЕЦКОГО АВТОНОМНОГО ОКРУГА</w:t>
      </w:r>
    </w:p>
    <w:p w:rsidR="0013750E" w:rsidRPr="0013750E" w:rsidRDefault="0013750E" w:rsidP="0013750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6"/>
          <w:szCs w:val="16"/>
        </w:rPr>
      </w:pPr>
      <w:r w:rsidRPr="0013750E">
        <w:rPr>
          <w:rFonts w:ascii="Times New Roman CYR" w:eastAsia="Times New Roman" w:hAnsi="Times New Roman CYR" w:cs="Times New Roman CYR"/>
          <w:bCs/>
          <w:sz w:val="16"/>
          <w:szCs w:val="16"/>
        </w:rPr>
        <w:t xml:space="preserve">В соответствии со статьей 31 Федерального закона от 06.10.2003 № 131-ФЗ «Об общих принципах организации местного самоуправления в Российской Федерации», законом Ненецкого автономного округа от 15.06.2015 № 90-оз «О порядке назначения и проведения опроса граждан на территориях муниципальных образований Ненецкого автономного округа», </w:t>
      </w:r>
      <w:r w:rsidRPr="0013750E">
        <w:rPr>
          <w:rFonts w:ascii="Times New Roman CYR" w:eastAsia="Times New Roman" w:hAnsi="Times New Roman CYR" w:cs="Times New Roman CYR"/>
          <w:sz w:val="16"/>
          <w:szCs w:val="16"/>
        </w:rPr>
        <w:t>Уставом Сельского поселения «Пустозерский сельсовет»  Заполярного района Ненецкого автономного округа, Совет депутатов Сельского поселения «Пустозерский сельсовет»  Заполярного района Ненецкого автономного округа РЕШИЛ:</w:t>
      </w:r>
    </w:p>
    <w:p w:rsidR="0013750E" w:rsidRPr="0013750E" w:rsidRDefault="0013750E" w:rsidP="0013750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6"/>
          <w:szCs w:val="16"/>
        </w:rPr>
      </w:pPr>
      <w:r w:rsidRPr="0013750E">
        <w:rPr>
          <w:rFonts w:ascii="Times New Roman CYR" w:eastAsia="Times New Roman" w:hAnsi="Times New Roman CYR" w:cs="Times New Roman CYR"/>
          <w:sz w:val="16"/>
          <w:szCs w:val="16"/>
        </w:rPr>
        <w:t>1. Утвердить прилагаемое Положение о порядке назначения и проведения опроса граждан на территории Сельского поселения «Пустозерский сельсовет» Заполярного района Ненецкого автономного округа.</w:t>
      </w:r>
    </w:p>
    <w:p w:rsidR="0013750E" w:rsidRPr="0013750E" w:rsidRDefault="0013750E" w:rsidP="0013750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6"/>
          <w:szCs w:val="16"/>
        </w:rPr>
      </w:pPr>
      <w:r w:rsidRPr="0013750E">
        <w:rPr>
          <w:rFonts w:ascii="Times New Roman CYR" w:eastAsia="Times New Roman" w:hAnsi="Times New Roman CYR" w:cs="Times New Roman CYR"/>
          <w:sz w:val="16"/>
          <w:szCs w:val="16"/>
        </w:rPr>
        <w:t xml:space="preserve">2.  Признать утратившим силу решение Совета депутатов муниципального образования «Пустозерский сельсовет» Ненецкого автономного округа от 12.03.2018 № 3 «Об утверждении Положения о порядке назначения и проведения опроса граждан в муниципальном образовании «Пустозерский сельсовет» Ненецкого автономного округа». </w:t>
      </w:r>
    </w:p>
    <w:p w:rsidR="0013750E" w:rsidRPr="0013750E" w:rsidRDefault="0013750E" w:rsidP="0013750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6"/>
          <w:szCs w:val="16"/>
        </w:rPr>
      </w:pPr>
      <w:r w:rsidRPr="0013750E">
        <w:rPr>
          <w:rFonts w:ascii="Times New Roman CYR" w:eastAsia="Times New Roman" w:hAnsi="Times New Roman CYR" w:cs="Times New Roman CYR"/>
          <w:sz w:val="16"/>
          <w:szCs w:val="16"/>
        </w:rPr>
        <w:t>3. Настоящее решение вступает в силу после его официального опубликования (обнародования).</w:t>
      </w:r>
    </w:p>
    <w:p w:rsidR="0013750E" w:rsidRPr="0013750E" w:rsidRDefault="0013750E" w:rsidP="0013750E">
      <w:pPr>
        <w:pStyle w:val="ConsPlusNormal"/>
        <w:jc w:val="right"/>
        <w:outlineLvl w:val="0"/>
        <w:rPr>
          <w:rFonts w:ascii="Times New Roman" w:hAnsi="Times New Roman" w:cs="Times New Roman"/>
          <w:sz w:val="16"/>
          <w:szCs w:val="16"/>
        </w:rPr>
      </w:pPr>
    </w:p>
    <w:p w:rsidR="0013750E" w:rsidRPr="0013750E" w:rsidRDefault="0013750E" w:rsidP="0013750E">
      <w:pPr>
        <w:pStyle w:val="a8"/>
        <w:rPr>
          <w:rFonts w:ascii="Times New Roman" w:hAnsi="Times New Roman"/>
          <w:sz w:val="16"/>
          <w:szCs w:val="16"/>
        </w:rPr>
      </w:pPr>
      <w:r w:rsidRPr="0013750E">
        <w:rPr>
          <w:rFonts w:ascii="Times New Roman" w:hAnsi="Times New Roman"/>
          <w:sz w:val="16"/>
          <w:szCs w:val="16"/>
        </w:rPr>
        <w:t xml:space="preserve">Глава Сельского поселения </w:t>
      </w:r>
    </w:p>
    <w:p w:rsidR="0013750E" w:rsidRPr="0013750E" w:rsidRDefault="0013750E" w:rsidP="0013750E">
      <w:pPr>
        <w:pStyle w:val="a8"/>
        <w:rPr>
          <w:rFonts w:ascii="Times New Roman" w:hAnsi="Times New Roman"/>
          <w:sz w:val="16"/>
          <w:szCs w:val="16"/>
        </w:rPr>
      </w:pPr>
      <w:r w:rsidRPr="0013750E">
        <w:rPr>
          <w:rFonts w:ascii="Times New Roman" w:hAnsi="Times New Roman"/>
          <w:sz w:val="16"/>
          <w:szCs w:val="16"/>
        </w:rPr>
        <w:t xml:space="preserve"> «Пустозерский  сельсовет» ЗР НАО                                                                       С.М.Макарова                     </w:t>
      </w:r>
    </w:p>
    <w:p w:rsidR="0013750E" w:rsidRPr="0013750E" w:rsidRDefault="0013750E" w:rsidP="0013750E">
      <w:pPr>
        <w:pStyle w:val="ConsPlusNormal"/>
        <w:widowControl/>
        <w:jc w:val="right"/>
        <w:rPr>
          <w:rFonts w:ascii="Times New Roman" w:hAnsi="Times New Roman" w:cs="Times New Roman"/>
          <w:color w:val="000000"/>
          <w:sz w:val="16"/>
          <w:szCs w:val="16"/>
        </w:rPr>
      </w:pPr>
      <w:r w:rsidRPr="0013750E">
        <w:rPr>
          <w:rFonts w:ascii="Times New Roman" w:hAnsi="Times New Roman" w:cs="Times New Roman"/>
          <w:color w:val="000000"/>
          <w:sz w:val="16"/>
          <w:szCs w:val="16"/>
        </w:rPr>
        <w:t xml:space="preserve">Приложение </w:t>
      </w:r>
    </w:p>
    <w:p w:rsidR="0013750E" w:rsidRPr="0013750E" w:rsidRDefault="0013750E" w:rsidP="0013750E">
      <w:pPr>
        <w:pStyle w:val="ConsPlusNormal"/>
        <w:widowControl/>
        <w:ind w:firstLine="540"/>
        <w:jc w:val="right"/>
        <w:rPr>
          <w:rFonts w:ascii="Times New Roman" w:hAnsi="Times New Roman" w:cs="Times New Roman"/>
          <w:color w:val="000000"/>
          <w:sz w:val="16"/>
          <w:szCs w:val="16"/>
        </w:rPr>
      </w:pPr>
      <w:r w:rsidRPr="0013750E">
        <w:rPr>
          <w:rFonts w:ascii="Times New Roman" w:hAnsi="Times New Roman" w:cs="Times New Roman"/>
          <w:color w:val="000000"/>
          <w:sz w:val="16"/>
          <w:szCs w:val="16"/>
        </w:rPr>
        <w:t xml:space="preserve">к решению Совета депутатов </w:t>
      </w:r>
    </w:p>
    <w:p w:rsidR="0013750E" w:rsidRPr="0013750E" w:rsidRDefault="0013750E" w:rsidP="0013750E">
      <w:pPr>
        <w:pStyle w:val="ConsPlusNormal"/>
        <w:widowControl/>
        <w:ind w:firstLine="540"/>
        <w:jc w:val="right"/>
        <w:rPr>
          <w:rFonts w:ascii="Times New Roman" w:hAnsi="Times New Roman" w:cs="Times New Roman"/>
          <w:color w:val="000000"/>
          <w:sz w:val="16"/>
          <w:szCs w:val="16"/>
        </w:rPr>
      </w:pPr>
      <w:r w:rsidRPr="0013750E">
        <w:rPr>
          <w:rFonts w:ascii="Times New Roman" w:hAnsi="Times New Roman" w:cs="Times New Roman"/>
          <w:color w:val="000000"/>
          <w:sz w:val="16"/>
          <w:szCs w:val="16"/>
        </w:rPr>
        <w:t>Сельского поселения</w:t>
      </w:r>
    </w:p>
    <w:p w:rsidR="0013750E" w:rsidRPr="0013750E" w:rsidRDefault="0013750E" w:rsidP="0013750E">
      <w:pPr>
        <w:pStyle w:val="ConsPlusNormal"/>
        <w:widowControl/>
        <w:ind w:firstLine="540"/>
        <w:jc w:val="right"/>
        <w:rPr>
          <w:rFonts w:ascii="Times New Roman" w:hAnsi="Times New Roman" w:cs="Times New Roman"/>
          <w:color w:val="000000"/>
          <w:sz w:val="16"/>
          <w:szCs w:val="16"/>
        </w:rPr>
      </w:pPr>
      <w:r w:rsidRPr="0013750E">
        <w:rPr>
          <w:rFonts w:ascii="Times New Roman" w:hAnsi="Times New Roman" w:cs="Times New Roman"/>
          <w:color w:val="000000"/>
          <w:sz w:val="16"/>
          <w:szCs w:val="16"/>
        </w:rPr>
        <w:t xml:space="preserve">«Пустозерский  сельсовет» ЗР НАО </w:t>
      </w:r>
    </w:p>
    <w:p w:rsidR="0013750E" w:rsidRPr="0013750E" w:rsidRDefault="0013750E" w:rsidP="0013750E">
      <w:pPr>
        <w:pStyle w:val="ConsPlusNormal"/>
        <w:widowControl/>
        <w:ind w:firstLine="540"/>
        <w:jc w:val="right"/>
        <w:rPr>
          <w:rFonts w:ascii="Times New Roman" w:hAnsi="Times New Roman" w:cs="Times New Roman"/>
          <w:color w:val="000000"/>
          <w:sz w:val="16"/>
          <w:szCs w:val="16"/>
        </w:rPr>
      </w:pPr>
      <w:r w:rsidRPr="0013750E">
        <w:rPr>
          <w:rFonts w:ascii="Times New Roman" w:hAnsi="Times New Roman" w:cs="Times New Roman"/>
          <w:color w:val="000000"/>
          <w:sz w:val="16"/>
          <w:szCs w:val="16"/>
        </w:rPr>
        <w:t>от  30.08. 2022 № 6</w:t>
      </w:r>
    </w:p>
    <w:p w:rsidR="0013750E" w:rsidRPr="0013750E" w:rsidRDefault="0013750E" w:rsidP="0013750E">
      <w:pPr>
        <w:spacing w:after="0" w:line="240" w:lineRule="auto"/>
        <w:ind w:firstLine="567"/>
        <w:jc w:val="center"/>
        <w:rPr>
          <w:rFonts w:ascii="Times New Roman" w:eastAsia="Times New Roman" w:hAnsi="Times New Roman"/>
          <w:b/>
          <w:bCs/>
          <w:color w:val="000000"/>
          <w:sz w:val="16"/>
          <w:szCs w:val="16"/>
        </w:rPr>
      </w:pPr>
      <w:r w:rsidRPr="0013750E">
        <w:rPr>
          <w:rFonts w:ascii="Times New Roman" w:eastAsia="Times New Roman" w:hAnsi="Times New Roman"/>
          <w:b/>
          <w:bCs/>
          <w:color w:val="000000"/>
          <w:sz w:val="16"/>
          <w:szCs w:val="16"/>
        </w:rPr>
        <w:t>ПОЛОЖЕНИИЕ</w:t>
      </w:r>
    </w:p>
    <w:p w:rsidR="0013750E" w:rsidRPr="0013750E" w:rsidRDefault="0013750E" w:rsidP="0013750E">
      <w:pPr>
        <w:spacing w:after="0" w:line="240" w:lineRule="auto"/>
        <w:ind w:firstLine="567"/>
        <w:jc w:val="center"/>
        <w:rPr>
          <w:rFonts w:ascii="Times New Roman" w:eastAsia="Times New Roman" w:hAnsi="Times New Roman"/>
          <w:b/>
          <w:bCs/>
          <w:color w:val="000000"/>
          <w:sz w:val="16"/>
          <w:szCs w:val="16"/>
        </w:rPr>
      </w:pPr>
      <w:r w:rsidRPr="0013750E">
        <w:rPr>
          <w:rFonts w:ascii="Times New Roman" w:eastAsia="Times New Roman" w:hAnsi="Times New Roman"/>
          <w:b/>
          <w:bCs/>
          <w:color w:val="000000"/>
          <w:sz w:val="16"/>
          <w:szCs w:val="16"/>
        </w:rPr>
        <w:t xml:space="preserve">о порядке назначения и проведения опроса граждан на территории </w:t>
      </w:r>
      <w:r w:rsidRPr="0013750E">
        <w:rPr>
          <w:rFonts w:ascii="Times New Roman" w:eastAsia="Times New Roman" w:hAnsi="Times New Roman"/>
          <w:b/>
          <w:color w:val="000000"/>
          <w:sz w:val="16"/>
          <w:szCs w:val="16"/>
        </w:rPr>
        <w:t>Сельского поселения</w:t>
      </w:r>
      <w:r w:rsidRPr="0013750E">
        <w:rPr>
          <w:rFonts w:ascii="Times New Roman" w:eastAsia="Times New Roman" w:hAnsi="Times New Roman"/>
          <w:b/>
          <w:bCs/>
          <w:color w:val="000000"/>
          <w:sz w:val="16"/>
          <w:szCs w:val="16"/>
        </w:rPr>
        <w:t xml:space="preserve"> «Пустозерский сельсовет» Заполярного района Ненецкого автономного округа</w:t>
      </w:r>
    </w:p>
    <w:p w:rsidR="0013750E" w:rsidRPr="0013750E" w:rsidRDefault="0013750E" w:rsidP="0013750E">
      <w:pPr>
        <w:spacing w:after="0" w:line="240" w:lineRule="auto"/>
        <w:jc w:val="center"/>
        <w:rPr>
          <w:rFonts w:ascii="Times New Roman" w:eastAsia="Times New Roman" w:hAnsi="Times New Roman"/>
          <w:sz w:val="16"/>
          <w:szCs w:val="16"/>
        </w:rPr>
      </w:pPr>
      <w:r w:rsidRPr="0013750E">
        <w:rPr>
          <w:rFonts w:ascii="Times New Roman" w:eastAsia="Times New Roman" w:hAnsi="Times New Roman"/>
          <w:b/>
          <w:bCs/>
          <w:sz w:val="16"/>
          <w:szCs w:val="16"/>
        </w:rPr>
        <w:t>1. Общие положения</w:t>
      </w:r>
      <w:r w:rsidRPr="0013750E">
        <w:rPr>
          <w:rFonts w:ascii="Times New Roman" w:eastAsia="Times New Roman" w:hAnsi="Times New Roman"/>
          <w:sz w:val="16"/>
          <w:szCs w:val="16"/>
        </w:rPr>
        <w:t xml:space="preserve">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1.1. Опрос граждан (далее - опрос) является одной из форм участия населения в осуществлении местного самоуправления.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1.2. Под опросом в настоящем Положении понимается способ выявления мнения населения и его учета при принятии решений органами и должностными лицами местного самоуправления Сельского поселения </w:t>
      </w:r>
      <w:bookmarkStart w:id="4" w:name="_Hlk111042552"/>
      <w:r w:rsidRPr="0013750E">
        <w:rPr>
          <w:rFonts w:ascii="Times New Roman" w:eastAsia="Times New Roman" w:hAnsi="Times New Roman"/>
          <w:bCs/>
          <w:sz w:val="16"/>
          <w:szCs w:val="16"/>
        </w:rPr>
        <w:t xml:space="preserve">«Пустозерский сельсовет» Заполярного района Ненецкого автономного округа </w:t>
      </w:r>
      <w:bookmarkEnd w:id="4"/>
      <w:r w:rsidRPr="0013750E">
        <w:rPr>
          <w:rFonts w:ascii="Times New Roman" w:eastAsia="Times New Roman" w:hAnsi="Times New Roman"/>
          <w:bCs/>
          <w:sz w:val="16"/>
          <w:szCs w:val="16"/>
        </w:rPr>
        <w:t>(далее – Сельское поселение)</w:t>
      </w:r>
      <w:r w:rsidRPr="0013750E">
        <w:rPr>
          <w:rFonts w:ascii="Times New Roman" w:eastAsia="Times New Roman" w:hAnsi="Times New Roman"/>
          <w:sz w:val="16"/>
          <w:szCs w:val="16"/>
        </w:rPr>
        <w:t xml:space="preserve">, а также органами государственной власти Ненецкого автономного округа.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1.3. Опрос проводится на всей территории Сельского поселения или на части его территории.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1.4.  Граждане, общественные объединения, органы государственной власти Ненецкого автономного округа вправе обратиться к главе Сельского поселения </w:t>
      </w:r>
      <w:r w:rsidRPr="0013750E">
        <w:rPr>
          <w:rFonts w:ascii="Times New Roman" w:eastAsia="Times New Roman" w:hAnsi="Times New Roman"/>
          <w:bCs/>
          <w:sz w:val="16"/>
          <w:szCs w:val="16"/>
        </w:rPr>
        <w:t>«Пустозерский сельсовет» Заполярного района Ненецкого автономного округа (далее – глава Сельского поселения)</w:t>
      </w:r>
      <w:r w:rsidRPr="0013750E">
        <w:rPr>
          <w:rFonts w:ascii="Times New Roman" w:eastAsia="Times New Roman" w:hAnsi="Times New Roman"/>
          <w:sz w:val="16"/>
          <w:szCs w:val="16"/>
        </w:rPr>
        <w:t xml:space="preserve">, Совету депутатов Сельского поселения </w:t>
      </w:r>
      <w:r w:rsidRPr="0013750E">
        <w:rPr>
          <w:rFonts w:ascii="Times New Roman" w:eastAsia="Times New Roman" w:hAnsi="Times New Roman"/>
          <w:bCs/>
          <w:sz w:val="16"/>
          <w:szCs w:val="16"/>
        </w:rPr>
        <w:t>«Пустозерский сельсовет» Заполярного района Ненецкого автономного округа</w:t>
      </w:r>
      <w:r w:rsidRPr="0013750E">
        <w:rPr>
          <w:rFonts w:ascii="Times New Roman" w:eastAsia="Times New Roman" w:hAnsi="Times New Roman"/>
          <w:sz w:val="16"/>
          <w:szCs w:val="16"/>
        </w:rPr>
        <w:t xml:space="preserve"> (далее – Совет депутатов Сельского поселения) с предложением о проведении опроса граждан по вопросам местного значения.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1.5. В опросе имеют право участвовать жители Сельского поселения, обладающие избирательным правом. В опросе по вопросу выявления мнения граждан о поддержке инициативного проекта вправе участвовать жители Сельского поселения или его части, в которых предлагается реализовать инициативный проект, достигшие шестнадцатилетнего возраста.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1.6. Участие в опросе является свободным и добровольным.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1.7. Жители Сельского поселения должны быть проинформированы о проведении опроса не менее чем за 10 дней до его проведения. </w:t>
      </w:r>
    </w:p>
    <w:p w:rsidR="0013750E" w:rsidRPr="0013750E" w:rsidRDefault="0013750E" w:rsidP="0013750E">
      <w:pPr>
        <w:spacing w:after="0" w:line="240" w:lineRule="auto"/>
        <w:jc w:val="center"/>
        <w:rPr>
          <w:rFonts w:ascii="Times New Roman" w:eastAsia="Times New Roman" w:hAnsi="Times New Roman"/>
          <w:sz w:val="16"/>
          <w:szCs w:val="16"/>
        </w:rPr>
      </w:pPr>
      <w:r w:rsidRPr="0013750E">
        <w:rPr>
          <w:rFonts w:ascii="Times New Roman" w:eastAsia="Times New Roman" w:hAnsi="Times New Roman"/>
          <w:b/>
          <w:bCs/>
          <w:sz w:val="16"/>
          <w:szCs w:val="16"/>
        </w:rPr>
        <w:t>2. Инициатива проведения опроса, решение о назначении опроса</w:t>
      </w:r>
      <w:r w:rsidRPr="0013750E">
        <w:rPr>
          <w:rFonts w:ascii="Times New Roman" w:eastAsia="Times New Roman" w:hAnsi="Times New Roman"/>
          <w:sz w:val="16"/>
          <w:szCs w:val="16"/>
        </w:rPr>
        <w:t xml:space="preserve">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2.1. Опрос проводится по инициативе: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1) Совета депутатов Сельского поселения или главы Сельского поселения - по вопросам местного значения;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2) органов государственной власти Ненецкого автономного округа -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3) жителей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2.2. Решение о назначении опроса принимается Советом депутатов Сельского поселения. Для проведения опроса граждан может использоваться официальный сайт Сельского поселения в информационно-телекоммуникационной сети «Интернет». В решении Совета депутатов Сельского поселения о назначении опроса устанавливаются: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1) дата и сроки проведения опроса;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2) формулировка вопроса (вопросов), предлагаемого (предлагаемых) при проведении опроса;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3) численный и персональный состав комиссии;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4) методика проведения опроса;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5) форма опросного листа;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6) минимальная численность жителей Сельского поселения, участвующих в опросе;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7) порядок идентификации участников опроса в случае проведения опроса с использованием официального сайта Сельского поселения в информационно-телекоммуникационной сети «Интернет»;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8) территория проведения опроса;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9) адреса пунктов проведения опроса;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10) порядок информирования населения о проведении опроса.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2.3. Вопросы, выносимые на опрос граждан, должны иметь формулировку, обеспечивающую их точное понимание.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2.4. Содержание вопросов, выносимых на опрос граждан, не должно противоречить действующему законодательству Российской Федерации и Ненецкого автономного округа, Уставу Сельского поселения </w:t>
      </w:r>
      <w:r w:rsidRPr="0013750E">
        <w:rPr>
          <w:rFonts w:ascii="Times New Roman" w:eastAsia="Times New Roman" w:hAnsi="Times New Roman"/>
          <w:bCs/>
          <w:sz w:val="16"/>
          <w:szCs w:val="16"/>
        </w:rPr>
        <w:t xml:space="preserve">«Пустозерский сельсовет» Заполярного района Ненецкого автономного округа </w:t>
      </w:r>
      <w:r w:rsidRPr="0013750E">
        <w:rPr>
          <w:rFonts w:ascii="Times New Roman" w:eastAsia="Times New Roman" w:hAnsi="Times New Roman"/>
          <w:sz w:val="16"/>
          <w:szCs w:val="16"/>
        </w:rPr>
        <w:t xml:space="preserve">и иным муниципальным правовым актам Сельского поселения.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2.5. Решение о назначении опроса граждан подлежит официальному опубликованию (обнародованию). </w:t>
      </w:r>
    </w:p>
    <w:p w:rsidR="0013750E" w:rsidRPr="0013750E" w:rsidRDefault="0013750E" w:rsidP="0013750E">
      <w:pPr>
        <w:spacing w:after="0" w:line="240" w:lineRule="auto"/>
        <w:jc w:val="center"/>
        <w:rPr>
          <w:rFonts w:ascii="Times New Roman" w:eastAsia="Times New Roman" w:hAnsi="Times New Roman"/>
          <w:sz w:val="16"/>
          <w:szCs w:val="16"/>
        </w:rPr>
      </w:pPr>
      <w:r w:rsidRPr="0013750E">
        <w:rPr>
          <w:rFonts w:ascii="Times New Roman" w:eastAsia="Times New Roman" w:hAnsi="Times New Roman"/>
          <w:b/>
          <w:bCs/>
          <w:sz w:val="16"/>
          <w:szCs w:val="16"/>
        </w:rPr>
        <w:t>3. Организация подготовки и проведения опроса</w:t>
      </w:r>
      <w:r w:rsidRPr="0013750E">
        <w:rPr>
          <w:rFonts w:ascii="Times New Roman" w:eastAsia="Times New Roman" w:hAnsi="Times New Roman"/>
          <w:sz w:val="16"/>
          <w:szCs w:val="16"/>
        </w:rPr>
        <w:t xml:space="preserve">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3.1. В целях организации проведения опроса Советом депутатов Сельского поселения формируется комиссия по проведению опроса (далее - Комиссия).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Численный состав Комиссии устанавливается в зависимости от территории проведения опроса граждан и формы его проведения. Минимальная численность членов Комиссии не должна быть менее 3 человек.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lastRenderedPageBreak/>
        <w:t xml:space="preserve">Персональный состав Комиссии формируется на основе предложений инициаторов проведения опроса.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3.2. На первом заседании Комиссии из ее состава избираются открытым голосованием председатель Комиссии, заместитель председателя Комиссии и секретарь Комиссии.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3.3. Деятельность Комиссии осуществляется на основе коллегиальности. Заседание Комиссии считается правомочным, если в нем приняло участие не менее половины от установленного решением Совета депутатов Сельского поселения членов Комиссии.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3.4. Комиссия: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1) организует оповещение граждан о вопросе (вопросах), предлагаемом (предлагаемых) для проведения опроса граждан, месте, дате (сроках), виде проведения опроса граждан;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2) организует и обеспечивает проведение опроса;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3) обеспечивает изготовление опросных листов;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4) устанавливает результаты опроса;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5) направляет результаты опроса в Совет депутатов Сельского поселения и инициатору проведения опроса. </w:t>
      </w:r>
    </w:p>
    <w:p w:rsidR="0013750E" w:rsidRPr="0013750E" w:rsidRDefault="0013750E" w:rsidP="0013750E">
      <w:pPr>
        <w:spacing w:after="0" w:line="240" w:lineRule="auto"/>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         3.5.   Полномочия Комиссии прекращаются после передачи результатов опроса в Совет депутатов Сельского поселения.</w:t>
      </w:r>
    </w:p>
    <w:p w:rsidR="0013750E" w:rsidRPr="0013750E" w:rsidRDefault="0013750E" w:rsidP="0013750E">
      <w:pPr>
        <w:spacing w:after="0" w:line="240" w:lineRule="auto"/>
        <w:jc w:val="center"/>
        <w:rPr>
          <w:rFonts w:ascii="Times New Roman" w:eastAsia="Times New Roman" w:hAnsi="Times New Roman"/>
          <w:sz w:val="16"/>
          <w:szCs w:val="16"/>
        </w:rPr>
      </w:pPr>
      <w:r w:rsidRPr="0013750E">
        <w:rPr>
          <w:rFonts w:ascii="Times New Roman" w:eastAsia="Times New Roman" w:hAnsi="Times New Roman"/>
          <w:b/>
          <w:bCs/>
          <w:sz w:val="16"/>
          <w:szCs w:val="16"/>
        </w:rPr>
        <w:t>4. Методика проведения опроса, процедура его проведения</w:t>
      </w:r>
      <w:r w:rsidRPr="0013750E">
        <w:rPr>
          <w:rFonts w:ascii="Times New Roman" w:eastAsia="Times New Roman" w:hAnsi="Times New Roman"/>
          <w:sz w:val="16"/>
          <w:szCs w:val="16"/>
        </w:rPr>
        <w:t xml:space="preserve"> </w:t>
      </w:r>
    </w:p>
    <w:p w:rsidR="0013750E" w:rsidRPr="0013750E" w:rsidRDefault="0013750E" w:rsidP="0013750E">
      <w:pPr>
        <w:spacing w:after="0" w:line="240" w:lineRule="auto"/>
        <w:jc w:val="center"/>
        <w:rPr>
          <w:rFonts w:ascii="Times New Roman" w:eastAsia="Times New Roman" w:hAnsi="Times New Roman"/>
          <w:sz w:val="16"/>
          <w:szCs w:val="16"/>
        </w:rPr>
      </w:pPr>
      <w:r w:rsidRPr="0013750E">
        <w:rPr>
          <w:rFonts w:ascii="Times New Roman" w:eastAsia="Times New Roman" w:hAnsi="Times New Roman"/>
          <w:b/>
          <w:bCs/>
          <w:sz w:val="16"/>
          <w:szCs w:val="16"/>
        </w:rPr>
        <w:t>и форма опросного листка</w:t>
      </w:r>
      <w:r w:rsidRPr="0013750E">
        <w:rPr>
          <w:rFonts w:ascii="Times New Roman" w:eastAsia="Times New Roman" w:hAnsi="Times New Roman"/>
          <w:sz w:val="16"/>
          <w:szCs w:val="16"/>
        </w:rPr>
        <w:t xml:space="preserve">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4.1. Опрос граждан проводится в форме заполнения опросных листов либо путем проведения открытого голосования.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4.2. Форма опросного листа устанавливается решением Совета депутатов Сельского поселения о назначении опроса граждан.</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При вынесении на опрос граждан нескольких вопросов опросные листы составляются раздельно по каждому вопросу.</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4.3. Заполнение опросных листов осуществляется в пунктах проведения опроса, определенных в решении о назначении опроса граждан, либо путем сбора подписей граждан в опросных листах при подворном (поквартирном) обходе домов, находящихся в границах территории проведения опроса.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4.4. Открытое голосование проводится на собраниях граждан, которые в зависимости от количества граждан, участвующих в опросе, могут проводиться по населенным пунктам, улицам, домам. </w:t>
      </w:r>
    </w:p>
    <w:p w:rsidR="0013750E" w:rsidRPr="0013750E" w:rsidRDefault="0013750E" w:rsidP="0013750E">
      <w:pPr>
        <w:spacing w:after="0" w:line="240" w:lineRule="auto"/>
        <w:jc w:val="center"/>
        <w:rPr>
          <w:rFonts w:ascii="Times New Roman" w:eastAsia="Times New Roman" w:hAnsi="Times New Roman"/>
          <w:sz w:val="16"/>
          <w:szCs w:val="16"/>
        </w:rPr>
      </w:pPr>
      <w:r w:rsidRPr="0013750E">
        <w:rPr>
          <w:rFonts w:ascii="Times New Roman" w:eastAsia="Times New Roman" w:hAnsi="Times New Roman"/>
          <w:b/>
          <w:bCs/>
          <w:sz w:val="16"/>
          <w:szCs w:val="16"/>
        </w:rPr>
        <w:t>5. Подведение итогов опроса</w:t>
      </w:r>
      <w:r w:rsidRPr="0013750E">
        <w:rPr>
          <w:rFonts w:ascii="Times New Roman" w:eastAsia="Times New Roman" w:hAnsi="Times New Roman"/>
          <w:sz w:val="16"/>
          <w:szCs w:val="16"/>
        </w:rPr>
        <w:t xml:space="preserve">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5.1. В первый день после даты окончания опроса члены Комиссии подводят итоги опроса путем суммирования данных, содержащихся в опросных листах.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Недействительными признаются опросные листы: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1) не соответствующие установленному образцу;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2) не позволяющие достоверно установить мнение участника опроса.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5.2. На основании полученных данных составляется протокол опроса в двух экземплярах, каждый из которых подписывается всеми членами Комиссии.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Член Комиссии, не согласный с протоколом опроса или отдельными его положениями, вправе изложить в письменной форме свое особое мнение, которое прилагается к первому экземпляру протокола опроса. К этому же экземпляру протокола опроса прилагаются поступившие в Комиссию письменные жалобы, заявления и принятые по ним решения. Заверенные копии указанных документов прилагаются ко второму экземпляру протокола опроса.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5.3. В протоколе опроса в обязательном порядке указываются: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1) номер экземпляра протокола опроса, дата его составления;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2) сроки проведения опроса граждан: дата начала и окончания;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3) территория опроса;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4) формулировка вопроса (вопросов), предлагаемого (предлагаемых) при проведении опроса;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5) установленная решением Совета депутатов Сельского поселения минимальная численность жителей Сельского поселения, участвующих в опросе;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6) число граждан, принявших участие в опросе;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7) число граждан, ответивших положительно на поставленный вопрос;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8) число граждан, ответивших отрицательно на поставленный вопрос;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9) число опросных листов, признанных недействительными;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10) решение Комиссии по результатам опроса.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5.4. Если опрос проводился по нескольким вопросам, то подсчет голосов по каждому вопросу производится отдельно.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5.5. Комиссия признает опрос состоявшимся только в случае, когда число жителей, принявших участие в опросе, равно или превышает минимальную численность жителей, указанную в решении Совета депутатов Сельского поселения о проведении опроса.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5.6. В течение 5 дней со дня окончания опроса Комиссия направляет по одному экземпляру протокола опроса в Совет депутатов Сельского поселения и инициатору проведения опроса. Вместе с первым экземпляром протокола опроса в Совет депутатов Сельского поселения представляются сшитые и пронумерованные опросные листы. </w:t>
      </w:r>
    </w:p>
    <w:p w:rsidR="0013750E" w:rsidRPr="0013750E" w:rsidRDefault="0013750E" w:rsidP="0013750E">
      <w:pPr>
        <w:spacing w:after="0" w:line="240" w:lineRule="auto"/>
        <w:jc w:val="center"/>
        <w:rPr>
          <w:rFonts w:ascii="Times New Roman" w:eastAsia="Times New Roman" w:hAnsi="Times New Roman"/>
          <w:sz w:val="16"/>
          <w:szCs w:val="16"/>
        </w:rPr>
      </w:pPr>
      <w:r w:rsidRPr="0013750E">
        <w:rPr>
          <w:rFonts w:ascii="Times New Roman" w:eastAsia="Times New Roman" w:hAnsi="Times New Roman"/>
          <w:b/>
          <w:bCs/>
          <w:sz w:val="16"/>
          <w:szCs w:val="16"/>
        </w:rPr>
        <w:t>6. Результаты опроса и информирование населения</w:t>
      </w:r>
      <w:r w:rsidRPr="0013750E">
        <w:rPr>
          <w:rFonts w:ascii="Times New Roman" w:eastAsia="Times New Roman" w:hAnsi="Times New Roman"/>
          <w:sz w:val="16"/>
          <w:szCs w:val="16"/>
        </w:rPr>
        <w:t xml:space="preserve"> </w:t>
      </w:r>
    </w:p>
    <w:p w:rsidR="0013750E" w:rsidRPr="0013750E" w:rsidRDefault="0013750E" w:rsidP="0013750E">
      <w:pPr>
        <w:spacing w:after="0" w:line="240" w:lineRule="auto"/>
        <w:jc w:val="center"/>
        <w:rPr>
          <w:rFonts w:ascii="Times New Roman" w:eastAsia="Times New Roman" w:hAnsi="Times New Roman"/>
          <w:sz w:val="16"/>
          <w:szCs w:val="16"/>
        </w:rPr>
      </w:pPr>
      <w:r w:rsidRPr="0013750E">
        <w:rPr>
          <w:rFonts w:ascii="Times New Roman" w:eastAsia="Times New Roman" w:hAnsi="Times New Roman"/>
          <w:b/>
          <w:bCs/>
          <w:sz w:val="16"/>
          <w:szCs w:val="16"/>
        </w:rPr>
        <w:t>Сельского поселения о результатах опроса</w:t>
      </w:r>
      <w:r w:rsidRPr="0013750E">
        <w:rPr>
          <w:rFonts w:ascii="Times New Roman" w:eastAsia="Times New Roman" w:hAnsi="Times New Roman"/>
          <w:sz w:val="16"/>
          <w:szCs w:val="16"/>
        </w:rPr>
        <w:t xml:space="preserve">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6.1. Мнение населения, выявленное в ходе опроса, носит рекомендательный характер.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6.2. Результаты опроса учитываются при принятии решений органами местного самоуправления Сельского поселения, должностными лицами Сельского поселения, органами государственной власти Ненецкого автономного округа.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6.3. Сведения о результатах опроса подлежат официальному опубликованию (обнародованию) в порядке, установленном для официального опубликования (обнародования) муниципальных правовых актов, размещаются на официальном сайте Сельского поселения в сети «Интернет» в течение 10 дней со дня их поступления в Совет депутатов Сельского поселения. </w:t>
      </w:r>
    </w:p>
    <w:p w:rsidR="0013750E" w:rsidRPr="0013750E" w:rsidRDefault="0013750E" w:rsidP="0013750E">
      <w:pPr>
        <w:spacing w:after="0" w:line="240" w:lineRule="auto"/>
        <w:jc w:val="center"/>
        <w:rPr>
          <w:rFonts w:ascii="Times New Roman" w:eastAsia="Times New Roman" w:hAnsi="Times New Roman"/>
          <w:sz w:val="16"/>
          <w:szCs w:val="16"/>
        </w:rPr>
      </w:pPr>
      <w:r w:rsidRPr="0013750E">
        <w:rPr>
          <w:rFonts w:ascii="Times New Roman" w:eastAsia="Times New Roman" w:hAnsi="Times New Roman"/>
          <w:b/>
          <w:bCs/>
          <w:sz w:val="16"/>
          <w:szCs w:val="16"/>
        </w:rPr>
        <w:t>7. Финансирование мероприятий, связанных</w:t>
      </w:r>
      <w:r w:rsidRPr="0013750E">
        <w:rPr>
          <w:rFonts w:ascii="Times New Roman" w:eastAsia="Times New Roman" w:hAnsi="Times New Roman"/>
          <w:sz w:val="16"/>
          <w:szCs w:val="16"/>
        </w:rPr>
        <w:t xml:space="preserve"> </w:t>
      </w:r>
    </w:p>
    <w:p w:rsidR="0013750E" w:rsidRPr="0013750E" w:rsidRDefault="0013750E" w:rsidP="0013750E">
      <w:pPr>
        <w:spacing w:after="0" w:line="240" w:lineRule="auto"/>
        <w:jc w:val="center"/>
        <w:rPr>
          <w:rFonts w:ascii="Times New Roman" w:eastAsia="Times New Roman" w:hAnsi="Times New Roman"/>
          <w:sz w:val="16"/>
          <w:szCs w:val="16"/>
        </w:rPr>
      </w:pPr>
      <w:r w:rsidRPr="0013750E">
        <w:rPr>
          <w:rFonts w:ascii="Times New Roman" w:eastAsia="Times New Roman" w:hAnsi="Times New Roman"/>
          <w:b/>
          <w:bCs/>
          <w:sz w:val="16"/>
          <w:szCs w:val="16"/>
        </w:rPr>
        <w:t>с подготовкой и проведением опроса</w:t>
      </w:r>
      <w:r w:rsidRPr="0013750E">
        <w:rPr>
          <w:rFonts w:ascii="Times New Roman" w:eastAsia="Times New Roman" w:hAnsi="Times New Roman"/>
          <w:sz w:val="16"/>
          <w:szCs w:val="16"/>
        </w:rPr>
        <w:t xml:space="preserve">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7.1. Финансирование мероприятий, связанных с подготовкой и проведением опроса граждан, осуществляется: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1) за счет средств местного бюджета - при проведении опроса по инициативе Совета депутатов Сельского поселения, главы Сельского поселения или жителей Сельского поселения;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2) за счет средств окружного бюджета - при проведении опроса по инициативе органов государственной власти Ненецкого автономного округа. </w:t>
      </w:r>
    </w:p>
    <w:p w:rsidR="0013750E" w:rsidRPr="0013750E" w:rsidRDefault="0013750E" w:rsidP="0013750E">
      <w:pPr>
        <w:spacing w:after="0" w:line="240" w:lineRule="auto"/>
        <w:ind w:firstLine="540"/>
        <w:jc w:val="both"/>
        <w:rPr>
          <w:rFonts w:ascii="Times New Roman" w:eastAsia="Times New Roman" w:hAnsi="Times New Roman"/>
          <w:sz w:val="16"/>
          <w:szCs w:val="16"/>
        </w:rPr>
      </w:pPr>
      <w:r w:rsidRPr="0013750E">
        <w:rPr>
          <w:rFonts w:ascii="Times New Roman" w:eastAsia="Times New Roman" w:hAnsi="Times New Roman"/>
          <w:sz w:val="16"/>
          <w:szCs w:val="16"/>
        </w:rPr>
        <w:t xml:space="preserve">7.2. Администрация Сельского поселения обеспечивает Комиссию необходимыми помещениями и материально-техническими средствами. </w:t>
      </w:r>
    </w:p>
    <w:p w:rsidR="0013750E" w:rsidRPr="0013750E" w:rsidRDefault="0013750E" w:rsidP="0013750E">
      <w:pPr>
        <w:spacing w:after="0" w:line="240" w:lineRule="auto"/>
        <w:jc w:val="both"/>
        <w:rPr>
          <w:rFonts w:ascii="Times New Roman" w:hAnsi="Times New Roman"/>
          <w:sz w:val="16"/>
          <w:szCs w:val="16"/>
        </w:rPr>
      </w:pPr>
    </w:p>
    <w:p w:rsidR="0013750E" w:rsidRPr="005B7F83" w:rsidRDefault="0013750E" w:rsidP="0013750E">
      <w:pPr>
        <w:spacing w:after="0" w:line="240" w:lineRule="auto"/>
        <w:jc w:val="center"/>
        <w:rPr>
          <w:rFonts w:ascii="Times New Roman" w:hAnsi="Times New Roman"/>
          <w:sz w:val="24"/>
          <w:szCs w:val="24"/>
        </w:rPr>
      </w:pPr>
    </w:p>
    <w:p w:rsidR="0013750E" w:rsidRDefault="0013750E" w:rsidP="0013750E">
      <w:pPr>
        <w:tabs>
          <w:tab w:val="left" w:pos="4240"/>
        </w:tabs>
        <w:autoSpaceDE w:val="0"/>
        <w:autoSpaceDN w:val="0"/>
        <w:adjustRightInd w:val="0"/>
        <w:spacing w:after="0" w:line="240" w:lineRule="auto"/>
        <w:jc w:val="center"/>
        <w:outlineLvl w:val="0"/>
        <w:rPr>
          <w:rFonts w:ascii="Times New Roman" w:hAnsi="Times New Roman"/>
          <w:sz w:val="24"/>
          <w:szCs w:val="24"/>
        </w:rPr>
      </w:pPr>
    </w:p>
    <w:p w:rsidR="009E4A89" w:rsidRDefault="009E4A89" w:rsidP="00712DAA">
      <w:pPr>
        <w:pStyle w:val="ConsPlusNormal"/>
        <w:outlineLvl w:val="0"/>
        <w:rPr>
          <w:rFonts w:ascii="Times New Roman" w:hAnsi="Times New Roman" w:cs="Times New Roman"/>
          <w:sz w:val="24"/>
          <w:szCs w:val="24"/>
        </w:rPr>
      </w:pPr>
    </w:p>
    <w:p w:rsidR="009B575D" w:rsidRDefault="009B575D" w:rsidP="00712DAA">
      <w:pPr>
        <w:pStyle w:val="ConsPlusNormal"/>
        <w:outlineLvl w:val="0"/>
        <w:rPr>
          <w:rFonts w:ascii="Times New Roman" w:hAnsi="Times New Roman" w:cs="Times New Roman"/>
          <w:sz w:val="24"/>
          <w:szCs w:val="24"/>
        </w:rPr>
      </w:pPr>
    </w:p>
    <w:p w:rsidR="00F97EC5" w:rsidRPr="009E4A89" w:rsidRDefault="002B1E5C" w:rsidP="009E4A89">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 </w:t>
      </w:r>
      <w:r w:rsidR="0013750E">
        <w:rPr>
          <w:rFonts w:ascii="Times New Roman" w:hAnsi="Times New Roman" w:cs="Times New Roman"/>
          <w:sz w:val="16"/>
          <w:szCs w:val="16"/>
        </w:rPr>
        <w:t>21</w:t>
      </w:r>
      <w:r w:rsidR="00E87F32">
        <w:rPr>
          <w:rFonts w:ascii="Times New Roman" w:hAnsi="Times New Roman" w:cs="Times New Roman"/>
          <w:sz w:val="16"/>
          <w:szCs w:val="16"/>
        </w:rPr>
        <w:t>,  2022  Издатель: Администрация Сельского поселения</w:t>
      </w:r>
      <w:r w:rsidR="00E87F32" w:rsidRPr="007B6DBE">
        <w:rPr>
          <w:rFonts w:ascii="Times New Roman" w:hAnsi="Times New Roman" w:cs="Times New Roman"/>
          <w:sz w:val="16"/>
          <w:szCs w:val="16"/>
        </w:rPr>
        <w:t xml:space="preserve"> «Пустозерский сельсовет»</w:t>
      </w:r>
      <w:r w:rsidR="00E87F32">
        <w:rPr>
          <w:rFonts w:ascii="Times New Roman" w:hAnsi="Times New Roman" w:cs="Times New Roman"/>
          <w:sz w:val="16"/>
          <w:szCs w:val="16"/>
        </w:rPr>
        <w:t xml:space="preserve"> ЗР  НАО и  Совет депутатов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ЗР Н</w:t>
      </w:r>
      <w:r w:rsidR="00E87F32" w:rsidRPr="007B6DBE">
        <w:rPr>
          <w:rFonts w:ascii="Times New Roman" w:hAnsi="Times New Roman" w:cs="Times New Roman"/>
          <w:sz w:val="16"/>
          <w:szCs w:val="16"/>
        </w:rPr>
        <w:t>АО. Село  О</w:t>
      </w:r>
      <w:r w:rsidR="00E87F32">
        <w:rPr>
          <w:rFonts w:ascii="Times New Roman" w:hAnsi="Times New Roman" w:cs="Times New Roman"/>
          <w:sz w:val="16"/>
          <w:szCs w:val="16"/>
        </w:rPr>
        <w:t>ксино, редактор  Батманова М.В.</w:t>
      </w:r>
      <w:r w:rsidR="00E87F32" w:rsidRPr="007B6DBE">
        <w:rPr>
          <w:rFonts w:ascii="Times New Roman" w:hAnsi="Times New Roman" w:cs="Times New Roman"/>
          <w:sz w:val="16"/>
          <w:szCs w:val="16"/>
        </w:rPr>
        <w:t xml:space="preserve"> Тираж 30  экз. Бесплатно. Отпеча</w:t>
      </w:r>
      <w:r w:rsidR="00E87F32">
        <w:rPr>
          <w:rFonts w:ascii="Times New Roman" w:hAnsi="Times New Roman" w:cs="Times New Roman"/>
          <w:sz w:val="16"/>
          <w:szCs w:val="16"/>
        </w:rPr>
        <w:t>тан на принтере Администрации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 xml:space="preserve">ЗР </w:t>
      </w:r>
      <w:r w:rsidR="00E87F32" w:rsidRPr="007B6DBE">
        <w:rPr>
          <w:rFonts w:ascii="Times New Roman" w:hAnsi="Times New Roman" w:cs="Times New Roman"/>
          <w:sz w:val="16"/>
          <w:szCs w:val="16"/>
        </w:rPr>
        <w:t>НАО</w:t>
      </w:r>
    </w:p>
    <w:sectPr w:rsidR="00F97EC5" w:rsidRPr="009E4A89" w:rsidSect="00F97EC5">
      <w:headerReference w:type="default" r:id="rId39"/>
      <w:pgSz w:w="11906" w:h="16838"/>
      <w:pgMar w:top="284" w:right="424"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919" w:rsidRDefault="00D50919" w:rsidP="004605AB">
      <w:pPr>
        <w:spacing w:after="0" w:line="240" w:lineRule="auto"/>
      </w:pPr>
      <w:r>
        <w:separator/>
      </w:r>
    </w:p>
  </w:endnote>
  <w:endnote w:type="continuationSeparator" w:id="1">
    <w:p w:rsidR="00D50919" w:rsidRDefault="00D50919"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SimSun1">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919" w:rsidRDefault="00D50919" w:rsidP="004605AB">
      <w:pPr>
        <w:spacing w:after="0" w:line="240" w:lineRule="auto"/>
      </w:pPr>
      <w:r>
        <w:separator/>
      </w:r>
    </w:p>
  </w:footnote>
  <w:footnote w:type="continuationSeparator" w:id="1">
    <w:p w:rsidR="00D50919" w:rsidRDefault="00D50919"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327" w:rsidRDefault="00405327"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7373F8"/>
    <w:multiLevelType w:val="multilevel"/>
    <w:tmpl w:val="5874CC1E"/>
    <w:lvl w:ilvl="0">
      <w:start w:val="1"/>
      <w:numFmt w:val="decimal"/>
      <w:lvlText w:val="%1."/>
      <w:lvlJc w:val="left"/>
      <w:pPr>
        <w:ind w:left="1068" w:hanging="360"/>
      </w:pPr>
      <w:rPr>
        <w:rFonts w:ascii="Times New Roman" w:hAnsi="Times New Roman" w:cs="Times New Roman" w:hint="default"/>
        <w:sz w:val="16"/>
      </w:rPr>
    </w:lvl>
    <w:lvl w:ilvl="1">
      <w:start w:val="1"/>
      <w:numFmt w:val="decimal"/>
      <w:isLgl/>
      <w:lvlText w:val="%1.%2."/>
      <w:lvlJc w:val="left"/>
      <w:pPr>
        <w:ind w:left="1908" w:hanging="1200"/>
      </w:pPr>
      <w:rPr>
        <w:rFonts w:hint="default"/>
      </w:rPr>
    </w:lvl>
    <w:lvl w:ilvl="2">
      <w:start w:val="1"/>
      <w:numFmt w:val="decimal"/>
      <w:isLgl/>
      <w:lvlText w:val="%1.%2.%3."/>
      <w:lvlJc w:val="left"/>
      <w:pPr>
        <w:ind w:left="1908" w:hanging="1200"/>
      </w:pPr>
      <w:rPr>
        <w:rFonts w:hint="default"/>
      </w:rPr>
    </w:lvl>
    <w:lvl w:ilvl="3">
      <w:start w:val="1"/>
      <w:numFmt w:val="decimal"/>
      <w:isLgl/>
      <w:lvlText w:val="%1.%2.%3.%4."/>
      <w:lvlJc w:val="left"/>
      <w:pPr>
        <w:ind w:left="1908" w:hanging="1200"/>
      </w:pPr>
      <w:rPr>
        <w:rFonts w:hint="default"/>
      </w:rPr>
    </w:lvl>
    <w:lvl w:ilvl="4">
      <w:start w:val="1"/>
      <w:numFmt w:val="decimal"/>
      <w:isLgl/>
      <w:lvlText w:val="%1.%2.%3.%4.%5."/>
      <w:lvlJc w:val="left"/>
      <w:pPr>
        <w:ind w:left="1908" w:hanging="1200"/>
      </w:pPr>
      <w:rPr>
        <w:rFonts w:hint="default"/>
      </w:rPr>
    </w:lvl>
    <w:lvl w:ilvl="5">
      <w:start w:val="1"/>
      <w:numFmt w:val="decimal"/>
      <w:isLgl/>
      <w:lvlText w:val="%1.%2.%3.%4.%5.%6."/>
      <w:lvlJc w:val="left"/>
      <w:pPr>
        <w:ind w:left="1908" w:hanging="120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nsid w:val="05DF6868"/>
    <w:multiLevelType w:val="hybridMultilevel"/>
    <w:tmpl w:val="107E176E"/>
    <w:lvl w:ilvl="0" w:tplc="2744D432">
      <w:start w:val="3"/>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89B2F6D"/>
    <w:multiLevelType w:val="hybridMultilevel"/>
    <w:tmpl w:val="8BC699F6"/>
    <w:lvl w:ilvl="0" w:tplc="0730118C">
      <w:start w:val="1"/>
      <w:numFmt w:val="decimal"/>
      <w:lvlText w:val="%1."/>
      <w:lvlJc w:val="left"/>
      <w:pPr>
        <w:ind w:left="1068" w:hanging="360"/>
      </w:pPr>
      <w:rPr>
        <w:rFonts w:hint="default"/>
        <w:i w:val="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7300507"/>
    <w:multiLevelType w:val="hybridMultilevel"/>
    <w:tmpl w:val="892867CE"/>
    <w:lvl w:ilvl="0" w:tplc="D666AB00">
      <w:start w:val="1"/>
      <w:numFmt w:val="decimal"/>
      <w:lvlText w:val="%1."/>
      <w:lvlJc w:val="left"/>
      <w:pPr>
        <w:ind w:left="1707" w:hanging="1140"/>
      </w:pPr>
      <w:rPr>
        <w:rFonts w:hint="default"/>
        <w:i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C65208"/>
    <w:multiLevelType w:val="hybridMultilevel"/>
    <w:tmpl w:val="1B36516E"/>
    <w:lvl w:ilvl="0" w:tplc="46769B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2E9E2F36"/>
    <w:multiLevelType w:val="multilevel"/>
    <w:tmpl w:val="65FE5A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1FA5AF4"/>
    <w:multiLevelType w:val="hybridMultilevel"/>
    <w:tmpl w:val="C40CAE02"/>
    <w:lvl w:ilvl="0" w:tplc="78C4989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BF52F49"/>
    <w:multiLevelType w:val="hybridMultilevel"/>
    <w:tmpl w:val="C532BF70"/>
    <w:lvl w:ilvl="0" w:tplc="BEAAF9AC">
      <w:start w:val="1"/>
      <w:numFmt w:val="decimal"/>
      <w:lvlText w:val="%1."/>
      <w:lvlJc w:val="left"/>
      <w:pPr>
        <w:ind w:left="600" w:hanging="360"/>
      </w:pPr>
      <w:rPr>
        <w:rFonts w:cstheme="minorBidi"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1">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2">
    <w:nsid w:val="770D6D81"/>
    <w:multiLevelType w:val="hybridMultilevel"/>
    <w:tmpl w:val="410A9B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AA31CBC"/>
    <w:multiLevelType w:val="hybridMultilevel"/>
    <w:tmpl w:val="1B36516E"/>
    <w:lvl w:ilvl="0" w:tplc="46769B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7E0F63A1"/>
    <w:multiLevelType w:val="hybridMultilevel"/>
    <w:tmpl w:val="BE8A67A6"/>
    <w:lvl w:ilvl="0" w:tplc="06C4F73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8"/>
  </w:num>
  <w:num w:numId="2">
    <w:abstractNumId w:val="11"/>
  </w:num>
  <w:num w:numId="3">
    <w:abstractNumId w:val="5"/>
  </w:num>
  <w:num w:numId="4">
    <w:abstractNumId w:val="4"/>
  </w:num>
  <w:num w:numId="5">
    <w:abstractNumId w:val="3"/>
  </w:num>
  <w:num w:numId="6">
    <w:abstractNumId w:val="2"/>
  </w:num>
  <w:num w:numId="7">
    <w:abstractNumId w:val="13"/>
  </w:num>
  <w:num w:numId="8">
    <w:abstractNumId w:val="6"/>
  </w:num>
  <w:num w:numId="9">
    <w:abstractNumId w:val="12"/>
  </w:num>
  <w:num w:numId="10">
    <w:abstractNumId w:val="10"/>
  </w:num>
  <w:num w:numId="11">
    <w:abstractNumId w:val="7"/>
  </w:num>
  <w:num w:numId="12">
    <w:abstractNumId w:val="1"/>
  </w:num>
  <w:num w:numId="13">
    <w:abstractNumId w:val="14"/>
  </w:num>
  <w:num w:numId="14">
    <w:abstractNumId w:val="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01B12"/>
    <w:rsid w:val="00003CFA"/>
    <w:rsid w:val="0000664B"/>
    <w:rsid w:val="0000668F"/>
    <w:rsid w:val="00010479"/>
    <w:rsid w:val="00016AE4"/>
    <w:rsid w:val="00030754"/>
    <w:rsid w:val="00033D62"/>
    <w:rsid w:val="00035D38"/>
    <w:rsid w:val="000400F8"/>
    <w:rsid w:val="000440A4"/>
    <w:rsid w:val="00045AAF"/>
    <w:rsid w:val="00071501"/>
    <w:rsid w:val="00075E12"/>
    <w:rsid w:val="00080BD3"/>
    <w:rsid w:val="00082207"/>
    <w:rsid w:val="000A2CFE"/>
    <w:rsid w:val="000A680B"/>
    <w:rsid w:val="000B297A"/>
    <w:rsid w:val="000C2342"/>
    <w:rsid w:val="000D6E91"/>
    <w:rsid w:val="000D735E"/>
    <w:rsid w:val="000E0227"/>
    <w:rsid w:val="000E0533"/>
    <w:rsid w:val="000F52C7"/>
    <w:rsid w:val="000F77A9"/>
    <w:rsid w:val="00104C23"/>
    <w:rsid w:val="00110CF6"/>
    <w:rsid w:val="00117A02"/>
    <w:rsid w:val="00120F3D"/>
    <w:rsid w:val="001243DC"/>
    <w:rsid w:val="001304E0"/>
    <w:rsid w:val="00130519"/>
    <w:rsid w:val="001333EF"/>
    <w:rsid w:val="00134A52"/>
    <w:rsid w:val="0013750E"/>
    <w:rsid w:val="00137F83"/>
    <w:rsid w:val="00142554"/>
    <w:rsid w:val="00146790"/>
    <w:rsid w:val="00147214"/>
    <w:rsid w:val="00170294"/>
    <w:rsid w:val="00180A89"/>
    <w:rsid w:val="0018208A"/>
    <w:rsid w:val="001866CD"/>
    <w:rsid w:val="001867DF"/>
    <w:rsid w:val="0019110D"/>
    <w:rsid w:val="001937A2"/>
    <w:rsid w:val="00196344"/>
    <w:rsid w:val="00197EC4"/>
    <w:rsid w:val="001B13C7"/>
    <w:rsid w:val="001B2F3F"/>
    <w:rsid w:val="001C395C"/>
    <w:rsid w:val="001D4870"/>
    <w:rsid w:val="001E40A7"/>
    <w:rsid w:val="001E5408"/>
    <w:rsid w:val="00204155"/>
    <w:rsid w:val="00205A56"/>
    <w:rsid w:val="002119C3"/>
    <w:rsid w:val="00212643"/>
    <w:rsid w:val="002245C5"/>
    <w:rsid w:val="002410EA"/>
    <w:rsid w:val="00247BEF"/>
    <w:rsid w:val="002530E6"/>
    <w:rsid w:val="002562AD"/>
    <w:rsid w:val="002608A0"/>
    <w:rsid w:val="00266697"/>
    <w:rsid w:val="00280B18"/>
    <w:rsid w:val="002819D9"/>
    <w:rsid w:val="002825CA"/>
    <w:rsid w:val="0029272D"/>
    <w:rsid w:val="002A185A"/>
    <w:rsid w:val="002A1C7A"/>
    <w:rsid w:val="002A28D2"/>
    <w:rsid w:val="002A62CD"/>
    <w:rsid w:val="002B1E5C"/>
    <w:rsid w:val="002C03AB"/>
    <w:rsid w:val="002C417E"/>
    <w:rsid w:val="002C60BB"/>
    <w:rsid w:val="002C75C8"/>
    <w:rsid w:val="002D12E9"/>
    <w:rsid w:val="002D2BED"/>
    <w:rsid w:val="002D766A"/>
    <w:rsid w:val="002E7CC1"/>
    <w:rsid w:val="002F3808"/>
    <w:rsid w:val="002F539B"/>
    <w:rsid w:val="00301808"/>
    <w:rsid w:val="00301E35"/>
    <w:rsid w:val="0030625E"/>
    <w:rsid w:val="0031365C"/>
    <w:rsid w:val="003141F6"/>
    <w:rsid w:val="003144AB"/>
    <w:rsid w:val="00316F62"/>
    <w:rsid w:val="00317404"/>
    <w:rsid w:val="00320D27"/>
    <w:rsid w:val="00326EED"/>
    <w:rsid w:val="00327497"/>
    <w:rsid w:val="003369CE"/>
    <w:rsid w:val="00340028"/>
    <w:rsid w:val="003408A8"/>
    <w:rsid w:val="0034199C"/>
    <w:rsid w:val="003511EC"/>
    <w:rsid w:val="00353DF6"/>
    <w:rsid w:val="00380E4A"/>
    <w:rsid w:val="00381A26"/>
    <w:rsid w:val="00390BC5"/>
    <w:rsid w:val="003A3AEA"/>
    <w:rsid w:val="003A7E29"/>
    <w:rsid w:val="003B0C3C"/>
    <w:rsid w:val="003B4663"/>
    <w:rsid w:val="003B5447"/>
    <w:rsid w:val="003C16ED"/>
    <w:rsid w:val="003C4F99"/>
    <w:rsid w:val="003D5766"/>
    <w:rsid w:val="003D58D4"/>
    <w:rsid w:val="003E3D32"/>
    <w:rsid w:val="003E7148"/>
    <w:rsid w:val="003F03E3"/>
    <w:rsid w:val="003F048B"/>
    <w:rsid w:val="003F1E56"/>
    <w:rsid w:val="004026AF"/>
    <w:rsid w:val="0040294A"/>
    <w:rsid w:val="00405327"/>
    <w:rsid w:val="00417094"/>
    <w:rsid w:val="00421CFC"/>
    <w:rsid w:val="00430000"/>
    <w:rsid w:val="00432058"/>
    <w:rsid w:val="00457002"/>
    <w:rsid w:val="004605AB"/>
    <w:rsid w:val="00462856"/>
    <w:rsid w:val="004732AE"/>
    <w:rsid w:val="00480072"/>
    <w:rsid w:val="0048010B"/>
    <w:rsid w:val="0048258B"/>
    <w:rsid w:val="00482602"/>
    <w:rsid w:val="004860B4"/>
    <w:rsid w:val="004910D9"/>
    <w:rsid w:val="00495809"/>
    <w:rsid w:val="004A254D"/>
    <w:rsid w:val="004A4C68"/>
    <w:rsid w:val="004B2686"/>
    <w:rsid w:val="004B4EFE"/>
    <w:rsid w:val="004C059B"/>
    <w:rsid w:val="004C638F"/>
    <w:rsid w:val="004D0F4F"/>
    <w:rsid w:val="004D35ED"/>
    <w:rsid w:val="004D4040"/>
    <w:rsid w:val="004D40C6"/>
    <w:rsid w:val="004D68BF"/>
    <w:rsid w:val="004D7E3B"/>
    <w:rsid w:val="004E06BA"/>
    <w:rsid w:val="004E579A"/>
    <w:rsid w:val="004F1B41"/>
    <w:rsid w:val="004F2514"/>
    <w:rsid w:val="004F7018"/>
    <w:rsid w:val="0050250C"/>
    <w:rsid w:val="005068F7"/>
    <w:rsid w:val="00515AEB"/>
    <w:rsid w:val="005175DE"/>
    <w:rsid w:val="00517EA6"/>
    <w:rsid w:val="00524819"/>
    <w:rsid w:val="00524917"/>
    <w:rsid w:val="00542FA0"/>
    <w:rsid w:val="0054471E"/>
    <w:rsid w:val="005477A1"/>
    <w:rsid w:val="0055370A"/>
    <w:rsid w:val="005570BB"/>
    <w:rsid w:val="00560252"/>
    <w:rsid w:val="005632D4"/>
    <w:rsid w:val="00566AA4"/>
    <w:rsid w:val="0056711E"/>
    <w:rsid w:val="005721F3"/>
    <w:rsid w:val="00574FE5"/>
    <w:rsid w:val="00576692"/>
    <w:rsid w:val="00580D3B"/>
    <w:rsid w:val="0058426C"/>
    <w:rsid w:val="00587158"/>
    <w:rsid w:val="00587F66"/>
    <w:rsid w:val="00590B51"/>
    <w:rsid w:val="00592202"/>
    <w:rsid w:val="00593873"/>
    <w:rsid w:val="005A5B68"/>
    <w:rsid w:val="005A71A0"/>
    <w:rsid w:val="005B2D04"/>
    <w:rsid w:val="005B3533"/>
    <w:rsid w:val="005B3682"/>
    <w:rsid w:val="005B6BEB"/>
    <w:rsid w:val="005C1A07"/>
    <w:rsid w:val="005C20D8"/>
    <w:rsid w:val="005D10B5"/>
    <w:rsid w:val="005D49F1"/>
    <w:rsid w:val="005D5E8B"/>
    <w:rsid w:val="005E02DD"/>
    <w:rsid w:val="005E4088"/>
    <w:rsid w:val="005E7D9C"/>
    <w:rsid w:val="005F2FAB"/>
    <w:rsid w:val="005F5EC3"/>
    <w:rsid w:val="006033DD"/>
    <w:rsid w:val="0060583B"/>
    <w:rsid w:val="00605C13"/>
    <w:rsid w:val="00613809"/>
    <w:rsid w:val="00617C91"/>
    <w:rsid w:val="00624101"/>
    <w:rsid w:val="00625AEC"/>
    <w:rsid w:val="00627275"/>
    <w:rsid w:val="006316F4"/>
    <w:rsid w:val="006334D5"/>
    <w:rsid w:val="00637651"/>
    <w:rsid w:val="006613CD"/>
    <w:rsid w:val="00662242"/>
    <w:rsid w:val="00667119"/>
    <w:rsid w:val="0067187A"/>
    <w:rsid w:val="00673121"/>
    <w:rsid w:val="00675589"/>
    <w:rsid w:val="006767E1"/>
    <w:rsid w:val="00683BE5"/>
    <w:rsid w:val="00685C13"/>
    <w:rsid w:val="00693762"/>
    <w:rsid w:val="00695030"/>
    <w:rsid w:val="006A2267"/>
    <w:rsid w:val="006A7542"/>
    <w:rsid w:val="006B24F3"/>
    <w:rsid w:val="006C30A4"/>
    <w:rsid w:val="006C4662"/>
    <w:rsid w:val="006D2E58"/>
    <w:rsid w:val="006D544D"/>
    <w:rsid w:val="006D5B4D"/>
    <w:rsid w:val="006E339B"/>
    <w:rsid w:val="007026B3"/>
    <w:rsid w:val="00712DAA"/>
    <w:rsid w:val="00716252"/>
    <w:rsid w:val="007167D8"/>
    <w:rsid w:val="0071681B"/>
    <w:rsid w:val="00716C7B"/>
    <w:rsid w:val="00724876"/>
    <w:rsid w:val="00742846"/>
    <w:rsid w:val="007428C9"/>
    <w:rsid w:val="0074468D"/>
    <w:rsid w:val="00744F0D"/>
    <w:rsid w:val="00753830"/>
    <w:rsid w:val="00753984"/>
    <w:rsid w:val="007561C5"/>
    <w:rsid w:val="00757C74"/>
    <w:rsid w:val="0077030B"/>
    <w:rsid w:val="00771F19"/>
    <w:rsid w:val="007748A8"/>
    <w:rsid w:val="00774C11"/>
    <w:rsid w:val="0078354C"/>
    <w:rsid w:val="007850B7"/>
    <w:rsid w:val="00794442"/>
    <w:rsid w:val="007A0757"/>
    <w:rsid w:val="007A68EA"/>
    <w:rsid w:val="007A7CFC"/>
    <w:rsid w:val="007B3186"/>
    <w:rsid w:val="007B3F2A"/>
    <w:rsid w:val="007B6DBE"/>
    <w:rsid w:val="007C019E"/>
    <w:rsid w:val="007C280C"/>
    <w:rsid w:val="007C4EF6"/>
    <w:rsid w:val="007C746E"/>
    <w:rsid w:val="007D07BB"/>
    <w:rsid w:val="007D151B"/>
    <w:rsid w:val="007E0772"/>
    <w:rsid w:val="007E1B87"/>
    <w:rsid w:val="007E22FD"/>
    <w:rsid w:val="007E355C"/>
    <w:rsid w:val="007E6932"/>
    <w:rsid w:val="007E6F08"/>
    <w:rsid w:val="007E71CC"/>
    <w:rsid w:val="008037CC"/>
    <w:rsid w:val="00804023"/>
    <w:rsid w:val="008054EE"/>
    <w:rsid w:val="00817E43"/>
    <w:rsid w:val="00820EB0"/>
    <w:rsid w:val="0082346D"/>
    <w:rsid w:val="008268B3"/>
    <w:rsid w:val="0083026D"/>
    <w:rsid w:val="00831AD7"/>
    <w:rsid w:val="00842A5E"/>
    <w:rsid w:val="00842DB6"/>
    <w:rsid w:val="0084377C"/>
    <w:rsid w:val="00843A88"/>
    <w:rsid w:val="00847F35"/>
    <w:rsid w:val="00851461"/>
    <w:rsid w:val="00852FC2"/>
    <w:rsid w:val="008554C8"/>
    <w:rsid w:val="00860182"/>
    <w:rsid w:val="00860542"/>
    <w:rsid w:val="00860B6F"/>
    <w:rsid w:val="00875D75"/>
    <w:rsid w:val="00881E25"/>
    <w:rsid w:val="008829A1"/>
    <w:rsid w:val="00885ED8"/>
    <w:rsid w:val="00887AD8"/>
    <w:rsid w:val="0089324F"/>
    <w:rsid w:val="008A0915"/>
    <w:rsid w:val="008A2E09"/>
    <w:rsid w:val="008A2E5F"/>
    <w:rsid w:val="008A5B17"/>
    <w:rsid w:val="008B6489"/>
    <w:rsid w:val="008C60CF"/>
    <w:rsid w:val="008D3A88"/>
    <w:rsid w:val="008D6104"/>
    <w:rsid w:val="008E07C0"/>
    <w:rsid w:val="008E15BC"/>
    <w:rsid w:val="008F6B42"/>
    <w:rsid w:val="00904996"/>
    <w:rsid w:val="0091093A"/>
    <w:rsid w:val="0091582C"/>
    <w:rsid w:val="00924D47"/>
    <w:rsid w:val="00934B8F"/>
    <w:rsid w:val="00941B3B"/>
    <w:rsid w:val="00945126"/>
    <w:rsid w:val="00946085"/>
    <w:rsid w:val="009504AC"/>
    <w:rsid w:val="00952691"/>
    <w:rsid w:val="00954A4A"/>
    <w:rsid w:val="00955CA6"/>
    <w:rsid w:val="0096154D"/>
    <w:rsid w:val="00963595"/>
    <w:rsid w:val="00963984"/>
    <w:rsid w:val="00970A95"/>
    <w:rsid w:val="009719F7"/>
    <w:rsid w:val="009768D7"/>
    <w:rsid w:val="00986C9B"/>
    <w:rsid w:val="00987E90"/>
    <w:rsid w:val="00990BC9"/>
    <w:rsid w:val="0099166B"/>
    <w:rsid w:val="00993778"/>
    <w:rsid w:val="00995F2F"/>
    <w:rsid w:val="009A0B2A"/>
    <w:rsid w:val="009A2743"/>
    <w:rsid w:val="009B219C"/>
    <w:rsid w:val="009B575D"/>
    <w:rsid w:val="009C17E4"/>
    <w:rsid w:val="009C1B7E"/>
    <w:rsid w:val="009C5FDC"/>
    <w:rsid w:val="009D0C11"/>
    <w:rsid w:val="009D13C6"/>
    <w:rsid w:val="009E12EF"/>
    <w:rsid w:val="009E1FA1"/>
    <w:rsid w:val="009E465D"/>
    <w:rsid w:val="009E4A89"/>
    <w:rsid w:val="009E4BC4"/>
    <w:rsid w:val="009E7458"/>
    <w:rsid w:val="009F0495"/>
    <w:rsid w:val="009F0560"/>
    <w:rsid w:val="009F769F"/>
    <w:rsid w:val="00A03238"/>
    <w:rsid w:val="00A04997"/>
    <w:rsid w:val="00A17F9D"/>
    <w:rsid w:val="00A26A8A"/>
    <w:rsid w:val="00A310B8"/>
    <w:rsid w:val="00A31149"/>
    <w:rsid w:val="00A40F55"/>
    <w:rsid w:val="00A42990"/>
    <w:rsid w:val="00A47C52"/>
    <w:rsid w:val="00A61D3C"/>
    <w:rsid w:val="00A627B1"/>
    <w:rsid w:val="00A62D07"/>
    <w:rsid w:val="00A644B4"/>
    <w:rsid w:val="00A64FA2"/>
    <w:rsid w:val="00A66A24"/>
    <w:rsid w:val="00A760EF"/>
    <w:rsid w:val="00A80D61"/>
    <w:rsid w:val="00A83DE3"/>
    <w:rsid w:val="00A96BA7"/>
    <w:rsid w:val="00A96ECD"/>
    <w:rsid w:val="00A96EDB"/>
    <w:rsid w:val="00AA16C6"/>
    <w:rsid w:val="00AB1614"/>
    <w:rsid w:val="00AB20B0"/>
    <w:rsid w:val="00AB3CFC"/>
    <w:rsid w:val="00AB46F6"/>
    <w:rsid w:val="00AC07E6"/>
    <w:rsid w:val="00AC2041"/>
    <w:rsid w:val="00AC4BE5"/>
    <w:rsid w:val="00AC665F"/>
    <w:rsid w:val="00AD19A0"/>
    <w:rsid w:val="00AD392E"/>
    <w:rsid w:val="00AE1A85"/>
    <w:rsid w:val="00AE1D6B"/>
    <w:rsid w:val="00AE4F34"/>
    <w:rsid w:val="00AE5F35"/>
    <w:rsid w:val="00AE71BF"/>
    <w:rsid w:val="00AF2AF8"/>
    <w:rsid w:val="00AF6ECC"/>
    <w:rsid w:val="00B0081E"/>
    <w:rsid w:val="00B049A7"/>
    <w:rsid w:val="00B05FA4"/>
    <w:rsid w:val="00B0702A"/>
    <w:rsid w:val="00B11CB7"/>
    <w:rsid w:val="00B12892"/>
    <w:rsid w:val="00B12D9D"/>
    <w:rsid w:val="00B13F82"/>
    <w:rsid w:val="00B25F57"/>
    <w:rsid w:val="00B33B0D"/>
    <w:rsid w:val="00B61D75"/>
    <w:rsid w:val="00B647DC"/>
    <w:rsid w:val="00B7189B"/>
    <w:rsid w:val="00B72585"/>
    <w:rsid w:val="00B74516"/>
    <w:rsid w:val="00B8502A"/>
    <w:rsid w:val="00B90311"/>
    <w:rsid w:val="00B90EF9"/>
    <w:rsid w:val="00B93ED7"/>
    <w:rsid w:val="00BA0D71"/>
    <w:rsid w:val="00BA18C1"/>
    <w:rsid w:val="00BA5055"/>
    <w:rsid w:val="00BB1B11"/>
    <w:rsid w:val="00BB3596"/>
    <w:rsid w:val="00BB4FDF"/>
    <w:rsid w:val="00BB72B8"/>
    <w:rsid w:val="00BC720E"/>
    <w:rsid w:val="00BF0DFF"/>
    <w:rsid w:val="00BF18AE"/>
    <w:rsid w:val="00BF5B7F"/>
    <w:rsid w:val="00BF6149"/>
    <w:rsid w:val="00BF7381"/>
    <w:rsid w:val="00C05ACE"/>
    <w:rsid w:val="00C064B8"/>
    <w:rsid w:val="00C11A67"/>
    <w:rsid w:val="00C15A15"/>
    <w:rsid w:val="00C17302"/>
    <w:rsid w:val="00C17A2E"/>
    <w:rsid w:val="00C26235"/>
    <w:rsid w:val="00C3456C"/>
    <w:rsid w:val="00C35162"/>
    <w:rsid w:val="00C35BC0"/>
    <w:rsid w:val="00C360C7"/>
    <w:rsid w:val="00C37D63"/>
    <w:rsid w:val="00C51CBF"/>
    <w:rsid w:val="00C53607"/>
    <w:rsid w:val="00C6232D"/>
    <w:rsid w:val="00C750DB"/>
    <w:rsid w:val="00C8660C"/>
    <w:rsid w:val="00C93388"/>
    <w:rsid w:val="00C94BBF"/>
    <w:rsid w:val="00C96173"/>
    <w:rsid w:val="00CA1E08"/>
    <w:rsid w:val="00CA7937"/>
    <w:rsid w:val="00CB0D47"/>
    <w:rsid w:val="00CC58F9"/>
    <w:rsid w:val="00CD396F"/>
    <w:rsid w:val="00CE21FF"/>
    <w:rsid w:val="00CE3E9C"/>
    <w:rsid w:val="00CE4D3A"/>
    <w:rsid w:val="00CE722E"/>
    <w:rsid w:val="00CF72DC"/>
    <w:rsid w:val="00D01A69"/>
    <w:rsid w:val="00D03D25"/>
    <w:rsid w:val="00D0756C"/>
    <w:rsid w:val="00D07B80"/>
    <w:rsid w:val="00D15ADF"/>
    <w:rsid w:val="00D1691C"/>
    <w:rsid w:val="00D22E8E"/>
    <w:rsid w:val="00D24A73"/>
    <w:rsid w:val="00D30565"/>
    <w:rsid w:val="00D36A75"/>
    <w:rsid w:val="00D42134"/>
    <w:rsid w:val="00D44284"/>
    <w:rsid w:val="00D459DB"/>
    <w:rsid w:val="00D50919"/>
    <w:rsid w:val="00D547D5"/>
    <w:rsid w:val="00D60BE3"/>
    <w:rsid w:val="00D60F9B"/>
    <w:rsid w:val="00D62AF9"/>
    <w:rsid w:val="00D82165"/>
    <w:rsid w:val="00D83B64"/>
    <w:rsid w:val="00D93744"/>
    <w:rsid w:val="00DA0DBC"/>
    <w:rsid w:val="00DA60C2"/>
    <w:rsid w:val="00DB5A8E"/>
    <w:rsid w:val="00DC16FC"/>
    <w:rsid w:val="00DC3D1F"/>
    <w:rsid w:val="00DC675E"/>
    <w:rsid w:val="00DE44BB"/>
    <w:rsid w:val="00DE474F"/>
    <w:rsid w:val="00DE482C"/>
    <w:rsid w:val="00DF0FC5"/>
    <w:rsid w:val="00DF132C"/>
    <w:rsid w:val="00DF13F9"/>
    <w:rsid w:val="00DF226C"/>
    <w:rsid w:val="00DF36E8"/>
    <w:rsid w:val="00DF3717"/>
    <w:rsid w:val="00DF3CDC"/>
    <w:rsid w:val="00E00E6E"/>
    <w:rsid w:val="00E050F9"/>
    <w:rsid w:val="00E05DEA"/>
    <w:rsid w:val="00E10C76"/>
    <w:rsid w:val="00E21766"/>
    <w:rsid w:val="00E25BFD"/>
    <w:rsid w:val="00E26D73"/>
    <w:rsid w:val="00E32AA0"/>
    <w:rsid w:val="00E40175"/>
    <w:rsid w:val="00E41280"/>
    <w:rsid w:val="00E45A07"/>
    <w:rsid w:val="00E50396"/>
    <w:rsid w:val="00E5637A"/>
    <w:rsid w:val="00E56E79"/>
    <w:rsid w:val="00E61F84"/>
    <w:rsid w:val="00E622DF"/>
    <w:rsid w:val="00E72BA4"/>
    <w:rsid w:val="00E82709"/>
    <w:rsid w:val="00E87F32"/>
    <w:rsid w:val="00E949B4"/>
    <w:rsid w:val="00E94FA9"/>
    <w:rsid w:val="00EA3686"/>
    <w:rsid w:val="00EA7783"/>
    <w:rsid w:val="00EB637A"/>
    <w:rsid w:val="00EC67EE"/>
    <w:rsid w:val="00EF30B8"/>
    <w:rsid w:val="00EF4D88"/>
    <w:rsid w:val="00EF52E1"/>
    <w:rsid w:val="00EF54BC"/>
    <w:rsid w:val="00F040C8"/>
    <w:rsid w:val="00F127CD"/>
    <w:rsid w:val="00F13B0D"/>
    <w:rsid w:val="00F16E2E"/>
    <w:rsid w:val="00F21EBD"/>
    <w:rsid w:val="00F3210F"/>
    <w:rsid w:val="00F32547"/>
    <w:rsid w:val="00F365E0"/>
    <w:rsid w:val="00F425DD"/>
    <w:rsid w:val="00F4504B"/>
    <w:rsid w:val="00F479A0"/>
    <w:rsid w:val="00F51B2B"/>
    <w:rsid w:val="00F54607"/>
    <w:rsid w:val="00F66272"/>
    <w:rsid w:val="00F732A7"/>
    <w:rsid w:val="00F85A27"/>
    <w:rsid w:val="00F868EB"/>
    <w:rsid w:val="00F95A42"/>
    <w:rsid w:val="00F97EC5"/>
    <w:rsid w:val="00FA2F9A"/>
    <w:rsid w:val="00FA4A9E"/>
    <w:rsid w:val="00FB47A3"/>
    <w:rsid w:val="00FB4A6D"/>
    <w:rsid w:val="00FC771C"/>
    <w:rsid w:val="00FD45F8"/>
    <w:rsid w:val="00FD4C62"/>
    <w:rsid w:val="00FD6B41"/>
    <w:rsid w:val="00FE1A92"/>
    <w:rsid w:val="00FF0D95"/>
    <w:rsid w:val="00FF3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_а_Е’__ (дќа) И’ц_1,_а_Е’__ (дќа) И’ц_ И’ц_,___С¬__ (_x_) ÷¬__1,___С¬__ (_x_) ÷¬__ ÷¬__"/>
    <w:basedOn w:val="a0"/>
    <w:link w:val="ac"/>
    <w:uiPriority w:val="99"/>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uiPriority w:val="99"/>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q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uiPriority w:val="99"/>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uiPriority w:val="99"/>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ТЗ список,Абзац списка нумерованный"/>
    <w:basedOn w:val="a0"/>
    <w:link w:val="af7"/>
    <w:uiPriority w:val="34"/>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34"/>
    <w:qFormat/>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9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qFormat/>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rsid w:val="00885ED8"/>
    <w:rPr>
      <w:rFonts w:ascii="Times New Roman" w:eastAsia="Times New Roman" w:hAnsi="Times New Roman" w:cs="Times New Roman"/>
      <w:sz w:val="20"/>
      <w:szCs w:val="20"/>
    </w:rPr>
  </w:style>
  <w:style w:type="character" w:styleId="afe">
    <w:name w:val="endnote reference"/>
    <w:basedOn w:val="a1"/>
    <w:uiPriority w:val="99"/>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unhideWhenUsed/>
    <w:rsid w:val="001333EF"/>
    <w:rPr>
      <w:sz w:val="16"/>
      <w:szCs w:val="16"/>
    </w:rPr>
  </w:style>
  <w:style w:type="paragraph" w:styleId="aff0">
    <w:name w:val="annotation text"/>
    <w:basedOn w:val="a0"/>
    <w:link w:val="aff1"/>
    <w:uiPriority w:val="99"/>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rsid w:val="001333EF"/>
    <w:rPr>
      <w:rFonts w:ascii="Times New Roman" w:hAnsi="Times New Roman" w:cs="Times New Roman"/>
      <w:sz w:val="20"/>
      <w:szCs w:val="20"/>
    </w:rPr>
  </w:style>
  <w:style w:type="paragraph" w:styleId="aff2">
    <w:name w:val="annotation subject"/>
    <w:basedOn w:val="aff0"/>
    <w:next w:val="aff0"/>
    <w:link w:val="aff3"/>
    <w:uiPriority w:val="99"/>
    <w:unhideWhenUsed/>
    <w:rsid w:val="001333EF"/>
    <w:rPr>
      <w:b/>
      <w:bCs/>
    </w:rPr>
  </w:style>
  <w:style w:type="character" w:customStyle="1" w:styleId="aff3">
    <w:name w:val="Тема примечания Знак"/>
    <w:basedOn w:val="aff1"/>
    <w:link w:val="aff2"/>
    <w:uiPriority w:val="99"/>
    <w:rsid w:val="001333EF"/>
    <w:rPr>
      <w:b/>
      <w:bCs/>
    </w:rPr>
  </w:style>
  <w:style w:type="paragraph" w:styleId="aff4">
    <w:name w:val="footnote text"/>
    <w:basedOn w:val="a0"/>
    <w:link w:val="aff5"/>
    <w:uiPriority w:val="99"/>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uiPriority w:val="99"/>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_а_Е’__ (дќа) И’ц_1 Знак,_а_Е’__ (дќа) И’ц_ И’ц_ Знак,___С¬__ (_x_) ÷¬__1 Знак,___С¬__ (_x_) ÷¬__ ÷¬__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0"/>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1"/>
    <w:rsid w:val="00DB5A8E"/>
    <w:rPr>
      <w:rFonts w:ascii="Times New Roman" w:eastAsia="Times New Roman" w:hAnsi="Times New Roman" w:cs="Times New Roman"/>
      <w:sz w:val="20"/>
      <w:szCs w:val="20"/>
      <w:lang w:eastAsia="ru-RU"/>
    </w:rPr>
  </w:style>
  <w:style w:type="paragraph" w:customStyle="1" w:styleId="300">
    <w:name w:val="3.0 текст закона"/>
    <w:basedOn w:val="a0"/>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afff6">
    <w:name w:val="Нормальный (таблица)"/>
    <w:basedOn w:val="a0"/>
    <w:next w:val="a0"/>
    <w:uiPriority w:val="99"/>
    <w:rsid w:val="003C16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fff7">
    <w:name w:val="Таблицы (моноширинный)"/>
    <w:basedOn w:val="a0"/>
    <w:next w:val="a0"/>
    <w:uiPriority w:val="99"/>
    <w:rsid w:val="003C16ED"/>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3C16ED"/>
    <w:rPr>
      <w:rFonts w:ascii="Calibri" w:eastAsia="Times New Roman" w:hAnsi="Calibri" w:cs="Calibri"/>
      <w:szCs w:val="20"/>
    </w:rPr>
  </w:style>
  <w:style w:type="paragraph" w:customStyle="1" w:styleId="font5">
    <w:name w:val="font5"/>
    <w:basedOn w:val="a0"/>
    <w:rsid w:val="002C60BB"/>
    <w:pPr>
      <w:spacing w:before="100" w:beforeAutospacing="1" w:after="100" w:afterAutospacing="1" w:line="240" w:lineRule="auto"/>
    </w:pPr>
    <w:rPr>
      <w:rFonts w:ascii="Calibri" w:eastAsia="Times New Roman" w:hAnsi="Calibri" w:cs="Times New Roman"/>
      <w:b/>
      <w:bCs/>
      <w:sz w:val="18"/>
      <w:szCs w:val="18"/>
    </w:rPr>
  </w:style>
  <w:style w:type="paragraph" w:customStyle="1" w:styleId="xl294">
    <w:name w:val="xl294"/>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5">
    <w:name w:val="xl295"/>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6">
    <w:name w:val="xl296"/>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7">
    <w:name w:val="xl297"/>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8">
    <w:name w:val="xl298"/>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9">
    <w:name w:val="xl299"/>
    <w:basedOn w:val="a0"/>
    <w:rsid w:val="002C60B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00">
    <w:name w:val="xl300"/>
    <w:basedOn w:val="a0"/>
    <w:rsid w:val="002C60B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301">
    <w:name w:val="xl301"/>
    <w:basedOn w:val="a0"/>
    <w:rsid w:val="002C60BB"/>
    <w:pPr>
      <w:pBdr>
        <w:right w:val="single" w:sz="4"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302">
    <w:name w:val="xl302"/>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a0"/>
    <w:rsid w:val="002C60B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4">
    <w:name w:val="xl304"/>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306">
    <w:name w:val="xl306"/>
    <w:basedOn w:val="a0"/>
    <w:rsid w:val="002C60B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307">
    <w:name w:val="xl307"/>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8">
    <w:name w:val="xl308"/>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9">
    <w:name w:val="xl309"/>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0">
    <w:name w:val="xl310"/>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1">
    <w:name w:val="xl311"/>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2">
    <w:name w:val="xl312"/>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13">
    <w:name w:val="xl313"/>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4">
    <w:name w:val="xl314"/>
    <w:basedOn w:val="a0"/>
    <w:rsid w:val="002C60BB"/>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5">
    <w:name w:val="xl315"/>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6">
    <w:name w:val="xl316"/>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8"/>
      <w:szCs w:val="18"/>
    </w:rPr>
  </w:style>
  <w:style w:type="paragraph" w:customStyle="1" w:styleId="xl317">
    <w:name w:val="xl317"/>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8">
    <w:name w:val="xl318"/>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9">
    <w:name w:val="xl319"/>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rPr>
  </w:style>
  <w:style w:type="paragraph" w:customStyle="1" w:styleId="xl320">
    <w:name w:val="xl320"/>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1">
    <w:name w:val="xl321"/>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2">
    <w:name w:val="xl322"/>
    <w:basedOn w:val="a0"/>
    <w:rsid w:val="002C60BB"/>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323">
    <w:name w:val="xl323"/>
    <w:basedOn w:val="a0"/>
    <w:rsid w:val="002C60B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324">
    <w:name w:val="xl324"/>
    <w:basedOn w:val="a0"/>
    <w:rsid w:val="002C60BB"/>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34">
    <w:name w:val="3"/>
    <w:basedOn w:val="a0"/>
    <w:rsid w:val="007E0772"/>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
    <w:name w:val="Интернет-ссылка"/>
    <w:rsid w:val="007E0772"/>
    <w:rPr>
      <w:color w:val="000080"/>
      <w:u w:val="single"/>
    </w:rPr>
  </w:style>
  <w:style w:type="paragraph" w:customStyle="1" w:styleId="ConsPlusDocList">
    <w:name w:val="ConsPlusDocList"/>
    <w:uiPriority w:val="99"/>
    <w:rsid w:val="00B647D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basedOn w:val="a0"/>
    <w:rsid w:val="00B647DC"/>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B647DC"/>
    <w:rPr>
      <w:rFonts w:ascii="Times New Roman" w:hAnsi="Times New Roman" w:cs="Times New Roman"/>
      <w:sz w:val="26"/>
      <w:szCs w:val="26"/>
    </w:rPr>
  </w:style>
  <w:style w:type="paragraph" w:customStyle="1" w:styleId="Style8">
    <w:name w:val="Style8"/>
    <w:basedOn w:val="a0"/>
    <w:rsid w:val="00B647DC"/>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character" w:styleId="afff8">
    <w:name w:val="page number"/>
    <w:basedOn w:val="a1"/>
    <w:uiPriority w:val="99"/>
    <w:rsid w:val="00F66272"/>
  </w:style>
  <w:style w:type="paragraph" w:customStyle="1" w:styleId="1-21">
    <w:name w:val="Средняя сетка 1 - Акцент 21"/>
    <w:basedOn w:val="a0"/>
    <w:uiPriority w:val="34"/>
    <w:qFormat/>
    <w:rsid w:val="00F66272"/>
    <w:pPr>
      <w:ind w:left="720"/>
      <w:contextualSpacing/>
    </w:pPr>
    <w:rPr>
      <w:rFonts w:ascii="Calibri" w:eastAsia="Calibri" w:hAnsi="Calibri" w:cs="Times New Roman"/>
      <w:lang w:eastAsia="en-US"/>
    </w:rPr>
  </w:style>
  <w:style w:type="paragraph" w:customStyle="1" w:styleId="afff9">
    <w:name w:val="Знак Знак Знак Знак"/>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4">
    <w:name w:val="Абзац списка4"/>
    <w:basedOn w:val="a0"/>
    <w:rsid w:val="00F66272"/>
    <w:pPr>
      <w:spacing w:after="0" w:line="240" w:lineRule="auto"/>
      <w:ind w:left="720"/>
    </w:pPr>
    <w:rPr>
      <w:rFonts w:ascii="Times New Roman" w:eastAsia="Times New Roman" w:hAnsi="Times New Roman" w:cs="Times New Roman"/>
      <w:sz w:val="24"/>
      <w:szCs w:val="20"/>
    </w:rPr>
  </w:style>
  <w:style w:type="paragraph" w:customStyle="1" w:styleId="-11">
    <w:name w:val="Цветная заливка - Акцент 11"/>
    <w:hidden/>
    <w:uiPriority w:val="71"/>
    <w:rsid w:val="00F66272"/>
    <w:pPr>
      <w:spacing w:after="0" w:line="240" w:lineRule="auto"/>
    </w:pPr>
    <w:rPr>
      <w:rFonts w:ascii="Times New Roman" w:eastAsia="Times New Roman" w:hAnsi="Times New Roman" w:cs="Times New Roman"/>
      <w:sz w:val="24"/>
      <w:szCs w:val="24"/>
    </w:rPr>
  </w:style>
  <w:style w:type="character" w:customStyle="1" w:styleId="1a">
    <w:name w:val="Тема примечания Знак1"/>
    <w:uiPriority w:val="99"/>
    <w:locked/>
    <w:rsid w:val="00F66272"/>
    <w:rPr>
      <w:rFonts w:cs="Times New Roman"/>
      <w:b/>
      <w:bCs/>
      <w:sz w:val="24"/>
      <w:szCs w:val="24"/>
    </w:rPr>
  </w:style>
  <w:style w:type="paragraph" w:customStyle="1" w:styleId="afffa">
    <w:name w:val="÷¬__ ÷¬__ ÷¬__ ÷¬__"/>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16">
    <w:name w:val="P16"/>
    <w:basedOn w:val="a0"/>
    <w:hidden/>
    <w:rsid w:val="00F66272"/>
    <w:pPr>
      <w:widowControl w:val="0"/>
      <w:adjustRightInd w:val="0"/>
      <w:spacing w:after="0" w:line="240" w:lineRule="auto"/>
      <w:jc w:val="center"/>
      <w:textAlignment w:val="baseline"/>
    </w:pPr>
    <w:rPr>
      <w:rFonts w:ascii="Times New Roman" w:eastAsia="SimSun1" w:hAnsi="Times New Roman" w:cs="Times New Roman"/>
      <w:b/>
      <w:sz w:val="24"/>
      <w:szCs w:val="20"/>
    </w:rPr>
  </w:style>
  <w:style w:type="paragraph" w:customStyle="1" w:styleId="P59">
    <w:name w:val="P59"/>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P61">
    <w:name w:val="P61"/>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rPr>
  </w:style>
  <w:style w:type="paragraph" w:customStyle="1" w:styleId="P103">
    <w:name w:val="P103"/>
    <w:basedOn w:val="a0"/>
    <w:hidden/>
    <w:rsid w:val="00F66272"/>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rPr>
  </w:style>
  <w:style w:type="character" w:customStyle="1" w:styleId="T3">
    <w:name w:val="T3"/>
    <w:hidden/>
    <w:rsid w:val="00F66272"/>
    <w:rPr>
      <w:sz w:val="24"/>
    </w:rPr>
  </w:style>
  <w:style w:type="paragraph" w:styleId="35">
    <w:name w:val="Body Text Indent 3"/>
    <w:basedOn w:val="a0"/>
    <w:link w:val="36"/>
    <w:rsid w:val="00F66272"/>
    <w:pPr>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1"/>
    <w:link w:val="35"/>
    <w:rsid w:val="00F66272"/>
    <w:rPr>
      <w:rFonts w:ascii="Times New Roman" w:eastAsia="Times New Roman" w:hAnsi="Times New Roman" w:cs="Times New Roman"/>
      <w:sz w:val="16"/>
      <w:szCs w:val="16"/>
    </w:rPr>
  </w:style>
  <w:style w:type="paragraph" w:styleId="HTML">
    <w:name w:val="HTML Preformatted"/>
    <w:basedOn w:val="a0"/>
    <w:link w:val="HTML0"/>
    <w:uiPriority w:val="99"/>
    <w:unhideWhenUsed/>
    <w:rsid w:val="00F66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rsid w:val="00F66272"/>
    <w:rPr>
      <w:rFonts w:ascii="Courier New" w:eastAsia="Times New Roman" w:hAnsi="Courier New" w:cs="Times New Roman"/>
      <w:sz w:val="20"/>
      <w:szCs w:val="20"/>
    </w:rPr>
  </w:style>
  <w:style w:type="paragraph" w:customStyle="1" w:styleId="afffb">
    <w:name w:val="МУ Обычный стиль"/>
    <w:basedOn w:val="a0"/>
    <w:autoRedefine/>
    <w:rsid w:val="00F66272"/>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rPr>
  </w:style>
  <w:style w:type="paragraph" w:customStyle="1" w:styleId="80">
    <w:name w:val="Стиль8"/>
    <w:basedOn w:val="a0"/>
    <w:rsid w:val="00F66272"/>
    <w:pPr>
      <w:spacing w:after="0" w:line="240" w:lineRule="auto"/>
    </w:pPr>
    <w:rPr>
      <w:rFonts w:ascii="Times New Roman" w:eastAsia="Calibri" w:hAnsi="Times New Roman" w:cs="Times New Roman"/>
      <w:noProof/>
      <w:sz w:val="28"/>
      <w:szCs w:val="28"/>
    </w:rPr>
  </w:style>
  <w:style w:type="paragraph" w:customStyle="1" w:styleId="afffc">
    <w:basedOn w:val="a0"/>
    <w:next w:val="a0"/>
    <w:link w:val="afffd"/>
    <w:qFormat/>
    <w:rsid w:val="00F66272"/>
    <w:pPr>
      <w:spacing w:before="240" w:after="60" w:line="240" w:lineRule="auto"/>
      <w:jc w:val="center"/>
      <w:outlineLvl w:val="0"/>
    </w:pPr>
    <w:rPr>
      <w:rFonts w:ascii="Calibri Light" w:hAnsi="Calibri Light"/>
      <w:b/>
      <w:bCs/>
      <w:kern w:val="28"/>
      <w:sz w:val="32"/>
      <w:szCs w:val="32"/>
    </w:rPr>
  </w:style>
  <w:style w:type="character" w:customStyle="1" w:styleId="afffd">
    <w:name w:val="Заголовок Знак"/>
    <w:link w:val="afffc"/>
    <w:rsid w:val="00F66272"/>
    <w:rPr>
      <w:rFonts w:ascii="Calibri Light" w:hAnsi="Calibri Light"/>
      <w:b/>
      <w:bCs/>
      <w:kern w:val="28"/>
      <w:sz w:val="32"/>
      <w:szCs w:val="32"/>
    </w:rPr>
  </w:style>
  <w:style w:type="character" w:styleId="afffe">
    <w:name w:val="Emphasis"/>
    <w:uiPriority w:val="20"/>
    <w:qFormat/>
    <w:rsid w:val="00F66272"/>
    <w:rPr>
      <w:i/>
      <w:iCs/>
    </w:rPr>
  </w:style>
  <w:style w:type="paragraph" w:styleId="37">
    <w:name w:val="toc 3"/>
    <w:basedOn w:val="a0"/>
    <w:next w:val="a0"/>
    <w:autoRedefine/>
    <w:uiPriority w:val="39"/>
    <w:rsid w:val="00F66272"/>
    <w:pPr>
      <w:spacing w:after="0" w:line="240" w:lineRule="auto"/>
      <w:ind w:left="480"/>
    </w:pPr>
    <w:rPr>
      <w:rFonts w:ascii="Times New Roman" w:eastAsia="Times New Roman" w:hAnsi="Times New Roman" w:cs="Times New Roman"/>
      <w:sz w:val="24"/>
      <w:szCs w:val="24"/>
    </w:rPr>
  </w:style>
  <w:style w:type="paragraph" w:customStyle="1" w:styleId="Char">
    <w:name w:val="Char Знак Знак Знак Знак Знак Знак"/>
    <w:basedOn w:val="a0"/>
    <w:rsid w:val="003A3AEA"/>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1">
    <w:name w:val="Рег. 1.1.1"/>
    <w:basedOn w:val="a0"/>
    <w:qFormat/>
    <w:rsid w:val="003A3AEA"/>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3A3AEA"/>
    <w:pPr>
      <w:widowControl/>
      <w:autoSpaceDE/>
      <w:autoSpaceDN/>
      <w:spacing w:line="276" w:lineRule="auto"/>
      <w:jc w:val="both"/>
    </w:pPr>
    <w:rPr>
      <w:rFonts w:ascii="Times New Roman" w:eastAsia="Calibri" w:hAnsi="Times New Roman" w:cs="Times New Roman"/>
      <w:sz w:val="28"/>
      <w:szCs w:val="28"/>
      <w:lang w:eastAsia="en-US"/>
    </w:rPr>
  </w:style>
  <w:style w:type="character" w:customStyle="1" w:styleId="1b">
    <w:name w:val="Текст концевой сноски Знак1"/>
    <w:uiPriority w:val="99"/>
    <w:rsid w:val="003A3AEA"/>
    <w:rPr>
      <w:rFonts w:ascii="Calibri" w:eastAsia="Calibri" w:hAnsi="Calibri" w:cs="Times New Roman"/>
      <w:sz w:val="24"/>
      <w:szCs w:val="24"/>
    </w:rPr>
  </w:style>
  <w:style w:type="paragraph" w:customStyle="1" w:styleId="affff">
    <w:name w:val="обычный приложения"/>
    <w:basedOn w:val="a0"/>
    <w:qFormat/>
    <w:rsid w:val="003A3AEA"/>
    <w:pPr>
      <w:jc w:val="center"/>
    </w:pPr>
    <w:rPr>
      <w:rFonts w:ascii="Times New Roman" w:eastAsia="Calibri" w:hAnsi="Times New Roman" w:cs="Times New Roman"/>
      <w:b/>
      <w:sz w:val="24"/>
      <w:lang w:eastAsia="en-US"/>
    </w:rPr>
  </w:style>
  <w:style w:type="paragraph" w:styleId="affff0">
    <w:name w:val="Document Map"/>
    <w:basedOn w:val="a0"/>
    <w:link w:val="affff1"/>
    <w:uiPriority w:val="99"/>
    <w:semiHidden/>
    <w:unhideWhenUsed/>
    <w:rsid w:val="003A3AEA"/>
    <w:pPr>
      <w:spacing w:after="0" w:line="240" w:lineRule="auto"/>
    </w:pPr>
    <w:rPr>
      <w:rFonts w:ascii="Tahoma" w:eastAsia="Times New Roman" w:hAnsi="Tahoma" w:cs="Tahoma"/>
      <w:sz w:val="16"/>
      <w:szCs w:val="16"/>
    </w:rPr>
  </w:style>
  <w:style w:type="character" w:customStyle="1" w:styleId="affff1">
    <w:name w:val="Схема документа Знак"/>
    <w:basedOn w:val="a1"/>
    <w:link w:val="affff0"/>
    <w:uiPriority w:val="99"/>
    <w:semiHidden/>
    <w:rsid w:val="003A3AEA"/>
    <w:rPr>
      <w:rFonts w:ascii="Tahoma" w:eastAsia="Times New Roman" w:hAnsi="Tahoma" w:cs="Tahoma"/>
      <w:sz w:val="16"/>
      <w:szCs w:val="16"/>
    </w:rPr>
  </w:style>
  <w:style w:type="paragraph" w:customStyle="1" w:styleId="empty">
    <w:name w:val="empty"/>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3A3AEA"/>
    <w:rPr>
      <w:rFonts w:ascii="Times New Roman" w:hAnsi="Times New Roman" w:cs="Times New Roman" w:hint="default"/>
      <w:b w:val="0"/>
      <w:bCs w:val="0"/>
      <w:i w:val="0"/>
      <w:iCs w:val="0"/>
      <w:strike w:val="0"/>
      <w:dstrike w:val="0"/>
      <w:color w:val="5B9BD5"/>
      <w:u w:val="none"/>
      <w:effect w:val="none"/>
    </w:rPr>
  </w:style>
  <w:style w:type="character" w:customStyle="1" w:styleId="112">
    <w:name w:val="Заголовок 1 Знак1"/>
    <w:basedOn w:val="a1"/>
    <w:uiPriority w:val="9"/>
    <w:rsid w:val="003A3AEA"/>
    <w:rPr>
      <w:rFonts w:ascii="Cambria" w:eastAsia="Times New Roman" w:hAnsi="Cambria" w:cs="Times New Roman"/>
      <w:b/>
      <w:bCs/>
      <w:kern w:val="32"/>
      <w:sz w:val="32"/>
      <w:szCs w:val="32"/>
    </w:rPr>
  </w:style>
  <w:style w:type="paragraph" w:styleId="38">
    <w:name w:val="Body Text 3"/>
    <w:basedOn w:val="a0"/>
    <w:link w:val="39"/>
    <w:rsid w:val="0000664B"/>
    <w:pPr>
      <w:spacing w:after="120" w:line="240" w:lineRule="auto"/>
    </w:pPr>
    <w:rPr>
      <w:rFonts w:ascii="Times New Roman" w:eastAsia="Times New Roman" w:hAnsi="Times New Roman" w:cs="Times New Roman"/>
      <w:sz w:val="16"/>
      <w:szCs w:val="16"/>
    </w:rPr>
  </w:style>
  <w:style w:type="character" w:customStyle="1" w:styleId="39">
    <w:name w:val="Основной текст 3 Знак"/>
    <w:basedOn w:val="a1"/>
    <w:link w:val="38"/>
    <w:rsid w:val="0000664B"/>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5599371">
      <w:bodyDiv w:val="1"/>
      <w:marLeft w:val="0"/>
      <w:marRight w:val="0"/>
      <w:marTop w:val="0"/>
      <w:marBottom w:val="0"/>
      <w:divBdr>
        <w:top w:val="none" w:sz="0" w:space="0" w:color="auto"/>
        <w:left w:val="none" w:sz="0" w:space="0" w:color="auto"/>
        <w:bottom w:val="none" w:sz="0" w:space="0" w:color="auto"/>
        <w:right w:val="none" w:sz="0" w:space="0" w:color="auto"/>
      </w:divBdr>
    </w:div>
    <w:div w:id="40985302">
      <w:bodyDiv w:val="1"/>
      <w:marLeft w:val="0"/>
      <w:marRight w:val="0"/>
      <w:marTop w:val="0"/>
      <w:marBottom w:val="0"/>
      <w:divBdr>
        <w:top w:val="none" w:sz="0" w:space="0" w:color="auto"/>
        <w:left w:val="none" w:sz="0" w:space="0" w:color="auto"/>
        <w:bottom w:val="none" w:sz="0" w:space="0" w:color="auto"/>
        <w:right w:val="none" w:sz="0" w:space="0" w:color="auto"/>
      </w:divBdr>
    </w:div>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407583184">
      <w:bodyDiv w:val="1"/>
      <w:marLeft w:val="0"/>
      <w:marRight w:val="0"/>
      <w:marTop w:val="0"/>
      <w:marBottom w:val="0"/>
      <w:divBdr>
        <w:top w:val="none" w:sz="0" w:space="0" w:color="auto"/>
        <w:left w:val="none" w:sz="0" w:space="0" w:color="auto"/>
        <w:bottom w:val="none" w:sz="0" w:space="0" w:color="auto"/>
        <w:right w:val="none" w:sz="0" w:space="0" w:color="auto"/>
      </w:divBdr>
    </w:div>
    <w:div w:id="513611557">
      <w:bodyDiv w:val="1"/>
      <w:marLeft w:val="0"/>
      <w:marRight w:val="0"/>
      <w:marTop w:val="0"/>
      <w:marBottom w:val="0"/>
      <w:divBdr>
        <w:top w:val="none" w:sz="0" w:space="0" w:color="auto"/>
        <w:left w:val="none" w:sz="0" w:space="0" w:color="auto"/>
        <w:bottom w:val="none" w:sz="0" w:space="0" w:color="auto"/>
        <w:right w:val="none" w:sz="0" w:space="0" w:color="auto"/>
      </w:divBdr>
    </w:div>
    <w:div w:id="650258436">
      <w:bodyDiv w:val="1"/>
      <w:marLeft w:val="0"/>
      <w:marRight w:val="0"/>
      <w:marTop w:val="0"/>
      <w:marBottom w:val="0"/>
      <w:divBdr>
        <w:top w:val="none" w:sz="0" w:space="0" w:color="auto"/>
        <w:left w:val="none" w:sz="0" w:space="0" w:color="auto"/>
        <w:bottom w:val="none" w:sz="0" w:space="0" w:color="auto"/>
        <w:right w:val="none" w:sz="0" w:space="0" w:color="auto"/>
      </w:divBdr>
    </w:div>
    <w:div w:id="650868806">
      <w:bodyDiv w:val="1"/>
      <w:marLeft w:val="0"/>
      <w:marRight w:val="0"/>
      <w:marTop w:val="0"/>
      <w:marBottom w:val="0"/>
      <w:divBdr>
        <w:top w:val="none" w:sz="0" w:space="0" w:color="auto"/>
        <w:left w:val="none" w:sz="0" w:space="0" w:color="auto"/>
        <w:bottom w:val="none" w:sz="0" w:space="0" w:color="auto"/>
        <w:right w:val="none" w:sz="0" w:space="0" w:color="auto"/>
      </w:divBdr>
    </w:div>
    <w:div w:id="887185624">
      <w:bodyDiv w:val="1"/>
      <w:marLeft w:val="0"/>
      <w:marRight w:val="0"/>
      <w:marTop w:val="0"/>
      <w:marBottom w:val="0"/>
      <w:divBdr>
        <w:top w:val="none" w:sz="0" w:space="0" w:color="auto"/>
        <w:left w:val="none" w:sz="0" w:space="0" w:color="auto"/>
        <w:bottom w:val="none" w:sz="0" w:space="0" w:color="auto"/>
        <w:right w:val="none" w:sz="0" w:space="0" w:color="auto"/>
      </w:divBdr>
    </w:div>
    <w:div w:id="982009338">
      <w:bodyDiv w:val="1"/>
      <w:marLeft w:val="0"/>
      <w:marRight w:val="0"/>
      <w:marTop w:val="0"/>
      <w:marBottom w:val="0"/>
      <w:divBdr>
        <w:top w:val="none" w:sz="0" w:space="0" w:color="auto"/>
        <w:left w:val="none" w:sz="0" w:space="0" w:color="auto"/>
        <w:bottom w:val="none" w:sz="0" w:space="0" w:color="auto"/>
        <w:right w:val="none" w:sz="0" w:space="0" w:color="auto"/>
      </w:divBdr>
    </w:div>
    <w:div w:id="1000546316">
      <w:bodyDiv w:val="1"/>
      <w:marLeft w:val="0"/>
      <w:marRight w:val="0"/>
      <w:marTop w:val="0"/>
      <w:marBottom w:val="0"/>
      <w:divBdr>
        <w:top w:val="none" w:sz="0" w:space="0" w:color="auto"/>
        <w:left w:val="none" w:sz="0" w:space="0" w:color="auto"/>
        <w:bottom w:val="none" w:sz="0" w:space="0" w:color="auto"/>
        <w:right w:val="none" w:sz="0" w:space="0" w:color="auto"/>
      </w:divBdr>
    </w:div>
    <w:div w:id="1230657634">
      <w:bodyDiv w:val="1"/>
      <w:marLeft w:val="0"/>
      <w:marRight w:val="0"/>
      <w:marTop w:val="0"/>
      <w:marBottom w:val="0"/>
      <w:divBdr>
        <w:top w:val="none" w:sz="0" w:space="0" w:color="auto"/>
        <w:left w:val="none" w:sz="0" w:space="0" w:color="auto"/>
        <w:bottom w:val="none" w:sz="0" w:space="0" w:color="auto"/>
        <w:right w:val="none" w:sz="0" w:space="0" w:color="auto"/>
      </w:divBdr>
    </w:div>
    <w:div w:id="1309553963">
      <w:bodyDiv w:val="1"/>
      <w:marLeft w:val="0"/>
      <w:marRight w:val="0"/>
      <w:marTop w:val="0"/>
      <w:marBottom w:val="0"/>
      <w:divBdr>
        <w:top w:val="none" w:sz="0" w:space="0" w:color="auto"/>
        <w:left w:val="none" w:sz="0" w:space="0" w:color="auto"/>
        <w:bottom w:val="none" w:sz="0" w:space="0" w:color="auto"/>
        <w:right w:val="none" w:sz="0" w:space="0" w:color="auto"/>
      </w:divBdr>
    </w:div>
    <w:div w:id="1336298282">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505120866">
      <w:bodyDiv w:val="1"/>
      <w:marLeft w:val="0"/>
      <w:marRight w:val="0"/>
      <w:marTop w:val="0"/>
      <w:marBottom w:val="0"/>
      <w:divBdr>
        <w:top w:val="none" w:sz="0" w:space="0" w:color="auto"/>
        <w:left w:val="none" w:sz="0" w:space="0" w:color="auto"/>
        <w:bottom w:val="none" w:sz="0" w:space="0" w:color="auto"/>
        <w:right w:val="none" w:sz="0" w:space="0" w:color="auto"/>
      </w:divBdr>
    </w:div>
    <w:div w:id="1556040299">
      <w:bodyDiv w:val="1"/>
      <w:marLeft w:val="0"/>
      <w:marRight w:val="0"/>
      <w:marTop w:val="0"/>
      <w:marBottom w:val="0"/>
      <w:divBdr>
        <w:top w:val="none" w:sz="0" w:space="0" w:color="auto"/>
        <w:left w:val="none" w:sz="0" w:space="0" w:color="auto"/>
        <w:bottom w:val="none" w:sz="0" w:space="0" w:color="auto"/>
        <w:right w:val="none" w:sz="0" w:space="0" w:color="auto"/>
      </w:divBdr>
    </w:div>
    <w:div w:id="1572765031">
      <w:bodyDiv w:val="1"/>
      <w:marLeft w:val="0"/>
      <w:marRight w:val="0"/>
      <w:marTop w:val="0"/>
      <w:marBottom w:val="0"/>
      <w:divBdr>
        <w:top w:val="none" w:sz="0" w:space="0" w:color="auto"/>
        <w:left w:val="none" w:sz="0" w:space="0" w:color="auto"/>
        <w:bottom w:val="none" w:sz="0" w:space="0" w:color="auto"/>
        <w:right w:val="none" w:sz="0" w:space="0" w:color="auto"/>
      </w:divBdr>
    </w:div>
    <w:div w:id="1692028617">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814323917">
      <w:bodyDiv w:val="1"/>
      <w:marLeft w:val="0"/>
      <w:marRight w:val="0"/>
      <w:marTop w:val="0"/>
      <w:marBottom w:val="0"/>
      <w:divBdr>
        <w:top w:val="none" w:sz="0" w:space="0" w:color="auto"/>
        <w:left w:val="none" w:sz="0" w:space="0" w:color="auto"/>
        <w:bottom w:val="none" w:sz="0" w:space="0" w:color="auto"/>
        <w:right w:val="none" w:sz="0" w:space="0" w:color="auto"/>
      </w:divBdr>
    </w:div>
    <w:div w:id="1929458621">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55206275">
      <w:bodyDiv w:val="1"/>
      <w:marLeft w:val="0"/>
      <w:marRight w:val="0"/>
      <w:marTop w:val="0"/>
      <w:marBottom w:val="0"/>
      <w:divBdr>
        <w:top w:val="none" w:sz="0" w:space="0" w:color="auto"/>
        <w:left w:val="none" w:sz="0" w:space="0" w:color="auto"/>
        <w:bottom w:val="none" w:sz="0" w:space="0" w:color="auto"/>
        <w:right w:val="none" w:sz="0" w:space="0" w:color="auto"/>
      </w:divBdr>
    </w:div>
    <w:div w:id="1989821327">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00F0A43A536FE12488EB562321445CA45C8608D51CC3B570A92A83807F426B1E214ABAB646045957CE434807C1DE469C7B494B1B5930682Bo7o7F" TargetMode="External"/><Relationship Id="rId18" Type="http://schemas.openxmlformats.org/officeDocument/2006/relationships/hyperlink" Target="consultantplus://offline/ref=00F0A43A536FE12488EB562321445CA45C870ED718C1B570A92A83807F426B1E214ABAB646045F53C4434807C1DE469C7B494B1B5930682Bo7o7F" TargetMode="External"/><Relationship Id="rId26" Type="http://schemas.openxmlformats.org/officeDocument/2006/relationships/hyperlink" Target="consultantplus://offline/ref=00F0A43A536FE12488EB562321445CA45C870ED718C1B570A92A83807F426B1E334AE2BA46004154CE561E5684o8o2F"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260784FDC16D51446AB114AD62AE178EBCD387BD4E438F9BDCB330D945363D1C50BA72B67A96E0D8F53A4B435EC81BA4B9F1E4FA49h4k9P" TargetMode="External"/><Relationship Id="rId34" Type="http://schemas.openxmlformats.org/officeDocument/2006/relationships/hyperlink" Target="consultantplus://offline/ref=2676E471BE97DE4BA6CE72BC91941F3ABF35A819F641BD2558F003F8D8463CFAF58D1A687D92475D788F301BDF6F2FC2A2729CAB0BA3O0T1N" TargetMode="External"/><Relationship Id="rId7" Type="http://schemas.openxmlformats.org/officeDocument/2006/relationships/endnotes" Target="endnotes.xml"/><Relationship Id="rId12" Type="http://schemas.openxmlformats.org/officeDocument/2006/relationships/hyperlink" Target="consultantplus://offline/ref=00F0A43A536FE12488EB562321445CA45C8608D51CC3B570A92A83807F426B1E214ABAB646045957CE434807C1DE469C7B494B1B5930682Bo7o7F" TargetMode="External"/><Relationship Id="rId17" Type="http://schemas.openxmlformats.org/officeDocument/2006/relationships/hyperlink" Target="consultantplus://offline/ref=00F0A43A536FE12488EB562321445CA45C870ED51FC0B570A92A83807F426B1E334AE2BA46004154CE561E5684o8o2F" TargetMode="External"/><Relationship Id="rId25" Type="http://schemas.openxmlformats.org/officeDocument/2006/relationships/hyperlink" Target="consultantplus://offline/ref=00F0A43A536FE12488EB562321445CA45C870ED51FC0B570A92A83807F426B1E334AE2BA46004154CE561E5684o8o2F" TargetMode="External"/><Relationship Id="rId33" Type="http://schemas.openxmlformats.org/officeDocument/2006/relationships/hyperlink" Target="consultantplus://offline/ref=40A9A7648F144009A7F2C9A9DA51E5DD75B4C7E52596256557789B688EED484AEF791252A782DBDD72DBF1650CkEZ7R" TargetMode="External"/><Relationship Id="rId38" Type="http://schemas.openxmlformats.org/officeDocument/2006/relationships/hyperlink" Target="consultantplus://offline/ref=4934F0EDF9648995CFB036606A5121CDF07FA7207BFD69E3278BA971BFDE51A177E3A79B546D289FC56B09DFC34246F7B0261BD7756FB3164FEA15s900N" TargetMode="External"/><Relationship Id="rId2" Type="http://schemas.openxmlformats.org/officeDocument/2006/relationships/numbering" Target="numbering.xml"/><Relationship Id="rId16" Type="http://schemas.openxmlformats.org/officeDocument/2006/relationships/hyperlink" Target="consultantplus://offline/ref=00F0A43A536FE12488EB562321445CA45C870ED51FC0B570A92A83807F426B1E334AE2BA46004154CE561E5684o8o2F" TargetMode="External"/><Relationship Id="rId20" Type="http://schemas.openxmlformats.org/officeDocument/2006/relationships/hyperlink" Target="consultantplus://offline/ref=260784FDC16D51446AB114AD62AE178EBCD387BD4E438F9BDCB330D945363D1C50BA72B27D9EEB85A7754A1F189408A6B6F1E6FC5549965Ah1k2P" TargetMode="External"/><Relationship Id="rId29" Type="http://schemas.openxmlformats.org/officeDocument/2006/relationships/hyperlink" Target="consultantplus://offline/ref=4C2328D9988BB0836FD5AA3AE57DD7B2DB688F0A3F9F80E4E5195FDE4B64690201520A14CB0087826E80251BY6FA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0F0A43A536FE12488EB562321445CA45C8608D51CC3B570A92A83807F426B1E214ABAB646045957CE434807C1DE469C7B494B1B5930682Bo7o7F" TargetMode="External"/><Relationship Id="rId24" Type="http://schemas.openxmlformats.org/officeDocument/2006/relationships/hyperlink" Target="consultantplus://offline/ref=21CCEDBDEB76E31E4BE5199DA9989F14F6053D9D37C4B89F228EB7F50622BDA18200DABA94716B39A536C19C0497C645CE84351ECAAA1C9Df1q8P" TargetMode="External"/><Relationship Id="rId32" Type="http://schemas.openxmlformats.org/officeDocument/2006/relationships/hyperlink" Target="consultantplus://offline/ref=40A9A7648F144009A7F2D7A4CC3DB2D172BF9CE029902C3B0D27C035D9E4421DBA36131CE387C4DD75C1F56105B1BF88B962BBDDC5629E58530E21k2ZBR" TargetMode="External"/><Relationship Id="rId37" Type="http://schemas.openxmlformats.org/officeDocument/2006/relationships/hyperlink" Target="consultantplus://offline/ref=4934F0EDF9648995CFB0286D7C3D76C1F775FF2F79F66AB773D4F22CE8D75BF630ACFEDD126122CB942F5DD1C81F09B3E23519DE69s60DN"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0F0A43A536FE12488EB482E372807A9568C51DE1EC1B72FF375D8DD284B61496605E3F402095E54CC4A1F518EDF1AD82A5A4B1C59326B347C168Bo1o7F" TargetMode="External"/><Relationship Id="rId23" Type="http://schemas.openxmlformats.org/officeDocument/2006/relationships/hyperlink" Target="consultantplus://offline/ref=00F0A43A536FE12488EB562321445CA45C870ED51FC0B570A92A83807F426B1E334AE2BA46004154CE561E5684o8o2F" TargetMode="External"/><Relationship Id="rId28" Type="http://schemas.openxmlformats.org/officeDocument/2006/relationships/hyperlink" Target="consultantplus://offline/ref=00F0A43A536FE12488EB562321445CA45C870ED51FC0B570A92A83807F426B1E334AE2BA46004154CE561E5684o8o2F" TargetMode="External"/><Relationship Id="rId36" Type="http://schemas.openxmlformats.org/officeDocument/2006/relationships/hyperlink" Target="consultantplus://offline/ref=4934F0EDF9648995CFB0286D7C3D76C1F775FE2578F26AB773D4F22CE8D75BF630ACFED913692A94913A4C89C5161EADE52C05DC6B6DsB06N" TargetMode="External"/><Relationship Id="rId10" Type="http://schemas.openxmlformats.org/officeDocument/2006/relationships/hyperlink" Target="consultantplus://offline/ref=00F0A43A536FE12488EB562321445CA45C870FDB18C3B570A92A83807F426B1E334AE2BA46004154CE561E5684o8o2F" TargetMode="External"/><Relationship Id="rId19" Type="http://schemas.openxmlformats.org/officeDocument/2006/relationships/hyperlink" Target="consultantplus://offline/ref=00F0A43A536FE12488EB562321445CA45C870ED51FC0B570A92A83807F426B1E334AE2BA46004154CE561E5684o8o2F" TargetMode="External"/><Relationship Id="rId31" Type="http://schemas.openxmlformats.org/officeDocument/2006/relationships/hyperlink" Target="consultantplus://offline/ref=40A9A7648F144009A7F2C9A9DA51E5DD75B5C2EE2C94256557789B688EED484AEF791252A782DBDD72DBF1650CkEZ7R" TargetMode="External"/><Relationship Id="rId4" Type="http://schemas.openxmlformats.org/officeDocument/2006/relationships/settings" Target="settings.xml"/><Relationship Id="rId9" Type="http://schemas.openxmlformats.org/officeDocument/2006/relationships/hyperlink" Target="consultantplus://offline/ref=00F0A43A536FE12488EB562321445CA45C8608D51CC3B570A92A83807F426B1E214ABAB646045957CE434807C1DE469C7B494B1B5930682Bo7o7F" TargetMode="External"/><Relationship Id="rId14" Type="http://schemas.openxmlformats.org/officeDocument/2006/relationships/hyperlink" Target="consultantplus://offline/ref=00F0A43A536FE12488EB562321445CA45C8608D51CC3B570A92A83807F426B1E214ABAB646045957CE434807C1DE469C7B494B1B5930682Bo7o7F" TargetMode="External"/><Relationship Id="rId22" Type="http://schemas.openxmlformats.org/officeDocument/2006/relationships/hyperlink" Target="consultantplus://offline/ref=00F0A43A536FE12488EB562321445CA45C8607D41EC3B570A92A83807F426B1E334AE2BA46004154CE561E5684o8o2F" TargetMode="External"/><Relationship Id="rId27" Type="http://schemas.openxmlformats.org/officeDocument/2006/relationships/hyperlink" Target="consultantplus://offline/ref=00F0A43A536FE12488EB562321445CA45C870ED51FC0B570A92A83807F426B1E334AE2BA46004154CE561E5684o8o2F" TargetMode="External"/><Relationship Id="rId30" Type="http://schemas.openxmlformats.org/officeDocument/2006/relationships/hyperlink" Target="consultantplus://offline/ref=40A9A7648F144009A7F2C9A9DA51E5DD75B5C4EF2A91256557789B688EED484AFD794A5AA682CE892481A6680EEDF0CCEB71B9D5D9k6Z0R" TargetMode="External"/><Relationship Id="rId35" Type="http://schemas.openxmlformats.org/officeDocument/2006/relationships/hyperlink" Target="consultantplus://offline/ref=2676E471BE97DE4BA6CE72BC91941F3ABF35A819F641BD2558F003F8D8463CFAF58D1A687A95465D788F301BDF6F2FC2A2729CAB0BA3O0T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2079</TotalTime>
  <Pages>1</Pages>
  <Words>9899</Words>
  <Characters>56429</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351</cp:revision>
  <cp:lastPrinted>2022-08-29T13:10:00Z</cp:lastPrinted>
  <dcterms:created xsi:type="dcterms:W3CDTF">2021-03-26T06:45:00Z</dcterms:created>
  <dcterms:modified xsi:type="dcterms:W3CDTF">2022-08-31T13:58:00Z</dcterms:modified>
</cp:coreProperties>
</file>