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5E8B" w:rsidRPr="00580D3B" w:rsidRDefault="005D5E8B" w:rsidP="005D5E8B">
      <w:pPr>
        <w:pStyle w:val="a6"/>
        <w:ind w:right="-737"/>
        <w:contextualSpacing/>
        <w:jc w:val="center"/>
        <w:rPr>
          <w:sz w:val="18"/>
          <w:szCs w:val="18"/>
        </w:rPr>
      </w:pPr>
      <w:r w:rsidRPr="00580D3B">
        <w:rPr>
          <w:sz w:val="18"/>
          <w:szCs w:val="18"/>
        </w:rPr>
        <w:t>Информационный  бюллетень</w:t>
      </w:r>
    </w:p>
    <w:p w:rsidR="00C750DB" w:rsidRDefault="00C750DB" w:rsidP="005D5E8B">
      <w:pPr>
        <w:pStyle w:val="a6"/>
        <w:contextualSpacing/>
        <w:jc w:val="center"/>
        <w:rPr>
          <w:sz w:val="18"/>
          <w:szCs w:val="18"/>
        </w:rPr>
      </w:pPr>
      <w:r>
        <w:rPr>
          <w:sz w:val="18"/>
          <w:szCs w:val="18"/>
        </w:rPr>
        <w:t>Сельского поселения</w:t>
      </w:r>
      <w:r w:rsidR="005D5E8B" w:rsidRPr="00580D3B">
        <w:rPr>
          <w:sz w:val="18"/>
          <w:szCs w:val="18"/>
        </w:rPr>
        <w:t xml:space="preserve"> «Пустозерский сельсовет» </w:t>
      </w:r>
      <w:r>
        <w:rPr>
          <w:sz w:val="18"/>
          <w:szCs w:val="18"/>
        </w:rPr>
        <w:t>Заполярного района</w:t>
      </w:r>
    </w:p>
    <w:p w:rsidR="005D5E8B" w:rsidRPr="00580D3B" w:rsidRDefault="005D5E8B" w:rsidP="005D5E8B">
      <w:pPr>
        <w:pStyle w:val="a6"/>
        <w:contextualSpacing/>
        <w:jc w:val="center"/>
        <w:rPr>
          <w:sz w:val="18"/>
          <w:szCs w:val="18"/>
        </w:rPr>
      </w:pPr>
      <w:r w:rsidRPr="00580D3B">
        <w:rPr>
          <w:sz w:val="18"/>
          <w:szCs w:val="18"/>
        </w:rPr>
        <w:t>Ненецкого автономного округа</w:t>
      </w:r>
    </w:p>
    <w:p w:rsidR="005D5E8B" w:rsidRPr="00580D3B" w:rsidRDefault="005D5E8B" w:rsidP="005D5E8B">
      <w:pPr>
        <w:pStyle w:val="a6"/>
        <w:contextualSpacing/>
        <w:jc w:val="center"/>
        <w:rPr>
          <w:sz w:val="18"/>
          <w:szCs w:val="18"/>
        </w:rPr>
      </w:pPr>
    </w:p>
    <w:p w:rsidR="005D5E8B" w:rsidRPr="00580D3B" w:rsidRDefault="005D5E8B" w:rsidP="005D5E8B">
      <w:pPr>
        <w:contextualSpacing/>
        <w:jc w:val="center"/>
        <w:rPr>
          <w:rFonts w:ascii="Times New Roman" w:hAnsi="Times New Roman" w:cs="Times New Roman"/>
          <w:sz w:val="18"/>
          <w:szCs w:val="18"/>
        </w:rPr>
      </w:pPr>
      <w:r w:rsidRPr="00580D3B">
        <w:rPr>
          <w:rFonts w:ascii="Times New Roman" w:hAnsi="Times New Roman" w:cs="Times New Roman"/>
          <w:sz w:val="18"/>
          <w:szCs w:val="18"/>
        </w:rPr>
        <w:t xml:space="preserve">* * * * * * * * * * * * * * * * * * * * * * * * * * * * * * * * * * * * </w:t>
      </w:r>
    </w:p>
    <w:p w:rsidR="005D5E8B" w:rsidRPr="00580D3B" w:rsidRDefault="00EF52E1" w:rsidP="005D5E8B">
      <w:pPr>
        <w:contextualSpacing/>
        <w:jc w:val="center"/>
        <w:rPr>
          <w:rFonts w:ascii="Times New Roman" w:hAnsi="Times New Roman" w:cs="Times New Roman"/>
          <w:sz w:val="18"/>
          <w:szCs w:val="18"/>
        </w:rPr>
      </w:pPr>
      <w:r>
        <w:rPr>
          <w:rFonts w:ascii="Times New Roman" w:hAnsi="Times New Roman" w:cs="Times New Roman"/>
          <w:sz w:val="18"/>
          <w:szCs w:val="18"/>
        </w:rPr>
        <w:pict>
          <v:shapetype id="_x0000_t161" coordsize="21600,21600" o:spt="161" adj="4050" path="m,c7200@0,14400@0,21600,m,21600c7200@1,14400@1,21600,21600e">
            <v:formulas>
              <v:f eqn="prod #0 4 3"/>
              <v:f eqn="sum 21600 0 @0"/>
              <v:f eqn="val #0"/>
              <v:f eqn="sum 21600 0 #0"/>
            </v:formulas>
            <v:path textpathok="t" o:connecttype="custom" o:connectlocs="10800,@2;0,10800;10800,@3;21600,10800" o:connectangles="270,180,90,0"/>
            <v:textpath on="t" fitshape="t" xscale="t"/>
            <v:handles>
              <v:h position="center,#0" yrange="0,8100"/>
            </v:handles>
            <o:lock v:ext="edit" text="t" shapetype="t"/>
          </v:shapetype>
          <v:shape id="_x0000_s1027" type="#_x0000_t161" style="position:absolute;left:0;text-align:left;margin-left:81.75pt;margin-top:9.25pt;width:324pt;height:1in;z-index:251657216" adj="5665" fillcolor="black">
            <v:shadow color="#868686"/>
            <v:textpath style="font-family:&quot;Impact&quot;;font-size:28pt;v-text-kern:t" trim="t" fitpath="t" xscale="f" string="СЕЛЬСКИЕ    НОВОСТИ"/>
            <w10:wrap anchorx="page"/>
          </v:shape>
        </w:pict>
      </w:r>
    </w:p>
    <w:p w:rsidR="005D5E8B" w:rsidRPr="00580D3B" w:rsidRDefault="005D5E8B" w:rsidP="005D5E8B">
      <w:pPr>
        <w:contextualSpacing/>
        <w:rPr>
          <w:rFonts w:ascii="Times New Roman" w:hAnsi="Times New Roman" w:cs="Times New Roman"/>
          <w:sz w:val="18"/>
          <w:szCs w:val="18"/>
        </w:rPr>
      </w:pPr>
    </w:p>
    <w:p w:rsidR="005D5E8B" w:rsidRPr="00580D3B" w:rsidRDefault="005D5E8B" w:rsidP="005D5E8B">
      <w:pPr>
        <w:contextualSpacing/>
        <w:rPr>
          <w:rFonts w:ascii="Times New Roman" w:hAnsi="Times New Roman" w:cs="Times New Roman"/>
          <w:sz w:val="18"/>
          <w:szCs w:val="18"/>
        </w:rPr>
      </w:pPr>
    </w:p>
    <w:p w:rsidR="005D5E8B" w:rsidRPr="00580D3B" w:rsidRDefault="005D5E8B" w:rsidP="005D5E8B">
      <w:pPr>
        <w:pStyle w:val="a4"/>
        <w:contextualSpacing/>
        <w:jc w:val="left"/>
        <w:rPr>
          <w:sz w:val="18"/>
          <w:szCs w:val="18"/>
        </w:rPr>
      </w:pPr>
    </w:p>
    <w:p w:rsidR="005D5E8B" w:rsidRPr="00580D3B" w:rsidRDefault="005D5E8B" w:rsidP="005D5E8B">
      <w:pPr>
        <w:pStyle w:val="a4"/>
        <w:contextualSpacing/>
        <w:jc w:val="left"/>
        <w:rPr>
          <w:sz w:val="18"/>
          <w:szCs w:val="18"/>
        </w:rPr>
      </w:pPr>
    </w:p>
    <w:p w:rsidR="005D5E8B" w:rsidRPr="00580D3B" w:rsidRDefault="005D5E8B" w:rsidP="005D5E8B">
      <w:pPr>
        <w:pStyle w:val="a4"/>
        <w:contextualSpacing/>
        <w:jc w:val="left"/>
        <w:rPr>
          <w:sz w:val="18"/>
          <w:szCs w:val="18"/>
        </w:rPr>
      </w:pPr>
    </w:p>
    <w:p w:rsidR="005D5E8B" w:rsidRPr="00580D3B" w:rsidRDefault="005D5E8B" w:rsidP="005D5E8B">
      <w:pPr>
        <w:pStyle w:val="a4"/>
        <w:contextualSpacing/>
        <w:rPr>
          <w:sz w:val="18"/>
          <w:szCs w:val="18"/>
        </w:rPr>
      </w:pPr>
    </w:p>
    <w:p w:rsidR="005D5E8B" w:rsidRPr="00580D3B" w:rsidRDefault="00EF52E1" w:rsidP="005D5E8B">
      <w:pPr>
        <w:pStyle w:val="a4"/>
        <w:contextualSpacing/>
        <w:rPr>
          <w:sz w:val="18"/>
          <w:szCs w:val="18"/>
        </w:rPr>
      </w:pPr>
      <w:r>
        <w:rPr>
          <w:sz w:val="18"/>
          <w:szCs w:val="18"/>
        </w:rPr>
        <w:pict>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_x0000_s1026" type="#_x0000_t84" style="position:absolute;left:0;text-align:left;margin-left:386.55pt;margin-top:3.95pt;width:88.8pt;height:86.4pt;z-index:251656192">
            <v:textbox style="mso-next-textbox:#_x0000_s1026">
              <w:txbxContent>
                <w:p w:rsidR="000A680B" w:rsidRPr="004F1B41" w:rsidRDefault="00CC58F9" w:rsidP="005D5E8B">
                  <w:pPr>
                    <w:pStyle w:val="a8"/>
                    <w:jc w:val="center"/>
                    <w:rPr>
                      <w:rFonts w:ascii="Times New Roman" w:hAnsi="Times New Roman"/>
                      <w:b/>
                      <w:sz w:val="28"/>
                      <w:szCs w:val="28"/>
                    </w:rPr>
                  </w:pPr>
                  <w:r>
                    <w:rPr>
                      <w:rFonts w:ascii="Times New Roman" w:hAnsi="Times New Roman"/>
                      <w:b/>
                      <w:sz w:val="28"/>
                      <w:szCs w:val="28"/>
                    </w:rPr>
                    <w:t>№ 15</w:t>
                  </w:r>
                </w:p>
                <w:p w:rsidR="000A680B" w:rsidRPr="004F1B41" w:rsidRDefault="00CC58F9" w:rsidP="005D5E8B">
                  <w:pPr>
                    <w:pStyle w:val="a8"/>
                    <w:jc w:val="center"/>
                    <w:rPr>
                      <w:rFonts w:ascii="Times New Roman" w:hAnsi="Times New Roman"/>
                      <w:b/>
                    </w:rPr>
                  </w:pPr>
                  <w:r>
                    <w:rPr>
                      <w:rFonts w:ascii="Times New Roman" w:hAnsi="Times New Roman"/>
                      <w:b/>
                    </w:rPr>
                    <w:t>21</w:t>
                  </w:r>
                </w:p>
                <w:p w:rsidR="000A680B" w:rsidRPr="004F1B41" w:rsidRDefault="0000664B" w:rsidP="004F1B41">
                  <w:pPr>
                    <w:pStyle w:val="a8"/>
                    <w:jc w:val="center"/>
                    <w:rPr>
                      <w:rFonts w:ascii="Times New Roman" w:hAnsi="Times New Roman"/>
                      <w:b/>
                    </w:rPr>
                  </w:pPr>
                  <w:r>
                    <w:rPr>
                      <w:rFonts w:ascii="Times New Roman" w:hAnsi="Times New Roman"/>
                      <w:b/>
                    </w:rPr>
                    <w:t>июня</w:t>
                  </w:r>
                </w:p>
                <w:p w:rsidR="000A680B" w:rsidRPr="004F1B41" w:rsidRDefault="000A680B" w:rsidP="005D5E8B">
                  <w:pPr>
                    <w:pStyle w:val="a8"/>
                    <w:jc w:val="center"/>
                    <w:rPr>
                      <w:rFonts w:ascii="Times New Roman" w:hAnsi="Times New Roman"/>
                      <w:b/>
                      <w:sz w:val="28"/>
                      <w:szCs w:val="28"/>
                    </w:rPr>
                  </w:pPr>
                  <w:r w:rsidRPr="004F1B41">
                    <w:rPr>
                      <w:rFonts w:ascii="Times New Roman" w:hAnsi="Times New Roman"/>
                      <w:b/>
                    </w:rPr>
                    <w:t>2022</w:t>
                  </w:r>
                </w:p>
              </w:txbxContent>
            </v:textbox>
            <w10:wrap anchorx="page"/>
          </v:shape>
        </w:pict>
      </w:r>
    </w:p>
    <w:p w:rsidR="005D5E8B" w:rsidRPr="00580D3B" w:rsidRDefault="005D5E8B" w:rsidP="005D5E8B">
      <w:pPr>
        <w:pStyle w:val="a4"/>
        <w:contextualSpacing/>
        <w:rPr>
          <w:sz w:val="18"/>
          <w:szCs w:val="18"/>
        </w:rPr>
      </w:pPr>
    </w:p>
    <w:p w:rsidR="005D5E8B" w:rsidRPr="00580D3B" w:rsidRDefault="005D5E8B" w:rsidP="005D5E8B">
      <w:pPr>
        <w:pStyle w:val="a4"/>
        <w:contextualSpacing/>
        <w:rPr>
          <w:sz w:val="18"/>
          <w:szCs w:val="18"/>
        </w:rPr>
      </w:pPr>
    </w:p>
    <w:p w:rsidR="005D5E8B" w:rsidRPr="00580D3B" w:rsidRDefault="005D5E8B" w:rsidP="005D5E8B">
      <w:pPr>
        <w:contextualSpacing/>
        <w:jc w:val="both"/>
        <w:rPr>
          <w:rFonts w:ascii="Times New Roman" w:hAnsi="Times New Roman" w:cs="Times New Roman"/>
          <w:b/>
          <w:sz w:val="18"/>
          <w:szCs w:val="18"/>
        </w:rPr>
      </w:pPr>
    </w:p>
    <w:p w:rsidR="005D5E8B" w:rsidRPr="00580D3B" w:rsidRDefault="005D5E8B" w:rsidP="005D5E8B">
      <w:pPr>
        <w:contextualSpacing/>
        <w:rPr>
          <w:rFonts w:ascii="Times New Roman" w:hAnsi="Times New Roman" w:cs="Times New Roman"/>
          <w:sz w:val="18"/>
          <w:szCs w:val="18"/>
        </w:rPr>
      </w:pPr>
    </w:p>
    <w:p w:rsidR="005D5E8B" w:rsidRPr="00580D3B" w:rsidRDefault="005D5E8B" w:rsidP="005D5E8B">
      <w:pPr>
        <w:contextualSpacing/>
        <w:rPr>
          <w:rFonts w:ascii="Times New Roman" w:hAnsi="Times New Roman" w:cs="Times New Roman"/>
          <w:sz w:val="18"/>
          <w:szCs w:val="18"/>
        </w:rPr>
      </w:pPr>
    </w:p>
    <w:p w:rsidR="005D5E8B" w:rsidRPr="00580D3B" w:rsidRDefault="00134A52" w:rsidP="005F2FAB">
      <w:pPr>
        <w:pStyle w:val="a6"/>
        <w:contextualSpacing/>
        <w:rPr>
          <w:b/>
          <w:sz w:val="18"/>
          <w:szCs w:val="18"/>
        </w:rPr>
      </w:pPr>
      <w:r>
        <w:rPr>
          <w:b/>
          <w:sz w:val="18"/>
          <w:szCs w:val="18"/>
        </w:rPr>
        <w:t xml:space="preserve"> </w:t>
      </w:r>
    </w:p>
    <w:tbl>
      <w:tblPr>
        <w:tblpPr w:leftFromText="180" w:rightFromText="180" w:bottomFromText="200" w:vertAnchor="text" w:horzAnchor="margin" w:tblpY="-5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68"/>
      </w:tblGrid>
      <w:tr w:rsidR="005D5E8B" w:rsidRPr="00580D3B" w:rsidTr="005D5E8B">
        <w:trPr>
          <w:trHeight w:val="186"/>
        </w:trPr>
        <w:tc>
          <w:tcPr>
            <w:tcW w:w="2268" w:type="dxa"/>
            <w:tcBorders>
              <w:top w:val="single" w:sz="4" w:space="0" w:color="auto"/>
              <w:left w:val="single" w:sz="4" w:space="0" w:color="auto"/>
              <w:bottom w:val="single" w:sz="4" w:space="0" w:color="auto"/>
              <w:right w:val="single" w:sz="4" w:space="0" w:color="auto"/>
            </w:tcBorders>
            <w:hideMark/>
          </w:tcPr>
          <w:p w:rsidR="005D5E8B" w:rsidRPr="00580D3B" w:rsidRDefault="005D5E8B" w:rsidP="005D5E8B">
            <w:pPr>
              <w:pStyle w:val="a8"/>
              <w:spacing w:line="276" w:lineRule="auto"/>
              <w:contextualSpacing/>
              <w:rPr>
                <w:rFonts w:ascii="Times New Roman" w:hAnsi="Times New Roman"/>
                <w:b/>
                <w:sz w:val="18"/>
                <w:szCs w:val="18"/>
              </w:rPr>
            </w:pPr>
            <w:r w:rsidRPr="00580D3B">
              <w:rPr>
                <w:rFonts w:ascii="Times New Roman" w:hAnsi="Times New Roman"/>
                <w:b/>
                <w:sz w:val="18"/>
                <w:szCs w:val="18"/>
              </w:rPr>
              <w:t xml:space="preserve">    </w:t>
            </w:r>
            <w:r w:rsidR="004D4040">
              <w:rPr>
                <w:rFonts w:ascii="Times New Roman" w:hAnsi="Times New Roman"/>
                <w:b/>
                <w:sz w:val="18"/>
                <w:szCs w:val="18"/>
              </w:rPr>
              <w:t>О Ф И Ц И А Л Ь Н О</w:t>
            </w:r>
          </w:p>
        </w:tc>
      </w:tr>
    </w:tbl>
    <w:p w:rsidR="00B13F82" w:rsidRPr="00CC58F9" w:rsidRDefault="00B13F82" w:rsidP="00CC58F9">
      <w:pPr>
        <w:autoSpaceDE w:val="0"/>
        <w:autoSpaceDN w:val="0"/>
        <w:adjustRightInd w:val="0"/>
        <w:spacing w:after="0" w:line="240" w:lineRule="auto"/>
        <w:rPr>
          <w:rFonts w:ascii="Times New Roman" w:hAnsi="Times New Roman" w:cs="Times New Roman"/>
          <w:sz w:val="16"/>
          <w:szCs w:val="16"/>
        </w:rPr>
      </w:pPr>
    </w:p>
    <w:p w:rsidR="0000664B" w:rsidRDefault="0000664B" w:rsidP="00712DAA">
      <w:pPr>
        <w:pStyle w:val="ConsPlusNormal"/>
        <w:outlineLvl w:val="0"/>
        <w:rPr>
          <w:rFonts w:ascii="Times New Roman" w:hAnsi="Times New Roman" w:cs="Times New Roman"/>
          <w:sz w:val="24"/>
          <w:szCs w:val="24"/>
        </w:rPr>
      </w:pPr>
    </w:p>
    <w:p w:rsidR="00CC58F9" w:rsidRPr="00CC58F9" w:rsidRDefault="00CC58F9" w:rsidP="00CC58F9">
      <w:pPr>
        <w:pStyle w:val="ConsPlusNonformat"/>
        <w:widowControl/>
        <w:jc w:val="center"/>
        <w:rPr>
          <w:rFonts w:ascii="Times New Roman" w:hAnsi="Times New Roman" w:cs="Times New Roman"/>
          <w:b/>
          <w:bCs/>
          <w:sz w:val="16"/>
          <w:szCs w:val="16"/>
        </w:rPr>
      </w:pPr>
      <w:r w:rsidRPr="00CC58F9">
        <w:rPr>
          <w:rFonts w:ascii="Times New Roman" w:hAnsi="Times New Roman"/>
          <w:b/>
          <w:noProof/>
          <w:sz w:val="16"/>
          <w:szCs w:val="16"/>
        </w:rPr>
        <w:drawing>
          <wp:inline distT="0" distB="0" distL="0" distR="0">
            <wp:extent cx="571500" cy="678180"/>
            <wp:effectExtent l="1905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srcRect/>
                    <a:stretch>
                      <a:fillRect/>
                    </a:stretch>
                  </pic:blipFill>
                  <pic:spPr bwMode="auto">
                    <a:xfrm>
                      <a:off x="0" y="0"/>
                      <a:ext cx="571500" cy="678180"/>
                    </a:xfrm>
                    <a:prstGeom prst="rect">
                      <a:avLst/>
                    </a:prstGeom>
                    <a:noFill/>
                    <a:ln w="9525">
                      <a:noFill/>
                      <a:miter lim="800000"/>
                      <a:headEnd/>
                      <a:tailEnd/>
                    </a:ln>
                  </pic:spPr>
                </pic:pic>
              </a:graphicData>
            </a:graphic>
          </wp:inline>
        </w:drawing>
      </w:r>
    </w:p>
    <w:p w:rsidR="00CC58F9" w:rsidRPr="00CC58F9" w:rsidRDefault="00CC58F9" w:rsidP="00CC58F9">
      <w:pPr>
        <w:pStyle w:val="ConsPlusNonformat"/>
        <w:widowControl/>
        <w:jc w:val="center"/>
        <w:rPr>
          <w:rFonts w:ascii="Times New Roman" w:hAnsi="Times New Roman" w:cs="Times New Roman"/>
          <w:b/>
          <w:bCs/>
          <w:sz w:val="16"/>
          <w:szCs w:val="16"/>
        </w:rPr>
      </w:pPr>
      <w:r w:rsidRPr="00CC58F9">
        <w:rPr>
          <w:rFonts w:ascii="Times New Roman" w:hAnsi="Times New Roman" w:cs="Times New Roman"/>
          <w:b/>
          <w:bCs/>
          <w:sz w:val="16"/>
          <w:szCs w:val="16"/>
        </w:rPr>
        <w:t>СОВЕТ ДЕПУТАТОВ</w:t>
      </w:r>
    </w:p>
    <w:p w:rsidR="00CC58F9" w:rsidRPr="00CC58F9" w:rsidRDefault="00CC58F9" w:rsidP="00CC58F9">
      <w:pPr>
        <w:pStyle w:val="ConsPlusNonformat"/>
        <w:widowControl/>
        <w:jc w:val="center"/>
        <w:rPr>
          <w:rFonts w:ascii="Times New Roman" w:hAnsi="Times New Roman" w:cs="Times New Roman"/>
          <w:b/>
          <w:bCs/>
          <w:sz w:val="16"/>
          <w:szCs w:val="16"/>
        </w:rPr>
      </w:pPr>
      <w:r w:rsidRPr="00CC58F9">
        <w:rPr>
          <w:rFonts w:ascii="Times New Roman" w:hAnsi="Times New Roman" w:cs="Times New Roman"/>
          <w:b/>
          <w:bCs/>
          <w:sz w:val="16"/>
          <w:szCs w:val="16"/>
        </w:rPr>
        <w:t>СЕЛЬСКОГО ПОСЕЛЕНИЯ «ПУСТОЗЕРСКИЙ СЕЛЬСОВЕТ»</w:t>
      </w:r>
    </w:p>
    <w:p w:rsidR="00CC58F9" w:rsidRPr="00CC58F9" w:rsidRDefault="00CC58F9" w:rsidP="00CC58F9">
      <w:pPr>
        <w:pStyle w:val="ConsPlusNonformat"/>
        <w:widowControl/>
        <w:jc w:val="center"/>
        <w:rPr>
          <w:rFonts w:ascii="Times New Roman" w:hAnsi="Times New Roman" w:cs="Times New Roman"/>
          <w:b/>
          <w:bCs/>
          <w:sz w:val="16"/>
          <w:szCs w:val="16"/>
        </w:rPr>
      </w:pPr>
      <w:r w:rsidRPr="00CC58F9">
        <w:rPr>
          <w:rFonts w:ascii="Times New Roman" w:hAnsi="Times New Roman" w:cs="Times New Roman"/>
          <w:b/>
          <w:bCs/>
          <w:sz w:val="16"/>
          <w:szCs w:val="16"/>
        </w:rPr>
        <w:t>ЗАПОЛЯРНОГО РАЙОНА</w:t>
      </w:r>
    </w:p>
    <w:p w:rsidR="00CC58F9" w:rsidRPr="00CC58F9" w:rsidRDefault="00CC58F9" w:rsidP="00CC58F9">
      <w:pPr>
        <w:pStyle w:val="ConsPlusNonformat"/>
        <w:widowControl/>
        <w:jc w:val="center"/>
        <w:rPr>
          <w:rFonts w:ascii="Times New Roman" w:hAnsi="Times New Roman" w:cs="Times New Roman"/>
          <w:b/>
          <w:bCs/>
          <w:sz w:val="16"/>
          <w:szCs w:val="16"/>
        </w:rPr>
      </w:pPr>
      <w:r w:rsidRPr="00CC58F9">
        <w:rPr>
          <w:rFonts w:ascii="Times New Roman" w:hAnsi="Times New Roman" w:cs="Times New Roman"/>
          <w:b/>
          <w:bCs/>
          <w:sz w:val="16"/>
          <w:szCs w:val="16"/>
        </w:rPr>
        <w:t>НЕНЕЦКОГО АВТОНОМНОГО ОКРУГА</w:t>
      </w:r>
    </w:p>
    <w:p w:rsidR="00CC58F9" w:rsidRPr="00CC58F9" w:rsidRDefault="00CC58F9" w:rsidP="00CC58F9">
      <w:pPr>
        <w:pStyle w:val="ConsPlusTitle"/>
        <w:widowControl/>
        <w:rPr>
          <w:rFonts w:ascii="Times New Roman" w:hAnsi="Times New Roman" w:cs="Times New Roman"/>
          <w:sz w:val="16"/>
          <w:szCs w:val="16"/>
        </w:rPr>
      </w:pPr>
    </w:p>
    <w:p w:rsidR="00CC58F9" w:rsidRPr="00CC58F9" w:rsidRDefault="00CC58F9" w:rsidP="00CC58F9">
      <w:pPr>
        <w:pStyle w:val="ConsPlusTitle"/>
        <w:widowControl/>
        <w:ind w:left="360"/>
        <w:jc w:val="center"/>
        <w:rPr>
          <w:rFonts w:ascii="Times New Roman" w:hAnsi="Times New Roman" w:cs="Times New Roman"/>
          <w:b w:val="0"/>
          <w:sz w:val="16"/>
          <w:szCs w:val="16"/>
        </w:rPr>
      </w:pPr>
      <w:r w:rsidRPr="00CC58F9">
        <w:rPr>
          <w:rFonts w:ascii="Times New Roman" w:hAnsi="Times New Roman" w:cs="Times New Roman"/>
          <w:b w:val="0"/>
          <w:sz w:val="16"/>
          <w:szCs w:val="16"/>
        </w:rPr>
        <w:t xml:space="preserve">Седьмое  заседание 28- го созыва </w:t>
      </w:r>
    </w:p>
    <w:p w:rsidR="00CC58F9" w:rsidRPr="00CC58F9" w:rsidRDefault="00CC58F9" w:rsidP="00CC58F9">
      <w:pPr>
        <w:pStyle w:val="ConsPlusTitle"/>
        <w:widowControl/>
        <w:rPr>
          <w:rFonts w:ascii="Times New Roman" w:hAnsi="Times New Roman" w:cs="Times New Roman"/>
          <w:sz w:val="16"/>
          <w:szCs w:val="16"/>
        </w:rPr>
      </w:pPr>
    </w:p>
    <w:p w:rsidR="00CC58F9" w:rsidRPr="00CC58F9" w:rsidRDefault="00CC58F9" w:rsidP="00CC58F9">
      <w:pPr>
        <w:pStyle w:val="ConsPlusTitle"/>
        <w:widowControl/>
        <w:jc w:val="center"/>
        <w:rPr>
          <w:rFonts w:ascii="Times New Roman" w:hAnsi="Times New Roman" w:cs="Times New Roman"/>
          <w:sz w:val="16"/>
          <w:szCs w:val="16"/>
        </w:rPr>
      </w:pPr>
      <w:r w:rsidRPr="00CC58F9">
        <w:rPr>
          <w:rFonts w:ascii="Times New Roman" w:hAnsi="Times New Roman" w:cs="Times New Roman"/>
          <w:sz w:val="16"/>
          <w:szCs w:val="16"/>
        </w:rPr>
        <w:t>РЕШЕНИЕ</w:t>
      </w:r>
    </w:p>
    <w:p w:rsidR="00CC58F9" w:rsidRPr="00CC58F9" w:rsidRDefault="00CC58F9" w:rsidP="00CC58F9">
      <w:pPr>
        <w:pStyle w:val="ConsPlusTitle"/>
        <w:widowControl/>
        <w:jc w:val="center"/>
        <w:rPr>
          <w:rFonts w:ascii="Times New Roman" w:hAnsi="Times New Roman" w:cs="Times New Roman"/>
          <w:sz w:val="16"/>
          <w:szCs w:val="16"/>
        </w:rPr>
      </w:pPr>
    </w:p>
    <w:p w:rsidR="00CC58F9" w:rsidRPr="00CC58F9" w:rsidRDefault="00CC58F9" w:rsidP="00CC58F9">
      <w:pPr>
        <w:pStyle w:val="ConsPlusTitle"/>
        <w:widowControl/>
        <w:jc w:val="center"/>
        <w:rPr>
          <w:rFonts w:ascii="Times New Roman" w:hAnsi="Times New Roman" w:cs="Times New Roman"/>
          <w:b w:val="0"/>
          <w:sz w:val="16"/>
          <w:szCs w:val="16"/>
        </w:rPr>
      </w:pPr>
      <w:r w:rsidRPr="00CC58F9">
        <w:rPr>
          <w:rFonts w:ascii="Times New Roman" w:hAnsi="Times New Roman" w:cs="Times New Roman"/>
          <w:b w:val="0"/>
          <w:sz w:val="16"/>
          <w:szCs w:val="16"/>
        </w:rPr>
        <w:t>от  20  июня 2022 года № 1</w:t>
      </w:r>
    </w:p>
    <w:p w:rsidR="00CC58F9" w:rsidRPr="00CC58F9" w:rsidRDefault="00CC58F9" w:rsidP="00CC58F9">
      <w:pPr>
        <w:pStyle w:val="ConsPlusTitle"/>
        <w:widowControl/>
        <w:outlineLvl w:val="0"/>
        <w:rPr>
          <w:rFonts w:ascii="Times New Roman" w:hAnsi="Times New Roman" w:cs="Times New Roman"/>
          <w:sz w:val="16"/>
          <w:szCs w:val="16"/>
        </w:rPr>
      </w:pPr>
    </w:p>
    <w:p w:rsidR="00CC58F9" w:rsidRPr="00CC58F9" w:rsidRDefault="00CC58F9" w:rsidP="00CC58F9">
      <w:pPr>
        <w:jc w:val="center"/>
        <w:rPr>
          <w:rFonts w:ascii="Times New Roman" w:hAnsi="Times New Roman" w:cs="Times New Roman"/>
          <w:sz w:val="16"/>
          <w:szCs w:val="16"/>
        </w:rPr>
      </w:pPr>
      <w:r w:rsidRPr="00CC58F9">
        <w:rPr>
          <w:rFonts w:ascii="Times New Roman" w:hAnsi="Times New Roman" w:cs="Times New Roman"/>
          <w:sz w:val="16"/>
          <w:szCs w:val="16"/>
        </w:rPr>
        <w:t>О  ПРИЗНАНИИ УТРАТИВШИМ СИЛУ РЕШЕНИЯ СОВЕТА ДЕПУТАТОВ  СЕЛЬСКОГО ПОСЕЛЕНИЯ  «ПУСТОЗЕРСКИЙ СЕЛЬСОВЕТ» ЗАПОЛЯРНОГО РАЙОНА НЕНЕЦКОГО АВТОНОМНОГО ОКРУГА ОТ 28.04.2022 №1 «О  ВНЕСЕНИИ  ИЗМЕНЕНИЙ  В  УСТАВ  СЕЛЬСКОГО ПОСЕЛЕНИЯ «ПУСТОЗЕРСКИЙ СЕЛЬСОВЕТ» ЗАПОЛЯРНОГО РАЙОНА  НЕНЕЦКОГО АВТОНОМНОГО ОКРУГА</w:t>
      </w:r>
    </w:p>
    <w:p w:rsidR="00CC58F9" w:rsidRPr="00CC58F9" w:rsidRDefault="00CC58F9" w:rsidP="00CC58F9">
      <w:pPr>
        <w:pStyle w:val="ConsPlusNormal"/>
        <w:widowControl/>
        <w:ind w:firstLine="540"/>
        <w:jc w:val="both"/>
        <w:rPr>
          <w:rFonts w:ascii="Times New Roman" w:hAnsi="Times New Roman" w:cs="Times New Roman"/>
          <w:sz w:val="16"/>
          <w:szCs w:val="16"/>
        </w:rPr>
      </w:pPr>
      <w:r w:rsidRPr="00CC58F9">
        <w:rPr>
          <w:rFonts w:ascii="Times New Roman" w:hAnsi="Times New Roman" w:cs="Times New Roman"/>
          <w:sz w:val="16"/>
          <w:szCs w:val="16"/>
        </w:rPr>
        <w:t>Совет депутатов  Сельского поселения «Пустозерский сельсовет» Заполярного района Ненецкого автономного округа РЕШИЛ:</w:t>
      </w:r>
    </w:p>
    <w:p w:rsidR="00CC58F9" w:rsidRPr="00CC58F9" w:rsidRDefault="00CC58F9" w:rsidP="00CC58F9">
      <w:pPr>
        <w:pStyle w:val="ConsPlusNormal"/>
        <w:widowControl/>
        <w:ind w:firstLine="540"/>
        <w:jc w:val="both"/>
        <w:rPr>
          <w:rFonts w:ascii="Times New Roman" w:hAnsi="Times New Roman" w:cs="Times New Roman"/>
          <w:sz w:val="16"/>
          <w:szCs w:val="16"/>
        </w:rPr>
      </w:pPr>
    </w:p>
    <w:p w:rsidR="00CC58F9" w:rsidRPr="00CC58F9" w:rsidRDefault="00CC58F9" w:rsidP="00CC58F9">
      <w:pPr>
        <w:autoSpaceDE w:val="0"/>
        <w:autoSpaceDN w:val="0"/>
        <w:adjustRightInd w:val="0"/>
        <w:jc w:val="both"/>
        <w:rPr>
          <w:rFonts w:ascii="Times New Roman" w:hAnsi="Times New Roman" w:cs="Times New Roman"/>
          <w:sz w:val="16"/>
          <w:szCs w:val="16"/>
        </w:rPr>
      </w:pPr>
      <w:r w:rsidRPr="00CC58F9">
        <w:rPr>
          <w:rFonts w:ascii="Times New Roman" w:hAnsi="Times New Roman" w:cs="Times New Roman"/>
          <w:sz w:val="16"/>
          <w:szCs w:val="16"/>
        </w:rPr>
        <w:t xml:space="preserve">       1.Признать утратившим силу решение Совета депутатов  Сельского поселения  «Пустозерский сельсовет» Заполярного района Ненецкого автономного округа  от 28.04.2022 №1  «О внесении изменений в Устав  Сельского поселения «Пустозерский сельсовет» Заполярного района Ненецкого автономного округа».</w:t>
      </w:r>
    </w:p>
    <w:p w:rsidR="00CC58F9" w:rsidRPr="00CC58F9" w:rsidRDefault="00CC58F9" w:rsidP="00CC58F9">
      <w:pPr>
        <w:pStyle w:val="ConsPlusNormal"/>
        <w:widowControl/>
        <w:jc w:val="both"/>
        <w:rPr>
          <w:rFonts w:ascii="Times New Roman" w:hAnsi="Times New Roman" w:cs="Times New Roman"/>
          <w:color w:val="000000"/>
          <w:sz w:val="16"/>
          <w:szCs w:val="16"/>
        </w:rPr>
      </w:pPr>
      <w:r w:rsidRPr="00CC58F9">
        <w:rPr>
          <w:rFonts w:ascii="Times New Roman" w:hAnsi="Times New Roman" w:cs="Times New Roman"/>
          <w:color w:val="000000"/>
          <w:sz w:val="16"/>
          <w:szCs w:val="16"/>
        </w:rPr>
        <w:t xml:space="preserve">2.Настоящее Решение вступает в силу с момента его подписания  и подлежит официальному опубликованию обнародованию.  </w:t>
      </w:r>
    </w:p>
    <w:p w:rsidR="00CC58F9" w:rsidRPr="00CC58F9" w:rsidRDefault="00CC58F9" w:rsidP="00CC58F9">
      <w:pPr>
        <w:pStyle w:val="ConsPlusNormal"/>
        <w:widowControl/>
        <w:jc w:val="both"/>
        <w:rPr>
          <w:rFonts w:ascii="Times New Roman" w:hAnsi="Times New Roman" w:cs="Times New Roman"/>
          <w:color w:val="FF0000"/>
          <w:sz w:val="16"/>
          <w:szCs w:val="16"/>
        </w:rPr>
      </w:pPr>
    </w:p>
    <w:p w:rsidR="00CC58F9" w:rsidRPr="00CC58F9" w:rsidRDefault="00CC58F9" w:rsidP="00CC58F9">
      <w:pPr>
        <w:pStyle w:val="ConsPlusNormal"/>
        <w:widowControl/>
        <w:jc w:val="both"/>
        <w:rPr>
          <w:rFonts w:ascii="Times New Roman" w:hAnsi="Times New Roman" w:cs="Times New Roman"/>
          <w:sz w:val="16"/>
          <w:szCs w:val="16"/>
        </w:rPr>
      </w:pPr>
    </w:p>
    <w:p w:rsidR="00CC58F9" w:rsidRPr="00CC58F9" w:rsidRDefault="00CC58F9" w:rsidP="00CC58F9">
      <w:pPr>
        <w:spacing w:after="0" w:line="240" w:lineRule="auto"/>
        <w:rPr>
          <w:rFonts w:ascii="Times New Roman" w:hAnsi="Times New Roman" w:cs="Times New Roman"/>
          <w:sz w:val="16"/>
          <w:szCs w:val="16"/>
        </w:rPr>
      </w:pPr>
      <w:r w:rsidRPr="00CC58F9">
        <w:rPr>
          <w:rFonts w:ascii="Times New Roman" w:hAnsi="Times New Roman" w:cs="Times New Roman"/>
          <w:sz w:val="16"/>
          <w:szCs w:val="16"/>
        </w:rPr>
        <w:t>Глава  Сельского поселения</w:t>
      </w:r>
    </w:p>
    <w:p w:rsidR="00CC58F9" w:rsidRPr="00CC58F9" w:rsidRDefault="00CC58F9" w:rsidP="00CC58F9">
      <w:pPr>
        <w:spacing w:after="0" w:line="240" w:lineRule="auto"/>
        <w:rPr>
          <w:rFonts w:ascii="Times New Roman" w:hAnsi="Times New Roman" w:cs="Times New Roman"/>
          <w:sz w:val="16"/>
          <w:szCs w:val="16"/>
        </w:rPr>
      </w:pPr>
      <w:r w:rsidRPr="00CC58F9">
        <w:rPr>
          <w:rFonts w:ascii="Times New Roman" w:hAnsi="Times New Roman" w:cs="Times New Roman"/>
          <w:sz w:val="16"/>
          <w:szCs w:val="16"/>
        </w:rPr>
        <w:t xml:space="preserve">«Пустозерский сельсовет» ЗР НАО                                                    С.М.Макарова                                                 </w:t>
      </w:r>
    </w:p>
    <w:p w:rsidR="0000664B" w:rsidRDefault="0000664B" w:rsidP="00712DAA">
      <w:pPr>
        <w:pStyle w:val="ConsPlusNormal"/>
        <w:outlineLvl w:val="0"/>
        <w:rPr>
          <w:rFonts w:ascii="Times New Roman" w:hAnsi="Times New Roman" w:cs="Times New Roman"/>
          <w:sz w:val="24"/>
          <w:szCs w:val="24"/>
        </w:rPr>
      </w:pPr>
    </w:p>
    <w:p w:rsidR="005570BB" w:rsidRDefault="005570BB" w:rsidP="005570BB">
      <w:pPr>
        <w:pStyle w:val="a8"/>
        <w:jc w:val="center"/>
        <w:rPr>
          <w:rFonts w:ascii="Times New Roman" w:hAnsi="Times New Roman"/>
          <w:b/>
        </w:rPr>
      </w:pPr>
    </w:p>
    <w:p w:rsidR="005570BB" w:rsidRPr="005570BB" w:rsidRDefault="005570BB" w:rsidP="005570BB">
      <w:pPr>
        <w:pStyle w:val="ConsPlusNonformat"/>
        <w:widowControl/>
        <w:jc w:val="center"/>
        <w:rPr>
          <w:rFonts w:ascii="Times New Roman" w:hAnsi="Times New Roman" w:cs="Times New Roman"/>
          <w:b/>
          <w:bCs/>
          <w:color w:val="000000"/>
          <w:sz w:val="16"/>
          <w:szCs w:val="16"/>
        </w:rPr>
      </w:pPr>
      <w:r w:rsidRPr="005570BB">
        <w:rPr>
          <w:rFonts w:ascii="Times New Roman" w:hAnsi="Times New Roman" w:cs="Times New Roman"/>
          <w:b/>
          <w:noProof/>
          <w:color w:val="000000"/>
          <w:sz w:val="16"/>
          <w:szCs w:val="16"/>
        </w:rPr>
        <w:drawing>
          <wp:inline distT="0" distB="0" distL="0" distR="0">
            <wp:extent cx="571500" cy="676275"/>
            <wp:effectExtent l="19050" t="0" r="0"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srcRect/>
                    <a:stretch>
                      <a:fillRect/>
                    </a:stretch>
                  </pic:blipFill>
                  <pic:spPr bwMode="auto">
                    <a:xfrm>
                      <a:off x="0" y="0"/>
                      <a:ext cx="571500" cy="676275"/>
                    </a:xfrm>
                    <a:prstGeom prst="rect">
                      <a:avLst/>
                    </a:prstGeom>
                    <a:noFill/>
                    <a:ln w="9525">
                      <a:noFill/>
                      <a:miter lim="800000"/>
                      <a:headEnd/>
                      <a:tailEnd/>
                    </a:ln>
                  </pic:spPr>
                </pic:pic>
              </a:graphicData>
            </a:graphic>
          </wp:inline>
        </w:drawing>
      </w:r>
    </w:p>
    <w:p w:rsidR="005570BB" w:rsidRPr="005570BB" w:rsidRDefault="005570BB" w:rsidP="005570BB">
      <w:pPr>
        <w:pStyle w:val="ConsPlusNonformat"/>
        <w:widowControl/>
        <w:jc w:val="center"/>
        <w:rPr>
          <w:rFonts w:ascii="Times New Roman" w:hAnsi="Times New Roman" w:cs="Times New Roman"/>
          <w:b/>
          <w:bCs/>
          <w:color w:val="000000"/>
          <w:sz w:val="16"/>
          <w:szCs w:val="16"/>
        </w:rPr>
      </w:pPr>
      <w:r w:rsidRPr="005570BB">
        <w:rPr>
          <w:rFonts w:ascii="Times New Roman" w:hAnsi="Times New Roman" w:cs="Times New Roman"/>
          <w:b/>
          <w:bCs/>
          <w:color w:val="000000"/>
          <w:sz w:val="16"/>
          <w:szCs w:val="16"/>
        </w:rPr>
        <w:t>СОВЕТ ДЕПУТАТОВ</w:t>
      </w:r>
    </w:p>
    <w:p w:rsidR="005570BB" w:rsidRPr="005570BB" w:rsidRDefault="005570BB" w:rsidP="005570BB">
      <w:pPr>
        <w:pStyle w:val="ConsPlusNonformat"/>
        <w:widowControl/>
        <w:jc w:val="center"/>
        <w:rPr>
          <w:rFonts w:ascii="Times New Roman" w:hAnsi="Times New Roman" w:cs="Times New Roman"/>
          <w:b/>
          <w:bCs/>
          <w:color w:val="000000"/>
          <w:sz w:val="16"/>
          <w:szCs w:val="16"/>
        </w:rPr>
      </w:pPr>
      <w:r w:rsidRPr="005570BB">
        <w:rPr>
          <w:rFonts w:ascii="Times New Roman" w:hAnsi="Times New Roman" w:cs="Times New Roman"/>
          <w:b/>
          <w:bCs/>
          <w:color w:val="000000"/>
          <w:sz w:val="16"/>
          <w:szCs w:val="16"/>
        </w:rPr>
        <w:t>СЕЛЬСКОГО ПОСЕЛЕНИЯ «ПУСТОЗЕРСКИЙ СЕЛЬСОВЕТ»</w:t>
      </w:r>
    </w:p>
    <w:p w:rsidR="005570BB" w:rsidRPr="005570BB" w:rsidRDefault="005570BB" w:rsidP="005570BB">
      <w:pPr>
        <w:pStyle w:val="ConsPlusNonformat"/>
        <w:widowControl/>
        <w:jc w:val="center"/>
        <w:rPr>
          <w:rFonts w:ascii="Times New Roman" w:hAnsi="Times New Roman" w:cs="Times New Roman"/>
          <w:b/>
          <w:bCs/>
          <w:color w:val="000000"/>
          <w:sz w:val="16"/>
          <w:szCs w:val="16"/>
        </w:rPr>
      </w:pPr>
      <w:r w:rsidRPr="005570BB">
        <w:rPr>
          <w:rFonts w:ascii="Times New Roman" w:hAnsi="Times New Roman" w:cs="Times New Roman"/>
          <w:b/>
          <w:bCs/>
          <w:color w:val="000000"/>
          <w:sz w:val="16"/>
          <w:szCs w:val="16"/>
        </w:rPr>
        <w:t>ЗАПОЛЯРНОГО РАЙОНА</w:t>
      </w:r>
    </w:p>
    <w:p w:rsidR="005570BB" w:rsidRPr="009B219C" w:rsidRDefault="005570BB" w:rsidP="009B219C">
      <w:pPr>
        <w:pStyle w:val="ConsPlusNonformat"/>
        <w:widowControl/>
        <w:jc w:val="center"/>
        <w:rPr>
          <w:rFonts w:ascii="Times New Roman" w:hAnsi="Times New Roman" w:cs="Times New Roman"/>
          <w:b/>
          <w:bCs/>
          <w:color w:val="000000"/>
          <w:sz w:val="16"/>
          <w:szCs w:val="16"/>
        </w:rPr>
      </w:pPr>
      <w:r w:rsidRPr="005570BB">
        <w:rPr>
          <w:rFonts w:ascii="Times New Roman" w:hAnsi="Times New Roman" w:cs="Times New Roman"/>
          <w:b/>
          <w:bCs/>
          <w:color w:val="000000"/>
          <w:sz w:val="16"/>
          <w:szCs w:val="16"/>
        </w:rPr>
        <w:t>НЕНЕЦКОГО АВТОНОМНОГО ОКРУГА</w:t>
      </w:r>
    </w:p>
    <w:p w:rsidR="005570BB" w:rsidRPr="005570BB" w:rsidRDefault="005570BB" w:rsidP="005570BB">
      <w:pPr>
        <w:pStyle w:val="ConsPlusTitle"/>
        <w:widowControl/>
        <w:ind w:left="360"/>
        <w:jc w:val="center"/>
        <w:rPr>
          <w:rFonts w:ascii="Times New Roman" w:hAnsi="Times New Roman" w:cs="Times New Roman"/>
          <w:b w:val="0"/>
          <w:sz w:val="16"/>
          <w:szCs w:val="16"/>
        </w:rPr>
      </w:pPr>
      <w:r w:rsidRPr="005570BB">
        <w:rPr>
          <w:rFonts w:ascii="Times New Roman" w:hAnsi="Times New Roman" w:cs="Times New Roman"/>
          <w:b w:val="0"/>
          <w:sz w:val="16"/>
          <w:szCs w:val="16"/>
        </w:rPr>
        <w:t xml:space="preserve">Седьмое   заседание 28- го созыва </w:t>
      </w:r>
    </w:p>
    <w:p w:rsidR="005570BB" w:rsidRPr="005570BB" w:rsidRDefault="005570BB" w:rsidP="005570BB">
      <w:pPr>
        <w:pStyle w:val="ConsPlusTitle"/>
        <w:widowControl/>
        <w:rPr>
          <w:rFonts w:ascii="Times New Roman" w:hAnsi="Times New Roman" w:cs="Times New Roman"/>
          <w:color w:val="000000"/>
          <w:sz w:val="16"/>
          <w:szCs w:val="16"/>
        </w:rPr>
      </w:pPr>
    </w:p>
    <w:p w:rsidR="005570BB" w:rsidRPr="005570BB" w:rsidRDefault="005570BB" w:rsidP="009B219C">
      <w:pPr>
        <w:pStyle w:val="ConsPlusTitle"/>
        <w:widowControl/>
        <w:jc w:val="center"/>
        <w:rPr>
          <w:rFonts w:ascii="Times New Roman" w:hAnsi="Times New Roman" w:cs="Times New Roman"/>
          <w:color w:val="000000"/>
          <w:sz w:val="16"/>
          <w:szCs w:val="16"/>
        </w:rPr>
      </w:pPr>
      <w:r w:rsidRPr="005570BB">
        <w:rPr>
          <w:rFonts w:ascii="Times New Roman" w:hAnsi="Times New Roman" w:cs="Times New Roman"/>
          <w:color w:val="000000"/>
          <w:sz w:val="16"/>
          <w:szCs w:val="16"/>
        </w:rPr>
        <w:t>РЕШЕНИЕ</w:t>
      </w:r>
    </w:p>
    <w:p w:rsidR="005570BB" w:rsidRPr="005570BB" w:rsidRDefault="005570BB" w:rsidP="005570BB">
      <w:pPr>
        <w:pStyle w:val="ConsPlusTitle"/>
        <w:widowControl/>
        <w:jc w:val="center"/>
        <w:rPr>
          <w:rFonts w:ascii="Times New Roman" w:hAnsi="Times New Roman" w:cs="Times New Roman"/>
          <w:b w:val="0"/>
          <w:sz w:val="16"/>
          <w:szCs w:val="16"/>
        </w:rPr>
      </w:pPr>
      <w:r w:rsidRPr="005570BB">
        <w:rPr>
          <w:rFonts w:ascii="Times New Roman" w:hAnsi="Times New Roman" w:cs="Times New Roman"/>
          <w:b w:val="0"/>
          <w:sz w:val="16"/>
          <w:szCs w:val="16"/>
        </w:rPr>
        <w:t>от   20 июня 2022 года № 3</w:t>
      </w:r>
    </w:p>
    <w:p w:rsidR="005570BB" w:rsidRPr="005570BB" w:rsidRDefault="005570BB" w:rsidP="005570BB">
      <w:pPr>
        <w:pStyle w:val="a8"/>
        <w:rPr>
          <w:rFonts w:ascii="Times New Roman" w:hAnsi="Times New Roman"/>
          <w:sz w:val="16"/>
          <w:szCs w:val="16"/>
        </w:rPr>
      </w:pPr>
    </w:p>
    <w:p w:rsidR="005570BB" w:rsidRPr="005570BB" w:rsidRDefault="005570BB" w:rsidP="005570BB">
      <w:pPr>
        <w:pStyle w:val="a8"/>
        <w:jc w:val="center"/>
        <w:rPr>
          <w:rFonts w:ascii="Times New Roman" w:hAnsi="Times New Roman"/>
          <w:b/>
          <w:sz w:val="16"/>
          <w:szCs w:val="16"/>
        </w:rPr>
      </w:pPr>
      <w:r w:rsidRPr="005570BB">
        <w:rPr>
          <w:rFonts w:ascii="Times New Roman" w:hAnsi="Times New Roman"/>
          <w:b/>
          <w:sz w:val="16"/>
          <w:szCs w:val="16"/>
        </w:rPr>
        <w:t>ОБ  УТВЕРЖДЕНИИ  ПРАВИЛ  БЛАГОУСТРОЙСТВА  ТЕРРИТОРИИ  СЕЛЬСКОГО ПОСЕЛЕНИЯ «ПУСТОЗЕРСКИЙ СЕЛЬСОВЕТ» ЗАПОЛЯРНОГО РАЙОНА НЕНЕЦКОГО АВТОНОМНОГО ОКРУГА</w:t>
      </w:r>
    </w:p>
    <w:p w:rsidR="005570BB" w:rsidRPr="005570BB" w:rsidRDefault="005570BB" w:rsidP="005570BB">
      <w:pPr>
        <w:autoSpaceDE w:val="0"/>
        <w:autoSpaceDN w:val="0"/>
        <w:adjustRightInd w:val="0"/>
        <w:spacing w:after="0" w:line="240" w:lineRule="auto"/>
        <w:ind w:firstLine="540"/>
        <w:jc w:val="both"/>
        <w:rPr>
          <w:rFonts w:ascii="Times New Roman" w:hAnsi="Times New Roman"/>
          <w:sz w:val="16"/>
          <w:szCs w:val="16"/>
        </w:rPr>
      </w:pPr>
      <w:r w:rsidRPr="005570BB">
        <w:rPr>
          <w:rFonts w:ascii="Times New Roman" w:hAnsi="Times New Roman"/>
          <w:bCs/>
          <w:sz w:val="16"/>
          <w:szCs w:val="16"/>
        </w:rPr>
        <w:t xml:space="preserve">В соответствии с частью 3 статьи 14, статьей 45.1 </w:t>
      </w:r>
      <w:r w:rsidRPr="005570BB">
        <w:rPr>
          <w:rFonts w:ascii="Times New Roman" w:hAnsi="Times New Roman"/>
          <w:sz w:val="16"/>
          <w:szCs w:val="16"/>
        </w:rPr>
        <w:t xml:space="preserve">Федерального закон от 06.10.2003 N 131-ФЗ "Об общих принципах организации местного самоуправления в Российской Федерации", Законом  Ненецкого автономного округа от 29.03.2019 N 60-ОЗ «О порядке определения </w:t>
      </w:r>
      <w:r w:rsidRPr="005570BB">
        <w:rPr>
          <w:rFonts w:ascii="Times New Roman" w:hAnsi="Times New Roman"/>
          <w:sz w:val="16"/>
          <w:szCs w:val="16"/>
        </w:rPr>
        <w:lastRenderedPageBreak/>
        <w:t>органами местного самоуправления границ прилегающих территорий», со статьей 81.1. Устава Сельского поселения «Пустозерский сельсовет» Заполярного района Ненецкого автономного округа, принимая во внимание результаты участия граждан в обсуждении проекта Правил благоустройства территории  Сельского поселения  «Пустозерский сельсовет»  Заполярного района Ненецкого автономного округа  от 24.05.2022 года,</w:t>
      </w:r>
      <w:r w:rsidRPr="005570BB">
        <w:rPr>
          <w:rFonts w:ascii="Times New Roman" w:hAnsi="Times New Roman"/>
          <w:bCs/>
          <w:sz w:val="16"/>
          <w:szCs w:val="16"/>
        </w:rPr>
        <w:t xml:space="preserve"> </w:t>
      </w:r>
      <w:r w:rsidRPr="005570BB">
        <w:rPr>
          <w:rFonts w:ascii="Times New Roman" w:hAnsi="Times New Roman"/>
          <w:sz w:val="16"/>
          <w:szCs w:val="16"/>
        </w:rPr>
        <w:t>Совет депутатов Сельского поселения «Пустозерский сельсовет» Заполярного района Ненецкого автономного округа РЕШИЛ:</w:t>
      </w:r>
    </w:p>
    <w:p w:rsidR="005570BB" w:rsidRPr="005570BB" w:rsidRDefault="005570BB" w:rsidP="005570BB">
      <w:pPr>
        <w:pStyle w:val="ConsPlusNormal"/>
        <w:jc w:val="both"/>
        <w:rPr>
          <w:rFonts w:ascii="Times New Roman" w:hAnsi="Times New Roman" w:cs="Times New Roman"/>
          <w:sz w:val="16"/>
          <w:szCs w:val="16"/>
        </w:rPr>
      </w:pPr>
      <w:r w:rsidRPr="005570BB">
        <w:rPr>
          <w:rFonts w:ascii="Times New Roman" w:hAnsi="Times New Roman" w:cs="Times New Roman"/>
          <w:sz w:val="16"/>
          <w:szCs w:val="16"/>
        </w:rPr>
        <w:tab/>
        <w:t xml:space="preserve">1.  Утвердить прилагаемые Правила благоустройства территории  </w:t>
      </w:r>
      <w:r w:rsidRPr="005570BB">
        <w:rPr>
          <w:rFonts w:ascii="Times New Roman" w:hAnsi="Times New Roman"/>
          <w:sz w:val="16"/>
          <w:szCs w:val="16"/>
        </w:rPr>
        <w:t>Сельского поселения «Пустозерский сельсовет» Заполярного района Ненецкого автономного округа</w:t>
      </w:r>
      <w:r w:rsidRPr="005570BB">
        <w:rPr>
          <w:rFonts w:ascii="Times New Roman" w:hAnsi="Times New Roman" w:cs="Times New Roman"/>
          <w:sz w:val="16"/>
          <w:szCs w:val="16"/>
        </w:rPr>
        <w:t>.</w:t>
      </w:r>
    </w:p>
    <w:p w:rsidR="005570BB" w:rsidRPr="005570BB" w:rsidRDefault="005570BB" w:rsidP="005570BB">
      <w:pPr>
        <w:pStyle w:val="ConsPlusNormal"/>
        <w:ind w:firstLine="708"/>
        <w:jc w:val="both"/>
        <w:rPr>
          <w:rFonts w:ascii="Times New Roman" w:hAnsi="Times New Roman" w:cs="Times New Roman"/>
          <w:i/>
          <w:color w:val="FF0000"/>
          <w:sz w:val="16"/>
          <w:szCs w:val="16"/>
        </w:rPr>
      </w:pPr>
      <w:r w:rsidRPr="005570BB">
        <w:rPr>
          <w:rFonts w:ascii="Times New Roman" w:hAnsi="Times New Roman"/>
          <w:sz w:val="16"/>
          <w:szCs w:val="16"/>
        </w:rPr>
        <w:t xml:space="preserve">2.  Признать утратившими силу решение Совета депутатов </w:t>
      </w:r>
      <w:r w:rsidRPr="005570BB">
        <w:rPr>
          <w:rFonts w:ascii="Times New Roman" w:hAnsi="Times New Roman" w:cs="Times New Roman"/>
          <w:sz w:val="16"/>
          <w:szCs w:val="16"/>
        </w:rPr>
        <w:t>Сельское поселение «</w:t>
      </w:r>
      <w:r w:rsidRPr="005570BB">
        <w:rPr>
          <w:rFonts w:ascii="Times New Roman" w:hAnsi="Times New Roman"/>
          <w:sz w:val="16"/>
          <w:szCs w:val="16"/>
        </w:rPr>
        <w:t>Пустозерский</w:t>
      </w:r>
      <w:r w:rsidRPr="005570BB">
        <w:rPr>
          <w:rFonts w:ascii="Times New Roman" w:hAnsi="Times New Roman" w:cs="Times New Roman"/>
          <w:sz w:val="16"/>
          <w:szCs w:val="16"/>
        </w:rPr>
        <w:t xml:space="preserve"> сельсовет»  Ненецкого автономного округа от 30.09.2019 №4 «Об утверждении Правил благоустройства территории  муниципального  образования «</w:t>
      </w:r>
      <w:r w:rsidRPr="005570BB">
        <w:rPr>
          <w:rFonts w:ascii="Times New Roman" w:hAnsi="Times New Roman"/>
          <w:sz w:val="16"/>
          <w:szCs w:val="16"/>
        </w:rPr>
        <w:t>Пустозерский</w:t>
      </w:r>
      <w:r w:rsidRPr="005570BB">
        <w:rPr>
          <w:rFonts w:ascii="Times New Roman" w:hAnsi="Times New Roman" w:cs="Times New Roman"/>
          <w:sz w:val="16"/>
          <w:szCs w:val="16"/>
        </w:rPr>
        <w:t xml:space="preserve"> сельсовет»  Ненецкого автономного округа» (в ред. решений Совета депутатов МО «</w:t>
      </w:r>
      <w:r w:rsidRPr="005570BB">
        <w:rPr>
          <w:rFonts w:ascii="Times New Roman" w:hAnsi="Times New Roman"/>
          <w:sz w:val="16"/>
          <w:szCs w:val="16"/>
        </w:rPr>
        <w:t>Пустозерский</w:t>
      </w:r>
      <w:r w:rsidRPr="005570BB">
        <w:rPr>
          <w:rFonts w:ascii="Times New Roman" w:hAnsi="Times New Roman" w:cs="Times New Roman"/>
          <w:sz w:val="16"/>
          <w:szCs w:val="16"/>
        </w:rPr>
        <w:t xml:space="preserve"> сельсовет» НАО от 28.12.2021 №5).</w:t>
      </w:r>
    </w:p>
    <w:p w:rsidR="005570BB" w:rsidRPr="005570BB" w:rsidRDefault="005570BB" w:rsidP="005570BB">
      <w:pPr>
        <w:ind w:firstLine="567"/>
        <w:jc w:val="both"/>
        <w:rPr>
          <w:rFonts w:ascii="Times New Roman" w:hAnsi="Times New Roman"/>
          <w:sz w:val="16"/>
          <w:szCs w:val="16"/>
        </w:rPr>
      </w:pPr>
      <w:r w:rsidRPr="005570BB">
        <w:rPr>
          <w:rFonts w:ascii="Times New Roman" w:hAnsi="Times New Roman"/>
          <w:sz w:val="16"/>
          <w:szCs w:val="16"/>
        </w:rPr>
        <w:t>3. Настоящее решение вступает в силу после его официального опубликования (обнародования).</w:t>
      </w:r>
    </w:p>
    <w:p w:rsidR="005570BB" w:rsidRPr="005570BB" w:rsidRDefault="005570BB" w:rsidP="005570BB">
      <w:pPr>
        <w:pStyle w:val="a8"/>
        <w:rPr>
          <w:rFonts w:ascii="Times New Roman" w:hAnsi="Times New Roman"/>
          <w:sz w:val="16"/>
          <w:szCs w:val="16"/>
        </w:rPr>
      </w:pPr>
      <w:r w:rsidRPr="005570BB">
        <w:rPr>
          <w:rFonts w:ascii="Times New Roman" w:hAnsi="Times New Roman"/>
          <w:sz w:val="16"/>
          <w:szCs w:val="16"/>
        </w:rPr>
        <w:t>Глава Сельского поселения</w:t>
      </w:r>
    </w:p>
    <w:p w:rsidR="005570BB" w:rsidRPr="005570BB" w:rsidRDefault="005570BB" w:rsidP="005570BB">
      <w:pPr>
        <w:pStyle w:val="a8"/>
        <w:rPr>
          <w:rFonts w:ascii="Times New Roman" w:hAnsi="Times New Roman"/>
          <w:sz w:val="16"/>
          <w:szCs w:val="16"/>
        </w:rPr>
      </w:pPr>
      <w:r w:rsidRPr="005570BB">
        <w:rPr>
          <w:rFonts w:ascii="Times New Roman" w:hAnsi="Times New Roman"/>
          <w:sz w:val="16"/>
          <w:szCs w:val="16"/>
        </w:rPr>
        <w:t>«</w:t>
      </w:r>
      <w:r w:rsidRPr="005570BB">
        <w:rPr>
          <w:rFonts w:ascii="Times New Roman" w:hAnsi="Times New Roman"/>
          <w:sz w:val="16"/>
          <w:szCs w:val="16"/>
          <w:lang w:eastAsia="ru-RU"/>
        </w:rPr>
        <w:t>Пустозерский</w:t>
      </w:r>
      <w:r w:rsidRPr="005570BB">
        <w:rPr>
          <w:rFonts w:ascii="Times New Roman" w:hAnsi="Times New Roman"/>
          <w:sz w:val="16"/>
          <w:szCs w:val="16"/>
        </w:rPr>
        <w:t xml:space="preserve"> сельсовет» ЗР НАО                                                                С.М.Макарова</w:t>
      </w:r>
    </w:p>
    <w:p w:rsidR="005570BB" w:rsidRPr="005570BB" w:rsidRDefault="005570BB" w:rsidP="005570BB">
      <w:pPr>
        <w:autoSpaceDE w:val="0"/>
        <w:autoSpaceDN w:val="0"/>
        <w:adjustRightInd w:val="0"/>
        <w:spacing w:after="0" w:line="240" w:lineRule="auto"/>
        <w:jc w:val="right"/>
        <w:outlineLvl w:val="0"/>
        <w:rPr>
          <w:rFonts w:ascii="Times New Roman" w:hAnsi="Times New Roman"/>
          <w:sz w:val="16"/>
          <w:szCs w:val="16"/>
        </w:rPr>
      </w:pPr>
    </w:p>
    <w:p w:rsidR="005570BB" w:rsidRPr="005570BB" w:rsidRDefault="005570BB" w:rsidP="005570BB">
      <w:pPr>
        <w:autoSpaceDE w:val="0"/>
        <w:autoSpaceDN w:val="0"/>
        <w:adjustRightInd w:val="0"/>
        <w:spacing w:after="0" w:line="240" w:lineRule="auto"/>
        <w:jc w:val="right"/>
        <w:outlineLvl w:val="0"/>
        <w:rPr>
          <w:rFonts w:ascii="Times New Roman" w:hAnsi="Times New Roman"/>
          <w:sz w:val="16"/>
          <w:szCs w:val="16"/>
        </w:rPr>
      </w:pPr>
      <w:r w:rsidRPr="005570BB">
        <w:rPr>
          <w:rFonts w:ascii="Times New Roman" w:hAnsi="Times New Roman"/>
          <w:sz w:val="16"/>
          <w:szCs w:val="16"/>
        </w:rPr>
        <w:t xml:space="preserve">Приложение </w:t>
      </w:r>
    </w:p>
    <w:p w:rsidR="005570BB" w:rsidRPr="005570BB" w:rsidRDefault="005570BB" w:rsidP="005570BB">
      <w:pPr>
        <w:autoSpaceDE w:val="0"/>
        <w:autoSpaceDN w:val="0"/>
        <w:adjustRightInd w:val="0"/>
        <w:spacing w:after="0" w:line="240" w:lineRule="auto"/>
        <w:jc w:val="right"/>
        <w:rPr>
          <w:rFonts w:ascii="Times New Roman" w:hAnsi="Times New Roman"/>
          <w:sz w:val="16"/>
          <w:szCs w:val="16"/>
        </w:rPr>
      </w:pPr>
      <w:r w:rsidRPr="005570BB">
        <w:rPr>
          <w:rFonts w:ascii="Times New Roman" w:hAnsi="Times New Roman"/>
          <w:sz w:val="16"/>
          <w:szCs w:val="16"/>
        </w:rPr>
        <w:t>к решению Совета депутатов</w:t>
      </w:r>
    </w:p>
    <w:p w:rsidR="005570BB" w:rsidRPr="005570BB" w:rsidRDefault="005570BB" w:rsidP="005570BB">
      <w:pPr>
        <w:autoSpaceDE w:val="0"/>
        <w:autoSpaceDN w:val="0"/>
        <w:adjustRightInd w:val="0"/>
        <w:spacing w:after="0" w:line="240" w:lineRule="auto"/>
        <w:jc w:val="right"/>
        <w:rPr>
          <w:rFonts w:ascii="Times New Roman" w:hAnsi="Times New Roman"/>
          <w:sz w:val="16"/>
          <w:szCs w:val="16"/>
        </w:rPr>
      </w:pPr>
      <w:r w:rsidRPr="005570BB">
        <w:rPr>
          <w:rFonts w:ascii="Times New Roman" w:hAnsi="Times New Roman"/>
          <w:sz w:val="16"/>
          <w:szCs w:val="16"/>
        </w:rPr>
        <w:t xml:space="preserve">Сельского поселения </w:t>
      </w:r>
    </w:p>
    <w:p w:rsidR="005570BB" w:rsidRPr="005570BB" w:rsidRDefault="005570BB" w:rsidP="005570BB">
      <w:pPr>
        <w:autoSpaceDE w:val="0"/>
        <w:autoSpaceDN w:val="0"/>
        <w:adjustRightInd w:val="0"/>
        <w:spacing w:after="0" w:line="240" w:lineRule="auto"/>
        <w:jc w:val="right"/>
        <w:rPr>
          <w:rFonts w:ascii="Times New Roman" w:hAnsi="Times New Roman"/>
          <w:sz w:val="16"/>
          <w:szCs w:val="16"/>
        </w:rPr>
      </w:pPr>
      <w:r w:rsidRPr="005570BB">
        <w:rPr>
          <w:rFonts w:ascii="Times New Roman" w:hAnsi="Times New Roman"/>
          <w:sz w:val="16"/>
          <w:szCs w:val="16"/>
        </w:rPr>
        <w:t>«Пустозерский сельсовет» ЗР НАО</w:t>
      </w:r>
    </w:p>
    <w:p w:rsidR="005570BB" w:rsidRPr="005570BB" w:rsidRDefault="005570BB" w:rsidP="005570BB">
      <w:pPr>
        <w:autoSpaceDE w:val="0"/>
        <w:autoSpaceDN w:val="0"/>
        <w:adjustRightInd w:val="0"/>
        <w:spacing w:after="0" w:line="240" w:lineRule="auto"/>
        <w:jc w:val="right"/>
        <w:rPr>
          <w:rFonts w:ascii="Times New Roman" w:hAnsi="Times New Roman"/>
          <w:sz w:val="16"/>
          <w:szCs w:val="16"/>
        </w:rPr>
      </w:pPr>
      <w:r w:rsidRPr="005570BB">
        <w:rPr>
          <w:rFonts w:ascii="Times New Roman" w:hAnsi="Times New Roman"/>
          <w:sz w:val="16"/>
          <w:szCs w:val="16"/>
        </w:rPr>
        <w:t>от   20.06.2022  №3</w:t>
      </w:r>
    </w:p>
    <w:p w:rsidR="005570BB" w:rsidRPr="005570BB" w:rsidRDefault="005570BB" w:rsidP="005570BB">
      <w:pPr>
        <w:pStyle w:val="ConsPlusNormal"/>
        <w:ind w:firstLine="540"/>
        <w:jc w:val="both"/>
        <w:rPr>
          <w:rFonts w:ascii="Times New Roman" w:hAnsi="Times New Roman" w:cs="Times New Roman"/>
          <w:sz w:val="16"/>
          <w:szCs w:val="16"/>
        </w:rPr>
      </w:pPr>
    </w:p>
    <w:p w:rsidR="005570BB" w:rsidRPr="005570BB" w:rsidRDefault="005570BB" w:rsidP="005570BB">
      <w:pPr>
        <w:pStyle w:val="a8"/>
        <w:jc w:val="center"/>
        <w:rPr>
          <w:rFonts w:ascii="Times New Roman" w:hAnsi="Times New Roman"/>
          <w:b/>
          <w:bCs/>
          <w:sz w:val="16"/>
          <w:szCs w:val="16"/>
        </w:rPr>
      </w:pPr>
      <w:r w:rsidRPr="005570BB">
        <w:rPr>
          <w:rFonts w:ascii="Times New Roman" w:hAnsi="Times New Roman"/>
          <w:b/>
          <w:sz w:val="16"/>
          <w:szCs w:val="16"/>
        </w:rPr>
        <w:t>П</w:t>
      </w:r>
      <w:r w:rsidRPr="005570BB">
        <w:rPr>
          <w:rFonts w:ascii="Times New Roman" w:hAnsi="Times New Roman"/>
          <w:b/>
          <w:bCs/>
          <w:sz w:val="16"/>
          <w:szCs w:val="16"/>
        </w:rPr>
        <w:t>равила</w:t>
      </w:r>
    </w:p>
    <w:p w:rsidR="005570BB" w:rsidRPr="005570BB" w:rsidRDefault="005570BB" w:rsidP="005570BB">
      <w:pPr>
        <w:pStyle w:val="a8"/>
        <w:jc w:val="center"/>
        <w:rPr>
          <w:b/>
          <w:sz w:val="16"/>
          <w:szCs w:val="16"/>
        </w:rPr>
      </w:pPr>
      <w:r w:rsidRPr="005570BB">
        <w:rPr>
          <w:rFonts w:ascii="Times New Roman" w:hAnsi="Times New Roman"/>
          <w:b/>
          <w:sz w:val="16"/>
          <w:szCs w:val="16"/>
        </w:rPr>
        <w:t xml:space="preserve">благоустройства территории  </w:t>
      </w:r>
      <w:r w:rsidRPr="005570BB">
        <w:rPr>
          <w:rFonts w:ascii="Times New Roman" w:hAnsi="Times New Roman"/>
          <w:b/>
          <w:sz w:val="16"/>
          <w:szCs w:val="16"/>
          <w:lang w:eastAsia="ru-RU"/>
        </w:rPr>
        <w:t>Сельского поселения «Пустозерский сельсовет» Заполярного района Ненецкого автономного округа</w:t>
      </w:r>
    </w:p>
    <w:p w:rsidR="005570BB" w:rsidRPr="005570BB" w:rsidRDefault="005570BB" w:rsidP="005570BB">
      <w:pPr>
        <w:ind w:firstLine="567"/>
        <w:jc w:val="center"/>
        <w:rPr>
          <w:rFonts w:ascii="Times New Roman" w:hAnsi="Times New Roman"/>
          <w:sz w:val="16"/>
          <w:szCs w:val="16"/>
        </w:rPr>
      </w:pPr>
      <w:r w:rsidRPr="005570BB">
        <w:rPr>
          <w:rFonts w:ascii="Times New Roman" w:hAnsi="Times New Roman"/>
          <w:sz w:val="16"/>
          <w:szCs w:val="16"/>
        </w:rPr>
        <w:t>1. Общие положения</w:t>
      </w:r>
    </w:p>
    <w:p w:rsidR="005570BB" w:rsidRPr="005570BB" w:rsidRDefault="005570BB" w:rsidP="005570BB">
      <w:pPr>
        <w:pStyle w:val="a8"/>
        <w:ind w:firstLine="567"/>
        <w:jc w:val="both"/>
        <w:rPr>
          <w:rFonts w:ascii="Times New Roman" w:hAnsi="Times New Roman"/>
          <w:sz w:val="16"/>
          <w:szCs w:val="16"/>
        </w:rPr>
      </w:pPr>
      <w:r w:rsidRPr="005570BB">
        <w:rPr>
          <w:rFonts w:ascii="Times New Roman" w:hAnsi="Times New Roman"/>
          <w:sz w:val="16"/>
          <w:szCs w:val="16"/>
        </w:rPr>
        <w:t xml:space="preserve">1.1. Правила благоустройства территории </w:t>
      </w:r>
      <w:r w:rsidRPr="005570BB">
        <w:rPr>
          <w:rFonts w:ascii="Times New Roman" w:hAnsi="Times New Roman"/>
          <w:sz w:val="16"/>
          <w:szCs w:val="16"/>
          <w:lang w:eastAsia="ru-RU"/>
        </w:rPr>
        <w:t>Сельского поселения «Пустозерский сельсовет» Заполярного района Ненецкого автономного округа</w:t>
      </w:r>
      <w:r w:rsidRPr="005570BB">
        <w:rPr>
          <w:rFonts w:ascii="Times New Roman" w:hAnsi="Times New Roman"/>
          <w:sz w:val="16"/>
          <w:szCs w:val="16"/>
        </w:rPr>
        <w:t xml:space="preserve"> (далее - Правила) устанавливают единые требования к благоустройству, объектам и элементам благоустройства территории </w:t>
      </w:r>
      <w:r w:rsidRPr="005570BB">
        <w:rPr>
          <w:rFonts w:ascii="Times New Roman" w:hAnsi="Times New Roman"/>
          <w:sz w:val="16"/>
          <w:szCs w:val="16"/>
          <w:lang w:eastAsia="ru-RU"/>
        </w:rPr>
        <w:t>Сельского поселения «Пустозерский сельсовет» Заполярного района Ненецкого автономного округа</w:t>
      </w:r>
      <w:r w:rsidRPr="005570BB">
        <w:rPr>
          <w:rFonts w:ascii="Times New Roman" w:hAnsi="Times New Roman"/>
          <w:sz w:val="16"/>
          <w:szCs w:val="16"/>
        </w:rPr>
        <w:t xml:space="preserve"> (далее – территории Сельского поселения), перечень мероприятий по благоустройству, порядок и периодичность их проведения и подлежат обязательному исполнению на территории Сельское поселение физическими лицами и юридическими лицами независимо от организационно-правовой формы и формы собственности, индивидуальными предпринимателями.</w:t>
      </w:r>
    </w:p>
    <w:p w:rsidR="005570BB" w:rsidRPr="005570BB" w:rsidRDefault="005570BB" w:rsidP="005570BB">
      <w:pPr>
        <w:pStyle w:val="a8"/>
        <w:ind w:firstLine="567"/>
        <w:jc w:val="both"/>
        <w:rPr>
          <w:rFonts w:ascii="Times New Roman" w:hAnsi="Times New Roman"/>
          <w:sz w:val="16"/>
          <w:szCs w:val="16"/>
        </w:rPr>
      </w:pPr>
      <w:r w:rsidRPr="005570BB">
        <w:rPr>
          <w:rFonts w:ascii="Times New Roman" w:hAnsi="Times New Roman"/>
          <w:sz w:val="16"/>
          <w:szCs w:val="16"/>
        </w:rPr>
        <w:t>1.2. К деятельности по благоустройству территорий Сельского поселения относятся разработка проектов по благоустройству территорий, выполнение мероприятий по благоустройству территорий и содержание объектов благоустройства.</w:t>
      </w:r>
    </w:p>
    <w:p w:rsidR="005570BB" w:rsidRPr="005570BB" w:rsidRDefault="005570BB" w:rsidP="005570BB">
      <w:pPr>
        <w:pStyle w:val="a8"/>
        <w:ind w:firstLine="567"/>
        <w:jc w:val="both"/>
        <w:rPr>
          <w:rFonts w:ascii="Times New Roman" w:hAnsi="Times New Roman"/>
          <w:sz w:val="16"/>
          <w:szCs w:val="16"/>
        </w:rPr>
      </w:pPr>
      <w:r w:rsidRPr="005570BB">
        <w:rPr>
          <w:rFonts w:ascii="Times New Roman" w:hAnsi="Times New Roman"/>
          <w:sz w:val="16"/>
          <w:szCs w:val="16"/>
        </w:rPr>
        <w:t>1.3. Для целей настоящих Правил к объектам благоустройства относятся территории различного функционального назначения, на которых осуществляется деятельность по благоустройству, в том числе:</w:t>
      </w:r>
    </w:p>
    <w:p w:rsidR="005570BB" w:rsidRPr="005570BB" w:rsidRDefault="005570BB" w:rsidP="005570BB">
      <w:pPr>
        <w:pStyle w:val="a8"/>
        <w:ind w:firstLine="567"/>
        <w:jc w:val="both"/>
        <w:rPr>
          <w:rFonts w:ascii="Times New Roman" w:hAnsi="Times New Roman"/>
          <w:sz w:val="16"/>
          <w:szCs w:val="16"/>
        </w:rPr>
      </w:pPr>
      <w:r w:rsidRPr="005570BB">
        <w:rPr>
          <w:rFonts w:ascii="Times New Roman" w:hAnsi="Times New Roman"/>
          <w:sz w:val="16"/>
          <w:szCs w:val="16"/>
        </w:rPr>
        <w:t>детские игровые площадки, спортивные и другие площадки отдыха и досуга;</w:t>
      </w:r>
    </w:p>
    <w:p w:rsidR="005570BB" w:rsidRPr="005570BB" w:rsidRDefault="005570BB" w:rsidP="005570BB">
      <w:pPr>
        <w:pStyle w:val="a8"/>
        <w:ind w:firstLine="567"/>
        <w:jc w:val="both"/>
        <w:rPr>
          <w:rFonts w:ascii="Times New Roman" w:hAnsi="Times New Roman"/>
          <w:sz w:val="16"/>
          <w:szCs w:val="16"/>
        </w:rPr>
      </w:pPr>
      <w:r w:rsidRPr="005570BB">
        <w:rPr>
          <w:rFonts w:ascii="Times New Roman" w:hAnsi="Times New Roman"/>
          <w:sz w:val="16"/>
          <w:szCs w:val="16"/>
        </w:rPr>
        <w:t>площадки для выгула и дрессировки собак;</w:t>
      </w:r>
    </w:p>
    <w:p w:rsidR="005570BB" w:rsidRPr="005570BB" w:rsidRDefault="005570BB" w:rsidP="005570BB">
      <w:pPr>
        <w:pStyle w:val="a8"/>
        <w:ind w:firstLine="567"/>
        <w:jc w:val="both"/>
        <w:rPr>
          <w:rFonts w:ascii="Times New Roman" w:hAnsi="Times New Roman"/>
          <w:sz w:val="16"/>
          <w:szCs w:val="16"/>
        </w:rPr>
      </w:pPr>
      <w:r w:rsidRPr="005570BB">
        <w:rPr>
          <w:rFonts w:ascii="Times New Roman" w:hAnsi="Times New Roman"/>
          <w:sz w:val="16"/>
          <w:szCs w:val="16"/>
        </w:rPr>
        <w:t>площадки автостоянок;</w:t>
      </w:r>
    </w:p>
    <w:p w:rsidR="005570BB" w:rsidRPr="005570BB" w:rsidRDefault="005570BB" w:rsidP="005570BB">
      <w:pPr>
        <w:pStyle w:val="a8"/>
        <w:ind w:firstLine="567"/>
        <w:jc w:val="both"/>
        <w:rPr>
          <w:rFonts w:ascii="Times New Roman" w:hAnsi="Times New Roman"/>
          <w:sz w:val="16"/>
          <w:szCs w:val="16"/>
        </w:rPr>
      </w:pPr>
      <w:r w:rsidRPr="005570BB">
        <w:rPr>
          <w:rFonts w:ascii="Times New Roman" w:hAnsi="Times New Roman"/>
          <w:sz w:val="16"/>
          <w:szCs w:val="16"/>
        </w:rPr>
        <w:t>улицы (в том числе пешеходные) и дороги;</w:t>
      </w:r>
    </w:p>
    <w:p w:rsidR="005570BB" w:rsidRPr="005570BB" w:rsidRDefault="005570BB" w:rsidP="005570BB">
      <w:pPr>
        <w:pStyle w:val="a8"/>
        <w:ind w:firstLine="567"/>
        <w:jc w:val="both"/>
        <w:rPr>
          <w:rFonts w:ascii="Times New Roman" w:hAnsi="Times New Roman"/>
          <w:sz w:val="16"/>
          <w:szCs w:val="16"/>
        </w:rPr>
      </w:pPr>
      <w:r w:rsidRPr="005570BB">
        <w:rPr>
          <w:rFonts w:ascii="Times New Roman" w:hAnsi="Times New Roman"/>
          <w:sz w:val="16"/>
          <w:szCs w:val="16"/>
        </w:rPr>
        <w:t>парки, скверы, иные зеленые зоны;</w:t>
      </w:r>
    </w:p>
    <w:p w:rsidR="005570BB" w:rsidRPr="005570BB" w:rsidRDefault="005570BB" w:rsidP="005570BB">
      <w:pPr>
        <w:pStyle w:val="a8"/>
        <w:ind w:firstLine="567"/>
        <w:jc w:val="both"/>
        <w:rPr>
          <w:rFonts w:ascii="Times New Roman" w:hAnsi="Times New Roman"/>
          <w:sz w:val="16"/>
          <w:szCs w:val="16"/>
        </w:rPr>
      </w:pPr>
      <w:r w:rsidRPr="005570BB">
        <w:rPr>
          <w:rFonts w:ascii="Times New Roman" w:hAnsi="Times New Roman"/>
          <w:sz w:val="16"/>
          <w:szCs w:val="16"/>
        </w:rPr>
        <w:t>площади, набережные и другие территории;</w:t>
      </w:r>
    </w:p>
    <w:p w:rsidR="005570BB" w:rsidRPr="005570BB" w:rsidRDefault="005570BB" w:rsidP="005570BB">
      <w:pPr>
        <w:pStyle w:val="a8"/>
        <w:ind w:firstLine="567"/>
        <w:jc w:val="both"/>
        <w:rPr>
          <w:rFonts w:ascii="Times New Roman" w:hAnsi="Times New Roman"/>
          <w:sz w:val="16"/>
          <w:szCs w:val="16"/>
        </w:rPr>
      </w:pPr>
      <w:r w:rsidRPr="005570BB">
        <w:rPr>
          <w:rFonts w:ascii="Times New Roman" w:hAnsi="Times New Roman"/>
          <w:sz w:val="16"/>
          <w:szCs w:val="16"/>
        </w:rPr>
        <w:t>контейнерные площадки и площадки для складирования отдельных групп коммунальных отходов.</w:t>
      </w:r>
    </w:p>
    <w:p w:rsidR="005570BB" w:rsidRPr="005570BB" w:rsidRDefault="005570BB" w:rsidP="005570BB">
      <w:pPr>
        <w:pStyle w:val="a8"/>
        <w:ind w:firstLine="567"/>
        <w:jc w:val="both"/>
        <w:rPr>
          <w:rFonts w:ascii="Times New Roman" w:hAnsi="Times New Roman"/>
          <w:sz w:val="16"/>
          <w:szCs w:val="16"/>
        </w:rPr>
      </w:pPr>
      <w:r w:rsidRPr="005570BB">
        <w:rPr>
          <w:rFonts w:ascii="Times New Roman" w:hAnsi="Times New Roman"/>
          <w:sz w:val="16"/>
          <w:szCs w:val="16"/>
        </w:rPr>
        <w:t>1.4. К элементам благоустройства в настоящих Правилах относят, в том числе:</w:t>
      </w:r>
    </w:p>
    <w:p w:rsidR="005570BB" w:rsidRPr="005570BB" w:rsidRDefault="005570BB" w:rsidP="005570BB">
      <w:pPr>
        <w:pStyle w:val="a8"/>
        <w:ind w:firstLine="567"/>
        <w:jc w:val="both"/>
        <w:rPr>
          <w:rFonts w:ascii="Times New Roman" w:hAnsi="Times New Roman"/>
          <w:sz w:val="16"/>
          <w:szCs w:val="16"/>
        </w:rPr>
      </w:pPr>
      <w:r w:rsidRPr="005570BB">
        <w:rPr>
          <w:rFonts w:ascii="Times New Roman" w:hAnsi="Times New Roman"/>
          <w:sz w:val="16"/>
          <w:szCs w:val="16"/>
        </w:rPr>
        <w:t>элементы озеленения;</w:t>
      </w:r>
    </w:p>
    <w:p w:rsidR="005570BB" w:rsidRPr="005570BB" w:rsidRDefault="005570BB" w:rsidP="005570BB">
      <w:pPr>
        <w:pStyle w:val="a8"/>
        <w:ind w:firstLine="567"/>
        <w:jc w:val="both"/>
        <w:rPr>
          <w:rFonts w:ascii="Times New Roman" w:hAnsi="Times New Roman"/>
          <w:sz w:val="16"/>
          <w:szCs w:val="16"/>
        </w:rPr>
      </w:pPr>
      <w:r w:rsidRPr="005570BB">
        <w:rPr>
          <w:rFonts w:ascii="Times New Roman" w:hAnsi="Times New Roman"/>
          <w:sz w:val="16"/>
          <w:szCs w:val="16"/>
        </w:rPr>
        <w:t>покрытия;</w:t>
      </w:r>
    </w:p>
    <w:p w:rsidR="005570BB" w:rsidRPr="005570BB" w:rsidRDefault="005570BB" w:rsidP="005570BB">
      <w:pPr>
        <w:pStyle w:val="a8"/>
        <w:ind w:firstLine="567"/>
        <w:jc w:val="both"/>
        <w:rPr>
          <w:rFonts w:ascii="Times New Roman" w:hAnsi="Times New Roman"/>
          <w:sz w:val="16"/>
          <w:szCs w:val="16"/>
        </w:rPr>
      </w:pPr>
      <w:r w:rsidRPr="005570BB">
        <w:rPr>
          <w:rFonts w:ascii="Times New Roman" w:hAnsi="Times New Roman"/>
          <w:sz w:val="16"/>
          <w:szCs w:val="16"/>
        </w:rPr>
        <w:t>ограждения (заборы);</w:t>
      </w:r>
    </w:p>
    <w:p w:rsidR="005570BB" w:rsidRPr="005570BB" w:rsidRDefault="005570BB" w:rsidP="005570BB">
      <w:pPr>
        <w:pStyle w:val="a8"/>
        <w:ind w:firstLine="567"/>
        <w:jc w:val="both"/>
        <w:rPr>
          <w:rFonts w:ascii="Times New Roman" w:hAnsi="Times New Roman"/>
          <w:sz w:val="16"/>
          <w:szCs w:val="16"/>
        </w:rPr>
      </w:pPr>
      <w:r w:rsidRPr="005570BB">
        <w:rPr>
          <w:rFonts w:ascii="Times New Roman" w:hAnsi="Times New Roman"/>
          <w:sz w:val="16"/>
          <w:szCs w:val="16"/>
        </w:rPr>
        <w:t>водные устройства;</w:t>
      </w:r>
    </w:p>
    <w:p w:rsidR="005570BB" w:rsidRPr="005570BB" w:rsidRDefault="005570BB" w:rsidP="005570BB">
      <w:pPr>
        <w:pStyle w:val="a8"/>
        <w:ind w:firstLine="567"/>
        <w:jc w:val="both"/>
        <w:rPr>
          <w:rFonts w:ascii="Times New Roman" w:hAnsi="Times New Roman"/>
          <w:sz w:val="16"/>
          <w:szCs w:val="16"/>
        </w:rPr>
      </w:pPr>
      <w:r w:rsidRPr="005570BB">
        <w:rPr>
          <w:rFonts w:ascii="Times New Roman" w:hAnsi="Times New Roman"/>
          <w:sz w:val="16"/>
          <w:szCs w:val="16"/>
        </w:rPr>
        <w:t>уличное коммунально-бытовое и техническое оборудование;</w:t>
      </w:r>
    </w:p>
    <w:p w:rsidR="005570BB" w:rsidRPr="005570BB" w:rsidRDefault="005570BB" w:rsidP="005570BB">
      <w:pPr>
        <w:pStyle w:val="a8"/>
        <w:ind w:firstLine="567"/>
        <w:jc w:val="both"/>
        <w:rPr>
          <w:rFonts w:ascii="Times New Roman" w:hAnsi="Times New Roman"/>
          <w:sz w:val="16"/>
          <w:szCs w:val="16"/>
        </w:rPr>
      </w:pPr>
      <w:r w:rsidRPr="005570BB">
        <w:rPr>
          <w:rFonts w:ascii="Times New Roman" w:hAnsi="Times New Roman"/>
          <w:sz w:val="16"/>
          <w:szCs w:val="16"/>
        </w:rPr>
        <w:t>игровое и спортивное оборудование;</w:t>
      </w:r>
    </w:p>
    <w:p w:rsidR="005570BB" w:rsidRPr="005570BB" w:rsidRDefault="005570BB" w:rsidP="005570BB">
      <w:pPr>
        <w:pStyle w:val="a8"/>
        <w:ind w:firstLine="567"/>
        <w:jc w:val="both"/>
        <w:rPr>
          <w:rFonts w:ascii="Times New Roman" w:hAnsi="Times New Roman"/>
          <w:sz w:val="16"/>
          <w:szCs w:val="16"/>
        </w:rPr>
      </w:pPr>
      <w:r w:rsidRPr="005570BB">
        <w:rPr>
          <w:rFonts w:ascii="Times New Roman" w:hAnsi="Times New Roman"/>
          <w:sz w:val="16"/>
          <w:szCs w:val="16"/>
        </w:rPr>
        <w:t>элементы освещения;</w:t>
      </w:r>
    </w:p>
    <w:p w:rsidR="005570BB" w:rsidRPr="005570BB" w:rsidRDefault="005570BB" w:rsidP="005570BB">
      <w:pPr>
        <w:pStyle w:val="a8"/>
        <w:ind w:firstLine="567"/>
        <w:jc w:val="both"/>
        <w:rPr>
          <w:rFonts w:ascii="Times New Roman" w:hAnsi="Times New Roman"/>
          <w:sz w:val="16"/>
          <w:szCs w:val="16"/>
        </w:rPr>
      </w:pPr>
      <w:r w:rsidRPr="005570BB">
        <w:rPr>
          <w:rFonts w:ascii="Times New Roman" w:hAnsi="Times New Roman"/>
          <w:sz w:val="16"/>
          <w:szCs w:val="16"/>
        </w:rPr>
        <w:t>средства размещения информации и рекламные конструкции;</w:t>
      </w:r>
    </w:p>
    <w:p w:rsidR="005570BB" w:rsidRPr="005570BB" w:rsidRDefault="005570BB" w:rsidP="005570BB">
      <w:pPr>
        <w:pStyle w:val="a8"/>
        <w:ind w:firstLine="567"/>
        <w:jc w:val="both"/>
        <w:rPr>
          <w:rFonts w:ascii="Times New Roman" w:hAnsi="Times New Roman"/>
          <w:sz w:val="16"/>
          <w:szCs w:val="16"/>
        </w:rPr>
      </w:pPr>
      <w:r w:rsidRPr="005570BB">
        <w:rPr>
          <w:rFonts w:ascii="Times New Roman" w:hAnsi="Times New Roman"/>
          <w:sz w:val="16"/>
          <w:szCs w:val="16"/>
        </w:rPr>
        <w:t>малые архитектурные формы;</w:t>
      </w:r>
    </w:p>
    <w:p w:rsidR="005570BB" w:rsidRPr="005570BB" w:rsidRDefault="005570BB" w:rsidP="005570BB">
      <w:pPr>
        <w:pStyle w:val="a8"/>
        <w:ind w:firstLine="567"/>
        <w:jc w:val="both"/>
        <w:rPr>
          <w:rFonts w:ascii="Times New Roman" w:hAnsi="Times New Roman"/>
          <w:sz w:val="16"/>
          <w:szCs w:val="16"/>
        </w:rPr>
      </w:pPr>
      <w:r w:rsidRPr="005570BB">
        <w:rPr>
          <w:rFonts w:ascii="Times New Roman" w:hAnsi="Times New Roman"/>
          <w:sz w:val="16"/>
          <w:szCs w:val="16"/>
        </w:rPr>
        <w:t>некапитальные нестационарные сооружения;</w:t>
      </w:r>
    </w:p>
    <w:p w:rsidR="005570BB" w:rsidRPr="005570BB" w:rsidRDefault="005570BB" w:rsidP="005570BB">
      <w:pPr>
        <w:pStyle w:val="a8"/>
        <w:ind w:firstLine="567"/>
        <w:jc w:val="both"/>
        <w:rPr>
          <w:rFonts w:ascii="Times New Roman" w:hAnsi="Times New Roman"/>
          <w:sz w:val="16"/>
          <w:szCs w:val="16"/>
        </w:rPr>
      </w:pPr>
      <w:r w:rsidRPr="005570BB">
        <w:rPr>
          <w:rFonts w:ascii="Times New Roman" w:hAnsi="Times New Roman"/>
          <w:sz w:val="16"/>
          <w:szCs w:val="16"/>
        </w:rPr>
        <w:t>элементы объектов капитального строительства.</w:t>
      </w:r>
    </w:p>
    <w:p w:rsidR="005570BB" w:rsidRPr="005570BB" w:rsidRDefault="005570BB" w:rsidP="005570BB">
      <w:pPr>
        <w:pStyle w:val="a8"/>
        <w:ind w:firstLine="567"/>
        <w:jc w:val="both"/>
        <w:rPr>
          <w:rFonts w:ascii="Times New Roman" w:hAnsi="Times New Roman"/>
          <w:sz w:val="16"/>
          <w:szCs w:val="16"/>
        </w:rPr>
      </w:pPr>
      <w:bookmarkStart w:id="0" w:name="P28"/>
      <w:bookmarkEnd w:id="0"/>
      <w:r w:rsidRPr="005570BB">
        <w:rPr>
          <w:rFonts w:ascii="Times New Roman" w:hAnsi="Times New Roman"/>
          <w:sz w:val="16"/>
          <w:szCs w:val="16"/>
        </w:rPr>
        <w:t>1.5. Благоустройство территорий, размещение, реконструкция объектов и элементов благоустройства осуществляются на основании проекта благоустройства, за исключением размещения рекламных конструкций и нестационарных торговых объектов, сноса, обрезки деревьев и кустарников.</w:t>
      </w:r>
    </w:p>
    <w:p w:rsidR="005570BB" w:rsidRPr="005570BB" w:rsidRDefault="005570BB" w:rsidP="005570BB">
      <w:pPr>
        <w:pStyle w:val="a8"/>
        <w:ind w:firstLine="567"/>
        <w:jc w:val="both"/>
        <w:rPr>
          <w:rFonts w:ascii="Times New Roman" w:hAnsi="Times New Roman"/>
          <w:sz w:val="16"/>
          <w:szCs w:val="16"/>
        </w:rPr>
      </w:pPr>
      <w:r w:rsidRPr="005570BB">
        <w:rPr>
          <w:rFonts w:ascii="Times New Roman" w:hAnsi="Times New Roman"/>
          <w:sz w:val="16"/>
          <w:szCs w:val="16"/>
        </w:rPr>
        <w:t>Требования к форме и содержанию проектов благоустройства, порядок их согласования устанавливается Администрацией Сельского поселения «</w:t>
      </w:r>
      <w:r w:rsidRPr="005570BB">
        <w:rPr>
          <w:rFonts w:ascii="Times New Roman" w:hAnsi="Times New Roman"/>
          <w:sz w:val="16"/>
          <w:szCs w:val="16"/>
          <w:lang w:eastAsia="ru-RU"/>
        </w:rPr>
        <w:t>Пустозерский</w:t>
      </w:r>
      <w:r w:rsidRPr="005570BB">
        <w:rPr>
          <w:rFonts w:ascii="Times New Roman" w:hAnsi="Times New Roman"/>
          <w:sz w:val="16"/>
          <w:szCs w:val="16"/>
        </w:rPr>
        <w:t xml:space="preserve"> сельсовет» Заполярного района Ненецкого автономного округа (далее – Администрация  Сельского поселения).</w:t>
      </w:r>
    </w:p>
    <w:p w:rsidR="005570BB" w:rsidRPr="005570BB" w:rsidRDefault="005570BB" w:rsidP="005570BB">
      <w:pPr>
        <w:pStyle w:val="a8"/>
        <w:ind w:firstLine="567"/>
        <w:jc w:val="both"/>
        <w:rPr>
          <w:rFonts w:ascii="Times New Roman" w:hAnsi="Times New Roman"/>
          <w:sz w:val="16"/>
          <w:szCs w:val="16"/>
        </w:rPr>
      </w:pPr>
      <w:r w:rsidRPr="005570BB">
        <w:rPr>
          <w:rFonts w:ascii="Times New Roman" w:hAnsi="Times New Roman"/>
          <w:sz w:val="16"/>
          <w:szCs w:val="16"/>
        </w:rPr>
        <w:t>1.6. Действие настоящих Правил не распространяется:</w:t>
      </w:r>
    </w:p>
    <w:p w:rsidR="005570BB" w:rsidRPr="005570BB" w:rsidRDefault="005570BB" w:rsidP="005570BB">
      <w:pPr>
        <w:pStyle w:val="a8"/>
        <w:ind w:firstLine="567"/>
        <w:jc w:val="both"/>
        <w:rPr>
          <w:rFonts w:ascii="Times New Roman" w:hAnsi="Times New Roman"/>
          <w:sz w:val="16"/>
          <w:szCs w:val="16"/>
        </w:rPr>
      </w:pPr>
      <w:r w:rsidRPr="005570BB">
        <w:rPr>
          <w:rFonts w:ascii="Times New Roman" w:hAnsi="Times New Roman"/>
          <w:sz w:val="16"/>
          <w:szCs w:val="16"/>
        </w:rPr>
        <w:t>1.6.1. в части требований к состоянию и облику зданий в отношении объектов культурного наследия в границах территорий объектов культурного наследия;</w:t>
      </w:r>
    </w:p>
    <w:p w:rsidR="005570BB" w:rsidRPr="005570BB" w:rsidRDefault="005570BB" w:rsidP="005570BB">
      <w:pPr>
        <w:pStyle w:val="a8"/>
        <w:ind w:firstLine="567"/>
        <w:jc w:val="both"/>
        <w:rPr>
          <w:rFonts w:ascii="Times New Roman" w:hAnsi="Times New Roman"/>
          <w:sz w:val="16"/>
          <w:szCs w:val="16"/>
        </w:rPr>
      </w:pPr>
      <w:r w:rsidRPr="005570BB">
        <w:rPr>
          <w:rFonts w:ascii="Times New Roman" w:hAnsi="Times New Roman"/>
          <w:sz w:val="16"/>
          <w:szCs w:val="16"/>
        </w:rPr>
        <w:t>1.6.2. на отношения по созданию, содержанию, охране, сносу зеленых насаждений, расположенных на садовых, огородных, дачных земельных участках, земельных участках, используемых для ведения личного подсобного хозяйства, индивидуальных жилых домов;</w:t>
      </w:r>
    </w:p>
    <w:p w:rsidR="005570BB" w:rsidRPr="005570BB" w:rsidRDefault="005570BB" w:rsidP="005570BB">
      <w:pPr>
        <w:pStyle w:val="a8"/>
        <w:ind w:firstLine="567"/>
        <w:jc w:val="both"/>
        <w:rPr>
          <w:rFonts w:ascii="Times New Roman" w:hAnsi="Times New Roman"/>
          <w:sz w:val="16"/>
          <w:szCs w:val="16"/>
        </w:rPr>
      </w:pPr>
      <w:r w:rsidRPr="005570BB">
        <w:rPr>
          <w:rFonts w:ascii="Times New Roman" w:hAnsi="Times New Roman"/>
          <w:sz w:val="16"/>
          <w:szCs w:val="16"/>
        </w:rPr>
        <w:t>1.6.3. на особо охраняемые природные территории.</w:t>
      </w:r>
    </w:p>
    <w:p w:rsidR="005570BB" w:rsidRPr="005570BB" w:rsidRDefault="005570BB" w:rsidP="005570BB">
      <w:pPr>
        <w:ind w:firstLine="567"/>
        <w:jc w:val="center"/>
        <w:rPr>
          <w:rFonts w:ascii="Times New Roman" w:hAnsi="Times New Roman"/>
          <w:sz w:val="16"/>
          <w:szCs w:val="16"/>
        </w:rPr>
      </w:pPr>
      <w:r w:rsidRPr="005570BB">
        <w:rPr>
          <w:rFonts w:ascii="Times New Roman" w:hAnsi="Times New Roman"/>
          <w:sz w:val="16"/>
          <w:szCs w:val="16"/>
        </w:rPr>
        <w:t>2. Основные понятия</w:t>
      </w:r>
    </w:p>
    <w:p w:rsidR="005570BB" w:rsidRPr="005570BB" w:rsidRDefault="005570BB" w:rsidP="005570BB">
      <w:pPr>
        <w:autoSpaceDE w:val="0"/>
        <w:autoSpaceDN w:val="0"/>
        <w:adjustRightInd w:val="0"/>
        <w:spacing w:after="0" w:line="240" w:lineRule="auto"/>
        <w:ind w:firstLine="540"/>
        <w:jc w:val="both"/>
        <w:rPr>
          <w:rFonts w:ascii="Times New Roman" w:hAnsi="Times New Roman"/>
          <w:sz w:val="16"/>
          <w:szCs w:val="16"/>
        </w:rPr>
      </w:pPr>
      <w:r w:rsidRPr="005570BB">
        <w:rPr>
          <w:rFonts w:ascii="Times New Roman" w:hAnsi="Times New Roman"/>
          <w:sz w:val="16"/>
          <w:szCs w:val="16"/>
        </w:rPr>
        <w:t>В настоящих Правилах используются понятия и термины, значения которых определены федеральными законами и иными нормативными правовыми актами, в том числе настоящими Правилами.</w:t>
      </w:r>
    </w:p>
    <w:p w:rsidR="005570BB" w:rsidRPr="005570BB" w:rsidRDefault="005570BB" w:rsidP="005570BB">
      <w:pPr>
        <w:pStyle w:val="a8"/>
        <w:ind w:firstLine="567"/>
        <w:jc w:val="center"/>
        <w:rPr>
          <w:rFonts w:ascii="Times New Roman" w:hAnsi="Times New Roman"/>
          <w:sz w:val="16"/>
          <w:szCs w:val="16"/>
        </w:rPr>
      </w:pPr>
      <w:r w:rsidRPr="005570BB">
        <w:rPr>
          <w:rFonts w:ascii="Times New Roman" w:hAnsi="Times New Roman"/>
          <w:sz w:val="16"/>
          <w:szCs w:val="16"/>
        </w:rPr>
        <w:t>3. Содержание территорий общего пользования и порядок</w:t>
      </w:r>
    </w:p>
    <w:p w:rsidR="005570BB" w:rsidRPr="005570BB" w:rsidRDefault="005570BB" w:rsidP="005570BB">
      <w:pPr>
        <w:pStyle w:val="a8"/>
        <w:ind w:firstLine="567"/>
        <w:jc w:val="center"/>
        <w:rPr>
          <w:rFonts w:ascii="Times New Roman" w:hAnsi="Times New Roman"/>
          <w:sz w:val="16"/>
          <w:szCs w:val="16"/>
        </w:rPr>
      </w:pPr>
      <w:r w:rsidRPr="005570BB">
        <w:rPr>
          <w:rFonts w:ascii="Times New Roman" w:hAnsi="Times New Roman"/>
          <w:sz w:val="16"/>
          <w:szCs w:val="16"/>
        </w:rPr>
        <w:t>пользования такими территориями</w:t>
      </w:r>
    </w:p>
    <w:p w:rsidR="005570BB" w:rsidRPr="005570BB" w:rsidRDefault="005570BB" w:rsidP="005570BB">
      <w:pPr>
        <w:pStyle w:val="a8"/>
        <w:ind w:firstLine="567"/>
        <w:jc w:val="both"/>
        <w:rPr>
          <w:rFonts w:ascii="Times New Roman" w:hAnsi="Times New Roman"/>
          <w:sz w:val="16"/>
          <w:szCs w:val="16"/>
        </w:rPr>
      </w:pPr>
      <w:r w:rsidRPr="005570BB">
        <w:rPr>
          <w:rFonts w:ascii="Times New Roman" w:hAnsi="Times New Roman"/>
          <w:sz w:val="16"/>
          <w:szCs w:val="16"/>
        </w:rPr>
        <w:t>3.1. Содержание территорий общего пользования и элементов благоустройства, расположенных на них, осуществляют физические и (или) юридические лица независимо от их организационно-правовых форм, индивидуальные предприниматели, владеющие соответствующими территориями и элементами благоустройства на праве собственности, хозяйственного ведения, оперативного управления либо на основании соглашений с собственником или лицом, уполномоченным собственником.</w:t>
      </w:r>
    </w:p>
    <w:p w:rsidR="005570BB" w:rsidRPr="005570BB" w:rsidRDefault="005570BB" w:rsidP="005570BB">
      <w:pPr>
        <w:pStyle w:val="a8"/>
        <w:ind w:firstLine="567"/>
        <w:jc w:val="both"/>
        <w:rPr>
          <w:rFonts w:ascii="Times New Roman" w:hAnsi="Times New Roman"/>
          <w:sz w:val="16"/>
          <w:szCs w:val="16"/>
        </w:rPr>
      </w:pPr>
      <w:r w:rsidRPr="005570BB">
        <w:rPr>
          <w:rFonts w:ascii="Times New Roman" w:hAnsi="Times New Roman"/>
          <w:sz w:val="16"/>
          <w:szCs w:val="16"/>
        </w:rPr>
        <w:t>Физические и юридические лица, индивидуальные предприниматели обязаны соблюдать чистоту, поддерживать порядок и необходимый уровень благоустройства, принимать меры для сохранения объектов и элементов благоустройства на территории Сельского поселения.</w:t>
      </w:r>
    </w:p>
    <w:p w:rsidR="005570BB" w:rsidRPr="005570BB" w:rsidRDefault="005570BB" w:rsidP="005570BB">
      <w:pPr>
        <w:pStyle w:val="a8"/>
        <w:ind w:firstLine="567"/>
        <w:jc w:val="both"/>
        <w:rPr>
          <w:rFonts w:ascii="Times New Roman" w:hAnsi="Times New Roman"/>
          <w:sz w:val="16"/>
          <w:szCs w:val="16"/>
        </w:rPr>
      </w:pPr>
      <w:r w:rsidRPr="005570BB">
        <w:rPr>
          <w:rFonts w:ascii="Times New Roman" w:hAnsi="Times New Roman"/>
          <w:sz w:val="16"/>
          <w:szCs w:val="16"/>
        </w:rPr>
        <w:t>3.2. Содержание территорий общего пользования и порядок пользования такими территориями заключается в проведении мероприятий, обеспечивающих:</w:t>
      </w:r>
    </w:p>
    <w:p w:rsidR="005570BB" w:rsidRPr="005570BB" w:rsidRDefault="005570BB" w:rsidP="005570BB">
      <w:pPr>
        <w:pStyle w:val="a8"/>
        <w:ind w:firstLine="567"/>
        <w:jc w:val="both"/>
        <w:rPr>
          <w:rFonts w:ascii="Times New Roman" w:hAnsi="Times New Roman"/>
          <w:sz w:val="16"/>
          <w:szCs w:val="16"/>
        </w:rPr>
      </w:pPr>
      <w:r w:rsidRPr="005570BB">
        <w:rPr>
          <w:rFonts w:ascii="Times New Roman" w:hAnsi="Times New Roman"/>
          <w:sz w:val="16"/>
          <w:szCs w:val="16"/>
        </w:rPr>
        <w:lastRenderedPageBreak/>
        <w:t>3.2.1. уборку, полив, подметание указанных территорий, а в осенне-зимний период - уборку и вывоз снега, сколов льда, обработку объектов улично-дорожной сети противогололедными препаратами; очистку от мусора канав, лотков, ливневой канализации и других водоотводных сооружений;</w:t>
      </w:r>
    </w:p>
    <w:p w:rsidR="005570BB" w:rsidRPr="005570BB" w:rsidRDefault="005570BB" w:rsidP="005570BB">
      <w:pPr>
        <w:pStyle w:val="a8"/>
        <w:ind w:firstLine="567"/>
        <w:jc w:val="both"/>
        <w:rPr>
          <w:rFonts w:ascii="Times New Roman" w:hAnsi="Times New Roman"/>
          <w:sz w:val="16"/>
          <w:szCs w:val="16"/>
        </w:rPr>
      </w:pPr>
      <w:r w:rsidRPr="005570BB">
        <w:rPr>
          <w:rFonts w:ascii="Times New Roman" w:hAnsi="Times New Roman"/>
          <w:sz w:val="16"/>
          <w:szCs w:val="16"/>
        </w:rPr>
        <w:t>3.2.2. организацию сбора отходов, размещение контейнерных площадок, размещение контейнеров и бункеров, установку урн, их очистку ремонт и покраску на территориях общего пользования для сбора и временного хранения отходов и мусора, соблюдение режимов уборки, мытья и дезинфекции данных объектов, своевременный вывоз в установленные места и размещение (утилизацию, переработку) отходов и мусора;</w:t>
      </w:r>
    </w:p>
    <w:p w:rsidR="005570BB" w:rsidRPr="005570BB" w:rsidRDefault="005570BB" w:rsidP="005570BB">
      <w:pPr>
        <w:pStyle w:val="a8"/>
        <w:ind w:firstLine="567"/>
        <w:jc w:val="both"/>
        <w:rPr>
          <w:rFonts w:ascii="Times New Roman" w:hAnsi="Times New Roman"/>
          <w:sz w:val="16"/>
          <w:szCs w:val="16"/>
        </w:rPr>
      </w:pPr>
      <w:r w:rsidRPr="005570BB">
        <w:rPr>
          <w:rFonts w:ascii="Times New Roman" w:hAnsi="Times New Roman"/>
          <w:sz w:val="16"/>
          <w:szCs w:val="16"/>
        </w:rPr>
        <w:t>3.2.3. предотвращение загрязнения территории общего пользования жидкими, сыпучими и иными веществами при их транспортировке, выноса грязи на улицы машинами, механизмами, иной техникой с территории производства работ и грунтовых дорог, организацию мойки транспортных средств в специально оборудованных для этого местах;</w:t>
      </w:r>
    </w:p>
    <w:p w:rsidR="005570BB" w:rsidRPr="005570BB" w:rsidRDefault="005570BB" w:rsidP="005570BB">
      <w:pPr>
        <w:pStyle w:val="a8"/>
        <w:ind w:firstLine="567"/>
        <w:jc w:val="both"/>
        <w:rPr>
          <w:rFonts w:ascii="Times New Roman" w:hAnsi="Times New Roman"/>
          <w:sz w:val="16"/>
          <w:szCs w:val="16"/>
        </w:rPr>
      </w:pPr>
      <w:r w:rsidRPr="005570BB">
        <w:rPr>
          <w:rFonts w:ascii="Times New Roman" w:hAnsi="Times New Roman"/>
          <w:sz w:val="16"/>
          <w:szCs w:val="16"/>
        </w:rPr>
        <w:t>3.2.4. содержание в исправном и чистом состоянии указателей наименований улиц, номеров домов;</w:t>
      </w:r>
    </w:p>
    <w:p w:rsidR="005570BB" w:rsidRPr="005570BB" w:rsidRDefault="005570BB" w:rsidP="005570BB">
      <w:pPr>
        <w:pStyle w:val="a8"/>
        <w:ind w:firstLine="567"/>
        <w:jc w:val="both"/>
        <w:rPr>
          <w:rFonts w:ascii="Times New Roman" w:hAnsi="Times New Roman"/>
          <w:sz w:val="16"/>
          <w:szCs w:val="16"/>
        </w:rPr>
      </w:pPr>
      <w:r w:rsidRPr="005570BB">
        <w:rPr>
          <w:rFonts w:ascii="Times New Roman" w:hAnsi="Times New Roman"/>
          <w:sz w:val="16"/>
          <w:szCs w:val="16"/>
        </w:rPr>
        <w:t>3.2.5. проведение мероприятий по благоустройству улично-дорожной сети, инженерных сооружений и коммуникаций, мостов, дамб, путепроводов, объектов уличного освещения, малых архитектурных форм и других объектов и элементов благоустройства, предусмотренных настоящими Правилами;</w:t>
      </w:r>
    </w:p>
    <w:p w:rsidR="005570BB" w:rsidRPr="005570BB" w:rsidRDefault="005570BB" w:rsidP="005570BB">
      <w:pPr>
        <w:pStyle w:val="a8"/>
        <w:ind w:firstLine="567"/>
        <w:jc w:val="both"/>
        <w:rPr>
          <w:rFonts w:ascii="Times New Roman" w:hAnsi="Times New Roman"/>
          <w:sz w:val="16"/>
          <w:szCs w:val="16"/>
        </w:rPr>
      </w:pPr>
      <w:r w:rsidRPr="005570BB">
        <w:rPr>
          <w:rFonts w:ascii="Times New Roman" w:hAnsi="Times New Roman"/>
          <w:sz w:val="16"/>
          <w:szCs w:val="16"/>
        </w:rPr>
        <w:t>3.2.6. озеленение территорий, а также содержание озелененных территорий, в том числе покос травы, обрезку деревьев и кустарников, установку вазонов;</w:t>
      </w:r>
    </w:p>
    <w:p w:rsidR="005570BB" w:rsidRPr="005570BB" w:rsidRDefault="005570BB" w:rsidP="005570BB">
      <w:pPr>
        <w:pStyle w:val="a8"/>
        <w:ind w:firstLine="567"/>
        <w:jc w:val="both"/>
        <w:rPr>
          <w:rFonts w:ascii="Times New Roman" w:hAnsi="Times New Roman"/>
          <w:sz w:val="16"/>
          <w:szCs w:val="16"/>
        </w:rPr>
      </w:pPr>
      <w:r w:rsidRPr="005570BB">
        <w:rPr>
          <w:rFonts w:ascii="Times New Roman" w:hAnsi="Times New Roman"/>
          <w:sz w:val="16"/>
          <w:szCs w:val="16"/>
        </w:rPr>
        <w:t>3.2.7. выполнение работ по содержанию территорий общего пользования, расположенных в пределах санитарно-защитных зон, соблюдению санитарных норм и правил в местах захоронения (кладбищах), парках, пляжах, рынке, ярмарках;</w:t>
      </w:r>
    </w:p>
    <w:p w:rsidR="005570BB" w:rsidRPr="005570BB" w:rsidRDefault="005570BB" w:rsidP="005570BB">
      <w:pPr>
        <w:pStyle w:val="a8"/>
        <w:ind w:firstLine="567"/>
        <w:jc w:val="both"/>
        <w:rPr>
          <w:rFonts w:ascii="Times New Roman" w:hAnsi="Times New Roman"/>
          <w:sz w:val="16"/>
          <w:szCs w:val="16"/>
        </w:rPr>
      </w:pPr>
      <w:r w:rsidRPr="005570BB">
        <w:rPr>
          <w:rFonts w:ascii="Times New Roman" w:hAnsi="Times New Roman"/>
          <w:sz w:val="16"/>
          <w:szCs w:val="16"/>
        </w:rPr>
        <w:t>3.2.8. содержание прилегающей территории в соответствии с требованиями, установленными настоящими Правилами.</w:t>
      </w:r>
    </w:p>
    <w:p w:rsidR="005570BB" w:rsidRPr="005570BB" w:rsidRDefault="005570BB" w:rsidP="005570BB">
      <w:pPr>
        <w:pStyle w:val="a8"/>
        <w:ind w:firstLine="567"/>
        <w:jc w:val="both"/>
        <w:rPr>
          <w:rFonts w:ascii="Times New Roman" w:hAnsi="Times New Roman"/>
          <w:sz w:val="16"/>
          <w:szCs w:val="16"/>
        </w:rPr>
      </w:pPr>
      <w:r w:rsidRPr="005570BB">
        <w:rPr>
          <w:rFonts w:ascii="Times New Roman" w:hAnsi="Times New Roman"/>
          <w:sz w:val="16"/>
          <w:szCs w:val="16"/>
        </w:rPr>
        <w:t>3.3. На территории общего пользования Сельского поселения запрещается:</w:t>
      </w:r>
    </w:p>
    <w:p w:rsidR="005570BB" w:rsidRPr="005570BB" w:rsidRDefault="005570BB" w:rsidP="005570BB">
      <w:pPr>
        <w:pStyle w:val="a8"/>
        <w:ind w:firstLine="567"/>
        <w:jc w:val="both"/>
        <w:rPr>
          <w:rFonts w:ascii="Times New Roman" w:hAnsi="Times New Roman"/>
          <w:sz w:val="16"/>
          <w:szCs w:val="16"/>
        </w:rPr>
      </w:pPr>
      <w:r w:rsidRPr="005570BB">
        <w:rPr>
          <w:rFonts w:ascii="Times New Roman" w:hAnsi="Times New Roman"/>
          <w:sz w:val="16"/>
          <w:szCs w:val="16"/>
        </w:rPr>
        <w:t>3.3.1.  сжигание мусора, листвы, деревьев, веток, травы, отходов, тары, разведение костров на придомовых территориях многоквартирных домов, в парках, скверах и иных территориях общего пользования;</w:t>
      </w:r>
    </w:p>
    <w:p w:rsidR="005570BB" w:rsidRPr="005570BB" w:rsidRDefault="005570BB" w:rsidP="005570BB">
      <w:pPr>
        <w:pStyle w:val="a8"/>
        <w:ind w:firstLine="567"/>
        <w:jc w:val="both"/>
        <w:rPr>
          <w:rFonts w:ascii="Times New Roman" w:hAnsi="Times New Roman"/>
          <w:sz w:val="16"/>
          <w:szCs w:val="16"/>
        </w:rPr>
      </w:pPr>
      <w:r w:rsidRPr="005570BB">
        <w:rPr>
          <w:rFonts w:ascii="Times New Roman" w:hAnsi="Times New Roman"/>
          <w:sz w:val="16"/>
          <w:szCs w:val="16"/>
        </w:rPr>
        <w:t xml:space="preserve">3.3.2. складирование на срок </w:t>
      </w:r>
      <w:r w:rsidRPr="005570BB">
        <w:rPr>
          <w:rFonts w:ascii="Times New Roman" w:hAnsi="Times New Roman"/>
          <w:color w:val="FF0000"/>
          <w:sz w:val="16"/>
          <w:szCs w:val="16"/>
        </w:rPr>
        <w:t>более 15 дней</w:t>
      </w:r>
      <w:r w:rsidRPr="005570BB">
        <w:rPr>
          <w:rFonts w:ascii="Times New Roman" w:hAnsi="Times New Roman"/>
          <w:sz w:val="16"/>
          <w:szCs w:val="16"/>
        </w:rPr>
        <w:t xml:space="preserve"> на территории общего пользования строительных материалов (доски, плиты перекрытия, песок, щебень, поддоны, кирпич и другие), угля, дров;</w:t>
      </w:r>
    </w:p>
    <w:p w:rsidR="005570BB" w:rsidRPr="005570BB" w:rsidRDefault="005570BB" w:rsidP="005570BB">
      <w:pPr>
        <w:pStyle w:val="a8"/>
        <w:ind w:firstLine="567"/>
        <w:jc w:val="both"/>
        <w:rPr>
          <w:rFonts w:ascii="Times New Roman" w:hAnsi="Times New Roman"/>
          <w:sz w:val="16"/>
          <w:szCs w:val="16"/>
        </w:rPr>
      </w:pPr>
      <w:r w:rsidRPr="005570BB">
        <w:rPr>
          <w:rFonts w:ascii="Times New Roman" w:hAnsi="Times New Roman"/>
          <w:sz w:val="16"/>
          <w:szCs w:val="16"/>
        </w:rPr>
        <w:t>3.3.3. повреждение и уничтожение объектов и элементов благоустройства;</w:t>
      </w:r>
    </w:p>
    <w:p w:rsidR="005570BB" w:rsidRPr="005570BB" w:rsidRDefault="005570BB" w:rsidP="005570BB">
      <w:pPr>
        <w:pStyle w:val="a8"/>
        <w:ind w:firstLine="567"/>
        <w:jc w:val="both"/>
        <w:rPr>
          <w:rFonts w:ascii="Times New Roman" w:hAnsi="Times New Roman"/>
          <w:sz w:val="16"/>
          <w:szCs w:val="16"/>
        </w:rPr>
      </w:pPr>
      <w:r w:rsidRPr="005570BB">
        <w:rPr>
          <w:rFonts w:ascii="Times New Roman" w:hAnsi="Times New Roman"/>
          <w:sz w:val="16"/>
          <w:szCs w:val="16"/>
        </w:rPr>
        <w:t>3.3.4. захламление, загрязнение, засорение окурками, бумажной, целлофановой, пластиковой упаковкой и тарой, другим мусором;</w:t>
      </w:r>
    </w:p>
    <w:p w:rsidR="005570BB" w:rsidRPr="005570BB" w:rsidRDefault="005570BB" w:rsidP="005570BB">
      <w:pPr>
        <w:pStyle w:val="a8"/>
        <w:ind w:firstLine="567"/>
        <w:jc w:val="both"/>
        <w:rPr>
          <w:rFonts w:ascii="Times New Roman" w:hAnsi="Times New Roman"/>
          <w:sz w:val="16"/>
          <w:szCs w:val="16"/>
        </w:rPr>
      </w:pPr>
      <w:r w:rsidRPr="005570BB">
        <w:rPr>
          <w:rFonts w:ascii="Times New Roman" w:hAnsi="Times New Roman"/>
          <w:sz w:val="16"/>
          <w:szCs w:val="16"/>
        </w:rPr>
        <w:t xml:space="preserve">3.3.5. стоянка (хранение) </w:t>
      </w:r>
      <w:r w:rsidRPr="005570BB">
        <w:rPr>
          <w:rFonts w:ascii="Times New Roman" w:hAnsi="Times New Roman"/>
          <w:color w:val="FF0000"/>
          <w:sz w:val="16"/>
          <w:szCs w:val="16"/>
        </w:rPr>
        <w:t>более 15 дней</w:t>
      </w:r>
      <w:r w:rsidRPr="005570BB">
        <w:rPr>
          <w:rFonts w:ascii="Times New Roman" w:hAnsi="Times New Roman"/>
          <w:sz w:val="16"/>
          <w:szCs w:val="16"/>
        </w:rPr>
        <w:t xml:space="preserve"> разукомплектованных и неисправных транспортных средств независимо от места их расположения, за исключением специализированных автостоянок;</w:t>
      </w:r>
    </w:p>
    <w:p w:rsidR="005570BB" w:rsidRPr="005570BB" w:rsidRDefault="005570BB" w:rsidP="005570BB">
      <w:pPr>
        <w:pStyle w:val="a8"/>
        <w:ind w:firstLine="567"/>
        <w:jc w:val="both"/>
        <w:rPr>
          <w:rFonts w:ascii="Times New Roman" w:hAnsi="Times New Roman"/>
          <w:sz w:val="16"/>
          <w:szCs w:val="16"/>
        </w:rPr>
      </w:pPr>
      <w:r w:rsidRPr="005570BB">
        <w:rPr>
          <w:rFonts w:ascii="Times New Roman" w:hAnsi="Times New Roman"/>
          <w:sz w:val="16"/>
          <w:szCs w:val="16"/>
        </w:rPr>
        <w:t>3.3.6. установка устройств наливных помоек, разлив (выливание) помоев и нечистот, выбрасывание отходов, мусора и навоза на придомовую территорию, а также за территорию домов и улиц, на уличные проезды и иную территорию общего пользования;</w:t>
      </w:r>
    </w:p>
    <w:p w:rsidR="005570BB" w:rsidRPr="005570BB" w:rsidRDefault="005570BB" w:rsidP="005570BB">
      <w:pPr>
        <w:pStyle w:val="a8"/>
        <w:ind w:firstLine="567"/>
        <w:jc w:val="both"/>
        <w:rPr>
          <w:rFonts w:ascii="Times New Roman" w:hAnsi="Times New Roman"/>
          <w:sz w:val="16"/>
          <w:szCs w:val="16"/>
        </w:rPr>
      </w:pPr>
      <w:r w:rsidRPr="005570BB">
        <w:rPr>
          <w:rFonts w:ascii="Times New Roman" w:hAnsi="Times New Roman"/>
          <w:sz w:val="16"/>
          <w:szCs w:val="16"/>
        </w:rPr>
        <w:t>3.3.7. складирование снега на участках с зелеными насаждениями;</w:t>
      </w:r>
    </w:p>
    <w:p w:rsidR="005570BB" w:rsidRPr="005570BB" w:rsidRDefault="005570BB" w:rsidP="005570BB">
      <w:pPr>
        <w:pStyle w:val="a8"/>
        <w:ind w:firstLine="567"/>
        <w:jc w:val="both"/>
        <w:rPr>
          <w:rFonts w:ascii="Times New Roman" w:hAnsi="Times New Roman"/>
          <w:sz w:val="16"/>
          <w:szCs w:val="16"/>
        </w:rPr>
      </w:pPr>
      <w:r w:rsidRPr="005570BB">
        <w:rPr>
          <w:rFonts w:ascii="Times New Roman" w:hAnsi="Times New Roman"/>
          <w:sz w:val="16"/>
          <w:szCs w:val="16"/>
        </w:rPr>
        <w:t>3.3.8. мойка транспортных средств вне мест, специально оборудованных для этих целей;</w:t>
      </w:r>
    </w:p>
    <w:p w:rsidR="005570BB" w:rsidRPr="005570BB" w:rsidRDefault="005570BB" w:rsidP="005570BB">
      <w:pPr>
        <w:pStyle w:val="a8"/>
        <w:ind w:firstLine="567"/>
        <w:jc w:val="both"/>
        <w:rPr>
          <w:rFonts w:ascii="Times New Roman" w:hAnsi="Times New Roman"/>
          <w:sz w:val="16"/>
          <w:szCs w:val="16"/>
        </w:rPr>
      </w:pPr>
      <w:r w:rsidRPr="005570BB">
        <w:rPr>
          <w:rFonts w:ascii="Times New Roman" w:hAnsi="Times New Roman"/>
          <w:sz w:val="16"/>
          <w:szCs w:val="16"/>
        </w:rPr>
        <w:t>3.3.9. размещение транспортных средств (в том числе разукомплектованных, неисправных) у подъездов многоквартирных домов, на контейнерных, детских игровых, спортивных площадках и площадках для отдыха, на газонах и территориях, занятых зелеными насаждениями;</w:t>
      </w:r>
    </w:p>
    <w:p w:rsidR="005570BB" w:rsidRPr="005570BB" w:rsidRDefault="005570BB" w:rsidP="005570BB">
      <w:pPr>
        <w:pStyle w:val="a8"/>
        <w:ind w:firstLine="567"/>
        <w:jc w:val="both"/>
        <w:rPr>
          <w:rFonts w:ascii="Times New Roman" w:hAnsi="Times New Roman"/>
          <w:sz w:val="16"/>
          <w:szCs w:val="16"/>
        </w:rPr>
      </w:pPr>
      <w:r w:rsidRPr="005570BB">
        <w:rPr>
          <w:rFonts w:ascii="Times New Roman" w:hAnsi="Times New Roman"/>
          <w:sz w:val="16"/>
          <w:szCs w:val="16"/>
        </w:rPr>
        <w:t>3.3.10. организация несанкционированных свалок мусора.</w:t>
      </w:r>
    </w:p>
    <w:p w:rsidR="005570BB" w:rsidRPr="005570BB" w:rsidRDefault="005570BB" w:rsidP="005570BB">
      <w:pPr>
        <w:pStyle w:val="a8"/>
        <w:ind w:firstLine="567"/>
        <w:jc w:val="both"/>
        <w:rPr>
          <w:rFonts w:ascii="Times New Roman" w:hAnsi="Times New Roman"/>
          <w:sz w:val="16"/>
          <w:szCs w:val="16"/>
        </w:rPr>
      </w:pPr>
      <w:r w:rsidRPr="005570BB">
        <w:rPr>
          <w:rFonts w:ascii="Times New Roman" w:hAnsi="Times New Roman"/>
          <w:sz w:val="16"/>
          <w:szCs w:val="16"/>
        </w:rPr>
        <w:t>3.4. Эксплуатация и содержание в надлежащем санитарно-техническом состоянии водоразборных колонок, в том числе их очистка от мусора, льда и снега, а также обеспечение безопасных подходов к ним осуществляется организациями, эксплуатирующими их.</w:t>
      </w:r>
    </w:p>
    <w:p w:rsidR="005570BB" w:rsidRPr="005570BB" w:rsidRDefault="005570BB" w:rsidP="005570BB">
      <w:pPr>
        <w:pStyle w:val="a8"/>
        <w:ind w:firstLine="567"/>
        <w:jc w:val="both"/>
        <w:rPr>
          <w:rFonts w:ascii="Times New Roman" w:hAnsi="Times New Roman"/>
          <w:sz w:val="16"/>
          <w:szCs w:val="16"/>
        </w:rPr>
      </w:pPr>
      <w:r w:rsidRPr="005570BB">
        <w:rPr>
          <w:rFonts w:ascii="Times New Roman" w:hAnsi="Times New Roman"/>
          <w:sz w:val="16"/>
          <w:szCs w:val="16"/>
        </w:rPr>
        <w:t>3.5. Территории общественного назначения.</w:t>
      </w:r>
    </w:p>
    <w:p w:rsidR="005570BB" w:rsidRPr="005570BB" w:rsidRDefault="005570BB" w:rsidP="005570BB">
      <w:pPr>
        <w:pStyle w:val="a8"/>
        <w:ind w:firstLine="567"/>
        <w:jc w:val="both"/>
        <w:rPr>
          <w:rFonts w:ascii="Times New Roman" w:hAnsi="Times New Roman"/>
          <w:sz w:val="16"/>
          <w:szCs w:val="16"/>
        </w:rPr>
      </w:pPr>
      <w:r w:rsidRPr="005570BB">
        <w:rPr>
          <w:rFonts w:ascii="Times New Roman" w:hAnsi="Times New Roman"/>
          <w:sz w:val="16"/>
          <w:szCs w:val="16"/>
        </w:rPr>
        <w:t>3.5.1. Объектами благоустройства на территориях общественного назначения являются общественные пространства территории Сельского поселения, участки и зоны общественной застройки, которые в различных сочетаниях формируют все разновидности общественных территорий Сельского поселения: многофункциональные и специализированные общественные зоны.</w:t>
      </w:r>
    </w:p>
    <w:p w:rsidR="005570BB" w:rsidRPr="005570BB" w:rsidRDefault="005570BB" w:rsidP="005570BB">
      <w:pPr>
        <w:pStyle w:val="a8"/>
        <w:ind w:firstLine="567"/>
        <w:jc w:val="both"/>
        <w:rPr>
          <w:rFonts w:ascii="Times New Roman" w:hAnsi="Times New Roman"/>
          <w:sz w:val="16"/>
          <w:szCs w:val="16"/>
        </w:rPr>
      </w:pPr>
      <w:r w:rsidRPr="005570BB">
        <w:rPr>
          <w:rFonts w:ascii="Times New Roman" w:hAnsi="Times New Roman"/>
          <w:sz w:val="16"/>
          <w:szCs w:val="16"/>
        </w:rPr>
        <w:t>3.5.2. При разработке проектов по благоустройству на территориях общественного назначения должны быть обеспечены следующие условия:</w:t>
      </w:r>
    </w:p>
    <w:p w:rsidR="005570BB" w:rsidRPr="005570BB" w:rsidRDefault="005570BB" w:rsidP="005570BB">
      <w:pPr>
        <w:pStyle w:val="a8"/>
        <w:ind w:firstLine="567"/>
        <w:jc w:val="both"/>
        <w:rPr>
          <w:rFonts w:ascii="Times New Roman" w:hAnsi="Times New Roman"/>
          <w:sz w:val="16"/>
          <w:szCs w:val="16"/>
        </w:rPr>
      </w:pPr>
      <w:r w:rsidRPr="005570BB">
        <w:rPr>
          <w:rFonts w:ascii="Times New Roman" w:hAnsi="Times New Roman"/>
          <w:sz w:val="16"/>
          <w:szCs w:val="16"/>
        </w:rPr>
        <w:t>открытость и доступность территорий общественного назначения (отсутствие глухих оград);</w:t>
      </w:r>
    </w:p>
    <w:p w:rsidR="005570BB" w:rsidRPr="005570BB" w:rsidRDefault="005570BB" w:rsidP="005570BB">
      <w:pPr>
        <w:pStyle w:val="a8"/>
        <w:ind w:firstLine="567"/>
        <w:jc w:val="both"/>
        <w:rPr>
          <w:rFonts w:ascii="Times New Roman" w:hAnsi="Times New Roman"/>
          <w:sz w:val="16"/>
          <w:szCs w:val="16"/>
        </w:rPr>
      </w:pPr>
      <w:r w:rsidRPr="005570BB">
        <w:rPr>
          <w:rFonts w:ascii="Times New Roman" w:hAnsi="Times New Roman"/>
          <w:sz w:val="16"/>
          <w:szCs w:val="16"/>
        </w:rPr>
        <w:t>беспрепятственное передвижение населения (включая маломобильные группы населения, в том числе инвалидов);</w:t>
      </w:r>
    </w:p>
    <w:p w:rsidR="005570BB" w:rsidRPr="005570BB" w:rsidRDefault="005570BB" w:rsidP="005570BB">
      <w:pPr>
        <w:pStyle w:val="a8"/>
        <w:ind w:firstLine="567"/>
        <w:jc w:val="both"/>
        <w:rPr>
          <w:rFonts w:ascii="Times New Roman" w:hAnsi="Times New Roman"/>
          <w:sz w:val="16"/>
          <w:szCs w:val="16"/>
        </w:rPr>
      </w:pPr>
      <w:r w:rsidRPr="005570BB">
        <w:rPr>
          <w:rFonts w:ascii="Times New Roman" w:hAnsi="Times New Roman"/>
          <w:sz w:val="16"/>
          <w:szCs w:val="16"/>
        </w:rPr>
        <w:t>сохранение структуры и масштаба исторически сложившейся застройки и стилевого единства элементов и объектов благоустройства на территории Сельского поселения.</w:t>
      </w:r>
    </w:p>
    <w:p w:rsidR="005570BB" w:rsidRPr="005570BB" w:rsidRDefault="005570BB" w:rsidP="005570BB">
      <w:pPr>
        <w:pStyle w:val="a8"/>
        <w:ind w:firstLine="567"/>
        <w:jc w:val="both"/>
        <w:rPr>
          <w:rFonts w:ascii="Times New Roman" w:hAnsi="Times New Roman"/>
          <w:sz w:val="16"/>
          <w:szCs w:val="16"/>
        </w:rPr>
      </w:pPr>
      <w:r w:rsidRPr="005570BB">
        <w:rPr>
          <w:rFonts w:ascii="Times New Roman" w:hAnsi="Times New Roman"/>
          <w:sz w:val="16"/>
          <w:szCs w:val="16"/>
        </w:rPr>
        <w:t>3.5.3.  Проекты благоустройства территорий общественных пространств разрабатываются на основании предварительных предпроектных исследований, определяющих потребности жителей и возможные виды деятельности на данной территории. Необходимо использовать для реализации проекты, обеспечивающие высокий уровень комфорта пребывания, визуальную привлекательность среды, экологическую обоснованность, рассматривающие общественные пространства как места коммуникации и общения, способные привлекать посетителей, и обеспечивающие наличие возможностей для развития предпринимательства.</w:t>
      </w:r>
    </w:p>
    <w:p w:rsidR="005570BB" w:rsidRPr="005570BB" w:rsidRDefault="005570BB" w:rsidP="005570BB">
      <w:pPr>
        <w:pStyle w:val="a8"/>
        <w:ind w:firstLine="567"/>
        <w:jc w:val="both"/>
        <w:rPr>
          <w:rFonts w:ascii="Times New Roman" w:hAnsi="Times New Roman"/>
          <w:sz w:val="16"/>
          <w:szCs w:val="16"/>
        </w:rPr>
      </w:pPr>
      <w:r w:rsidRPr="005570BB">
        <w:rPr>
          <w:rFonts w:ascii="Times New Roman" w:hAnsi="Times New Roman"/>
          <w:sz w:val="16"/>
          <w:szCs w:val="16"/>
        </w:rPr>
        <w:t>3.5.4. В перечень конструктивных элементов внешнего благоустройства на территории общественного назначения включаются: твердые виды покрытия, элементы сопряжения поверхностей, озеленение, скамьи, урны и малые контейнеры для мусора, уличное техническое оборудование, осветительное оборудование, оборудование архитектурно-декоративного освещения, носители информации, элементы защиты участков озеленения (металлические ограждения, специальные виды покрытий).</w:t>
      </w:r>
    </w:p>
    <w:p w:rsidR="005570BB" w:rsidRPr="005570BB" w:rsidRDefault="005570BB" w:rsidP="005570BB">
      <w:pPr>
        <w:pStyle w:val="a8"/>
        <w:ind w:firstLine="567"/>
        <w:jc w:val="both"/>
        <w:rPr>
          <w:rFonts w:ascii="Times New Roman" w:hAnsi="Times New Roman"/>
          <w:sz w:val="16"/>
          <w:szCs w:val="16"/>
        </w:rPr>
      </w:pPr>
      <w:r w:rsidRPr="005570BB">
        <w:rPr>
          <w:rFonts w:ascii="Times New Roman" w:hAnsi="Times New Roman"/>
          <w:sz w:val="16"/>
          <w:szCs w:val="16"/>
        </w:rPr>
        <w:t>3.6. Территории жилого назначения.</w:t>
      </w:r>
    </w:p>
    <w:p w:rsidR="005570BB" w:rsidRPr="005570BB" w:rsidRDefault="005570BB" w:rsidP="005570BB">
      <w:pPr>
        <w:pStyle w:val="a8"/>
        <w:ind w:firstLine="567"/>
        <w:jc w:val="both"/>
        <w:rPr>
          <w:rFonts w:ascii="Times New Roman" w:hAnsi="Times New Roman"/>
          <w:sz w:val="16"/>
          <w:szCs w:val="16"/>
        </w:rPr>
      </w:pPr>
      <w:r w:rsidRPr="005570BB">
        <w:rPr>
          <w:rFonts w:ascii="Times New Roman" w:hAnsi="Times New Roman"/>
          <w:sz w:val="16"/>
          <w:szCs w:val="16"/>
        </w:rPr>
        <w:t>3.6.1. Объектами благоустройства на территориях жилого назначения являются общественные пространства, земельные участки многоквартирных домов, детских садов, школ, постоянного и временного хранения автотранспортных средств, которые в различных сочетаниях формируют жилые группы, жилые районы, в том числе территории индивидуальной жилой застройки.</w:t>
      </w:r>
    </w:p>
    <w:p w:rsidR="005570BB" w:rsidRPr="005570BB" w:rsidRDefault="005570BB" w:rsidP="005570BB">
      <w:pPr>
        <w:pStyle w:val="a8"/>
        <w:ind w:firstLine="567"/>
        <w:jc w:val="both"/>
        <w:rPr>
          <w:rFonts w:ascii="Times New Roman" w:hAnsi="Times New Roman"/>
          <w:sz w:val="16"/>
          <w:szCs w:val="16"/>
        </w:rPr>
      </w:pPr>
      <w:r w:rsidRPr="005570BB">
        <w:rPr>
          <w:rFonts w:ascii="Times New Roman" w:hAnsi="Times New Roman"/>
          <w:sz w:val="16"/>
          <w:szCs w:val="16"/>
        </w:rPr>
        <w:t>3.6.2. Общественные пространства на территориях жилого назначения включают в себя систему пешеходных коммуникаций, участки объектов социально-коммунальной инфраструктуры, жилых районов и озелененные территории общего пользования.</w:t>
      </w:r>
    </w:p>
    <w:p w:rsidR="005570BB" w:rsidRPr="005570BB" w:rsidRDefault="005570BB" w:rsidP="005570BB">
      <w:pPr>
        <w:pStyle w:val="a8"/>
        <w:ind w:firstLine="567"/>
        <w:jc w:val="both"/>
        <w:rPr>
          <w:rFonts w:ascii="Times New Roman" w:hAnsi="Times New Roman"/>
          <w:sz w:val="16"/>
          <w:szCs w:val="16"/>
        </w:rPr>
      </w:pPr>
      <w:r w:rsidRPr="005570BB">
        <w:rPr>
          <w:rFonts w:ascii="Times New Roman" w:hAnsi="Times New Roman"/>
          <w:sz w:val="16"/>
          <w:szCs w:val="16"/>
        </w:rPr>
        <w:t>3.6.3. Территория общественных пространств на территориях жилого назначения делится на зоны, предназначенные для выполнения определенных функций: рекреационная, транспортная, хозяйственная, игровые площадки для детей, площадки для отдыха, спортивные площадки, контейнерные площадки.</w:t>
      </w:r>
    </w:p>
    <w:p w:rsidR="005570BB" w:rsidRPr="005570BB" w:rsidRDefault="005570BB" w:rsidP="005570BB">
      <w:pPr>
        <w:pStyle w:val="a8"/>
        <w:ind w:firstLine="567"/>
        <w:jc w:val="both"/>
        <w:rPr>
          <w:rFonts w:ascii="Times New Roman" w:hAnsi="Times New Roman"/>
          <w:sz w:val="16"/>
          <w:szCs w:val="16"/>
        </w:rPr>
      </w:pPr>
      <w:r w:rsidRPr="005570BB">
        <w:rPr>
          <w:rFonts w:ascii="Times New Roman" w:hAnsi="Times New Roman"/>
          <w:sz w:val="16"/>
          <w:szCs w:val="16"/>
        </w:rPr>
        <w:t>3.6.4. При невозможности одновременного размещения в общественных пространствах на территориях жилого назначения рекреационной и транспортной функций приоритет в использовании территории отдается рекреационной функции.</w:t>
      </w:r>
    </w:p>
    <w:p w:rsidR="005570BB" w:rsidRPr="005570BB" w:rsidRDefault="005570BB" w:rsidP="005570BB">
      <w:pPr>
        <w:pStyle w:val="a8"/>
        <w:ind w:firstLine="567"/>
        <w:jc w:val="both"/>
        <w:rPr>
          <w:rFonts w:ascii="Times New Roman" w:hAnsi="Times New Roman"/>
          <w:sz w:val="16"/>
          <w:szCs w:val="16"/>
        </w:rPr>
      </w:pPr>
      <w:r w:rsidRPr="005570BB">
        <w:rPr>
          <w:rFonts w:ascii="Times New Roman" w:hAnsi="Times New Roman"/>
          <w:sz w:val="16"/>
          <w:szCs w:val="16"/>
        </w:rPr>
        <w:t>3.6.5. Безопасность общественных пространств на территориях жилого назначения необходимо обеспечивать их просматриваемостью со стороны окон жилых домов, а также со стороны прилегающих общественных пространств в сочетании с освещенностью.</w:t>
      </w:r>
    </w:p>
    <w:p w:rsidR="005570BB" w:rsidRPr="005570BB" w:rsidRDefault="005570BB" w:rsidP="005570BB">
      <w:pPr>
        <w:pStyle w:val="a8"/>
        <w:ind w:firstLine="567"/>
        <w:jc w:val="both"/>
        <w:rPr>
          <w:rFonts w:ascii="Times New Roman" w:hAnsi="Times New Roman"/>
          <w:sz w:val="16"/>
          <w:szCs w:val="16"/>
        </w:rPr>
      </w:pPr>
      <w:r w:rsidRPr="005570BB">
        <w:rPr>
          <w:rFonts w:ascii="Times New Roman" w:hAnsi="Times New Roman"/>
          <w:sz w:val="16"/>
          <w:szCs w:val="16"/>
        </w:rPr>
        <w:t>3.6.6. Проект благоустройства отдельных территорий жилого назначения разрабатывается с учетом коллективного или индивидуального характера пользования придомовой территорией, при этом учитываются особенности благоустройства участков жилой застройки при их размещении в составе исторической застройки, на территориях высокой плотности застройки, на реконструируемых территориях.</w:t>
      </w:r>
    </w:p>
    <w:p w:rsidR="005570BB" w:rsidRPr="005570BB" w:rsidRDefault="005570BB" w:rsidP="005570BB">
      <w:pPr>
        <w:pStyle w:val="a8"/>
        <w:ind w:firstLine="567"/>
        <w:jc w:val="both"/>
        <w:rPr>
          <w:rFonts w:ascii="Times New Roman" w:hAnsi="Times New Roman"/>
          <w:sz w:val="16"/>
          <w:szCs w:val="16"/>
        </w:rPr>
      </w:pPr>
      <w:r w:rsidRPr="005570BB">
        <w:rPr>
          <w:rFonts w:ascii="Times New Roman" w:hAnsi="Times New Roman"/>
          <w:sz w:val="16"/>
          <w:szCs w:val="16"/>
        </w:rPr>
        <w:t>Создание объектов и элементов благоустройства в границах земельного участка, относящегося к общему имуществу собственников помещений в многоквартирном доме, осуществляется на основании проектов по благоустройству, согласованных с Администрацией Сельского поселения.</w:t>
      </w:r>
    </w:p>
    <w:p w:rsidR="005570BB" w:rsidRPr="005570BB" w:rsidRDefault="005570BB" w:rsidP="005570BB">
      <w:pPr>
        <w:pStyle w:val="a8"/>
        <w:ind w:firstLine="567"/>
        <w:jc w:val="both"/>
        <w:rPr>
          <w:rFonts w:ascii="Times New Roman" w:hAnsi="Times New Roman"/>
          <w:sz w:val="16"/>
          <w:szCs w:val="16"/>
        </w:rPr>
      </w:pPr>
      <w:r w:rsidRPr="005570BB">
        <w:rPr>
          <w:rFonts w:ascii="Times New Roman" w:hAnsi="Times New Roman"/>
          <w:sz w:val="16"/>
          <w:szCs w:val="16"/>
        </w:rPr>
        <w:t>3.6.7. На территории земельного участка многоквартирных домов с коллективным пользованием придомовой территорией предусматриваются: транспортный проезд (проезды), пешеходные коммуникации (основные, второстепенные), площадки (контейнерные, для игр детей дошкольного возраста, отдыха взрослых, гостевых автостоянок, при входных группах), озелененные территории. Если размеры территории участка позволяют, рекомендуется в границах участка размещение спортивных площадок и площадок для игр детей школьного возраста, площадок для выгула собак.</w:t>
      </w:r>
    </w:p>
    <w:p w:rsidR="005570BB" w:rsidRPr="005570BB" w:rsidRDefault="005570BB" w:rsidP="005570BB">
      <w:pPr>
        <w:pStyle w:val="a8"/>
        <w:ind w:firstLine="567"/>
        <w:jc w:val="both"/>
        <w:rPr>
          <w:rFonts w:ascii="Times New Roman" w:hAnsi="Times New Roman"/>
          <w:sz w:val="16"/>
          <w:szCs w:val="16"/>
        </w:rPr>
      </w:pPr>
      <w:r w:rsidRPr="005570BB">
        <w:rPr>
          <w:rFonts w:ascii="Times New Roman" w:hAnsi="Times New Roman"/>
          <w:sz w:val="16"/>
          <w:szCs w:val="16"/>
        </w:rPr>
        <w:lastRenderedPageBreak/>
        <w:t>3.6.8. В перечень элементов благоустройства на территории участка жилой застройки коллективного пользования включаются: твердые виды покрытия проезда, различные виды покрытия площадок, элементы сопряжения поверхностей, оборудование площадок, озеленение, осветительное оборудование.</w:t>
      </w:r>
    </w:p>
    <w:p w:rsidR="005570BB" w:rsidRPr="005570BB" w:rsidRDefault="005570BB" w:rsidP="005570BB">
      <w:pPr>
        <w:pStyle w:val="a8"/>
        <w:ind w:firstLine="567"/>
        <w:jc w:val="both"/>
        <w:rPr>
          <w:rFonts w:ascii="Times New Roman" w:hAnsi="Times New Roman"/>
          <w:sz w:val="16"/>
          <w:szCs w:val="16"/>
        </w:rPr>
      </w:pPr>
      <w:r w:rsidRPr="005570BB">
        <w:rPr>
          <w:rFonts w:ascii="Times New Roman" w:hAnsi="Times New Roman"/>
          <w:sz w:val="16"/>
          <w:szCs w:val="16"/>
        </w:rPr>
        <w:t>3.6.9.  При озеленении территории детских садов и школ не рекомендуется использовать растения с ядовитыми плодами, а также с колючками и шипами.</w:t>
      </w:r>
    </w:p>
    <w:p w:rsidR="005570BB" w:rsidRPr="005570BB" w:rsidRDefault="005570BB" w:rsidP="005570BB">
      <w:pPr>
        <w:pStyle w:val="a8"/>
        <w:ind w:firstLine="567"/>
        <w:jc w:val="both"/>
        <w:rPr>
          <w:rFonts w:ascii="Times New Roman" w:hAnsi="Times New Roman"/>
          <w:sz w:val="16"/>
          <w:szCs w:val="16"/>
        </w:rPr>
      </w:pPr>
      <w:r w:rsidRPr="005570BB">
        <w:rPr>
          <w:rFonts w:ascii="Times New Roman" w:hAnsi="Times New Roman"/>
          <w:sz w:val="16"/>
          <w:szCs w:val="16"/>
        </w:rPr>
        <w:t>3.6.10. В перечень элементов благоустройства на участке длительного и кратковременного хранения автотранспортных средств включаются: твердые виды покрытия, элементы сопряжения поверхностей, ограждения, урны или малые контейнеры для мусора, осветительное оборудование, информационное оборудование (указатели).</w:t>
      </w:r>
    </w:p>
    <w:p w:rsidR="005570BB" w:rsidRPr="005570BB" w:rsidRDefault="005570BB" w:rsidP="005570BB">
      <w:pPr>
        <w:pStyle w:val="a8"/>
        <w:ind w:firstLine="567"/>
        <w:jc w:val="both"/>
        <w:rPr>
          <w:rFonts w:ascii="Times New Roman" w:hAnsi="Times New Roman"/>
          <w:sz w:val="16"/>
          <w:szCs w:val="16"/>
        </w:rPr>
      </w:pPr>
      <w:r w:rsidRPr="005570BB">
        <w:rPr>
          <w:rFonts w:ascii="Times New Roman" w:hAnsi="Times New Roman"/>
          <w:sz w:val="16"/>
          <w:szCs w:val="16"/>
        </w:rPr>
        <w:t>3.6.11. Благоустройство участка территории, автостоянок необходимо обустраивать твердым видом покрытия дорожек и проездов, осветительным оборудованием.</w:t>
      </w:r>
    </w:p>
    <w:p w:rsidR="005570BB" w:rsidRPr="005570BB" w:rsidRDefault="005570BB" w:rsidP="005570BB">
      <w:pPr>
        <w:pStyle w:val="a8"/>
        <w:ind w:firstLine="567"/>
        <w:jc w:val="both"/>
        <w:rPr>
          <w:rFonts w:ascii="Times New Roman" w:hAnsi="Times New Roman"/>
          <w:sz w:val="16"/>
          <w:szCs w:val="16"/>
        </w:rPr>
      </w:pPr>
      <w:r w:rsidRPr="005570BB">
        <w:rPr>
          <w:rFonts w:ascii="Times New Roman" w:hAnsi="Times New Roman"/>
          <w:sz w:val="16"/>
          <w:szCs w:val="16"/>
        </w:rPr>
        <w:t>3.7. Территории рекреационного назначения.</w:t>
      </w:r>
    </w:p>
    <w:p w:rsidR="005570BB" w:rsidRPr="005570BB" w:rsidRDefault="005570BB" w:rsidP="005570BB">
      <w:pPr>
        <w:pStyle w:val="a8"/>
        <w:ind w:firstLine="567"/>
        <w:jc w:val="both"/>
        <w:rPr>
          <w:rFonts w:ascii="Times New Roman" w:hAnsi="Times New Roman"/>
          <w:sz w:val="16"/>
          <w:szCs w:val="16"/>
        </w:rPr>
      </w:pPr>
      <w:r w:rsidRPr="005570BB">
        <w:rPr>
          <w:rFonts w:ascii="Times New Roman" w:hAnsi="Times New Roman"/>
          <w:sz w:val="16"/>
          <w:szCs w:val="16"/>
        </w:rPr>
        <w:t>3.7.1. Объектами благоустройства на территориях рекреационного назначения являются объекты рекреации - зоны отдыха, парки, скверы, аллеи.</w:t>
      </w:r>
    </w:p>
    <w:p w:rsidR="005570BB" w:rsidRPr="005570BB" w:rsidRDefault="005570BB" w:rsidP="005570BB">
      <w:pPr>
        <w:pStyle w:val="a8"/>
        <w:ind w:firstLine="567"/>
        <w:jc w:val="both"/>
        <w:rPr>
          <w:rFonts w:ascii="Times New Roman" w:hAnsi="Times New Roman"/>
          <w:i/>
          <w:color w:val="FF0000"/>
          <w:sz w:val="16"/>
          <w:szCs w:val="16"/>
        </w:rPr>
      </w:pPr>
      <w:r w:rsidRPr="005570BB">
        <w:rPr>
          <w:rFonts w:ascii="Times New Roman" w:hAnsi="Times New Roman"/>
          <w:sz w:val="16"/>
          <w:szCs w:val="16"/>
        </w:rPr>
        <w:t>3.7.2. В перечень элементов благоустройства на территории рекреационного назначения включаются твердые виды покрытия проезда, комбинированные - дорожек (плитка, утопленная в газон), озеленение, скамьи, урны, малые контейнеры для мусора.</w:t>
      </w:r>
    </w:p>
    <w:p w:rsidR="005570BB" w:rsidRPr="005570BB" w:rsidRDefault="005570BB" w:rsidP="005570BB">
      <w:pPr>
        <w:pStyle w:val="a8"/>
        <w:ind w:firstLine="567"/>
        <w:jc w:val="both"/>
        <w:rPr>
          <w:rFonts w:ascii="Times New Roman" w:hAnsi="Times New Roman"/>
          <w:sz w:val="16"/>
          <w:szCs w:val="16"/>
        </w:rPr>
      </w:pPr>
      <w:r w:rsidRPr="005570BB">
        <w:rPr>
          <w:rFonts w:ascii="Times New Roman" w:hAnsi="Times New Roman"/>
          <w:sz w:val="16"/>
          <w:szCs w:val="16"/>
        </w:rPr>
        <w:t>3.7.3. Организация и проектирование территорий рекреационного назначения на территории Сельского поселение осуществляется в соответствии с правовыми актами градостроительного проектирования Сельского поселения «Пустозерский  сельсовет» Заполярного района Ненецкого автономного округа.</w:t>
      </w:r>
    </w:p>
    <w:p w:rsidR="005570BB" w:rsidRPr="005570BB" w:rsidRDefault="005570BB" w:rsidP="005570BB">
      <w:pPr>
        <w:pStyle w:val="a8"/>
        <w:ind w:firstLine="567"/>
        <w:jc w:val="both"/>
        <w:rPr>
          <w:rFonts w:ascii="Times New Roman" w:hAnsi="Times New Roman"/>
          <w:sz w:val="16"/>
          <w:szCs w:val="16"/>
        </w:rPr>
      </w:pPr>
      <w:r w:rsidRPr="005570BB">
        <w:rPr>
          <w:rFonts w:ascii="Times New Roman" w:hAnsi="Times New Roman"/>
          <w:sz w:val="16"/>
          <w:szCs w:val="16"/>
        </w:rPr>
        <w:t>На территориях рекреационного назначения возможно размещение ограждения, уличного технического оборудования.</w:t>
      </w:r>
    </w:p>
    <w:p w:rsidR="005570BB" w:rsidRPr="005570BB" w:rsidRDefault="005570BB" w:rsidP="005570BB">
      <w:pPr>
        <w:pStyle w:val="a8"/>
        <w:ind w:firstLine="567"/>
        <w:jc w:val="both"/>
        <w:rPr>
          <w:rFonts w:ascii="Times New Roman" w:hAnsi="Times New Roman"/>
          <w:sz w:val="16"/>
          <w:szCs w:val="16"/>
        </w:rPr>
      </w:pPr>
      <w:r w:rsidRPr="005570BB">
        <w:rPr>
          <w:rFonts w:ascii="Times New Roman" w:hAnsi="Times New Roman"/>
          <w:sz w:val="16"/>
          <w:szCs w:val="16"/>
        </w:rPr>
        <w:t>3.7.4. Применяются различные виды и приемы озеленения: вертикального (перголы, трельяжи, шпалеры), мобильного (контейнеры, вазоны), создание декоративных композиций из деревьев, кустарников, цветочного оформления.</w:t>
      </w:r>
    </w:p>
    <w:p w:rsidR="005570BB" w:rsidRPr="005570BB" w:rsidRDefault="005570BB" w:rsidP="005570BB">
      <w:pPr>
        <w:pStyle w:val="a8"/>
        <w:ind w:firstLine="567"/>
        <w:jc w:val="both"/>
        <w:rPr>
          <w:rFonts w:ascii="Times New Roman" w:hAnsi="Times New Roman"/>
          <w:sz w:val="16"/>
          <w:szCs w:val="16"/>
        </w:rPr>
      </w:pPr>
      <w:r w:rsidRPr="005570BB">
        <w:rPr>
          <w:rFonts w:ascii="Times New Roman" w:hAnsi="Times New Roman"/>
          <w:sz w:val="16"/>
          <w:szCs w:val="16"/>
        </w:rPr>
        <w:t>3.7.5. При проектировании озеленения территории рекреационного назначения производится:</w:t>
      </w:r>
    </w:p>
    <w:p w:rsidR="005570BB" w:rsidRPr="005570BB" w:rsidRDefault="005570BB" w:rsidP="005570BB">
      <w:pPr>
        <w:pStyle w:val="a8"/>
        <w:ind w:firstLine="567"/>
        <w:jc w:val="both"/>
        <w:rPr>
          <w:rFonts w:ascii="Times New Roman" w:hAnsi="Times New Roman"/>
          <w:sz w:val="16"/>
          <w:szCs w:val="16"/>
        </w:rPr>
      </w:pPr>
      <w:r w:rsidRPr="005570BB">
        <w:rPr>
          <w:rFonts w:ascii="Times New Roman" w:hAnsi="Times New Roman"/>
          <w:sz w:val="16"/>
          <w:szCs w:val="16"/>
        </w:rPr>
        <w:t>оценка существующей растительности, состояния древесных растений и травяного покрова;</w:t>
      </w:r>
    </w:p>
    <w:p w:rsidR="005570BB" w:rsidRPr="005570BB" w:rsidRDefault="005570BB" w:rsidP="005570BB">
      <w:pPr>
        <w:pStyle w:val="a8"/>
        <w:ind w:firstLine="567"/>
        <w:jc w:val="both"/>
        <w:rPr>
          <w:rFonts w:ascii="Times New Roman" w:hAnsi="Times New Roman"/>
          <w:sz w:val="16"/>
          <w:szCs w:val="16"/>
        </w:rPr>
      </w:pPr>
      <w:r w:rsidRPr="005570BB">
        <w:rPr>
          <w:rFonts w:ascii="Times New Roman" w:hAnsi="Times New Roman"/>
          <w:sz w:val="16"/>
          <w:szCs w:val="16"/>
        </w:rPr>
        <w:t>выявление сухих, поврежденных вредителями древесных растений, разработка мероприятий по их удалению с объектов;</w:t>
      </w:r>
    </w:p>
    <w:p w:rsidR="005570BB" w:rsidRPr="005570BB" w:rsidRDefault="005570BB" w:rsidP="005570BB">
      <w:pPr>
        <w:pStyle w:val="a8"/>
        <w:ind w:firstLine="567"/>
        <w:jc w:val="both"/>
        <w:rPr>
          <w:rFonts w:ascii="Times New Roman" w:hAnsi="Times New Roman"/>
          <w:sz w:val="16"/>
          <w:szCs w:val="16"/>
        </w:rPr>
      </w:pPr>
      <w:r w:rsidRPr="005570BB">
        <w:rPr>
          <w:rFonts w:ascii="Times New Roman" w:hAnsi="Times New Roman"/>
          <w:sz w:val="16"/>
          <w:szCs w:val="16"/>
        </w:rPr>
        <w:t xml:space="preserve"> сохранение травяного покрова, древесно-кустарниковой и прибрежной растительности не менее чем на 80% общей площади зоны отдыха;</w:t>
      </w:r>
    </w:p>
    <w:p w:rsidR="005570BB" w:rsidRPr="005570BB" w:rsidRDefault="005570BB" w:rsidP="005570BB">
      <w:pPr>
        <w:pStyle w:val="a8"/>
        <w:ind w:firstLine="567"/>
        <w:jc w:val="both"/>
        <w:rPr>
          <w:rFonts w:ascii="Times New Roman" w:hAnsi="Times New Roman"/>
          <w:sz w:val="16"/>
          <w:szCs w:val="16"/>
        </w:rPr>
      </w:pPr>
      <w:r w:rsidRPr="005570BB">
        <w:rPr>
          <w:rFonts w:ascii="Times New Roman" w:hAnsi="Times New Roman"/>
          <w:sz w:val="16"/>
          <w:szCs w:val="16"/>
        </w:rPr>
        <w:t>озеленение и формирование берегов водоема (берегоукрепительный пояс на оползневых и эродируемых склонах, склоновые водозадерживающие пояса - головной дренаж).</w:t>
      </w:r>
    </w:p>
    <w:p w:rsidR="005570BB" w:rsidRPr="005570BB" w:rsidRDefault="005570BB" w:rsidP="005570BB">
      <w:pPr>
        <w:pStyle w:val="a8"/>
        <w:ind w:firstLine="567"/>
        <w:jc w:val="both"/>
        <w:rPr>
          <w:rFonts w:ascii="Times New Roman" w:hAnsi="Times New Roman"/>
          <w:sz w:val="16"/>
          <w:szCs w:val="16"/>
        </w:rPr>
      </w:pPr>
      <w:r w:rsidRPr="005570BB">
        <w:rPr>
          <w:rFonts w:ascii="Times New Roman" w:hAnsi="Times New Roman"/>
          <w:sz w:val="16"/>
          <w:szCs w:val="16"/>
        </w:rPr>
        <w:t>3.8. Обращение с  твердыми коммунальными отходами.</w:t>
      </w:r>
    </w:p>
    <w:p w:rsidR="005570BB" w:rsidRPr="005570BB" w:rsidRDefault="005570BB" w:rsidP="005570BB">
      <w:pPr>
        <w:pStyle w:val="a8"/>
        <w:ind w:firstLine="567"/>
        <w:jc w:val="both"/>
        <w:rPr>
          <w:rFonts w:ascii="Times New Roman" w:hAnsi="Times New Roman"/>
          <w:sz w:val="16"/>
          <w:szCs w:val="16"/>
        </w:rPr>
      </w:pPr>
      <w:r w:rsidRPr="005570BB">
        <w:rPr>
          <w:rFonts w:ascii="Times New Roman" w:hAnsi="Times New Roman"/>
          <w:sz w:val="16"/>
          <w:szCs w:val="16"/>
        </w:rPr>
        <w:t>3.8.1. Сбор твердых коммунальных отходов (далее - ТКО) на территории Сельского поселение осуществляется в соответствии с федеральным законодательством и законодательством Ненецкого автономного округа, правовыми актами органов исполнительной власти Ненецкого  автономного округа, муниципального образования  «Муниципальный район «Заполярный район».</w:t>
      </w:r>
    </w:p>
    <w:p w:rsidR="005570BB" w:rsidRPr="005570BB" w:rsidRDefault="005570BB" w:rsidP="005570BB">
      <w:pPr>
        <w:pStyle w:val="a8"/>
        <w:ind w:firstLine="567"/>
        <w:jc w:val="both"/>
        <w:rPr>
          <w:rFonts w:ascii="Times New Roman" w:hAnsi="Times New Roman"/>
          <w:sz w:val="16"/>
          <w:szCs w:val="16"/>
          <w:lang w:eastAsia="ru-RU"/>
        </w:rPr>
      </w:pPr>
      <w:r w:rsidRPr="005570BB">
        <w:rPr>
          <w:rFonts w:ascii="Times New Roman" w:hAnsi="Times New Roman"/>
          <w:sz w:val="16"/>
          <w:szCs w:val="16"/>
        </w:rPr>
        <w:t xml:space="preserve">3.8.2. </w:t>
      </w:r>
      <w:r w:rsidRPr="005570BB">
        <w:rPr>
          <w:rFonts w:ascii="Times New Roman" w:hAnsi="Times New Roman"/>
          <w:sz w:val="16"/>
          <w:szCs w:val="16"/>
          <w:lang w:eastAsia="ru-RU"/>
        </w:rPr>
        <w:t>Контейнерные площадки - места накопления ТКО обустраиваются в соответствии с территориальной схемой обращения с отходами, которые независимо от видов мусоросборников должны иметь подъездной путь, водонепроницаемое покрытие с уклоном для отведения талых и дождевых сточных вод, а также ограждение, обеспечивающее предупреждение распространения отходов за пределы контейнерной площадки.</w:t>
      </w:r>
    </w:p>
    <w:p w:rsidR="005570BB" w:rsidRPr="005570BB" w:rsidRDefault="005570BB" w:rsidP="005570BB">
      <w:pPr>
        <w:autoSpaceDE w:val="0"/>
        <w:autoSpaceDN w:val="0"/>
        <w:adjustRightInd w:val="0"/>
        <w:spacing w:after="0" w:line="240" w:lineRule="auto"/>
        <w:ind w:firstLine="540"/>
        <w:jc w:val="both"/>
        <w:rPr>
          <w:rFonts w:ascii="Times New Roman" w:hAnsi="Times New Roman"/>
          <w:sz w:val="16"/>
          <w:szCs w:val="16"/>
        </w:rPr>
      </w:pPr>
      <w:bookmarkStart w:id="1" w:name="Par5"/>
      <w:bookmarkEnd w:id="1"/>
      <w:r w:rsidRPr="005570BB">
        <w:rPr>
          <w:rFonts w:ascii="Times New Roman" w:hAnsi="Times New Roman"/>
          <w:sz w:val="16"/>
          <w:szCs w:val="16"/>
        </w:rPr>
        <w:t>3.8.3. Расстояние от контейнерных площадок до жилых зданий, границы индивидуальных земельных участков под индивидуальную жилую застройку, территорий детских и спортивных площадок, дошкольных образовательных организаций, общеобразовательных организаций и мест массового отдыха населения должно быть не менее 20 м, но не более 100 м; до территорий медицинских организаций - не менее 25 м.</w:t>
      </w:r>
    </w:p>
    <w:p w:rsidR="005570BB" w:rsidRPr="005570BB" w:rsidRDefault="005570BB" w:rsidP="005570BB">
      <w:pPr>
        <w:autoSpaceDE w:val="0"/>
        <w:autoSpaceDN w:val="0"/>
        <w:adjustRightInd w:val="0"/>
        <w:spacing w:after="0" w:line="240" w:lineRule="auto"/>
        <w:ind w:firstLine="540"/>
        <w:jc w:val="both"/>
        <w:rPr>
          <w:rFonts w:ascii="Times New Roman" w:hAnsi="Times New Roman"/>
          <w:sz w:val="16"/>
          <w:szCs w:val="16"/>
        </w:rPr>
      </w:pPr>
      <w:r w:rsidRPr="005570BB">
        <w:rPr>
          <w:rFonts w:ascii="Times New Roman" w:hAnsi="Times New Roman"/>
          <w:sz w:val="16"/>
          <w:szCs w:val="16"/>
        </w:rPr>
        <w:t>При невозможности соблюдения указанных в настоящем подпункте расстояний, решение об изменении расстояний от мест (площадок) накопления ТКО до нормируемых объектов производится в соответствии с санитарно-эпидемиологическими требованиями.</w:t>
      </w:r>
    </w:p>
    <w:p w:rsidR="005570BB" w:rsidRPr="005570BB" w:rsidRDefault="005570BB" w:rsidP="005570BB">
      <w:pPr>
        <w:autoSpaceDE w:val="0"/>
        <w:autoSpaceDN w:val="0"/>
        <w:adjustRightInd w:val="0"/>
        <w:spacing w:after="0" w:line="240" w:lineRule="auto"/>
        <w:ind w:firstLine="540"/>
        <w:jc w:val="both"/>
        <w:rPr>
          <w:rFonts w:ascii="Times New Roman" w:hAnsi="Times New Roman"/>
          <w:sz w:val="16"/>
          <w:szCs w:val="16"/>
        </w:rPr>
      </w:pPr>
      <w:r w:rsidRPr="005570BB">
        <w:rPr>
          <w:rFonts w:ascii="Times New Roman" w:hAnsi="Times New Roman"/>
          <w:sz w:val="16"/>
          <w:szCs w:val="16"/>
        </w:rPr>
        <w:t>3.8.4. Для определения количества мусоросборников (контейнеров и бункеров), устанавливаемых на контейнерных площадках для накопления ТКО, хозяйствующим субъектам необходимо исходить из численности населения, пользующегося мусоросборниками, и нормативов накопления ТКО.</w:t>
      </w:r>
    </w:p>
    <w:p w:rsidR="005570BB" w:rsidRPr="005570BB" w:rsidRDefault="005570BB" w:rsidP="005570BB">
      <w:pPr>
        <w:pStyle w:val="a8"/>
        <w:ind w:firstLine="567"/>
        <w:jc w:val="both"/>
        <w:rPr>
          <w:rFonts w:ascii="Times New Roman" w:hAnsi="Times New Roman"/>
          <w:sz w:val="16"/>
          <w:szCs w:val="16"/>
          <w:lang w:eastAsia="ru-RU"/>
        </w:rPr>
      </w:pPr>
      <w:r w:rsidRPr="005570BB">
        <w:rPr>
          <w:rFonts w:ascii="Times New Roman" w:hAnsi="Times New Roman"/>
          <w:sz w:val="16"/>
          <w:szCs w:val="16"/>
          <w:lang w:eastAsia="ru-RU"/>
        </w:rPr>
        <w:t xml:space="preserve">Количество мусоросборников на контейнерных площадках должно быть не более 10 контейнеров для накопления ТКО, в том числе для раздельного накопления ТКО, и 2 бункеров для накопления крупногабаритных отходов </w:t>
      </w:r>
      <w:r w:rsidRPr="005570BB">
        <w:rPr>
          <w:rFonts w:ascii="Times New Roman" w:hAnsi="Times New Roman"/>
          <w:sz w:val="16"/>
          <w:szCs w:val="16"/>
        </w:rPr>
        <w:t xml:space="preserve">(далее – </w:t>
      </w:r>
      <w:r w:rsidRPr="005570BB">
        <w:rPr>
          <w:rFonts w:ascii="Times New Roman" w:hAnsi="Times New Roman"/>
          <w:sz w:val="16"/>
          <w:szCs w:val="16"/>
          <w:lang w:eastAsia="ru-RU"/>
        </w:rPr>
        <w:t>КГО).</w:t>
      </w:r>
    </w:p>
    <w:p w:rsidR="005570BB" w:rsidRPr="005570BB" w:rsidRDefault="005570BB" w:rsidP="005570BB">
      <w:pPr>
        <w:pStyle w:val="a8"/>
        <w:ind w:firstLine="567"/>
        <w:jc w:val="both"/>
        <w:rPr>
          <w:rFonts w:ascii="Times New Roman" w:hAnsi="Times New Roman"/>
          <w:sz w:val="16"/>
          <w:szCs w:val="16"/>
          <w:lang w:eastAsia="ru-RU"/>
        </w:rPr>
      </w:pPr>
      <w:r w:rsidRPr="005570BB">
        <w:rPr>
          <w:rFonts w:ascii="Times New Roman" w:hAnsi="Times New Roman"/>
          <w:sz w:val="16"/>
          <w:szCs w:val="16"/>
          <w:lang w:eastAsia="ru-RU"/>
        </w:rPr>
        <w:t>Накопление КГО должно осуществляться в соответствии с территориальной схемой обращения с отходами в бункеры, расположенные на контейнерных площадках или на специальных площадках складирования КГО, имеющих водонепроницаемое покрытие и ограждение с трех сторон высотой не менее 1 м.</w:t>
      </w:r>
    </w:p>
    <w:p w:rsidR="005570BB" w:rsidRPr="005570BB" w:rsidRDefault="005570BB" w:rsidP="005570BB">
      <w:pPr>
        <w:pStyle w:val="a8"/>
        <w:ind w:firstLine="567"/>
        <w:jc w:val="both"/>
        <w:rPr>
          <w:rFonts w:ascii="Times New Roman" w:hAnsi="Times New Roman"/>
          <w:sz w:val="16"/>
          <w:szCs w:val="16"/>
          <w:lang w:eastAsia="ru-RU"/>
        </w:rPr>
      </w:pPr>
      <w:r w:rsidRPr="005570BB">
        <w:rPr>
          <w:rFonts w:ascii="Times New Roman" w:hAnsi="Times New Roman"/>
          <w:sz w:val="16"/>
          <w:szCs w:val="16"/>
          <w:lang w:eastAsia="ru-RU"/>
        </w:rPr>
        <w:t>3.8.5. Раздельное накопление ТКО должно исключать содержание органических отходов и отходов жизнедеятельности в накопленных раздельно ТКО.</w:t>
      </w:r>
    </w:p>
    <w:p w:rsidR="005570BB" w:rsidRPr="005570BB" w:rsidRDefault="005570BB" w:rsidP="005570BB">
      <w:pPr>
        <w:pStyle w:val="a8"/>
        <w:ind w:firstLine="567"/>
        <w:jc w:val="both"/>
        <w:rPr>
          <w:rFonts w:ascii="Times New Roman" w:hAnsi="Times New Roman"/>
          <w:sz w:val="16"/>
          <w:szCs w:val="16"/>
          <w:lang w:eastAsia="ru-RU"/>
        </w:rPr>
      </w:pPr>
      <w:r w:rsidRPr="005570BB">
        <w:rPr>
          <w:rFonts w:ascii="Times New Roman" w:hAnsi="Times New Roman"/>
          <w:sz w:val="16"/>
          <w:szCs w:val="16"/>
          <w:lang w:eastAsia="ru-RU"/>
        </w:rPr>
        <w:t>3.8.6. Мусоросборники должны быть закрыты, находиться в исправном состоянии. При накоплении ТКО на территории Сельского поселения в мусоросборниках, в том числе при раздельном сборе отходов, должна быть исключена возможность попадания отходов из мусоросборника на площадку его накопления.</w:t>
      </w:r>
    </w:p>
    <w:p w:rsidR="005570BB" w:rsidRPr="005570BB" w:rsidRDefault="005570BB" w:rsidP="005570BB">
      <w:pPr>
        <w:pStyle w:val="a8"/>
        <w:ind w:firstLine="567"/>
        <w:jc w:val="both"/>
        <w:rPr>
          <w:rFonts w:ascii="Times New Roman" w:hAnsi="Times New Roman"/>
          <w:sz w:val="16"/>
          <w:szCs w:val="16"/>
          <w:lang w:eastAsia="ru-RU"/>
        </w:rPr>
      </w:pPr>
      <w:r w:rsidRPr="005570BB">
        <w:rPr>
          <w:rFonts w:ascii="Times New Roman" w:hAnsi="Times New Roman"/>
          <w:sz w:val="16"/>
          <w:szCs w:val="16"/>
          <w:lang w:eastAsia="ru-RU"/>
        </w:rPr>
        <w:t>3.8.7. Хозяйствующие субъекты обязаны обеспечить проведение промывки и дезинфекции контейнеров, а также уборку, дезинсекцию и дератизацию контейнерной площадки.</w:t>
      </w:r>
    </w:p>
    <w:p w:rsidR="005570BB" w:rsidRPr="005570BB" w:rsidRDefault="005570BB" w:rsidP="005570BB">
      <w:pPr>
        <w:pStyle w:val="a8"/>
        <w:ind w:firstLine="567"/>
        <w:jc w:val="both"/>
        <w:rPr>
          <w:rFonts w:ascii="Times New Roman" w:hAnsi="Times New Roman"/>
          <w:sz w:val="16"/>
          <w:szCs w:val="16"/>
          <w:lang w:eastAsia="ru-RU"/>
        </w:rPr>
      </w:pPr>
      <w:r w:rsidRPr="005570BB">
        <w:rPr>
          <w:rFonts w:ascii="Times New Roman" w:hAnsi="Times New Roman"/>
          <w:sz w:val="16"/>
          <w:szCs w:val="16"/>
          <w:lang w:eastAsia="ru-RU"/>
        </w:rPr>
        <w:t>Не допускается промывка контейнеров на контейнерных площадках.</w:t>
      </w:r>
    </w:p>
    <w:p w:rsidR="005570BB" w:rsidRPr="005570BB" w:rsidRDefault="005570BB" w:rsidP="005570BB">
      <w:pPr>
        <w:pStyle w:val="a8"/>
        <w:ind w:firstLine="567"/>
        <w:jc w:val="both"/>
        <w:rPr>
          <w:rFonts w:ascii="Times New Roman" w:hAnsi="Times New Roman"/>
          <w:sz w:val="16"/>
          <w:szCs w:val="16"/>
          <w:lang w:eastAsia="ru-RU"/>
        </w:rPr>
      </w:pPr>
      <w:r w:rsidRPr="005570BB">
        <w:rPr>
          <w:rFonts w:ascii="Times New Roman" w:hAnsi="Times New Roman"/>
          <w:sz w:val="16"/>
          <w:szCs w:val="16"/>
          <w:lang w:eastAsia="ru-RU"/>
        </w:rPr>
        <w:t>3.8.8. Площадка для установки бункера должна быть удалена от жилых зданий, территорий дошкольных образовательных и общеобразовательных организаций на расстояние не менее 20 м, до территорий медицинских организаций - не менее 25 м, иметь достаточную площадь для установки бункера, водонепроницаемое покрытие, подъездные пути, обеспечивающие доступ для мусоровозов, и ограничена бордюром по периметру.</w:t>
      </w:r>
    </w:p>
    <w:p w:rsidR="005570BB" w:rsidRPr="005570BB" w:rsidRDefault="005570BB" w:rsidP="005570BB">
      <w:pPr>
        <w:pStyle w:val="a8"/>
        <w:ind w:firstLine="567"/>
        <w:jc w:val="both"/>
        <w:rPr>
          <w:rFonts w:ascii="Times New Roman" w:hAnsi="Times New Roman"/>
          <w:sz w:val="16"/>
          <w:szCs w:val="16"/>
          <w:lang w:eastAsia="ru-RU"/>
        </w:rPr>
      </w:pPr>
      <w:r w:rsidRPr="005570BB">
        <w:rPr>
          <w:rFonts w:ascii="Times New Roman" w:hAnsi="Times New Roman"/>
          <w:sz w:val="16"/>
          <w:szCs w:val="16"/>
          <w:lang w:eastAsia="ru-RU"/>
        </w:rPr>
        <w:t>3.8.9. Бункеры должны подвергаться промывке и дезинфекции. Мероприятия по промывке и дезинфекции бункера, а также мероприятия по дератизации и дезинсекции специальной площадки осуществляются в соответствии с санитарно-эпидемиологическими требованиями.</w:t>
      </w:r>
    </w:p>
    <w:p w:rsidR="005570BB" w:rsidRPr="005570BB" w:rsidRDefault="005570BB" w:rsidP="005570BB">
      <w:pPr>
        <w:pStyle w:val="a8"/>
        <w:ind w:firstLine="567"/>
        <w:jc w:val="both"/>
        <w:rPr>
          <w:rFonts w:ascii="Times New Roman" w:hAnsi="Times New Roman"/>
          <w:sz w:val="16"/>
          <w:szCs w:val="16"/>
          <w:lang w:eastAsia="ru-RU"/>
        </w:rPr>
      </w:pPr>
      <w:r w:rsidRPr="005570BB">
        <w:rPr>
          <w:rFonts w:ascii="Times New Roman" w:hAnsi="Times New Roman"/>
          <w:sz w:val="16"/>
          <w:szCs w:val="16"/>
          <w:lang w:eastAsia="ru-RU"/>
        </w:rPr>
        <w:t>Не допускается промывка бункеров на контейнерных площадках.</w:t>
      </w:r>
    </w:p>
    <w:p w:rsidR="005570BB" w:rsidRPr="005570BB" w:rsidRDefault="005570BB" w:rsidP="005570BB">
      <w:pPr>
        <w:pStyle w:val="a8"/>
        <w:ind w:firstLine="567"/>
        <w:jc w:val="both"/>
        <w:rPr>
          <w:rFonts w:ascii="Times New Roman" w:hAnsi="Times New Roman"/>
          <w:sz w:val="16"/>
          <w:szCs w:val="16"/>
          <w:lang w:eastAsia="ru-RU"/>
        </w:rPr>
      </w:pPr>
      <w:r w:rsidRPr="005570BB">
        <w:rPr>
          <w:rFonts w:ascii="Times New Roman" w:hAnsi="Times New Roman"/>
          <w:sz w:val="16"/>
          <w:szCs w:val="16"/>
          <w:lang w:eastAsia="ru-RU"/>
        </w:rPr>
        <w:t>3.8.10. Территории контейнерной площадки и (или) специальной площадки для складирования КГО после погрузки ТКО в мусоровоз, а также, в случае загрязнения, - прилегающая к месту погрузки территория, должны быть очищены хозяйствующим субъектом от отходов.</w:t>
      </w:r>
    </w:p>
    <w:p w:rsidR="005570BB" w:rsidRPr="005570BB" w:rsidRDefault="005570BB" w:rsidP="005570BB">
      <w:pPr>
        <w:pStyle w:val="a8"/>
        <w:ind w:firstLine="567"/>
        <w:jc w:val="both"/>
        <w:rPr>
          <w:rFonts w:ascii="Times New Roman" w:hAnsi="Times New Roman"/>
          <w:sz w:val="16"/>
          <w:szCs w:val="16"/>
          <w:lang w:eastAsia="ru-RU"/>
        </w:rPr>
      </w:pPr>
      <w:r w:rsidRPr="005570BB">
        <w:rPr>
          <w:rFonts w:ascii="Times New Roman" w:hAnsi="Times New Roman"/>
          <w:sz w:val="16"/>
          <w:szCs w:val="16"/>
          <w:lang w:eastAsia="ru-RU"/>
        </w:rPr>
        <w:t>3.8.11. Обращение с отходами должно осуществляться на специально оборудованных объектах, предназначенных для сбора размещения отходов. Не допускается вывозить и сбрасывать отходы в места, не предназначенные для указанных целей, накопления, транспортирования, обработки, утилизации, обезвреживания.</w:t>
      </w:r>
    </w:p>
    <w:p w:rsidR="005570BB" w:rsidRPr="005570BB" w:rsidRDefault="005570BB" w:rsidP="005570BB">
      <w:pPr>
        <w:pStyle w:val="a8"/>
        <w:ind w:firstLine="567"/>
        <w:jc w:val="both"/>
        <w:rPr>
          <w:rFonts w:ascii="Times New Roman" w:hAnsi="Times New Roman"/>
          <w:sz w:val="16"/>
          <w:szCs w:val="16"/>
          <w:lang w:eastAsia="ru-RU"/>
        </w:rPr>
      </w:pPr>
      <w:r w:rsidRPr="005570BB">
        <w:rPr>
          <w:rFonts w:ascii="Times New Roman" w:hAnsi="Times New Roman"/>
          <w:sz w:val="16"/>
          <w:szCs w:val="16"/>
          <w:lang w:eastAsia="ru-RU"/>
        </w:rPr>
        <w:t>3.8.12. Срок временного накопления несортированных ТКО определяется исходя из среднесуточной температуры наружного воздуха в течение 3-х суток:</w:t>
      </w:r>
    </w:p>
    <w:p w:rsidR="005570BB" w:rsidRPr="005570BB" w:rsidRDefault="005570BB" w:rsidP="005570BB">
      <w:pPr>
        <w:pStyle w:val="a8"/>
        <w:ind w:firstLine="567"/>
        <w:jc w:val="both"/>
        <w:rPr>
          <w:rFonts w:ascii="Times New Roman" w:hAnsi="Times New Roman"/>
          <w:sz w:val="16"/>
          <w:szCs w:val="16"/>
          <w:lang w:eastAsia="ru-RU"/>
        </w:rPr>
      </w:pPr>
      <w:r w:rsidRPr="005570BB">
        <w:rPr>
          <w:rFonts w:ascii="Times New Roman" w:hAnsi="Times New Roman"/>
          <w:sz w:val="16"/>
          <w:szCs w:val="16"/>
          <w:lang w:eastAsia="ru-RU"/>
        </w:rPr>
        <w:t>плюс 5 °C и выше - не более 1 суток;</w:t>
      </w:r>
    </w:p>
    <w:p w:rsidR="005570BB" w:rsidRPr="005570BB" w:rsidRDefault="005570BB" w:rsidP="005570BB">
      <w:pPr>
        <w:pStyle w:val="a8"/>
        <w:ind w:firstLine="567"/>
        <w:jc w:val="both"/>
        <w:rPr>
          <w:rFonts w:ascii="Times New Roman" w:hAnsi="Times New Roman"/>
          <w:sz w:val="16"/>
          <w:szCs w:val="16"/>
          <w:lang w:eastAsia="ru-RU"/>
        </w:rPr>
      </w:pPr>
      <w:r w:rsidRPr="005570BB">
        <w:rPr>
          <w:rFonts w:ascii="Times New Roman" w:hAnsi="Times New Roman"/>
          <w:sz w:val="16"/>
          <w:szCs w:val="16"/>
          <w:lang w:eastAsia="ru-RU"/>
        </w:rPr>
        <w:t>плюс 4 °C и ниже - не более 3 суток.</w:t>
      </w:r>
    </w:p>
    <w:p w:rsidR="005570BB" w:rsidRPr="005570BB" w:rsidRDefault="005570BB" w:rsidP="005570BB">
      <w:pPr>
        <w:pStyle w:val="a8"/>
        <w:ind w:firstLine="567"/>
        <w:jc w:val="both"/>
        <w:rPr>
          <w:rFonts w:ascii="Times New Roman" w:hAnsi="Times New Roman"/>
          <w:sz w:val="16"/>
          <w:szCs w:val="16"/>
          <w:lang w:eastAsia="ru-RU"/>
        </w:rPr>
      </w:pPr>
      <w:r w:rsidRPr="005570BB">
        <w:rPr>
          <w:rFonts w:ascii="Times New Roman" w:hAnsi="Times New Roman"/>
          <w:sz w:val="16"/>
          <w:szCs w:val="16"/>
          <w:lang w:eastAsia="ru-RU"/>
        </w:rPr>
        <w:t>3.8.13. Сортировка отходов из мусоросборников, а также из мусоровозов не допускается в местах (площадках) накопления ТКО.</w:t>
      </w:r>
    </w:p>
    <w:p w:rsidR="005570BB" w:rsidRPr="005570BB" w:rsidRDefault="005570BB" w:rsidP="005570BB">
      <w:pPr>
        <w:pStyle w:val="a8"/>
        <w:ind w:firstLine="567"/>
        <w:jc w:val="both"/>
        <w:rPr>
          <w:rFonts w:ascii="Times New Roman" w:hAnsi="Times New Roman"/>
          <w:sz w:val="16"/>
          <w:szCs w:val="16"/>
          <w:lang w:eastAsia="ru-RU"/>
        </w:rPr>
      </w:pPr>
      <w:r w:rsidRPr="005570BB">
        <w:rPr>
          <w:rFonts w:ascii="Times New Roman" w:hAnsi="Times New Roman"/>
          <w:sz w:val="16"/>
          <w:szCs w:val="16"/>
          <w:lang w:eastAsia="ru-RU"/>
        </w:rPr>
        <w:t>3.8.14. Вывоз КГО необходимо производить не реже 1 раза в 7 календарных дней. Транспортирование КГО от мест накопления к местам осуществления деятельности по обращению с отходами должно осуществляться специально оборудованными транспортными средствами (далее - транспортные средства) на объекты, предназначенные для обработки, обезвреживания, утилизации, размещения отходов.</w:t>
      </w:r>
    </w:p>
    <w:p w:rsidR="005570BB" w:rsidRPr="005570BB" w:rsidRDefault="005570BB" w:rsidP="005570BB">
      <w:pPr>
        <w:pStyle w:val="a8"/>
        <w:ind w:firstLine="567"/>
        <w:jc w:val="both"/>
        <w:rPr>
          <w:rFonts w:ascii="Times New Roman" w:hAnsi="Times New Roman"/>
          <w:sz w:val="16"/>
          <w:szCs w:val="16"/>
          <w:lang w:eastAsia="ru-RU"/>
        </w:rPr>
      </w:pPr>
      <w:r w:rsidRPr="005570BB">
        <w:rPr>
          <w:rFonts w:ascii="Times New Roman" w:hAnsi="Times New Roman"/>
          <w:sz w:val="16"/>
          <w:szCs w:val="16"/>
          <w:lang w:eastAsia="ru-RU"/>
        </w:rPr>
        <w:t>3.8.15.  Транспортирование отходов с территории Сельского поселения и объектов производится с использованием транспортных средств, исключающих потери отходов.</w:t>
      </w:r>
    </w:p>
    <w:p w:rsidR="005570BB" w:rsidRPr="005570BB" w:rsidRDefault="005570BB" w:rsidP="005570BB">
      <w:pPr>
        <w:pStyle w:val="a8"/>
        <w:ind w:firstLine="567"/>
        <w:jc w:val="both"/>
        <w:rPr>
          <w:rFonts w:ascii="Times New Roman" w:hAnsi="Times New Roman"/>
          <w:sz w:val="16"/>
          <w:szCs w:val="16"/>
          <w:lang w:eastAsia="ru-RU"/>
        </w:rPr>
      </w:pPr>
      <w:r w:rsidRPr="005570BB">
        <w:rPr>
          <w:rFonts w:ascii="Times New Roman" w:hAnsi="Times New Roman"/>
          <w:sz w:val="16"/>
          <w:szCs w:val="16"/>
          <w:lang w:eastAsia="ru-RU"/>
        </w:rPr>
        <w:lastRenderedPageBreak/>
        <w:t>3.8.16. Транспортные средства для перевозки отходов должны подвергаться мойке с дезинфекцией не реже 1 раза в 10 календарных дней.</w:t>
      </w:r>
    </w:p>
    <w:p w:rsidR="005570BB" w:rsidRPr="005570BB" w:rsidRDefault="005570BB" w:rsidP="005570BB">
      <w:pPr>
        <w:pStyle w:val="a8"/>
        <w:ind w:firstLine="567"/>
        <w:jc w:val="both"/>
        <w:rPr>
          <w:rFonts w:ascii="Times New Roman" w:hAnsi="Times New Roman"/>
          <w:sz w:val="16"/>
          <w:szCs w:val="16"/>
        </w:rPr>
      </w:pPr>
      <w:r w:rsidRPr="005570BB">
        <w:rPr>
          <w:rFonts w:ascii="Times New Roman" w:hAnsi="Times New Roman"/>
          <w:sz w:val="16"/>
          <w:szCs w:val="16"/>
        </w:rPr>
        <w:t>3.9. Обращение с жидкими бытовыми отходами.</w:t>
      </w:r>
    </w:p>
    <w:p w:rsidR="005570BB" w:rsidRPr="005570BB" w:rsidRDefault="005570BB" w:rsidP="005570BB">
      <w:pPr>
        <w:pStyle w:val="a8"/>
        <w:ind w:firstLine="567"/>
        <w:jc w:val="both"/>
        <w:rPr>
          <w:rFonts w:ascii="Times New Roman" w:hAnsi="Times New Roman"/>
          <w:sz w:val="16"/>
          <w:szCs w:val="16"/>
          <w:lang w:eastAsia="ru-RU"/>
        </w:rPr>
      </w:pPr>
      <w:r w:rsidRPr="005570BB">
        <w:rPr>
          <w:rFonts w:ascii="Times New Roman" w:hAnsi="Times New Roman"/>
          <w:sz w:val="16"/>
          <w:szCs w:val="16"/>
          <w:lang w:eastAsia="ru-RU"/>
        </w:rPr>
        <w:t xml:space="preserve">3.9.1. В населенных пунктах Сельское поселение при отсутствии централизованной системы водоотведения для отдельных зданий и (или) групп зданий допускается отведение </w:t>
      </w:r>
      <w:r w:rsidRPr="005570BB">
        <w:rPr>
          <w:rFonts w:ascii="Times New Roman" w:hAnsi="Times New Roman"/>
          <w:sz w:val="16"/>
          <w:szCs w:val="16"/>
        </w:rPr>
        <w:t>жидких бытовых отходах (далее –</w:t>
      </w:r>
      <w:r w:rsidRPr="005570BB">
        <w:rPr>
          <w:rFonts w:ascii="Times New Roman" w:hAnsi="Times New Roman"/>
          <w:sz w:val="16"/>
          <w:szCs w:val="16"/>
          <w:lang w:eastAsia="ru-RU"/>
        </w:rPr>
        <w:t xml:space="preserve"> ЖБО) в локальные очистные сооружения и (или) биологические очистные станции, либо организация накопления ЖБО в подземные водонепроницаемые сооружения (далее - выгребы) с их последующим транспортированием транспортным средством в централизованные системы водоотведения или иные сооружения, предназначенные для приема или очистки сточных вод.</w:t>
      </w:r>
    </w:p>
    <w:p w:rsidR="005570BB" w:rsidRPr="005570BB" w:rsidRDefault="005570BB" w:rsidP="005570BB">
      <w:pPr>
        <w:pStyle w:val="a8"/>
        <w:ind w:firstLine="567"/>
        <w:jc w:val="both"/>
        <w:rPr>
          <w:rFonts w:ascii="Times New Roman" w:hAnsi="Times New Roman"/>
          <w:sz w:val="16"/>
          <w:szCs w:val="16"/>
          <w:lang w:eastAsia="ru-RU"/>
        </w:rPr>
      </w:pPr>
      <w:r w:rsidRPr="005570BB">
        <w:rPr>
          <w:rFonts w:ascii="Times New Roman" w:hAnsi="Times New Roman"/>
          <w:sz w:val="16"/>
          <w:szCs w:val="16"/>
          <w:lang w:eastAsia="ru-RU"/>
        </w:rPr>
        <w:t>3.9.2. Хозяйствующие субъекты должны обеспечивать ремонт, содержание и эксплуатацию объектов накопления ЖБО, в том числе вывоз ЖБО.</w:t>
      </w:r>
    </w:p>
    <w:p w:rsidR="005570BB" w:rsidRPr="005570BB" w:rsidRDefault="005570BB" w:rsidP="005570BB">
      <w:pPr>
        <w:pStyle w:val="a8"/>
        <w:ind w:firstLine="567"/>
        <w:jc w:val="both"/>
        <w:rPr>
          <w:rFonts w:ascii="Times New Roman" w:hAnsi="Times New Roman"/>
          <w:sz w:val="16"/>
          <w:szCs w:val="16"/>
          <w:lang w:eastAsia="ru-RU"/>
        </w:rPr>
      </w:pPr>
      <w:r w:rsidRPr="005570BB">
        <w:rPr>
          <w:rFonts w:ascii="Times New Roman" w:hAnsi="Times New Roman"/>
          <w:sz w:val="16"/>
          <w:szCs w:val="16"/>
          <w:lang w:eastAsia="ru-RU"/>
        </w:rPr>
        <w:t>3.9.3. Выгреб для канализационных стоков должен быть глубиной не более 3 м и оборудован люком с крышкой. Крышка люка выгреба должна быть закрыта и защищена от доступа посторонних лиц. Объем выгребов определяется с учетом количества образующихся сточных вод.</w:t>
      </w:r>
    </w:p>
    <w:p w:rsidR="005570BB" w:rsidRPr="005570BB" w:rsidRDefault="005570BB" w:rsidP="005570BB">
      <w:pPr>
        <w:pStyle w:val="a8"/>
        <w:ind w:firstLine="567"/>
        <w:jc w:val="both"/>
        <w:rPr>
          <w:rFonts w:ascii="Times New Roman" w:hAnsi="Times New Roman"/>
          <w:sz w:val="16"/>
          <w:szCs w:val="16"/>
          <w:lang w:eastAsia="ru-RU"/>
        </w:rPr>
      </w:pPr>
      <w:r w:rsidRPr="005570BB">
        <w:rPr>
          <w:rFonts w:ascii="Times New Roman" w:hAnsi="Times New Roman"/>
          <w:sz w:val="16"/>
          <w:szCs w:val="16"/>
          <w:lang w:eastAsia="ru-RU"/>
        </w:rPr>
        <w:t>3.9.4. Расстояние от выгребов до жилых домов, территорий дошкольных образовательных организаций, общеобразовательных организаций, детских и спортивных площадок, мест массового отдыха населения, организаций общественного питания, медицинских организаций, объектов социального обслуживания должно составлять не менее 20 м.</w:t>
      </w:r>
    </w:p>
    <w:p w:rsidR="005570BB" w:rsidRPr="005570BB" w:rsidRDefault="005570BB" w:rsidP="005570BB">
      <w:pPr>
        <w:pStyle w:val="a8"/>
        <w:ind w:firstLine="567"/>
        <w:jc w:val="both"/>
        <w:rPr>
          <w:rFonts w:ascii="Times New Roman" w:hAnsi="Times New Roman"/>
          <w:sz w:val="16"/>
          <w:szCs w:val="16"/>
          <w:lang w:eastAsia="ru-RU"/>
        </w:rPr>
      </w:pPr>
      <w:r w:rsidRPr="005570BB">
        <w:rPr>
          <w:rFonts w:ascii="Times New Roman" w:hAnsi="Times New Roman"/>
          <w:sz w:val="16"/>
          <w:szCs w:val="16"/>
          <w:lang w:eastAsia="ru-RU"/>
        </w:rPr>
        <w:t>3.9.5. Собираемые и накапливаемые в водонепроницаемых емкостях ЖБО посредством транспортных средств, специально оборудованных для вакуумного забора, слива и транспортирования ЖБО, должны транспортироваться и размещаться на объектах, предназначенных для приема или очистки сточных вод, с учетом требований законодательства в сфере обеспечения санитарно-эпидемиологического благополучия населения и водоснабжения и водоотведения.</w:t>
      </w:r>
    </w:p>
    <w:p w:rsidR="005570BB" w:rsidRPr="005570BB" w:rsidRDefault="005570BB" w:rsidP="005570BB">
      <w:pPr>
        <w:pStyle w:val="a8"/>
        <w:ind w:firstLine="567"/>
        <w:jc w:val="both"/>
        <w:rPr>
          <w:rFonts w:ascii="Times New Roman" w:hAnsi="Times New Roman"/>
          <w:sz w:val="16"/>
          <w:szCs w:val="16"/>
          <w:lang w:eastAsia="ru-RU"/>
        </w:rPr>
      </w:pPr>
      <w:r w:rsidRPr="005570BB">
        <w:rPr>
          <w:rFonts w:ascii="Times New Roman" w:hAnsi="Times New Roman"/>
          <w:sz w:val="16"/>
          <w:szCs w:val="16"/>
          <w:lang w:eastAsia="ru-RU"/>
        </w:rPr>
        <w:t>Не допускается вывоз ЖБО в места, не предназначенные для слива отходов.</w:t>
      </w:r>
    </w:p>
    <w:p w:rsidR="005570BB" w:rsidRPr="005570BB" w:rsidRDefault="005570BB" w:rsidP="005570BB">
      <w:pPr>
        <w:pStyle w:val="a8"/>
        <w:ind w:firstLine="567"/>
        <w:jc w:val="both"/>
        <w:rPr>
          <w:rFonts w:ascii="Times New Roman" w:hAnsi="Times New Roman"/>
          <w:sz w:val="16"/>
          <w:szCs w:val="16"/>
          <w:lang w:eastAsia="ru-RU"/>
        </w:rPr>
      </w:pPr>
      <w:r w:rsidRPr="005570BB">
        <w:rPr>
          <w:rFonts w:ascii="Times New Roman" w:hAnsi="Times New Roman"/>
          <w:sz w:val="16"/>
          <w:szCs w:val="16"/>
          <w:lang w:eastAsia="ru-RU"/>
        </w:rPr>
        <w:t>3.9.6. Выгребы для накопления ЖБО в районах, не обеспеченных централизованной канализацией, устанавливаются в виде помойниц и дворовых уборных.</w:t>
      </w:r>
    </w:p>
    <w:p w:rsidR="005570BB" w:rsidRPr="005570BB" w:rsidRDefault="005570BB" w:rsidP="005570BB">
      <w:pPr>
        <w:pStyle w:val="a8"/>
        <w:ind w:firstLine="567"/>
        <w:jc w:val="both"/>
        <w:rPr>
          <w:rFonts w:ascii="Times New Roman" w:hAnsi="Times New Roman"/>
          <w:sz w:val="16"/>
          <w:szCs w:val="16"/>
          <w:lang w:eastAsia="ru-RU"/>
        </w:rPr>
      </w:pPr>
      <w:r w:rsidRPr="005570BB">
        <w:rPr>
          <w:rFonts w:ascii="Times New Roman" w:hAnsi="Times New Roman"/>
          <w:sz w:val="16"/>
          <w:szCs w:val="16"/>
          <w:lang w:eastAsia="ru-RU"/>
        </w:rPr>
        <w:t>Помойницы должны иметь подземную водонепроницаемую емкостную часть глубиной не более 3 м и наземную часть с крышкой и решеткой для отделения твердых фракций. В целях очистки решетки передняя стенка помойницы должна быть съемной или открывающейся.</w:t>
      </w:r>
    </w:p>
    <w:p w:rsidR="005570BB" w:rsidRPr="005570BB" w:rsidRDefault="005570BB" w:rsidP="005570BB">
      <w:pPr>
        <w:pStyle w:val="a8"/>
        <w:ind w:firstLine="567"/>
        <w:jc w:val="both"/>
        <w:rPr>
          <w:rFonts w:ascii="Times New Roman" w:hAnsi="Times New Roman"/>
          <w:sz w:val="16"/>
          <w:szCs w:val="16"/>
          <w:lang w:eastAsia="ru-RU"/>
        </w:rPr>
      </w:pPr>
      <w:r w:rsidRPr="005570BB">
        <w:rPr>
          <w:rFonts w:ascii="Times New Roman" w:hAnsi="Times New Roman"/>
          <w:sz w:val="16"/>
          <w:szCs w:val="16"/>
          <w:lang w:eastAsia="ru-RU"/>
        </w:rPr>
        <w:t>Дворовые уборные должны иметь надземную водонепроницаемую часть и водонепроницаемый выгреб, выполненный из водонепроницаемых материалов, глубиной не более 3 м. При наличии нескольких дворовых уборных выгреб допускается объединять. Дворовые уборные и выгребы должны быть удалены от детских и спортивных площадок, территорий дошкольных образовательных организаций, общеобразовательных организаций и мест массового отдыха населения. Расстояние от них до дворовых уборных и помойниц должно составлять не менее 20 м и не более 100 м. Расстояние от дворовых уборных и помойниц до жилых домов в районах, не обеспеченных централизованной канализацией, должно составлять не менее 10 м.</w:t>
      </w:r>
    </w:p>
    <w:p w:rsidR="005570BB" w:rsidRPr="005570BB" w:rsidRDefault="005570BB" w:rsidP="005570BB">
      <w:pPr>
        <w:pStyle w:val="a8"/>
        <w:ind w:firstLine="567"/>
        <w:jc w:val="both"/>
        <w:rPr>
          <w:rFonts w:ascii="Times New Roman" w:hAnsi="Times New Roman"/>
          <w:sz w:val="16"/>
          <w:szCs w:val="16"/>
          <w:lang w:eastAsia="ru-RU"/>
        </w:rPr>
      </w:pPr>
      <w:r w:rsidRPr="005570BB">
        <w:rPr>
          <w:rFonts w:ascii="Times New Roman" w:hAnsi="Times New Roman"/>
          <w:sz w:val="16"/>
          <w:szCs w:val="16"/>
          <w:lang w:eastAsia="ru-RU"/>
        </w:rPr>
        <w:t>3.9.7. Не допускается наполнение выгреба выше, чем 0,35 м от поверхности земли. Выгреб следует очищать не реже 1 раза в 6 месяцев.</w:t>
      </w:r>
    </w:p>
    <w:p w:rsidR="005570BB" w:rsidRPr="005570BB" w:rsidRDefault="005570BB" w:rsidP="005570BB">
      <w:pPr>
        <w:pStyle w:val="a8"/>
        <w:ind w:firstLine="567"/>
        <w:jc w:val="both"/>
        <w:rPr>
          <w:rFonts w:ascii="Times New Roman" w:hAnsi="Times New Roman"/>
          <w:color w:val="000000"/>
          <w:sz w:val="16"/>
          <w:szCs w:val="16"/>
          <w:lang w:eastAsia="ru-RU"/>
        </w:rPr>
      </w:pPr>
      <w:r w:rsidRPr="005570BB">
        <w:rPr>
          <w:rFonts w:ascii="Times New Roman" w:hAnsi="Times New Roman"/>
          <w:sz w:val="16"/>
          <w:szCs w:val="16"/>
          <w:lang w:eastAsia="ru-RU"/>
        </w:rPr>
        <w:t xml:space="preserve">3.9.8. В условиях отсутствия централизованного водоснабжения дворовые уборные должны быть удалены от колодцев, родников, предназначенных для </w:t>
      </w:r>
      <w:r w:rsidRPr="005570BB">
        <w:rPr>
          <w:rFonts w:ascii="Times New Roman" w:hAnsi="Times New Roman"/>
          <w:color w:val="000000"/>
          <w:sz w:val="16"/>
          <w:szCs w:val="16"/>
          <w:lang w:eastAsia="ru-RU"/>
        </w:rPr>
        <w:t>общественного пользования, на расстояние не менее 50 м.</w:t>
      </w:r>
    </w:p>
    <w:p w:rsidR="005570BB" w:rsidRPr="005570BB" w:rsidRDefault="005570BB" w:rsidP="005570BB">
      <w:pPr>
        <w:pStyle w:val="a8"/>
        <w:ind w:firstLine="567"/>
        <w:jc w:val="both"/>
        <w:rPr>
          <w:rFonts w:ascii="Times New Roman" w:hAnsi="Times New Roman"/>
          <w:color w:val="000000"/>
          <w:sz w:val="16"/>
          <w:szCs w:val="16"/>
          <w:lang w:eastAsia="ru-RU"/>
        </w:rPr>
      </w:pPr>
      <w:r w:rsidRPr="005570BB">
        <w:rPr>
          <w:rFonts w:ascii="Times New Roman" w:hAnsi="Times New Roman"/>
          <w:color w:val="000000"/>
          <w:sz w:val="16"/>
          <w:szCs w:val="16"/>
          <w:lang w:eastAsia="ru-RU"/>
        </w:rPr>
        <w:t>3.9.9. Наземная часть помойниц и дворовых уборных должна быть непроницаемой для грызунов и насекомых. Хозяйствующие субъекты обязаны обеспечить проведение дезинфекции дворовых уборных и выгребов. Дезинфекция дворовых уборных и выгребов осуществляется в соответствии с санитарно-эпидемиологическими правилами.</w:t>
      </w:r>
    </w:p>
    <w:p w:rsidR="005570BB" w:rsidRPr="005570BB" w:rsidRDefault="005570BB" w:rsidP="005570BB">
      <w:pPr>
        <w:pStyle w:val="a8"/>
        <w:ind w:firstLine="567"/>
        <w:jc w:val="both"/>
        <w:rPr>
          <w:rFonts w:ascii="Times New Roman" w:hAnsi="Times New Roman"/>
          <w:sz w:val="16"/>
          <w:szCs w:val="16"/>
          <w:lang w:eastAsia="ru-RU"/>
        </w:rPr>
      </w:pPr>
      <w:r w:rsidRPr="005570BB">
        <w:rPr>
          <w:rFonts w:ascii="Times New Roman" w:hAnsi="Times New Roman"/>
          <w:color w:val="000000"/>
          <w:sz w:val="16"/>
          <w:szCs w:val="16"/>
          <w:lang w:eastAsia="ru-RU"/>
        </w:rPr>
        <w:t>3.9.10. Общественные туалеты должны быть обеспечены централизованной канализацией и водоснабжением, теплоснабжением, вентиляцией. В населенных пунктах, в которых отсутствует централизованная система канализации, общественные туалеты должны иметь подводку воды со спуском на локальные очистные сооружения или в водонепроницаемый выгреб с последующим вывозом сточной воды специальным транспортом в централизованную</w:t>
      </w:r>
      <w:r w:rsidRPr="005570BB">
        <w:rPr>
          <w:rFonts w:ascii="Times New Roman" w:hAnsi="Times New Roman"/>
          <w:sz w:val="16"/>
          <w:szCs w:val="16"/>
          <w:lang w:eastAsia="ru-RU"/>
        </w:rPr>
        <w:t xml:space="preserve"> систему канализации.</w:t>
      </w:r>
    </w:p>
    <w:p w:rsidR="005570BB" w:rsidRPr="005570BB" w:rsidRDefault="005570BB" w:rsidP="005570BB">
      <w:pPr>
        <w:pStyle w:val="a8"/>
        <w:ind w:firstLine="567"/>
        <w:jc w:val="both"/>
        <w:rPr>
          <w:rFonts w:ascii="Times New Roman" w:hAnsi="Times New Roman"/>
          <w:sz w:val="16"/>
          <w:szCs w:val="16"/>
          <w:lang w:eastAsia="ru-RU"/>
        </w:rPr>
      </w:pPr>
      <w:r w:rsidRPr="005570BB">
        <w:rPr>
          <w:rFonts w:ascii="Times New Roman" w:hAnsi="Times New Roman"/>
          <w:sz w:val="16"/>
          <w:szCs w:val="16"/>
          <w:lang w:eastAsia="ru-RU"/>
        </w:rPr>
        <w:t>3.9.11. Общественные туалеты должны быть удалены от детских и спортивных площадок, территорий дошкольных образовательных организаций, общеобразовательных организаций и мест массового отдыха населения на расстояние не менее 20 м.</w:t>
      </w:r>
    </w:p>
    <w:p w:rsidR="005570BB" w:rsidRPr="005570BB" w:rsidRDefault="005570BB" w:rsidP="005570BB">
      <w:pPr>
        <w:pStyle w:val="a8"/>
        <w:ind w:firstLine="567"/>
        <w:jc w:val="both"/>
        <w:rPr>
          <w:rFonts w:ascii="Times New Roman" w:hAnsi="Times New Roman"/>
          <w:sz w:val="16"/>
          <w:szCs w:val="16"/>
          <w:lang w:eastAsia="ru-RU"/>
        </w:rPr>
      </w:pPr>
      <w:r w:rsidRPr="005570BB">
        <w:rPr>
          <w:rFonts w:ascii="Times New Roman" w:hAnsi="Times New Roman"/>
          <w:sz w:val="16"/>
          <w:szCs w:val="16"/>
          <w:lang w:eastAsia="ru-RU"/>
        </w:rPr>
        <w:t>3.9.12. Установка мобильных туалетных кабин в передвижных автофургонах допускается только в местах, в которых возможно их присоединение к сетям водоснабжения и канализации.</w:t>
      </w:r>
    </w:p>
    <w:p w:rsidR="005570BB" w:rsidRPr="005570BB" w:rsidRDefault="005570BB" w:rsidP="005570BB">
      <w:pPr>
        <w:ind w:firstLine="567"/>
        <w:jc w:val="center"/>
        <w:rPr>
          <w:rFonts w:ascii="Times New Roman" w:hAnsi="Times New Roman"/>
          <w:sz w:val="16"/>
          <w:szCs w:val="16"/>
        </w:rPr>
      </w:pPr>
      <w:r w:rsidRPr="005570BB">
        <w:rPr>
          <w:rFonts w:ascii="Times New Roman" w:hAnsi="Times New Roman"/>
          <w:sz w:val="16"/>
          <w:szCs w:val="16"/>
        </w:rPr>
        <w:t>4. Внешний вид фасадов и ограждающих конструкций зданий, строений, сооружений</w:t>
      </w:r>
    </w:p>
    <w:p w:rsidR="005570BB" w:rsidRPr="005570BB" w:rsidRDefault="005570BB" w:rsidP="005570BB">
      <w:pPr>
        <w:pStyle w:val="a8"/>
        <w:ind w:firstLine="567"/>
        <w:jc w:val="both"/>
        <w:rPr>
          <w:rFonts w:ascii="Times New Roman" w:hAnsi="Times New Roman"/>
          <w:sz w:val="16"/>
          <w:szCs w:val="16"/>
        </w:rPr>
      </w:pPr>
      <w:r w:rsidRPr="005570BB">
        <w:rPr>
          <w:rFonts w:ascii="Times New Roman" w:hAnsi="Times New Roman"/>
          <w:sz w:val="16"/>
          <w:szCs w:val="16"/>
        </w:rPr>
        <w:t>4.1. Внешний вид фасадов и ограждающих конструкций зданий, строений, сооружений должен соответствовать внешнему архитектурно-градостроительному облику сложившейся застройки населенных пунктов Сельского поселения «</w:t>
      </w:r>
      <w:r w:rsidRPr="005570BB">
        <w:rPr>
          <w:rFonts w:ascii="Times New Roman" w:hAnsi="Times New Roman"/>
          <w:sz w:val="16"/>
          <w:szCs w:val="16"/>
          <w:lang w:eastAsia="ru-RU"/>
        </w:rPr>
        <w:t>Пустозерский</w:t>
      </w:r>
      <w:r w:rsidRPr="005570BB">
        <w:rPr>
          <w:rFonts w:ascii="Times New Roman" w:hAnsi="Times New Roman"/>
          <w:sz w:val="16"/>
          <w:szCs w:val="16"/>
        </w:rPr>
        <w:t xml:space="preserve"> сельсовет» Заполярного района Ненецкого автономного округа (далее - населенные пункты Сельского поселения).</w:t>
      </w:r>
    </w:p>
    <w:p w:rsidR="005570BB" w:rsidRPr="005570BB" w:rsidRDefault="005570BB" w:rsidP="005570BB">
      <w:pPr>
        <w:pStyle w:val="a8"/>
        <w:ind w:firstLine="567"/>
        <w:jc w:val="both"/>
        <w:rPr>
          <w:rFonts w:ascii="Times New Roman" w:hAnsi="Times New Roman"/>
          <w:sz w:val="16"/>
          <w:szCs w:val="16"/>
        </w:rPr>
      </w:pPr>
      <w:bookmarkStart w:id="2" w:name="P206"/>
      <w:bookmarkEnd w:id="2"/>
      <w:r w:rsidRPr="005570BB">
        <w:rPr>
          <w:rFonts w:ascii="Times New Roman" w:hAnsi="Times New Roman"/>
          <w:sz w:val="16"/>
          <w:szCs w:val="16"/>
        </w:rPr>
        <w:t>4.2. Изменение внешнего вида фасадов и ограждающих конструкций зданий, строений, сооружений, за исключением работ по реконструкции или капитальному ремонту, осуществляется на основании проекта архитектурного решения фасада, согласованного с Администрацией Сельского поселения. Требования к проектам архитектурного решения фасада, порядок их согласования устанавливаются Администрацией Сельского поселения.</w:t>
      </w:r>
    </w:p>
    <w:p w:rsidR="005570BB" w:rsidRPr="005570BB" w:rsidRDefault="005570BB" w:rsidP="005570BB">
      <w:pPr>
        <w:pStyle w:val="a8"/>
        <w:ind w:firstLine="567"/>
        <w:jc w:val="both"/>
        <w:rPr>
          <w:rFonts w:ascii="Times New Roman" w:hAnsi="Times New Roman"/>
          <w:sz w:val="16"/>
          <w:szCs w:val="16"/>
        </w:rPr>
      </w:pPr>
      <w:r w:rsidRPr="005570BB">
        <w:rPr>
          <w:rFonts w:ascii="Times New Roman" w:hAnsi="Times New Roman"/>
          <w:sz w:val="16"/>
          <w:szCs w:val="16"/>
        </w:rPr>
        <w:t>4.3. Под изменением внешнего вида фасадов и ограждающих конструкций зданий, строений, сооружений понимается:</w:t>
      </w:r>
    </w:p>
    <w:p w:rsidR="005570BB" w:rsidRPr="005570BB" w:rsidRDefault="005570BB" w:rsidP="005570BB">
      <w:pPr>
        <w:pStyle w:val="a8"/>
        <w:ind w:firstLine="567"/>
        <w:jc w:val="both"/>
        <w:rPr>
          <w:rFonts w:ascii="Times New Roman" w:hAnsi="Times New Roman"/>
          <w:sz w:val="16"/>
          <w:szCs w:val="16"/>
        </w:rPr>
      </w:pPr>
      <w:r w:rsidRPr="005570BB">
        <w:rPr>
          <w:rFonts w:ascii="Times New Roman" w:hAnsi="Times New Roman"/>
          <w:sz w:val="16"/>
          <w:szCs w:val="16"/>
        </w:rPr>
        <w:t>4.3.1. создание, изменение или ликвидация крылец, навесов, козырьков, карнизов, балконов, лоджий, веранд, террас, эркеров, декоративных элементов, дверных, витринных, арочных и оконных проемов;</w:t>
      </w:r>
    </w:p>
    <w:p w:rsidR="005570BB" w:rsidRPr="005570BB" w:rsidRDefault="005570BB" w:rsidP="005570BB">
      <w:pPr>
        <w:pStyle w:val="a8"/>
        <w:ind w:firstLine="567"/>
        <w:jc w:val="both"/>
        <w:rPr>
          <w:rFonts w:ascii="Times New Roman" w:hAnsi="Times New Roman"/>
          <w:sz w:val="16"/>
          <w:szCs w:val="16"/>
        </w:rPr>
      </w:pPr>
      <w:r w:rsidRPr="005570BB">
        <w:rPr>
          <w:rFonts w:ascii="Times New Roman" w:hAnsi="Times New Roman"/>
          <w:sz w:val="16"/>
          <w:szCs w:val="16"/>
        </w:rPr>
        <w:t>4.3.2. замена облицовочного материала;</w:t>
      </w:r>
    </w:p>
    <w:p w:rsidR="005570BB" w:rsidRPr="005570BB" w:rsidRDefault="005570BB" w:rsidP="005570BB">
      <w:pPr>
        <w:pStyle w:val="a8"/>
        <w:ind w:firstLine="567"/>
        <w:jc w:val="both"/>
        <w:rPr>
          <w:rFonts w:ascii="Times New Roman" w:hAnsi="Times New Roman"/>
          <w:sz w:val="16"/>
          <w:szCs w:val="16"/>
        </w:rPr>
      </w:pPr>
      <w:r w:rsidRPr="005570BB">
        <w:rPr>
          <w:rFonts w:ascii="Times New Roman" w:hAnsi="Times New Roman"/>
          <w:sz w:val="16"/>
          <w:szCs w:val="16"/>
        </w:rPr>
        <w:t>4.3.3. покраска фасада, его частей, ограждающих конструкций зданий, строений, сооружений;</w:t>
      </w:r>
    </w:p>
    <w:p w:rsidR="005570BB" w:rsidRPr="005570BB" w:rsidRDefault="005570BB" w:rsidP="005570BB">
      <w:pPr>
        <w:pStyle w:val="a8"/>
        <w:ind w:firstLine="567"/>
        <w:jc w:val="both"/>
        <w:rPr>
          <w:rFonts w:ascii="Times New Roman" w:hAnsi="Times New Roman"/>
          <w:sz w:val="16"/>
          <w:szCs w:val="16"/>
        </w:rPr>
      </w:pPr>
      <w:r w:rsidRPr="005570BB">
        <w:rPr>
          <w:rFonts w:ascii="Times New Roman" w:hAnsi="Times New Roman"/>
          <w:sz w:val="16"/>
          <w:szCs w:val="16"/>
        </w:rPr>
        <w:t>4.3.4. изменение конструкции крыши, материала кровли, элементов безопасности крыши, элементов организованного наружного водостока;</w:t>
      </w:r>
    </w:p>
    <w:p w:rsidR="005570BB" w:rsidRPr="005570BB" w:rsidRDefault="005570BB" w:rsidP="005570BB">
      <w:pPr>
        <w:pStyle w:val="a8"/>
        <w:ind w:firstLine="567"/>
        <w:jc w:val="both"/>
        <w:rPr>
          <w:rFonts w:ascii="Times New Roman" w:hAnsi="Times New Roman"/>
          <w:sz w:val="16"/>
          <w:szCs w:val="16"/>
        </w:rPr>
      </w:pPr>
      <w:r w:rsidRPr="005570BB">
        <w:rPr>
          <w:rFonts w:ascii="Times New Roman" w:hAnsi="Times New Roman"/>
          <w:sz w:val="16"/>
          <w:szCs w:val="16"/>
        </w:rPr>
        <w:t>4.3.5. установка или демонтаж дополнительного оборудования (решетки, экраны, жалюзи, ограждения витрин, приямки (для окон подвального этажа), наружные блоки систем кондиционирования и вентиляции, маркизы, художественная подсветка, антенны, часы, видеокамеры, почтовые ящики, банкоматы, электрощиты, кабельные линии, вывески);</w:t>
      </w:r>
    </w:p>
    <w:p w:rsidR="005570BB" w:rsidRPr="005570BB" w:rsidRDefault="005570BB" w:rsidP="005570BB">
      <w:pPr>
        <w:pStyle w:val="a8"/>
        <w:ind w:firstLine="567"/>
        <w:jc w:val="both"/>
        <w:rPr>
          <w:rFonts w:ascii="Times New Roman" w:hAnsi="Times New Roman"/>
          <w:sz w:val="16"/>
          <w:szCs w:val="16"/>
        </w:rPr>
      </w:pPr>
      <w:r w:rsidRPr="005570BB">
        <w:rPr>
          <w:rFonts w:ascii="Times New Roman" w:hAnsi="Times New Roman"/>
          <w:sz w:val="16"/>
          <w:szCs w:val="16"/>
        </w:rPr>
        <w:t>4.3.6. установка (крепление) или демонтаж дополнительных элементов и устройств (флагштоков, кронштейнов).</w:t>
      </w:r>
    </w:p>
    <w:p w:rsidR="005570BB" w:rsidRPr="005570BB" w:rsidRDefault="005570BB" w:rsidP="005570BB">
      <w:pPr>
        <w:pStyle w:val="a8"/>
        <w:ind w:firstLine="567"/>
        <w:jc w:val="both"/>
        <w:rPr>
          <w:rFonts w:ascii="Times New Roman" w:hAnsi="Times New Roman"/>
          <w:sz w:val="16"/>
          <w:szCs w:val="16"/>
        </w:rPr>
      </w:pPr>
      <w:r w:rsidRPr="005570BB">
        <w:rPr>
          <w:rFonts w:ascii="Times New Roman" w:hAnsi="Times New Roman"/>
          <w:sz w:val="16"/>
          <w:szCs w:val="16"/>
        </w:rPr>
        <w:t>4.4. В целях сохранения внешнего архитектурно-градостроительного облика сложившейся застройки населенных пунктов Сельского поселения физические и юридические лица, индивидуальные предприниматели, являющиеся собственниками, и (или) иные законные владельцы зданий, строений, сооружений должны обеспечивать поддержание надлежащего состояния внешнего вида фасадов, ограждающих конструкций зданий, строений, сооружений и соблюдать следующие требования:</w:t>
      </w:r>
    </w:p>
    <w:p w:rsidR="005570BB" w:rsidRPr="005570BB" w:rsidRDefault="005570BB" w:rsidP="005570BB">
      <w:pPr>
        <w:pStyle w:val="a8"/>
        <w:ind w:firstLine="567"/>
        <w:jc w:val="both"/>
        <w:rPr>
          <w:rFonts w:ascii="Times New Roman" w:hAnsi="Times New Roman"/>
          <w:sz w:val="16"/>
          <w:szCs w:val="16"/>
        </w:rPr>
      </w:pPr>
      <w:r w:rsidRPr="005570BB">
        <w:rPr>
          <w:rFonts w:ascii="Times New Roman" w:hAnsi="Times New Roman"/>
          <w:sz w:val="16"/>
          <w:szCs w:val="16"/>
        </w:rPr>
        <w:t>4.4.1. не допускать местного разрушения и повреждения облицовки, штукатурки, фактурного и окрасочного слоев, трещины в штукатурке, выкрашивание раствора из швов облицовки, кирпичной и мелкоблочной кладки, разрушение герметизирующих заделок стыков полносборных зданий, повреждение или износ металлических покрытий на выступающих частях стен, разрушение водосточных труб, мокрых и ржавых пятен, потеков и высолов, общее загрязнение поверхности, разрушение парапетов. Указанные в настоящей части дефекты необходимо устранять незамедлительно по мере их выявления, не допуская дальнейшего развития;</w:t>
      </w:r>
    </w:p>
    <w:p w:rsidR="005570BB" w:rsidRPr="005570BB" w:rsidRDefault="005570BB" w:rsidP="005570BB">
      <w:pPr>
        <w:pStyle w:val="a8"/>
        <w:ind w:firstLine="567"/>
        <w:jc w:val="both"/>
        <w:rPr>
          <w:rFonts w:ascii="Times New Roman" w:hAnsi="Times New Roman"/>
          <w:sz w:val="16"/>
          <w:szCs w:val="16"/>
        </w:rPr>
      </w:pPr>
      <w:r w:rsidRPr="005570BB">
        <w:rPr>
          <w:rFonts w:ascii="Times New Roman" w:hAnsi="Times New Roman"/>
          <w:sz w:val="16"/>
          <w:szCs w:val="16"/>
        </w:rPr>
        <w:t>4.4.2. не допускать разрушения и повреждения отделочного слоя, ослабления крепления выступающих из плоскости стен архитектурных деталей (карнизов, балконов, поясов, кронштейнов, розеток, тяг);</w:t>
      </w:r>
    </w:p>
    <w:p w:rsidR="005570BB" w:rsidRPr="005570BB" w:rsidRDefault="005570BB" w:rsidP="005570BB">
      <w:pPr>
        <w:pStyle w:val="a8"/>
        <w:ind w:firstLine="567"/>
        <w:jc w:val="both"/>
        <w:rPr>
          <w:rFonts w:ascii="Times New Roman" w:hAnsi="Times New Roman"/>
          <w:sz w:val="16"/>
          <w:szCs w:val="16"/>
        </w:rPr>
      </w:pPr>
      <w:r w:rsidRPr="005570BB">
        <w:rPr>
          <w:rFonts w:ascii="Times New Roman" w:hAnsi="Times New Roman"/>
          <w:sz w:val="16"/>
          <w:szCs w:val="16"/>
        </w:rPr>
        <w:t>4.4.3. облицовывать поверхность неоштукатуренных стен и цоколей с выветрившейся кладкой, плитками или оштукатуривать;</w:t>
      </w:r>
    </w:p>
    <w:p w:rsidR="005570BB" w:rsidRPr="005570BB" w:rsidRDefault="005570BB" w:rsidP="005570BB">
      <w:pPr>
        <w:pStyle w:val="a8"/>
        <w:ind w:firstLine="567"/>
        <w:jc w:val="both"/>
        <w:rPr>
          <w:rFonts w:ascii="Times New Roman" w:hAnsi="Times New Roman"/>
          <w:sz w:val="16"/>
          <w:szCs w:val="16"/>
        </w:rPr>
      </w:pPr>
      <w:r w:rsidRPr="005570BB">
        <w:rPr>
          <w:rFonts w:ascii="Times New Roman" w:hAnsi="Times New Roman"/>
          <w:sz w:val="16"/>
          <w:szCs w:val="16"/>
        </w:rPr>
        <w:t>4.4.4. защищать фактурные слои блоков и панелей или штукатурку с усадочными мелкими трещинами от разрушения затиркой. Заделывать стабилизировавшиеся широкие трещины материалом, аналогичным материалу стен;</w:t>
      </w:r>
    </w:p>
    <w:p w:rsidR="005570BB" w:rsidRPr="005570BB" w:rsidRDefault="005570BB" w:rsidP="005570BB">
      <w:pPr>
        <w:pStyle w:val="a8"/>
        <w:ind w:firstLine="567"/>
        <w:jc w:val="both"/>
        <w:rPr>
          <w:rFonts w:ascii="Times New Roman" w:hAnsi="Times New Roman"/>
          <w:sz w:val="16"/>
          <w:szCs w:val="16"/>
        </w:rPr>
      </w:pPr>
      <w:r w:rsidRPr="005570BB">
        <w:rPr>
          <w:rFonts w:ascii="Times New Roman" w:hAnsi="Times New Roman"/>
          <w:sz w:val="16"/>
          <w:szCs w:val="16"/>
        </w:rPr>
        <w:lastRenderedPageBreak/>
        <w:t>4.4.5. удалять железистые включения, имеющиеся в стенах фасадов, ограждающих конструкций зданий, строений, сооружений, а ржавые поверхности зачищать и окрашивать, заделывать заподлицо с поверхностью изделий образовавшиеся при этом раковины, сколы, углубления;</w:t>
      </w:r>
    </w:p>
    <w:p w:rsidR="005570BB" w:rsidRPr="005570BB" w:rsidRDefault="005570BB" w:rsidP="005570BB">
      <w:pPr>
        <w:pStyle w:val="a8"/>
        <w:ind w:firstLine="567"/>
        <w:jc w:val="both"/>
        <w:rPr>
          <w:rFonts w:ascii="Times New Roman" w:hAnsi="Times New Roman"/>
          <w:sz w:val="16"/>
          <w:szCs w:val="16"/>
        </w:rPr>
      </w:pPr>
      <w:r w:rsidRPr="005570BB">
        <w:rPr>
          <w:rFonts w:ascii="Times New Roman" w:hAnsi="Times New Roman"/>
          <w:sz w:val="16"/>
          <w:szCs w:val="16"/>
        </w:rPr>
        <w:t>4.4.6. затирать цементным раствором отдельные участки панелей и блоков, выполненные из легкого бетона и не имеющие наружного фактурного слоя;</w:t>
      </w:r>
    </w:p>
    <w:p w:rsidR="005570BB" w:rsidRPr="005570BB" w:rsidRDefault="005570BB" w:rsidP="005570BB">
      <w:pPr>
        <w:pStyle w:val="a8"/>
        <w:ind w:firstLine="567"/>
        <w:jc w:val="both"/>
        <w:rPr>
          <w:rFonts w:ascii="Times New Roman" w:hAnsi="Times New Roman"/>
          <w:sz w:val="16"/>
          <w:szCs w:val="16"/>
        </w:rPr>
      </w:pPr>
      <w:r w:rsidRPr="005570BB">
        <w:rPr>
          <w:rFonts w:ascii="Times New Roman" w:hAnsi="Times New Roman"/>
          <w:sz w:val="16"/>
          <w:szCs w:val="16"/>
        </w:rPr>
        <w:t>4.4.7. оштукатуривать участки стеновых панелей с обнаженной арматурой. Отдельные стержни арматуры, выступающие из плоскости панелей углублять в конструкции. Восстановить отделку в соответствии с существующей;</w:t>
      </w:r>
    </w:p>
    <w:p w:rsidR="005570BB" w:rsidRPr="005570BB" w:rsidRDefault="005570BB" w:rsidP="005570BB">
      <w:pPr>
        <w:pStyle w:val="a8"/>
        <w:ind w:firstLine="567"/>
        <w:jc w:val="both"/>
        <w:rPr>
          <w:rFonts w:ascii="Times New Roman" w:hAnsi="Times New Roman"/>
          <w:sz w:val="16"/>
          <w:szCs w:val="16"/>
        </w:rPr>
      </w:pPr>
      <w:r w:rsidRPr="005570BB">
        <w:rPr>
          <w:rFonts w:ascii="Times New Roman" w:hAnsi="Times New Roman"/>
          <w:sz w:val="16"/>
          <w:szCs w:val="16"/>
        </w:rPr>
        <w:t>4.4.8. очищать фасады и ограждающие конструкции зданий, строений, сооружений и промывать от загрязнений по мере необходимости;</w:t>
      </w:r>
    </w:p>
    <w:p w:rsidR="005570BB" w:rsidRPr="005570BB" w:rsidRDefault="005570BB" w:rsidP="005570BB">
      <w:pPr>
        <w:pStyle w:val="a8"/>
        <w:ind w:firstLine="567"/>
        <w:jc w:val="both"/>
        <w:rPr>
          <w:rFonts w:ascii="Times New Roman" w:hAnsi="Times New Roman"/>
          <w:sz w:val="16"/>
          <w:szCs w:val="16"/>
        </w:rPr>
      </w:pPr>
      <w:r w:rsidRPr="005570BB">
        <w:rPr>
          <w:rFonts w:ascii="Times New Roman" w:hAnsi="Times New Roman"/>
          <w:sz w:val="16"/>
          <w:szCs w:val="16"/>
        </w:rPr>
        <w:t>4.4.9. окрашивать паропроницаемыми красками или составами для усиления пожаробезопасности и защиты от грибка и гниения фасады, ограждающие конструкции деревянных неоштукатуренных зданий (рубленных, брусчатых и сборно-щитовых) с обшивкой и без обшивки;</w:t>
      </w:r>
    </w:p>
    <w:p w:rsidR="005570BB" w:rsidRPr="005570BB" w:rsidRDefault="005570BB" w:rsidP="005570BB">
      <w:pPr>
        <w:pStyle w:val="a8"/>
        <w:ind w:firstLine="567"/>
        <w:jc w:val="both"/>
        <w:rPr>
          <w:rFonts w:ascii="Times New Roman" w:hAnsi="Times New Roman"/>
          <w:sz w:val="16"/>
          <w:szCs w:val="16"/>
        </w:rPr>
      </w:pPr>
      <w:r w:rsidRPr="005570BB">
        <w:rPr>
          <w:rFonts w:ascii="Times New Roman" w:hAnsi="Times New Roman"/>
          <w:sz w:val="16"/>
          <w:szCs w:val="16"/>
        </w:rPr>
        <w:t>4.4.10. не допускать разрушения консольных балок и плит, скалывания опорных площадок под консолями, отслоения, разрушения и обратного уклона (к зданию) пола балконов и лоджий;</w:t>
      </w:r>
    </w:p>
    <w:p w:rsidR="005570BB" w:rsidRPr="005570BB" w:rsidRDefault="005570BB" w:rsidP="005570BB">
      <w:pPr>
        <w:pStyle w:val="a8"/>
        <w:ind w:firstLine="567"/>
        <w:jc w:val="both"/>
        <w:rPr>
          <w:rFonts w:ascii="Times New Roman" w:hAnsi="Times New Roman"/>
          <w:sz w:val="16"/>
          <w:szCs w:val="16"/>
        </w:rPr>
      </w:pPr>
      <w:r w:rsidRPr="005570BB">
        <w:rPr>
          <w:rFonts w:ascii="Times New Roman" w:hAnsi="Times New Roman"/>
          <w:sz w:val="16"/>
          <w:szCs w:val="16"/>
        </w:rPr>
        <w:t>4.4.11. проверять в обетонированных (оштукатуренных) стальных балках балконов и лоджий прочность сцепления бетона (раствора) с металлом. Удалять отслоившийся бетон или раствор, восстанавливать защитный слой;</w:t>
      </w:r>
    </w:p>
    <w:p w:rsidR="005570BB" w:rsidRPr="005570BB" w:rsidRDefault="005570BB" w:rsidP="005570BB">
      <w:pPr>
        <w:pStyle w:val="a8"/>
        <w:ind w:firstLine="567"/>
        <w:jc w:val="both"/>
        <w:rPr>
          <w:rFonts w:ascii="Times New Roman" w:hAnsi="Times New Roman"/>
          <w:sz w:val="16"/>
          <w:szCs w:val="16"/>
        </w:rPr>
      </w:pPr>
      <w:r w:rsidRPr="005570BB">
        <w:rPr>
          <w:rFonts w:ascii="Times New Roman" w:hAnsi="Times New Roman"/>
          <w:sz w:val="16"/>
          <w:szCs w:val="16"/>
        </w:rPr>
        <w:t>4.4.12. периодически окрашивать атмосфероустойчивыми красками металлические ограждения, сливы из черной стали, цветочные ящики балконов и лоджий. Цвет краски должен соответствовать указанному в проекте архитектурного решения фасада. Колористическое решение зданий и сооружений проектировать с учетом концепции общего цветового решения застройки улиц и территории населенных пунктов Сельского поселения;</w:t>
      </w:r>
    </w:p>
    <w:p w:rsidR="005570BB" w:rsidRPr="005570BB" w:rsidRDefault="005570BB" w:rsidP="005570BB">
      <w:pPr>
        <w:pStyle w:val="a8"/>
        <w:ind w:firstLine="567"/>
        <w:jc w:val="both"/>
        <w:rPr>
          <w:rFonts w:ascii="Times New Roman" w:hAnsi="Times New Roman"/>
          <w:sz w:val="16"/>
          <w:szCs w:val="16"/>
        </w:rPr>
      </w:pPr>
      <w:r w:rsidRPr="005570BB">
        <w:rPr>
          <w:rFonts w:ascii="Times New Roman" w:hAnsi="Times New Roman"/>
          <w:sz w:val="16"/>
          <w:szCs w:val="16"/>
        </w:rPr>
        <w:t>4.4.13. прокладывать заменяемые водосточные трубы вертикально, без переломов, непосредственно через карнизы при условии устройства в них манжет из оцинкованной стали;</w:t>
      </w:r>
    </w:p>
    <w:p w:rsidR="005570BB" w:rsidRPr="005570BB" w:rsidRDefault="005570BB" w:rsidP="005570BB">
      <w:pPr>
        <w:pStyle w:val="a8"/>
        <w:ind w:firstLine="567"/>
        <w:jc w:val="both"/>
        <w:rPr>
          <w:rFonts w:ascii="Times New Roman" w:hAnsi="Times New Roman"/>
          <w:sz w:val="16"/>
          <w:szCs w:val="16"/>
        </w:rPr>
      </w:pPr>
      <w:r w:rsidRPr="005570BB">
        <w:rPr>
          <w:rFonts w:ascii="Times New Roman" w:hAnsi="Times New Roman"/>
          <w:sz w:val="16"/>
          <w:szCs w:val="16"/>
        </w:rPr>
        <w:t>4.4.14. закрывать коробами, соответствующими цвету фасада, с соблюдением норм безопасности кабельные линии, размещаемые вдоль фасадов и ограждающих конструкций зданий, строений, сооружений.</w:t>
      </w:r>
    </w:p>
    <w:p w:rsidR="005570BB" w:rsidRPr="005570BB" w:rsidRDefault="005570BB" w:rsidP="005570BB">
      <w:pPr>
        <w:pStyle w:val="a8"/>
        <w:ind w:firstLine="567"/>
        <w:jc w:val="both"/>
        <w:rPr>
          <w:rFonts w:ascii="Times New Roman" w:hAnsi="Times New Roman"/>
          <w:color w:val="000000"/>
          <w:sz w:val="16"/>
          <w:szCs w:val="16"/>
        </w:rPr>
      </w:pPr>
      <w:r w:rsidRPr="005570BB">
        <w:rPr>
          <w:rFonts w:ascii="Times New Roman" w:hAnsi="Times New Roman"/>
          <w:sz w:val="16"/>
          <w:szCs w:val="16"/>
        </w:rPr>
        <w:t xml:space="preserve">4.5. Окраску фасадов и ограждающих конструкций зданий, строений, сооружений, а также металлических лестниц, флагодержателей, флагштоков, кронштейнов, элементов креплений растяжек электросети, ограждений крыш и решеток вентиляционных отверстий панелей производить в соответствии с проектом архитектурного решения фасада, предусмотренного </w:t>
      </w:r>
      <w:hyperlink w:anchor="P206" w:history="1">
        <w:r w:rsidRPr="005570BB">
          <w:rPr>
            <w:rFonts w:ascii="Times New Roman" w:hAnsi="Times New Roman"/>
            <w:color w:val="000000"/>
            <w:sz w:val="16"/>
            <w:szCs w:val="16"/>
          </w:rPr>
          <w:t>пунктом 4.2</w:t>
        </w:r>
      </w:hyperlink>
      <w:r w:rsidRPr="005570BB">
        <w:rPr>
          <w:rFonts w:ascii="Times New Roman" w:hAnsi="Times New Roman"/>
          <w:color w:val="000000"/>
          <w:sz w:val="16"/>
          <w:szCs w:val="16"/>
        </w:rPr>
        <w:t>. настоящей части.</w:t>
      </w:r>
    </w:p>
    <w:p w:rsidR="005570BB" w:rsidRPr="005570BB" w:rsidRDefault="005570BB" w:rsidP="005570BB">
      <w:pPr>
        <w:pStyle w:val="a8"/>
        <w:ind w:firstLine="567"/>
        <w:jc w:val="both"/>
        <w:rPr>
          <w:rFonts w:ascii="Times New Roman" w:hAnsi="Times New Roman"/>
          <w:sz w:val="16"/>
          <w:szCs w:val="16"/>
        </w:rPr>
      </w:pPr>
      <w:r w:rsidRPr="005570BB">
        <w:rPr>
          <w:rFonts w:ascii="Times New Roman" w:hAnsi="Times New Roman"/>
          <w:sz w:val="16"/>
          <w:szCs w:val="16"/>
        </w:rPr>
        <w:t>Проект архитектурного решения фасада должен содержать указания о применении материала, способа отделки и цвета фасада и ограждающих конструкций зданий, строений, сооружений и архитектурных деталей.</w:t>
      </w:r>
    </w:p>
    <w:p w:rsidR="005570BB" w:rsidRPr="005570BB" w:rsidRDefault="005570BB" w:rsidP="005570BB">
      <w:pPr>
        <w:pStyle w:val="a8"/>
        <w:ind w:firstLine="567"/>
        <w:jc w:val="both"/>
        <w:rPr>
          <w:rFonts w:ascii="Times New Roman" w:hAnsi="Times New Roman"/>
          <w:sz w:val="16"/>
          <w:szCs w:val="16"/>
        </w:rPr>
      </w:pPr>
      <w:r w:rsidRPr="005570BB">
        <w:rPr>
          <w:rFonts w:ascii="Times New Roman" w:hAnsi="Times New Roman"/>
          <w:sz w:val="16"/>
          <w:szCs w:val="16"/>
        </w:rPr>
        <w:t>Концепция общего цветового решения застройки улиц и территорий Сельского поселения (далее - Концепция) утверждается Администрацией Сельского поселения. Цвет окраски должен соответствовать утвержденной Концепции.</w:t>
      </w:r>
    </w:p>
    <w:p w:rsidR="005570BB" w:rsidRPr="005570BB" w:rsidRDefault="005570BB" w:rsidP="005570BB">
      <w:pPr>
        <w:pStyle w:val="a8"/>
        <w:ind w:firstLine="567"/>
        <w:jc w:val="both"/>
        <w:rPr>
          <w:rFonts w:ascii="Times New Roman" w:hAnsi="Times New Roman"/>
          <w:sz w:val="16"/>
          <w:szCs w:val="16"/>
        </w:rPr>
      </w:pPr>
      <w:r w:rsidRPr="005570BB">
        <w:rPr>
          <w:rFonts w:ascii="Times New Roman" w:hAnsi="Times New Roman"/>
          <w:sz w:val="16"/>
          <w:szCs w:val="16"/>
        </w:rPr>
        <w:t>При разработке проекта архитектурного решения фасада необходимо учитывать требования настоящей части.</w:t>
      </w:r>
    </w:p>
    <w:p w:rsidR="005570BB" w:rsidRPr="005570BB" w:rsidRDefault="005570BB" w:rsidP="005570BB">
      <w:pPr>
        <w:pStyle w:val="a8"/>
        <w:ind w:firstLine="567"/>
        <w:jc w:val="both"/>
        <w:rPr>
          <w:rFonts w:ascii="Times New Roman" w:hAnsi="Times New Roman"/>
          <w:sz w:val="16"/>
          <w:szCs w:val="16"/>
        </w:rPr>
      </w:pPr>
      <w:r w:rsidRPr="005570BB">
        <w:rPr>
          <w:rFonts w:ascii="Times New Roman" w:hAnsi="Times New Roman"/>
          <w:sz w:val="16"/>
          <w:szCs w:val="16"/>
        </w:rPr>
        <w:t>4.6. Окраску фасадов, ограждающих конструкций зданий, строений, сооружений необходимо производить после окончания ремонта стен, парапетов, дымовых труб, выступающих деталей и архитектурных лепных украшений, входных устройств (крылец, дверных козырьков), кровли, сандриков, подоконников и водосточных труб. Слабо держащаяся старая краска должна быть удалена.</w:t>
      </w:r>
    </w:p>
    <w:p w:rsidR="005570BB" w:rsidRPr="005570BB" w:rsidRDefault="005570BB" w:rsidP="005570BB">
      <w:pPr>
        <w:pStyle w:val="a8"/>
        <w:ind w:firstLine="567"/>
        <w:jc w:val="both"/>
        <w:rPr>
          <w:rFonts w:ascii="Times New Roman" w:hAnsi="Times New Roman"/>
          <w:sz w:val="16"/>
          <w:szCs w:val="16"/>
        </w:rPr>
      </w:pPr>
      <w:r w:rsidRPr="005570BB">
        <w:rPr>
          <w:rFonts w:ascii="Times New Roman" w:hAnsi="Times New Roman"/>
          <w:sz w:val="16"/>
          <w:szCs w:val="16"/>
        </w:rPr>
        <w:t>Окрашенные поверхности фасадов, ограждающих конструкций должны быть ровными, без помарок, пятен и поврежденных мест.</w:t>
      </w:r>
    </w:p>
    <w:p w:rsidR="005570BB" w:rsidRPr="005570BB" w:rsidRDefault="005570BB" w:rsidP="005570BB">
      <w:pPr>
        <w:pStyle w:val="a8"/>
        <w:ind w:firstLine="567"/>
        <w:jc w:val="both"/>
        <w:rPr>
          <w:rFonts w:ascii="Times New Roman" w:hAnsi="Times New Roman"/>
          <w:sz w:val="16"/>
          <w:szCs w:val="16"/>
        </w:rPr>
      </w:pPr>
      <w:r w:rsidRPr="005570BB">
        <w:rPr>
          <w:rFonts w:ascii="Times New Roman" w:hAnsi="Times New Roman"/>
          <w:sz w:val="16"/>
          <w:szCs w:val="16"/>
        </w:rPr>
        <w:t>4.7. При производстве работ по реконструкции, ремонту, внешней отделке зданий, строений, сооружений (за исключением индивидуальных жилых домов) фасады указанных объектов оборудуются строительной сеткой, препятствующей распространению строительной пыли и мелкого мусора.</w:t>
      </w:r>
    </w:p>
    <w:p w:rsidR="005570BB" w:rsidRPr="005570BB" w:rsidRDefault="005570BB" w:rsidP="005570BB">
      <w:pPr>
        <w:pStyle w:val="a8"/>
        <w:ind w:firstLine="567"/>
        <w:jc w:val="both"/>
        <w:rPr>
          <w:rFonts w:ascii="Times New Roman" w:hAnsi="Times New Roman"/>
          <w:sz w:val="16"/>
          <w:szCs w:val="16"/>
        </w:rPr>
      </w:pPr>
      <w:r w:rsidRPr="005570BB">
        <w:rPr>
          <w:rFonts w:ascii="Times New Roman" w:hAnsi="Times New Roman"/>
          <w:sz w:val="16"/>
          <w:szCs w:val="16"/>
        </w:rPr>
        <w:t>Не допускается наличие искривлений и провисаний фасадной сетки.</w:t>
      </w:r>
    </w:p>
    <w:p w:rsidR="005570BB" w:rsidRPr="005570BB" w:rsidRDefault="005570BB" w:rsidP="005570BB">
      <w:pPr>
        <w:pStyle w:val="a8"/>
        <w:ind w:firstLine="567"/>
        <w:jc w:val="both"/>
        <w:rPr>
          <w:rFonts w:ascii="Times New Roman" w:hAnsi="Times New Roman"/>
          <w:sz w:val="16"/>
          <w:szCs w:val="16"/>
        </w:rPr>
      </w:pPr>
      <w:r w:rsidRPr="005570BB">
        <w:rPr>
          <w:rFonts w:ascii="Times New Roman" w:hAnsi="Times New Roman"/>
          <w:sz w:val="16"/>
          <w:szCs w:val="16"/>
        </w:rPr>
        <w:t>4.8. На зданиях, строениях, сооружениях, расположенных вдоль улиц, размещение антенн и наружных кондиционеров предусматривать со стороны дворовых фасадов.</w:t>
      </w:r>
    </w:p>
    <w:p w:rsidR="005570BB" w:rsidRPr="005570BB" w:rsidRDefault="005570BB" w:rsidP="005570BB">
      <w:pPr>
        <w:pStyle w:val="a8"/>
        <w:ind w:firstLine="567"/>
        <w:jc w:val="both"/>
        <w:rPr>
          <w:rFonts w:ascii="Times New Roman" w:hAnsi="Times New Roman"/>
          <w:sz w:val="16"/>
          <w:szCs w:val="16"/>
        </w:rPr>
      </w:pPr>
      <w:r w:rsidRPr="005570BB">
        <w:rPr>
          <w:rFonts w:ascii="Times New Roman" w:hAnsi="Times New Roman"/>
          <w:sz w:val="16"/>
          <w:szCs w:val="16"/>
        </w:rPr>
        <w:t>4.9. На фасадах и ограждающих конструкциях не допускается:</w:t>
      </w:r>
    </w:p>
    <w:p w:rsidR="005570BB" w:rsidRPr="005570BB" w:rsidRDefault="005570BB" w:rsidP="005570BB">
      <w:pPr>
        <w:pStyle w:val="a8"/>
        <w:ind w:firstLine="567"/>
        <w:jc w:val="both"/>
        <w:rPr>
          <w:rFonts w:ascii="Times New Roman" w:hAnsi="Times New Roman"/>
          <w:sz w:val="16"/>
          <w:szCs w:val="16"/>
        </w:rPr>
      </w:pPr>
      <w:r w:rsidRPr="005570BB">
        <w:rPr>
          <w:rFonts w:ascii="Times New Roman" w:hAnsi="Times New Roman"/>
          <w:sz w:val="16"/>
          <w:szCs w:val="16"/>
        </w:rPr>
        <w:t>4.9.1. самовольное снятие, замена или устройство новых архитектурных деталей, устройство новых или заделка существующих проемов, изменение формы окон, переоборудование или устройство новых балконов и лоджий, эркеров, застройка пространства между балконами;</w:t>
      </w:r>
    </w:p>
    <w:p w:rsidR="005570BB" w:rsidRPr="005570BB" w:rsidRDefault="005570BB" w:rsidP="005570BB">
      <w:pPr>
        <w:pStyle w:val="a8"/>
        <w:ind w:firstLine="567"/>
        <w:jc w:val="both"/>
        <w:rPr>
          <w:rFonts w:ascii="Times New Roman" w:hAnsi="Times New Roman"/>
          <w:sz w:val="16"/>
          <w:szCs w:val="16"/>
        </w:rPr>
      </w:pPr>
      <w:r w:rsidRPr="005570BB">
        <w:rPr>
          <w:rFonts w:ascii="Times New Roman" w:hAnsi="Times New Roman"/>
          <w:sz w:val="16"/>
          <w:szCs w:val="16"/>
        </w:rPr>
        <w:t>4.9.2. расширение и устройство проемов в стенах крупнопанельных и крупноблочных зданий, а также крепление к панелям наружных стен оттяжек;</w:t>
      </w:r>
    </w:p>
    <w:p w:rsidR="005570BB" w:rsidRPr="005570BB" w:rsidRDefault="005570BB" w:rsidP="005570BB">
      <w:pPr>
        <w:autoSpaceDE w:val="0"/>
        <w:autoSpaceDN w:val="0"/>
        <w:adjustRightInd w:val="0"/>
        <w:spacing w:after="0" w:line="240" w:lineRule="auto"/>
        <w:ind w:firstLine="540"/>
        <w:jc w:val="both"/>
        <w:rPr>
          <w:rFonts w:ascii="Times New Roman" w:hAnsi="Times New Roman"/>
          <w:sz w:val="16"/>
          <w:szCs w:val="16"/>
        </w:rPr>
      </w:pPr>
      <w:r w:rsidRPr="005570BB">
        <w:rPr>
          <w:rFonts w:ascii="Times New Roman" w:hAnsi="Times New Roman"/>
          <w:sz w:val="16"/>
          <w:szCs w:val="16"/>
        </w:rPr>
        <w:t>4.9.3. самовольное нанесение с использованием окрашивающих материалов, размещение иным способом не связанных с осуществлением предпринимательской деятельности и не содержащих сведений рекламного характера надписей и рисунков на объекты благоустройства, стены зданий, строений, сооружений, временных построек, киосков, навесов и других подобных построек без разрешения собственников указанных объектов благоустройства, зданий, строений, сооружений, временных построек, киосков, навесов и других подобных построек или без разрешения лиц, уполномоченных собственниками указанных объектов благоустройства, зданий, строений, сооружений, временных построек, киосков, навесов и других подобных построек, за исключением праздничного оформления, информации и информационных конструкций, размещенных в соответствии с настоящими Правилами.</w:t>
      </w:r>
    </w:p>
    <w:p w:rsidR="005570BB" w:rsidRPr="005570BB" w:rsidRDefault="005570BB" w:rsidP="005570BB">
      <w:pPr>
        <w:pStyle w:val="a8"/>
        <w:ind w:firstLine="567"/>
        <w:jc w:val="both"/>
        <w:rPr>
          <w:rFonts w:ascii="Times New Roman" w:hAnsi="Times New Roman"/>
          <w:sz w:val="16"/>
          <w:szCs w:val="16"/>
        </w:rPr>
      </w:pPr>
      <w:r w:rsidRPr="005570BB">
        <w:rPr>
          <w:rFonts w:ascii="Times New Roman" w:hAnsi="Times New Roman"/>
          <w:sz w:val="16"/>
          <w:szCs w:val="16"/>
        </w:rPr>
        <w:t>Витрины, расположенные на внешних поверхностях зданий, строений, сооружений, должны быть просматриваемыми, очищенными от грязи и мусора. Запрещается закрывать стекла витрин щитами, афишами, плакатами, листовками, объявлениями, пленкой, печатными материалами, закрывать стекла витрин и окна информационными конструкциями;</w:t>
      </w:r>
    </w:p>
    <w:p w:rsidR="005570BB" w:rsidRPr="005570BB" w:rsidRDefault="005570BB" w:rsidP="005570BB">
      <w:pPr>
        <w:pStyle w:val="a8"/>
        <w:ind w:firstLine="567"/>
        <w:jc w:val="both"/>
        <w:rPr>
          <w:rFonts w:ascii="Times New Roman" w:hAnsi="Times New Roman"/>
          <w:sz w:val="16"/>
          <w:szCs w:val="16"/>
        </w:rPr>
      </w:pPr>
      <w:r w:rsidRPr="005570BB">
        <w:rPr>
          <w:rFonts w:ascii="Times New Roman" w:hAnsi="Times New Roman"/>
          <w:sz w:val="16"/>
          <w:szCs w:val="16"/>
        </w:rPr>
        <w:t>4.9.4. отделка и окрашивание фасада и его элементов, ограждающих конструкций зданий, строений, сооружений материалами, отличающимися по цвету от установленного Концепцией и проектом архитектурного решения фасада.</w:t>
      </w:r>
    </w:p>
    <w:p w:rsidR="005570BB" w:rsidRPr="005570BB" w:rsidRDefault="005570BB" w:rsidP="005570BB">
      <w:pPr>
        <w:pStyle w:val="a8"/>
        <w:ind w:firstLine="567"/>
        <w:jc w:val="both"/>
        <w:rPr>
          <w:rFonts w:ascii="Times New Roman" w:hAnsi="Times New Roman"/>
          <w:sz w:val="16"/>
          <w:szCs w:val="16"/>
        </w:rPr>
      </w:pPr>
      <w:r w:rsidRPr="005570BB">
        <w:rPr>
          <w:rFonts w:ascii="Times New Roman" w:hAnsi="Times New Roman"/>
          <w:sz w:val="16"/>
          <w:szCs w:val="16"/>
        </w:rPr>
        <w:t>4.10. Надлежащее содержание фасадов, ограждающих конструкций зданий, строений, сооружений, их архитектурных деталей осуществляется владельцами зданий, строений, сооружений. Надлежащее содержание дополнительного оборудования и элементов, информационных конструкций осуществляется владельцами дополнительного оборудования и элементов, информационных конструкций.</w:t>
      </w:r>
    </w:p>
    <w:p w:rsidR="005570BB" w:rsidRPr="005570BB" w:rsidRDefault="005570BB" w:rsidP="005570BB">
      <w:pPr>
        <w:pStyle w:val="a8"/>
        <w:ind w:firstLine="567"/>
        <w:jc w:val="both"/>
        <w:rPr>
          <w:rFonts w:ascii="Times New Roman" w:hAnsi="Times New Roman"/>
          <w:sz w:val="16"/>
          <w:szCs w:val="16"/>
        </w:rPr>
      </w:pPr>
      <w:r w:rsidRPr="005570BB">
        <w:rPr>
          <w:rFonts w:ascii="Times New Roman" w:hAnsi="Times New Roman"/>
          <w:sz w:val="16"/>
          <w:szCs w:val="16"/>
        </w:rPr>
        <w:t>4.11. Содержание фасадов, ограждающих конструкций зданий, строений и сооружений включает:</w:t>
      </w:r>
    </w:p>
    <w:p w:rsidR="005570BB" w:rsidRPr="005570BB" w:rsidRDefault="005570BB" w:rsidP="005570BB">
      <w:pPr>
        <w:pStyle w:val="a8"/>
        <w:ind w:firstLine="567"/>
        <w:jc w:val="both"/>
        <w:rPr>
          <w:rFonts w:ascii="Times New Roman" w:hAnsi="Times New Roman"/>
          <w:sz w:val="16"/>
          <w:szCs w:val="16"/>
        </w:rPr>
      </w:pPr>
      <w:r w:rsidRPr="005570BB">
        <w:rPr>
          <w:rFonts w:ascii="Times New Roman" w:hAnsi="Times New Roman"/>
          <w:sz w:val="16"/>
          <w:szCs w:val="16"/>
        </w:rPr>
        <w:t>4.11.1. проведение поддерживающего ремонта и восстановление конструктивных элементов и отделки фасадов, в том числе входных дверей и козырьков, ограждений балконов и лоджий, карнизов, крылец и отдельных ступеней, ограждений спусков и лестниц, витрин, декоративных деталей и иных конструктивных элементов;</w:t>
      </w:r>
    </w:p>
    <w:p w:rsidR="005570BB" w:rsidRPr="005570BB" w:rsidRDefault="005570BB" w:rsidP="005570BB">
      <w:pPr>
        <w:pStyle w:val="a8"/>
        <w:ind w:firstLine="567"/>
        <w:jc w:val="both"/>
        <w:rPr>
          <w:rFonts w:ascii="Times New Roman" w:hAnsi="Times New Roman"/>
          <w:sz w:val="16"/>
          <w:szCs w:val="16"/>
        </w:rPr>
      </w:pPr>
      <w:r w:rsidRPr="005570BB">
        <w:rPr>
          <w:rFonts w:ascii="Times New Roman" w:hAnsi="Times New Roman"/>
          <w:sz w:val="16"/>
          <w:szCs w:val="16"/>
        </w:rPr>
        <w:t>4.11.2. обеспечение наличия и содержание в исправном состоянии водостоков, водосточных труб и сливов;</w:t>
      </w:r>
    </w:p>
    <w:p w:rsidR="005570BB" w:rsidRPr="005570BB" w:rsidRDefault="005570BB" w:rsidP="005570BB">
      <w:pPr>
        <w:pStyle w:val="a8"/>
        <w:ind w:firstLine="567"/>
        <w:jc w:val="both"/>
        <w:rPr>
          <w:rFonts w:ascii="Times New Roman" w:hAnsi="Times New Roman"/>
          <w:sz w:val="16"/>
          <w:szCs w:val="16"/>
        </w:rPr>
      </w:pPr>
      <w:r w:rsidRPr="005570BB">
        <w:rPr>
          <w:rFonts w:ascii="Times New Roman" w:hAnsi="Times New Roman"/>
          <w:sz w:val="16"/>
          <w:szCs w:val="16"/>
        </w:rPr>
        <w:t>4.11.3. очистку от снега и льда крыш и козырьков, удаление наледи, снега и сосулек с карнизов, балконов и лоджий;</w:t>
      </w:r>
    </w:p>
    <w:p w:rsidR="005570BB" w:rsidRPr="005570BB" w:rsidRDefault="005570BB" w:rsidP="005570BB">
      <w:pPr>
        <w:pStyle w:val="a8"/>
        <w:ind w:firstLine="567"/>
        <w:jc w:val="both"/>
        <w:rPr>
          <w:rFonts w:ascii="Times New Roman" w:hAnsi="Times New Roman"/>
          <w:sz w:val="16"/>
          <w:szCs w:val="16"/>
        </w:rPr>
      </w:pPr>
      <w:r w:rsidRPr="005570BB">
        <w:rPr>
          <w:rFonts w:ascii="Times New Roman" w:hAnsi="Times New Roman"/>
          <w:sz w:val="16"/>
          <w:szCs w:val="16"/>
        </w:rPr>
        <w:t>4.11.4. герметизацию, заделку и расшивку швов, трещин и выбоин;</w:t>
      </w:r>
    </w:p>
    <w:p w:rsidR="005570BB" w:rsidRPr="005570BB" w:rsidRDefault="005570BB" w:rsidP="005570BB">
      <w:pPr>
        <w:pStyle w:val="a8"/>
        <w:ind w:firstLine="567"/>
        <w:jc w:val="both"/>
        <w:rPr>
          <w:rFonts w:ascii="Times New Roman" w:hAnsi="Times New Roman"/>
          <w:sz w:val="16"/>
          <w:szCs w:val="16"/>
        </w:rPr>
      </w:pPr>
      <w:r w:rsidRPr="005570BB">
        <w:rPr>
          <w:rFonts w:ascii="Times New Roman" w:hAnsi="Times New Roman"/>
          <w:sz w:val="16"/>
          <w:szCs w:val="16"/>
        </w:rPr>
        <w:t>4.11.5. восстановление, ремонт и своевременную очистку отмосток, приямков цокольных окон и входов в подвалы;</w:t>
      </w:r>
    </w:p>
    <w:p w:rsidR="005570BB" w:rsidRPr="005570BB" w:rsidRDefault="005570BB" w:rsidP="005570BB">
      <w:pPr>
        <w:pStyle w:val="a8"/>
        <w:ind w:firstLine="567"/>
        <w:jc w:val="both"/>
        <w:rPr>
          <w:rFonts w:ascii="Times New Roman" w:hAnsi="Times New Roman"/>
          <w:sz w:val="16"/>
          <w:szCs w:val="16"/>
        </w:rPr>
      </w:pPr>
      <w:r w:rsidRPr="005570BB">
        <w:rPr>
          <w:rFonts w:ascii="Times New Roman" w:hAnsi="Times New Roman"/>
          <w:sz w:val="16"/>
          <w:szCs w:val="16"/>
        </w:rPr>
        <w:t>4.11.6. поддержание в исправном состоянии размещенного на фасаде электроосвещения и включение его одновременно с наружным освещением улиц, дорог и площадей;</w:t>
      </w:r>
    </w:p>
    <w:p w:rsidR="005570BB" w:rsidRPr="005570BB" w:rsidRDefault="005570BB" w:rsidP="005570BB">
      <w:pPr>
        <w:pStyle w:val="a8"/>
        <w:ind w:firstLine="567"/>
        <w:jc w:val="both"/>
        <w:rPr>
          <w:rFonts w:ascii="Times New Roman" w:hAnsi="Times New Roman"/>
          <w:sz w:val="16"/>
          <w:szCs w:val="16"/>
        </w:rPr>
      </w:pPr>
      <w:r w:rsidRPr="005570BB">
        <w:rPr>
          <w:rFonts w:ascii="Times New Roman" w:hAnsi="Times New Roman"/>
          <w:sz w:val="16"/>
          <w:szCs w:val="16"/>
        </w:rPr>
        <w:t>4.11.7. очистку и промывку поверхностей фасадов в зависимости от их состояния и условий эксплуатации;</w:t>
      </w:r>
    </w:p>
    <w:p w:rsidR="005570BB" w:rsidRPr="005570BB" w:rsidRDefault="005570BB" w:rsidP="005570BB">
      <w:pPr>
        <w:pStyle w:val="a8"/>
        <w:ind w:firstLine="567"/>
        <w:jc w:val="both"/>
        <w:rPr>
          <w:rFonts w:ascii="Times New Roman" w:hAnsi="Times New Roman"/>
          <w:sz w:val="16"/>
          <w:szCs w:val="16"/>
        </w:rPr>
      </w:pPr>
      <w:r w:rsidRPr="005570BB">
        <w:rPr>
          <w:rFonts w:ascii="Times New Roman" w:hAnsi="Times New Roman"/>
          <w:sz w:val="16"/>
          <w:szCs w:val="16"/>
        </w:rPr>
        <w:t>4.11.8. мытье окон и витрин, вывесок и указателей, информационных конструкций;</w:t>
      </w:r>
    </w:p>
    <w:p w:rsidR="005570BB" w:rsidRPr="005570BB" w:rsidRDefault="005570BB" w:rsidP="005570BB">
      <w:pPr>
        <w:pStyle w:val="a8"/>
        <w:ind w:firstLine="567"/>
        <w:jc w:val="both"/>
        <w:rPr>
          <w:rFonts w:ascii="Times New Roman" w:hAnsi="Times New Roman"/>
          <w:sz w:val="16"/>
          <w:szCs w:val="16"/>
        </w:rPr>
      </w:pPr>
      <w:r w:rsidRPr="005570BB">
        <w:rPr>
          <w:rFonts w:ascii="Times New Roman" w:hAnsi="Times New Roman"/>
          <w:sz w:val="16"/>
          <w:szCs w:val="16"/>
        </w:rPr>
        <w:t>4.11.9. выполнение иных требований, предусмотренных нормами технической эксплуатации зданий, строений и сооружений.</w:t>
      </w:r>
    </w:p>
    <w:p w:rsidR="005570BB" w:rsidRPr="005570BB" w:rsidRDefault="005570BB" w:rsidP="005570BB">
      <w:pPr>
        <w:ind w:firstLine="567"/>
        <w:jc w:val="center"/>
        <w:rPr>
          <w:rFonts w:ascii="Times New Roman" w:hAnsi="Times New Roman"/>
          <w:sz w:val="16"/>
          <w:szCs w:val="16"/>
        </w:rPr>
      </w:pPr>
      <w:r w:rsidRPr="005570BB">
        <w:rPr>
          <w:rFonts w:ascii="Times New Roman" w:hAnsi="Times New Roman"/>
          <w:sz w:val="16"/>
          <w:szCs w:val="16"/>
        </w:rPr>
        <w:t>5. Проектирование, размещение, содержание и восстановление элементов благоустройства, в том числе после проведения земляных работ</w:t>
      </w:r>
    </w:p>
    <w:p w:rsidR="005570BB" w:rsidRPr="005570BB" w:rsidRDefault="005570BB" w:rsidP="005570BB">
      <w:pPr>
        <w:pStyle w:val="a8"/>
        <w:ind w:firstLine="567"/>
        <w:jc w:val="both"/>
        <w:rPr>
          <w:rFonts w:ascii="Times New Roman" w:hAnsi="Times New Roman"/>
          <w:sz w:val="16"/>
          <w:szCs w:val="16"/>
        </w:rPr>
      </w:pPr>
      <w:r w:rsidRPr="005570BB">
        <w:rPr>
          <w:rFonts w:ascii="Times New Roman" w:hAnsi="Times New Roman"/>
          <w:sz w:val="16"/>
          <w:szCs w:val="16"/>
        </w:rPr>
        <w:t>5.1. Проекты благоустройства могут предусматривать одновременное использование различных элементов благоустройства, обеспечивающих повышение удобства использования и визуальной привлекательности благоустраиваемой территории Сельского поселения.</w:t>
      </w:r>
    </w:p>
    <w:p w:rsidR="005570BB" w:rsidRPr="005570BB" w:rsidRDefault="005570BB" w:rsidP="005570BB">
      <w:pPr>
        <w:pStyle w:val="a8"/>
        <w:ind w:firstLine="567"/>
        <w:jc w:val="both"/>
        <w:rPr>
          <w:rFonts w:ascii="Times New Roman" w:hAnsi="Times New Roman"/>
          <w:sz w:val="16"/>
          <w:szCs w:val="16"/>
        </w:rPr>
      </w:pPr>
      <w:r w:rsidRPr="005570BB">
        <w:rPr>
          <w:rFonts w:ascii="Times New Roman" w:hAnsi="Times New Roman"/>
          <w:sz w:val="16"/>
          <w:szCs w:val="16"/>
        </w:rPr>
        <w:lastRenderedPageBreak/>
        <w:t>5.2 Разработка и реализация проектов благоустройства территорий Сельского поселения достигается путем реализации следующих принципов:</w:t>
      </w:r>
    </w:p>
    <w:p w:rsidR="005570BB" w:rsidRPr="005570BB" w:rsidRDefault="005570BB" w:rsidP="005570BB">
      <w:pPr>
        <w:pStyle w:val="a8"/>
        <w:ind w:firstLine="567"/>
        <w:jc w:val="both"/>
        <w:rPr>
          <w:rFonts w:ascii="Times New Roman" w:hAnsi="Times New Roman"/>
          <w:sz w:val="16"/>
          <w:szCs w:val="16"/>
        </w:rPr>
      </w:pPr>
      <w:r w:rsidRPr="005570BB">
        <w:rPr>
          <w:rFonts w:ascii="Times New Roman" w:hAnsi="Times New Roman"/>
          <w:sz w:val="16"/>
          <w:szCs w:val="16"/>
        </w:rPr>
        <w:t>5.2.1. принцип функционального разнообразия - насыщенность (квартала, жилого комплекса) разнообразными социальными и коммерческими сервисами;</w:t>
      </w:r>
    </w:p>
    <w:p w:rsidR="005570BB" w:rsidRPr="005570BB" w:rsidRDefault="005570BB" w:rsidP="005570BB">
      <w:pPr>
        <w:pStyle w:val="a8"/>
        <w:ind w:firstLine="567"/>
        <w:jc w:val="both"/>
        <w:rPr>
          <w:rFonts w:ascii="Times New Roman" w:hAnsi="Times New Roman"/>
          <w:sz w:val="16"/>
          <w:szCs w:val="16"/>
        </w:rPr>
      </w:pPr>
      <w:r w:rsidRPr="005570BB">
        <w:rPr>
          <w:rFonts w:ascii="Times New Roman" w:hAnsi="Times New Roman"/>
          <w:sz w:val="16"/>
          <w:szCs w:val="16"/>
        </w:rPr>
        <w:t>5.2.2. принцип комфортной организации пешеходной среды - создание условий для приятных, безопасных, удобных пешеходных прогулок. Целесообразно обеспечивать доступность пешеходных прогулок для различных категорий граждан, в том числе для маломобильных групп граждан, при различных погодных условиях;</w:t>
      </w:r>
    </w:p>
    <w:p w:rsidR="005570BB" w:rsidRPr="005570BB" w:rsidRDefault="005570BB" w:rsidP="005570BB">
      <w:pPr>
        <w:pStyle w:val="a8"/>
        <w:ind w:firstLine="567"/>
        <w:jc w:val="both"/>
        <w:rPr>
          <w:rFonts w:ascii="Times New Roman" w:hAnsi="Times New Roman"/>
          <w:sz w:val="16"/>
          <w:szCs w:val="16"/>
        </w:rPr>
      </w:pPr>
      <w:r w:rsidRPr="005570BB">
        <w:rPr>
          <w:rFonts w:ascii="Times New Roman" w:hAnsi="Times New Roman"/>
          <w:sz w:val="16"/>
          <w:szCs w:val="16"/>
        </w:rPr>
        <w:t>5.2.3. принцип насыщенности общественных пространств разнообразными элементами природной среды (например, как зеленые насаждения) различной площади, плотности территориального размещения и пространственной организации в зависимости от функционального назначения части территории.</w:t>
      </w:r>
    </w:p>
    <w:p w:rsidR="005570BB" w:rsidRPr="005570BB" w:rsidRDefault="005570BB" w:rsidP="005570BB">
      <w:pPr>
        <w:pStyle w:val="a8"/>
        <w:ind w:firstLine="567"/>
        <w:jc w:val="both"/>
        <w:rPr>
          <w:rFonts w:ascii="Times New Roman" w:hAnsi="Times New Roman"/>
          <w:sz w:val="16"/>
          <w:szCs w:val="16"/>
        </w:rPr>
      </w:pPr>
      <w:r w:rsidRPr="005570BB">
        <w:rPr>
          <w:rFonts w:ascii="Times New Roman" w:hAnsi="Times New Roman"/>
          <w:sz w:val="16"/>
          <w:szCs w:val="16"/>
        </w:rPr>
        <w:t>5.3. Реализация принципов комфортной среды для общения и комфортной пешеходной среды предполагает создание условий для защиты общественных пространств от вредных факторов среды (шум, пыль, загазованность) эффективными архитектурно-планировочными приемами.</w:t>
      </w:r>
    </w:p>
    <w:p w:rsidR="005570BB" w:rsidRPr="005570BB" w:rsidRDefault="005570BB" w:rsidP="005570BB">
      <w:pPr>
        <w:pStyle w:val="a8"/>
        <w:ind w:firstLine="567"/>
        <w:jc w:val="both"/>
        <w:rPr>
          <w:rFonts w:ascii="Times New Roman" w:hAnsi="Times New Roman"/>
          <w:sz w:val="16"/>
          <w:szCs w:val="16"/>
        </w:rPr>
      </w:pPr>
      <w:r w:rsidRPr="005570BB">
        <w:rPr>
          <w:rFonts w:ascii="Times New Roman" w:hAnsi="Times New Roman"/>
          <w:sz w:val="16"/>
          <w:szCs w:val="16"/>
        </w:rPr>
        <w:t>5.4. Общественные пространства должны обеспечивать принцип пространственной и планировочной взаимосвязи жилой и общественной среды, точек притяжения людей, транспортных узлов на всех уровнях.</w:t>
      </w:r>
    </w:p>
    <w:p w:rsidR="005570BB" w:rsidRPr="005570BB" w:rsidRDefault="005570BB" w:rsidP="005570BB">
      <w:pPr>
        <w:pStyle w:val="a8"/>
        <w:ind w:firstLine="567"/>
        <w:jc w:val="both"/>
        <w:rPr>
          <w:rFonts w:ascii="Times New Roman" w:hAnsi="Times New Roman"/>
          <w:sz w:val="16"/>
          <w:szCs w:val="16"/>
        </w:rPr>
      </w:pPr>
      <w:r w:rsidRPr="005570BB">
        <w:rPr>
          <w:rFonts w:ascii="Times New Roman" w:hAnsi="Times New Roman"/>
          <w:sz w:val="16"/>
          <w:szCs w:val="16"/>
        </w:rPr>
        <w:t>5.5. При проектировании концепцию благоустройства для каждой отдельной территории Сельского поселения необходимо создавать с учетом потребностей и запросов жителей и других участников деятельности по благоустройству,  и при их непосредственном участии на всех этапах создания концепции.</w:t>
      </w:r>
    </w:p>
    <w:p w:rsidR="005570BB" w:rsidRPr="005570BB" w:rsidRDefault="005570BB" w:rsidP="005570BB">
      <w:pPr>
        <w:pStyle w:val="a8"/>
        <w:ind w:firstLine="567"/>
        <w:jc w:val="both"/>
        <w:rPr>
          <w:rFonts w:ascii="Times New Roman" w:hAnsi="Times New Roman"/>
          <w:sz w:val="16"/>
          <w:szCs w:val="16"/>
        </w:rPr>
      </w:pPr>
      <w:r w:rsidRPr="005570BB">
        <w:rPr>
          <w:rFonts w:ascii="Times New Roman" w:hAnsi="Times New Roman"/>
          <w:sz w:val="16"/>
          <w:szCs w:val="16"/>
        </w:rPr>
        <w:t>5.6. Проектирование, размещение, содержание и восстановление элементов озеленения и озелененных территорий должно осуществляться в соответствии с настоящими Правилами.</w:t>
      </w:r>
    </w:p>
    <w:p w:rsidR="005570BB" w:rsidRPr="005570BB" w:rsidRDefault="005570BB" w:rsidP="005570BB">
      <w:pPr>
        <w:pStyle w:val="a8"/>
        <w:ind w:firstLine="567"/>
        <w:jc w:val="both"/>
        <w:rPr>
          <w:rFonts w:ascii="Times New Roman" w:hAnsi="Times New Roman"/>
          <w:sz w:val="16"/>
          <w:szCs w:val="16"/>
        </w:rPr>
      </w:pPr>
      <w:r w:rsidRPr="005570BB">
        <w:rPr>
          <w:rFonts w:ascii="Times New Roman" w:hAnsi="Times New Roman"/>
          <w:sz w:val="16"/>
          <w:szCs w:val="16"/>
        </w:rPr>
        <w:t>5.7. Виды покрытий на территории Сельского поселения.</w:t>
      </w:r>
    </w:p>
    <w:p w:rsidR="005570BB" w:rsidRPr="005570BB" w:rsidRDefault="005570BB" w:rsidP="005570BB">
      <w:pPr>
        <w:pStyle w:val="a8"/>
        <w:ind w:firstLine="567"/>
        <w:jc w:val="both"/>
        <w:rPr>
          <w:rFonts w:ascii="Times New Roman" w:hAnsi="Times New Roman"/>
          <w:sz w:val="16"/>
          <w:szCs w:val="16"/>
        </w:rPr>
      </w:pPr>
      <w:r w:rsidRPr="005570BB">
        <w:rPr>
          <w:rFonts w:ascii="Times New Roman" w:hAnsi="Times New Roman"/>
          <w:sz w:val="16"/>
          <w:szCs w:val="16"/>
        </w:rPr>
        <w:t>5.7.1. выбор видов покрытия должен осуществляться в соответствии с их целевым назначением. Вид покрытия должен быть прочным, ремонтопригодным, экологичным, не допускающим скольжения;</w:t>
      </w:r>
    </w:p>
    <w:p w:rsidR="005570BB" w:rsidRPr="005570BB" w:rsidRDefault="005570BB" w:rsidP="005570BB">
      <w:pPr>
        <w:pStyle w:val="a8"/>
        <w:ind w:firstLine="567"/>
        <w:jc w:val="both"/>
        <w:rPr>
          <w:rFonts w:ascii="Times New Roman" w:hAnsi="Times New Roman"/>
          <w:sz w:val="16"/>
          <w:szCs w:val="16"/>
        </w:rPr>
      </w:pPr>
      <w:r w:rsidRPr="005570BB">
        <w:rPr>
          <w:rFonts w:ascii="Times New Roman" w:hAnsi="Times New Roman"/>
          <w:sz w:val="16"/>
          <w:szCs w:val="16"/>
        </w:rPr>
        <w:t>5.7.2. проектирование видов покрытий должно осуществляться в соответствии с нормативами градостроительного проектирования Сельского поселения;</w:t>
      </w:r>
    </w:p>
    <w:p w:rsidR="005570BB" w:rsidRPr="005570BB" w:rsidRDefault="005570BB" w:rsidP="005570BB">
      <w:pPr>
        <w:pStyle w:val="a8"/>
        <w:ind w:firstLine="567"/>
        <w:jc w:val="both"/>
        <w:rPr>
          <w:rFonts w:ascii="Times New Roman" w:hAnsi="Times New Roman"/>
          <w:sz w:val="16"/>
          <w:szCs w:val="16"/>
        </w:rPr>
      </w:pPr>
      <w:r w:rsidRPr="005570BB">
        <w:rPr>
          <w:rFonts w:ascii="Times New Roman" w:hAnsi="Times New Roman"/>
          <w:sz w:val="16"/>
          <w:szCs w:val="16"/>
        </w:rPr>
        <w:t>5.8. при создании и благоустройстве покрытий необходимо учитывать принцип организации комфортной пешеходной среды в части поддержания и развития удобных и безопасных пешеходных коммуникаций;</w:t>
      </w:r>
    </w:p>
    <w:p w:rsidR="005570BB" w:rsidRPr="005570BB" w:rsidRDefault="005570BB" w:rsidP="005570BB">
      <w:pPr>
        <w:pStyle w:val="a8"/>
        <w:ind w:firstLine="567"/>
        <w:jc w:val="both"/>
        <w:rPr>
          <w:rFonts w:ascii="Times New Roman" w:hAnsi="Times New Roman"/>
          <w:sz w:val="16"/>
          <w:szCs w:val="16"/>
        </w:rPr>
      </w:pPr>
      <w:r w:rsidRPr="005570BB">
        <w:rPr>
          <w:rFonts w:ascii="Times New Roman" w:hAnsi="Times New Roman"/>
          <w:sz w:val="16"/>
          <w:szCs w:val="16"/>
        </w:rPr>
        <w:t>5.9. покрытия поверхности должны обеспечивать на территории Сельского поселения условия безопасного и комфортного передвижения.</w:t>
      </w:r>
    </w:p>
    <w:p w:rsidR="005570BB" w:rsidRPr="005570BB" w:rsidRDefault="005570BB" w:rsidP="005570BB">
      <w:pPr>
        <w:pStyle w:val="a8"/>
        <w:ind w:firstLine="567"/>
        <w:jc w:val="both"/>
        <w:rPr>
          <w:rFonts w:ascii="Times New Roman" w:hAnsi="Times New Roman"/>
          <w:sz w:val="16"/>
          <w:szCs w:val="16"/>
        </w:rPr>
      </w:pPr>
      <w:r w:rsidRPr="005570BB">
        <w:rPr>
          <w:rFonts w:ascii="Times New Roman" w:hAnsi="Times New Roman"/>
          <w:sz w:val="16"/>
          <w:szCs w:val="16"/>
        </w:rPr>
        <w:t>5.10. Ограждения.</w:t>
      </w:r>
    </w:p>
    <w:p w:rsidR="005570BB" w:rsidRPr="005570BB" w:rsidRDefault="005570BB" w:rsidP="005570BB">
      <w:pPr>
        <w:pStyle w:val="a8"/>
        <w:ind w:firstLine="567"/>
        <w:jc w:val="both"/>
        <w:rPr>
          <w:rFonts w:ascii="Times New Roman" w:hAnsi="Times New Roman"/>
          <w:sz w:val="16"/>
          <w:szCs w:val="16"/>
        </w:rPr>
      </w:pPr>
      <w:r w:rsidRPr="005570BB">
        <w:rPr>
          <w:rFonts w:ascii="Times New Roman" w:hAnsi="Times New Roman"/>
          <w:sz w:val="16"/>
          <w:szCs w:val="16"/>
        </w:rPr>
        <w:t>5.10.1. при создании и благоустройстве ограждений необходимо учитывать принципы функционального разнообразия, организации комфортной пешеходной среды, сохранения востребованной жителями сети пешеходных маршрутов, защиты газонов и зеленых насаждений общего пользования с учетом требований безопасности;</w:t>
      </w:r>
    </w:p>
    <w:p w:rsidR="005570BB" w:rsidRPr="005570BB" w:rsidRDefault="005570BB" w:rsidP="005570BB">
      <w:pPr>
        <w:pStyle w:val="a8"/>
        <w:ind w:firstLine="567"/>
        <w:jc w:val="both"/>
        <w:rPr>
          <w:rFonts w:ascii="Times New Roman" w:hAnsi="Times New Roman"/>
          <w:sz w:val="16"/>
          <w:szCs w:val="16"/>
        </w:rPr>
      </w:pPr>
      <w:r w:rsidRPr="005570BB">
        <w:rPr>
          <w:rFonts w:ascii="Times New Roman" w:hAnsi="Times New Roman"/>
          <w:sz w:val="16"/>
          <w:szCs w:val="16"/>
        </w:rPr>
        <w:t>5.10.2. на территориях общественного, жилого, рекреационного назначения необходимо применять декоративные ажурные металлические ограждения. Применение сплошных, глухих и железобетонных ограждений, в том числе при проектировании ограждений многоквартирных домов, не допускается;</w:t>
      </w:r>
    </w:p>
    <w:p w:rsidR="005570BB" w:rsidRPr="005570BB" w:rsidRDefault="005570BB" w:rsidP="005570BB">
      <w:pPr>
        <w:pStyle w:val="a8"/>
        <w:ind w:firstLine="567"/>
        <w:jc w:val="both"/>
        <w:rPr>
          <w:rFonts w:ascii="Times New Roman" w:hAnsi="Times New Roman"/>
          <w:sz w:val="16"/>
          <w:szCs w:val="16"/>
        </w:rPr>
      </w:pPr>
      <w:r w:rsidRPr="005570BB">
        <w:rPr>
          <w:rFonts w:ascii="Times New Roman" w:hAnsi="Times New Roman"/>
          <w:sz w:val="16"/>
          <w:szCs w:val="16"/>
        </w:rPr>
        <w:t>5.10.3. при устройстве ограждений должен быть обеспечен круглосуточный и беспрепятственный проезд на придомовую территорию пожарной техники, скорой медицинской помощи, транспортных средств правоохранительных органов, организаций газового хозяйства и иных аварийных и спасательных служб;</w:t>
      </w:r>
    </w:p>
    <w:p w:rsidR="005570BB" w:rsidRPr="005570BB" w:rsidRDefault="005570BB" w:rsidP="005570BB">
      <w:pPr>
        <w:pStyle w:val="a8"/>
        <w:ind w:firstLine="567"/>
        <w:jc w:val="both"/>
        <w:rPr>
          <w:rFonts w:ascii="Times New Roman" w:hAnsi="Times New Roman"/>
          <w:sz w:val="16"/>
          <w:szCs w:val="16"/>
        </w:rPr>
      </w:pPr>
      <w:r w:rsidRPr="005570BB">
        <w:rPr>
          <w:rFonts w:ascii="Times New Roman" w:hAnsi="Times New Roman"/>
          <w:sz w:val="16"/>
          <w:szCs w:val="16"/>
        </w:rPr>
        <w:t>5.10.4. в случае произрастания деревьев в зонах интенсивного пешеходного движения или в зонах производства строительных и реконструктивных работ необходимо предусматривать защитные приствольные ограждения;</w:t>
      </w:r>
    </w:p>
    <w:p w:rsidR="005570BB" w:rsidRPr="005570BB" w:rsidRDefault="005570BB" w:rsidP="005570BB">
      <w:pPr>
        <w:pStyle w:val="a8"/>
        <w:ind w:firstLine="567"/>
        <w:jc w:val="both"/>
        <w:rPr>
          <w:rFonts w:ascii="Times New Roman" w:hAnsi="Times New Roman"/>
          <w:sz w:val="16"/>
          <w:szCs w:val="16"/>
        </w:rPr>
      </w:pPr>
      <w:r w:rsidRPr="005570BB">
        <w:rPr>
          <w:rFonts w:ascii="Times New Roman" w:hAnsi="Times New Roman"/>
          <w:sz w:val="16"/>
          <w:szCs w:val="16"/>
        </w:rPr>
        <w:t>5.10.5. при создании и благоустройстве ограждений учитывать необходимость, в том числе:</w:t>
      </w:r>
    </w:p>
    <w:p w:rsidR="005570BB" w:rsidRPr="005570BB" w:rsidRDefault="005570BB" w:rsidP="005570BB">
      <w:pPr>
        <w:pStyle w:val="a8"/>
        <w:ind w:firstLine="567"/>
        <w:jc w:val="both"/>
        <w:rPr>
          <w:rFonts w:ascii="Times New Roman" w:hAnsi="Times New Roman"/>
          <w:sz w:val="16"/>
          <w:szCs w:val="16"/>
        </w:rPr>
      </w:pPr>
      <w:r w:rsidRPr="005570BB">
        <w:rPr>
          <w:rFonts w:ascii="Times New Roman" w:hAnsi="Times New Roman"/>
          <w:sz w:val="16"/>
          <w:szCs w:val="16"/>
        </w:rPr>
        <w:t>разграничения зеленых зон с маршрутами пешеходов и транспорта;</w:t>
      </w:r>
    </w:p>
    <w:p w:rsidR="005570BB" w:rsidRPr="005570BB" w:rsidRDefault="005570BB" w:rsidP="005570BB">
      <w:pPr>
        <w:pStyle w:val="a8"/>
        <w:ind w:firstLine="567"/>
        <w:jc w:val="both"/>
        <w:rPr>
          <w:rFonts w:ascii="Times New Roman" w:hAnsi="Times New Roman"/>
          <w:sz w:val="16"/>
          <w:szCs w:val="16"/>
        </w:rPr>
      </w:pPr>
      <w:r w:rsidRPr="005570BB">
        <w:rPr>
          <w:rFonts w:ascii="Times New Roman" w:hAnsi="Times New Roman"/>
          <w:sz w:val="16"/>
          <w:szCs w:val="16"/>
        </w:rPr>
        <w:t>проектирования дорожек и тротуаров с учетом потоков людей и маршрутов;</w:t>
      </w:r>
    </w:p>
    <w:p w:rsidR="005570BB" w:rsidRPr="005570BB" w:rsidRDefault="005570BB" w:rsidP="005570BB">
      <w:pPr>
        <w:pStyle w:val="a8"/>
        <w:ind w:firstLine="567"/>
        <w:jc w:val="both"/>
        <w:rPr>
          <w:rFonts w:ascii="Times New Roman" w:hAnsi="Times New Roman"/>
          <w:sz w:val="16"/>
          <w:szCs w:val="16"/>
        </w:rPr>
      </w:pPr>
      <w:r w:rsidRPr="005570BB">
        <w:rPr>
          <w:rFonts w:ascii="Times New Roman" w:hAnsi="Times New Roman"/>
          <w:sz w:val="16"/>
          <w:szCs w:val="16"/>
        </w:rPr>
        <w:t>разграничения зеленых зон и транзитных путей с помощью применения приемов разноуровневой высоты или создания зеленых изгородей;</w:t>
      </w:r>
    </w:p>
    <w:p w:rsidR="005570BB" w:rsidRPr="005570BB" w:rsidRDefault="005570BB" w:rsidP="005570BB">
      <w:pPr>
        <w:pStyle w:val="a8"/>
        <w:ind w:firstLine="567"/>
        <w:jc w:val="both"/>
        <w:rPr>
          <w:rFonts w:ascii="Times New Roman" w:hAnsi="Times New Roman"/>
          <w:sz w:val="16"/>
          <w:szCs w:val="16"/>
        </w:rPr>
      </w:pPr>
      <w:r w:rsidRPr="005570BB">
        <w:rPr>
          <w:rFonts w:ascii="Times New Roman" w:hAnsi="Times New Roman"/>
          <w:sz w:val="16"/>
          <w:szCs w:val="16"/>
        </w:rPr>
        <w:t>использования бордюрного камня;</w:t>
      </w:r>
    </w:p>
    <w:p w:rsidR="005570BB" w:rsidRPr="005570BB" w:rsidRDefault="005570BB" w:rsidP="005570BB">
      <w:pPr>
        <w:pStyle w:val="a8"/>
        <w:ind w:firstLine="567"/>
        <w:jc w:val="both"/>
        <w:rPr>
          <w:rFonts w:ascii="Times New Roman" w:hAnsi="Times New Roman"/>
          <w:sz w:val="16"/>
          <w:szCs w:val="16"/>
        </w:rPr>
      </w:pPr>
      <w:r w:rsidRPr="005570BB">
        <w:rPr>
          <w:rFonts w:ascii="Times New Roman" w:hAnsi="Times New Roman"/>
          <w:sz w:val="16"/>
          <w:szCs w:val="16"/>
        </w:rPr>
        <w:t>использования (в особенности на границах зеленых зон) многолетних всесезонных кустистых растений;</w:t>
      </w:r>
    </w:p>
    <w:p w:rsidR="005570BB" w:rsidRPr="005570BB" w:rsidRDefault="005570BB" w:rsidP="005570BB">
      <w:pPr>
        <w:pStyle w:val="a8"/>
        <w:ind w:firstLine="567"/>
        <w:jc w:val="both"/>
        <w:rPr>
          <w:rFonts w:ascii="Times New Roman" w:hAnsi="Times New Roman"/>
          <w:sz w:val="16"/>
          <w:szCs w:val="16"/>
        </w:rPr>
      </w:pPr>
      <w:r w:rsidRPr="005570BB">
        <w:rPr>
          <w:rFonts w:ascii="Times New Roman" w:hAnsi="Times New Roman"/>
          <w:sz w:val="16"/>
          <w:szCs w:val="16"/>
        </w:rPr>
        <w:t>использования светоотражающих фасадных конструкций для затененных участков газонов.</w:t>
      </w:r>
    </w:p>
    <w:p w:rsidR="005570BB" w:rsidRPr="005570BB" w:rsidRDefault="005570BB" w:rsidP="005570BB">
      <w:pPr>
        <w:pStyle w:val="a8"/>
        <w:ind w:firstLine="567"/>
        <w:jc w:val="both"/>
        <w:rPr>
          <w:rFonts w:ascii="Times New Roman" w:hAnsi="Times New Roman"/>
          <w:sz w:val="16"/>
          <w:szCs w:val="16"/>
        </w:rPr>
      </w:pPr>
      <w:r w:rsidRPr="005570BB">
        <w:rPr>
          <w:rFonts w:ascii="Times New Roman" w:hAnsi="Times New Roman"/>
          <w:sz w:val="16"/>
          <w:szCs w:val="16"/>
        </w:rPr>
        <w:t>5.11.  Уличное коммунально-бытовое оборудование.</w:t>
      </w:r>
    </w:p>
    <w:p w:rsidR="005570BB" w:rsidRPr="005570BB" w:rsidRDefault="005570BB" w:rsidP="005570BB">
      <w:pPr>
        <w:pStyle w:val="a8"/>
        <w:ind w:firstLine="567"/>
        <w:jc w:val="both"/>
        <w:rPr>
          <w:rFonts w:ascii="Times New Roman" w:hAnsi="Times New Roman"/>
          <w:sz w:val="16"/>
          <w:szCs w:val="16"/>
        </w:rPr>
      </w:pPr>
      <w:r w:rsidRPr="005570BB">
        <w:rPr>
          <w:rFonts w:ascii="Times New Roman" w:hAnsi="Times New Roman"/>
          <w:sz w:val="16"/>
          <w:szCs w:val="16"/>
        </w:rPr>
        <w:t>5.11.1. при создании и благоустройстве коммунально-бытового оборудования необходимо учитывать принцип обеспечения безопасного удаления отходов без нарушения визуальной среды территории, с исключением негативного воздействия на окружающую среду и здоровье людей;</w:t>
      </w:r>
    </w:p>
    <w:p w:rsidR="005570BB" w:rsidRPr="005570BB" w:rsidRDefault="005570BB" w:rsidP="005570BB">
      <w:pPr>
        <w:pStyle w:val="a8"/>
        <w:ind w:firstLine="567"/>
        <w:jc w:val="both"/>
        <w:rPr>
          <w:rFonts w:ascii="Times New Roman" w:hAnsi="Times New Roman"/>
          <w:sz w:val="16"/>
          <w:szCs w:val="16"/>
        </w:rPr>
      </w:pPr>
      <w:r w:rsidRPr="005570BB">
        <w:rPr>
          <w:rFonts w:ascii="Times New Roman" w:hAnsi="Times New Roman"/>
          <w:sz w:val="16"/>
          <w:szCs w:val="16"/>
        </w:rPr>
        <w:t>5.11.2. состав улично-коммунального оборудования включает в себя различные виды мусоросборников - контейнеров и урн. При выборе того или иного вида коммунально-бытового оборудования необходимо исходить из целей обеспечения безопасности среды обитания для здоровья человека, экологической безопасности, экономической целесообразности, технологической безопасности, удобства пользования, эргономичности, эстетической привлекательности, сочетания с механизмами, обеспечивающими удаление накопленных отходов;</w:t>
      </w:r>
    </w:p>
    <w:p w:rsidR="005570BB" w:rsidRPr="005570BB" w:rsidRDefault="005570BB" w:rsidP="005570BB">
      <w:pPr>
        <w:pStyle w:val="a8"/>
        <w:ind w:firstLine="567"/>
        <w:jc w:val="both"/>
        <w:rPr>
          <w:rFonts w:ascii="Times New Roman" w:hAnsi="Times New Roman"/>
          <w:sz w:val="16"/>
          <w:szCs w:val="16"/>
        </w:rPr>
      </w:pPr>
      <w:r w:rsidRPr="005570BB">
        <w:rPr>
          <w:rFonts w:ascii="Times New Roman" w:hAnsi="Times New Roman"/>
          <w:sz w:val="16"/>
          <w:szCs w:val="16"/>
        </w:rPr>
        <w:t>5.11.3. для складирования коммунальных отходов на территории Сельского поселения (улицах, площадях, объектах рекреации) должны применяться контейнеры и (или) урны.</w:t>
      </w:r>
    </w:p>
    <w:p w:rsidR="005570BB" w:rsidRPr="005570BB" w:rsidRDefault="005570BB" w:rsidP="005570BB">
      <w:pPr>
        <w:pStyle w:val="a8"/>
        <w:ind w:firstLine="567"/>
        <w:jc w:val="both"/>
        <w:rPr>
          <w:rFonts w:ascii="Times New Roman" w:hAnsi="Times New Roman"/>
          <w:sz w:val="16"/>
          <w:szCs w:val="16"/>
        </w:rPr>
      </w:pPr>
      <w:r w:rsidRPr="005570BB">
        <w:rPr>
          <w:rFonts w:ascii="Times New Roman" w:hAnsi="Times New Roman"/>
          <w:sz w:val="16"/>
          <w:szCs w:val="16"/>
        </w:rPr>
        <w:t>На территории объектов рекреации расстановка контейнеров и урн должна осуществляться у скамей, некапитальных нестационарных сооружений и уличного технического оборудования, ориентированных на продажу продуктов питания. Урны должны устанавливаться на остановках общественного транспорта. Во всех случаях предусматривать расстановку, не мешающую передвижению пешеходов, проезду инвалидных и детских колясок;</w:t>
      </w:r>
    </w:p>
    <w:p w:rsidR="005570BB" w:rsidRPr="005570BB" w:rsidRDefault="005570BB" w:rsidP="005570BB">
      <w:pPr>
        <w:pStyle w:val="a8"/>
        <w:ind w:firstLine="567"/>
        <w:jc w:val="both"/>
        <w:rPr>
          <w:rFonts w:ascii="Times New Roman" w:hAnsi="Times New Roman"/>
          <w:sz w:val="16"/>
          <w:szCs w:val="16"/>
        </w:rPr>
      </w:pPr>
      <w:r w:rsidRPr="005570BB">
        <w:rPr>
          <w:rFonts w:ascii="Times New Roman" w:hAnsi="Times New Roman"/>
          <w:sz w:val="16"/>
          <w:szCs w:val="16"/>
        </w:rPr>
        <w:t>5.11.3 количество и объем контейнеров должны определяться в соответствии с требованиями законодательства об отходах производства и потребления.</w:t>
      </w:r>
    </w:p>
    <w:p w:rsidR="005570BB" w:rsidRPr="005570BB" w:rsidRDefault="005570BB" w:rsidP="005570BB">
      <w:pPr>
        <w:pStyle w:val="a8"/>
        <w:ind w:firstLine="567"/>
        <w:jc w:val="both"/>
        <w:rPr>
          <w:rFonts w:ascii="Times New Roman" w:hAnsi="Times New Roman"/>
          <w:sz w:val="16"/>
          <w:szCs w:val="16"/>
        </w:rPr>
      </w:pPr>
      <w:r w:rsidRPr="005570BB">
        <w:rPr>
          <w:rFonts w:ascii="Times New Roman" w:hAnsi="Times New Roman"/>
          <w:sz w:val="16"/>
          <w:szCs w:val="16"/>
        </w:rPr>
        <w:t>5.12. Уличное техническое оборудование.</w:t>
      </w:r>
    </w:p>
    <w:p w:rsidR="005570BB" w:rsidRPr="005570BB" w:rsidRDefault="005570BB" w:rsidP="005570BB">
      <w:pPr>
        <w:pStyle w:val="a8"/>
        <w:ind w:firstLine="567"/>
        <w:jc w:val="both"/>
        <w:rPr>
          <w:rFonts w:ascii="Times New Roman" w:hAnsi="Times New Roman"/>
          <w:sz w:val="16"/>
          <w:szCs w:val="16"/>
        </w:rPr>
      </w:pPr>
      <w:r w:rsidRPr="005570BB">
        <w:rPr>
          <w:rFonts w:ascii="Times New Roman" w:hAnsi="Times New Roman"/>
          <w:sz w:val="16"/>
          <w:szCs w:val="16"/>
        </w:rPr>
        <w:t>5.12.1. состав уличного технического оборудования включает в себя банкоматы, интерактивные информационные терминалы, почтовые ящики, вендинговые автоматы, элементы инженерного оборудования (подъемные площадки для инвалидных колясок, смотровые люки, решетки дождеприемных колодцев, вентиляционные шахты подземных коммуникаций, шкафы телефонной связи);</w:t>
      </w:r>
    </w:p>
    <w:p w:rsidR="005570BB" w:rsidRPr="005570BB" w:rsidRDefault="005570BB" w:rsidP="005570BB">
      <w:pPr>
        <w:pStyle w:val="a8"/>
        <w:ind w:firstLine="567"/>
        <w:jc w:val="both"/>
        <w:rPr>
          <w:rFonts w:ascii="Times New Roman" w:hAnsi="Times New Roman"/>
          <w:sz w:val="16"/>
          <w:szCs w:val="16"/>
        </w:rPr>
      </w:pPr>
      <w:r w:rsidRPr="005570BB">
        <w:rPr>
          <w:rFonts w:ascii="Times New Roman" w:hAnsi="Times New Roman"/>
          <w:sz w:val="16"/>
          <w:szCs w:val="16"/>
        </w:rPr>
        <w:t>5.12.2. при создании и благоустройстве уличного технического оборудования необходимо учитывать принцип организации комфортной пешеходной среды в части исключения барьеров для передвижения людей, а также нарушений визуального облика территории Сельского поселения при размещении и эксплуатации объектов инженерной инфраструктуры;</w:t>
      </w:r>
    </w:p>
    <w:p w:rsidR="005570BB" w:rsidRPr="005570BB" w:rsidRDefault="005570BB" w:rsidP="005570BB">
      <w:pPr>
        <w:pStyle w:val="a8"/>
        <w:ind w:firstLine="567"/>
        <w:jc w:val="both"/>
        <w:rPr>
          <w:rFonts w:ascii="Times New Roman" w:hAnsi="Times New Roman"/>
          <w:sz w:val="16"/>
          <w:szCs w:val="16"/>
        </w:rPr>
      </w:pPr>
      <w:r w:rsidRPr="005570BB">
        <w:rPr>
          <w:rFonts w:ascii="Times New Roman" w:hAnsi="Times New Roman"/>
          <w:sz w:val="16"/>
          <w:szCs w:val="16"/>
        </w:rPr>
        <w:t>5.12.3. при установке таксофонов на территориях общественного, жилого, рекреационного назначения рекомендуется предусматривать их электроосвещение. Оформление элементов инженерного оборудования выполняется, исключая нарушения уровня благоустройства формируемой среды, не ухудшая условия передвижения, осуществляя проектирование размещения крышек люков смотровых колодцев, расположенных на территории пешеходных коммуникаций, на одном уровне с покрытием прилегающей поверхности.</w:t>
      </w:r>
    </w:p>
    <w:p w:rsidR="005570BB" w:rsidRPr="005570BB" w:rsidRDefault="005570BB" w:rsidP="005570BB">
      <w:pPr>
        <w:pStyle w:val="a8"/>
        <w:ind w:firstLine="567"/>
        <w:jc w:val="both"/>
        <w:rPr>
          <w:rFonts w:ascii="Times New Roman" w:hAnsi="Times New Roman"/>
          <w:sz w:val="16"/>
          <w:szCs w:val="16"/>
        </w:rPr>
      </w:pPr>
      <w:r w:rsidRPr="005570BB">
        <w:rPr>
          <w:rFonts w:ascii="Times New Roman" w:hAnsi="Times New Roman"/>
          <w:sz w:val="16"/>
          <w:szCs w:val="16"/>
        </w:rPr>
        <w:t>5.13. Малые архитектурные формы (далее - МАФ).</w:t>
      </w:r>
    </w:p>
    <w:p w:rsidR="005570BB" w:rsidRPr="005570BB" w:rsidRDefault="005570BB" w:rsidP="005570BB">
      <w:pPr>
        <w:pStyle w:val="a8"/>
        <w:ind w:firstLine="567"/>
        <w:jc w:val="both"/>
        <w:rPr>
          <w:rFonts w:ascii="Times New Roman" w:hAnsi="Times New Roman"/>
          <w:sz w:val="16"/>
          <w:szCs w:val="16"/>
        </w:rPr>
      </w:pPr>
      <w:r w:rsidRPr="005570BB">
        <w:rPr>
          <w:rFonts w:ascii="Times New Roman" w:hAnsi="Times New Roman"/>
          <w:sz w:val="16"/>
          <w:szCs w:val="16"/>
        </w:rPr>
        <w:t>5.13.1. при создании и благоустройстве малых архитектурных форм необходимо учитывать принципы функционального разнообразия, комфортной среды для общения, гармонии с природой в части обеспечения разнообразия визуального облика территории Сельского поселения, различных видов социальной активности и коммуникаций между людьми, применения экологичных материалов, привлечения людей к активному и здоровому времяпрепровождению на территории с зелеными насаждениями;</w:t>
      </w:r>
    </w:p>
    <w:p w:rsidR="005570BB" w:rsidRPr="005570BB" w:rsidRDefault="005570BB" w:rsidP="005570BB">
      <w:pPr>
        <w:pStyle w:val="a8"/>
        <w:ind w:firstLine="567"/>
        <w:jc w:val="both"/>
        <w:rPr>
          <w:rFonts w:ascii="Times New Roman" w:hAnsi="Times New Roman"/>
          <w:color w:val="000000"/>
          <w:sz w:val="16"/>
          <w:szCs w:val="16"/>
        </w:rPr>
      </w:pPr>
      <w:r w:rsidRPr="005570BB">
        <w:rPr>
          <w:rFonts w:ascii="Times New Roman" w:hAnsi="Times New Roman"/>
          <w:sz w:val="16"/>
          <w:szCs w:val="16"/>
        </w:rPr>
        <w:lastRenderedPageBreak/>
        <w:t xml:space="preserve">5.13.2. для целей настоящих Правил к МАФ относятся урны, вазоны, цветочницы, снаряды, инвентарь и оборудование для занятий спортом или для игр на открытом воздухе и другие МАФ, предусмотренные в </w:t>
      </w:r>
      <w:hyperlink r:id="rId9" w:history="1">
        <w:r w:rsidRPr="005570BB">
          <w:rPr>
            <w:rFonts w:ascii="Times New Roman" w:hAnsi="Times New Roman"/>
            <w:color w:val="000000"/>
            <w:sz w:val="16"/>
            <w:szCs w:val="16"/>
          </w:rPr>
          <w:t>классификаторе</w:t>
        </w:r>
      </w:hyperlink>
      <w:r w:rsidRPr="005570BB">
        <w:rPr>
          <w:rFonts w:ascii="Times New Roman" w:hAnsi="Times New Roman"/>
          <w:color w:val="000000"/>
          <w:sz w:val="16"/>
          <w:szCs w:val="16"/>
        </w:rPr>
        <w:t xml:space="preserve"> строительных ресурсов, утвержденным Приказом Минстроя России от 02.03.2017 N 597/пр.</w:t>
      </w:r>
    </w:p>
    <w:p w:rsidR="005570BB" w:rsidRPr="005570BB" w:rsidRDefault="005570BB" w:rsidP="005570BB">
      <w:pPr>
        <w:pStyle w:val="a8"/>
        <w:ind w:firstLine="567"/>
        <w:jc w:val="both"/>
        <w:rPr>
          <w:rFonts w:ascii="Times New Roman" w:hAnsi="Times New Roman"/>
          <w:sz w:val="16"/>
          <w:szCs w:val="16"/>
        </w:rPr>
      </w:pPr>
      <w:r w:rsidRPr="005570BB">
        <w:rPr>
          <w:rFonts w:ascii="Times New Roman" w:hAnsi="Times New Roman"/>
          <w:sz w:val="16"/>
          <w:szCs w:val="16"/>
        </w:rPr>
        <w:t>5.13.3. при установке МАФ должны учитываться частота и продолжительность их использования, потенциальная аудитория, наличие свободного пространства, интенсивность пешеходного и автомобильного движения, близость транспортных узлов. Необходимо подбирать материалы и дизайн объектов с учетом всех условий эксплуатации. При размещении необходимо руководствоваться каталогами сертифицированного оборудования.</w:t>
      </w:r>
    </w:p>
    <w:p w:rsidR="005570BB" w:rsidRPr="005570BB" w:rsidRDefault="005570BB" w:rsidP="005570BB">
      <w:pPr>
        <w:pStyle w:val="a8"/>
        <w:ind w:firstLine="567"/>
        <w:jc w:val="both"/>
        <w:rPr>
          <w:rFonts w:ascii="Times New Roman" w:hAnsi="Times New Roman"/>
          <w:sz w:val="16"/>
          <w:szCs w:val="16"/>
        </w:rPr>
      </w:pPr>
      <w:r w:rsidRPr="005570BB">
        <w:rPr>
          <w:rFonts w:ascii="Times New Roman" w:hAnsi="Times New Roman"/>
          <w:sz w:val="16"/>
          <w:szCs w:val="16"/>
        </w:rPr>
        <w:t>5.13.4. при проектировании, выборе МАФ должны учитываться:</w:t>
      </w:r>
    </w:p>
    <w:p w:rsidR="005570BB" w:rsidRPr="005570BB" w:rsidRDefault="005570BB" w:rsidP="005570BB">
      <w:pPr>
        <w:pStyle w:val="a8"/>
        <w:ind w:firstLine="567"/>
        <w:jc w:val="both"/>
        <w:rPr>
          <w:rFonts w:ascii="Times New Roman" w:hAnsi="Times New Roman"/>
          <w:sz w:val="16"/>
          <w:szCs w:val="16"/>
        </w:rPr>
      </w:pPr>
      <w:r w:rsidRPr="005570BB">
        <w:rPr>
          <w:rFonts w:ascii="Times New Roman" w:hAnsi="Times New Roman"/>
          <w:sz w:val="16"/>
          <w:szCs w:val="16"/>
        </w:rPr>
        <w:t>соответствие материалов и конструкции МАФ климату и назначению;</w:t>
      </w:r>
    </w:p>
    <w:p w:rsidR="005570BB" w:rsidRPr="005570BB" w:rsidRDefault="005570BB" w:rsidP="005570BB">
      <w:pPr>
        <w:pStyle w:val="a8"/>
        <w:ind w:firstLine="567"/>
        <w:jc w:val="both"/>
        <w:rPr>
          <w:rFonts w:ascii="Times New Roman" w:hAnsi="Times New Roman"/>
          <w:sz w:val="16"/>
          <w:szCs w:val="16"/>
        </w:rPr>
      </w:pPr>
      <w:r w:rsidRPr="005570BB">
        <w:rPr>
          <w:rFonts w:ascii="Times New Roman" w:hAnsi="Times New Roman"/>
          <w:sz w:val="16"/>
          <w:szCs w:val="16"/>
        </w:rPr>
        <w:t>антивандальная защищенность - от разрушения, оклейки, нанесения надписей и изображений;</w:t>
      </w:r>
    </w:p>
    <w:p w:rsidR="005570BB" w:rsidRPr="005570BB" w:rsidRDefault="005570BB" w:rsidP="005570BB">
      <w:pPr>
        <w:pStyle w:val="a8"/>
        <w:ind w:firstLine="567"/>
        <w:jc w:val="both"/>
        <w:rPr>
          <w:rFonts w:ascii="Times New Roman" w:hAnsi="Times New Roman"/>
          <w:sz w:val="16"/>
          <w:szCs w:val="16"/>
        </w:rPr>
      </w:pPr>
      <w:r w:rsidRPr="005570BB">
        <w:rPr>
          <w:rFonts w:ascii="Times New Roman" w:hAnsi="Times New Roman"/>
          <w:sz w:val="16"/>
          <w:szCs w:val="16"/>
        </w:rPr>
        <w:t>возможность ремонта или замены деталей МАФ;</w:t>
      </w:r>
    </w:p>
    <w:p w:rsidR="005570BB" w:rsidRPr="005570BB" w:rsidRDefault="005570BB" w:rsidP="005570BB">
      <w:pPr>
        <w:pStyle w:val="a8"/>
        <w:ind w:firstLine="567"/>
        <w:jc w:val="both"/>
        <w:rPr>
          <w:rFonts w:ascii="Times New Roman" w:hAnsi="Times New Roman"/>
          <w:sz w:val="16"/>
          <w:szCs w:val="16"/>
        </w:rPr>
      </w:pPr>
      <w:r w:rsidRPr="005570BB">
        <w:rPr>
          <w:rFonts w:ascii="Times New Roman" w:hAnsi="Times New Roman"/>
          <w:sz w:val="16"/>
          <w:szCs w:val="16"/>
        </w:rPr>
        <w:t>защита от образования наледи и снежных заносов, обеспечение стока воды;</w:t>
      </w:r>
    </w:p>
    <w:p w:rsidR="005570BB" w:rsidRPr="005570BB" w:rsidRDefault="005570BB" w:rsidP="005570BB">
      <w:pPr>
        <w:pStyle w:val="a8"/>
        <w:ind w:firstLine="567"/>
        <w:jc w:val="both"/>
        <w:rPr>
          <w:rFonts w:ascii="Times New Roman" w:hAnsi="Times New Roman"/>
          <w:sz w:val="16"/>
          <w:szCs w:val="16"/>
        </w:rPr>
      </w:pPr>
      <w:r w:rsidRPr="005570BB">
        <w:rPr>
          <w:rFonts w:ascii="Times New Roman" w:hAnsi="Times New Roman"/>
          <w:sz w:val="16"/>
          <w:szCs w:val="16"/>
        </w:rPr>
        <w:t>удобство обслуживания, а также механизированной и ручной очистки территории рядом с МАФ и под конструкцией;</w:t>
      </w:r>
    </w:p>
    <w:p w:rsidR="005570BB" w:rsidRPr="005570BB" w:rsidRDefault="005570BB" w:rsidP="005570BB">
      <w:pPr>
        <w:pStyle w:val="a8"/>
        <w:ind w:firstLine="567"/>
        <w:jc w:val="both"/>
        <w:rPr>
          <w:rFonts w:ascii="Times New Roman" w:hAnsi="Times New Roman"/>
          <w:sz w:val="16"/>
          <w:szCs w:val="16"/>
        </w:rPr>
      </w:pPr>
      <w:r w:rsidRPr="005570BB">
        <w:rPr>
          <w:rFonts w:ascii="Times New Roman" w:hAnsi="Times New Roman"/>
          <w:sz w:val="16"/>
          <w:szCs w:val="16"/>
        </w:rPr>
        <w:t>эргономичность конструкций (высота и наклон спинки, высота урн и прочее);</w:t>
      </w:r>
    </w:p>
    <w:p w:rsidR="005570BB" w:rsidRPr="005570BB" w:rsidRDefault="005570BB" w:rsidP="005570BB">
      <w:pPr>
        <w:pStyle w:val="a8"/>
        <w:ind w:firstLine="567"/>
        <w:jc w:val="both"/>
        <w:rPr>
          <w:rFonts w:ascii="Times New Roman" w:hAnsi="Times New Roman"/>
          <w:sz w:val="16"/>
          <w:szCs w:val="16"/>
        </w:rPr>
      </w:pPr>
      <w:r w:rsidRPr="005570BB">
        <w:rPr>
          <w:rFonts w:ascii="Times New Roman" w:hAnsi="Times New Roman"/>
          <w:sz w:val="16"/>
          <w:szCs w:val="16"/>
        </w:rPr>
        <w:t>расцветка, не диссонирующая с окружением;</w:t>
      </w:r>
    </w:p>
    <w:p w:rsidR="005570BB" w:rsidRPr="005570BB" w:rsidRDefault="005570BB" w:rsidP="005570BB">
      <w:pPr>
        <w:pStyle w:val="a8"/>
        <w:ind w:firstLine="567"/>
        <w:jc w:val="both"/>
        <w:rPr>
          <w:rFonts w:ascii="Times New Roman" w:hAnsi="Times New Roman"/>
          <w:sz w:val="16"/>
          <w:szCs w:val="16"/>
        </w:rPr>
      </w:pPr>
      <w:r w:rsidRPr="005570BB">
        <w:rPr>
          <w:rFonts w:ascii="Times New Roman" w:hAnsi="Times New Roman"/>
          <w:sz w:val="16"/>
          <w:szCs w:val="16"/>
        </w:rPr>
        <w:t>безопасность для потенциальных пользователей;</w:t>
      </w:r>
    </w:p>
    <w:p w:rsidR="005570BB" w:rsidRPr="005570BB" w:rsidRDefault="005570BB" w:rsidP="005570BB">
      <w:pPr>
        <w:pStyle w:val="a8"/>
        <w:ind w:firstLine="567"/>
        <w:jc w:val="both"/>
        <w:rPr>
          <w:rFonts w:ascii="Times New Roman" w:hAnsi="Times New Roman"/>
          <w:sz w:val="16"/>
          <w:szCs w:val="16"/>
        </w:rPr>
      </w:pPr>
      <w:r w:rsidRPr="005570BB">
        <w:rPr>
          <w:rFonts w:ascii="Times New Roman" w:hAnsi="Times New Roman"/>
          <w:sz w:val="16"/>
          <w:szCs w:val="16"/>
        </w:rPr>
        <w:t>стилистическое сочетание с другими МАФ и окружающей архитектурой;</w:t>
      </w:r>
    </w:p>
    <w:p w:rsidR="005570BB" w:rsidRPr="005570BB" w:rsidRDefault="005570BB" w:rsidP="005570BB">
      <w:pPr>
        <w:pStyle w:val="a8"/>
        <w:ind w:firstLine="567"/>
        <w:jc w:val="both"/>
        <w:rPr>
          <w:rFonts w:ascii="Times New Roman" w:hAnsi="Times New Roman"/>
          <w:sz w:val="16"/>
          <w:szCs w:val="16"/>
        </w:rPr>
      </w:pPr>
      <w:r w:rsidRPr="005570BB">
        <w:rPr>
          <w:rFonts w:ascii="Times New Roman" w:hAnsi="Times New Roman"/>
          <w:sz w:val="16"/>
          <w:szCs w:val="16"/>
        </w:rPr>
        <w:t>5.13.5. общие требования к установке МАФ:</w:t>
      </w:r>
    </w:p>
    <w:p w:rsidR="005570BB" w:rsidRPr="005570BB" w:rsidRDefault="005570BB" w:rsidP="005570BB">
      <w:pPr>
        <w:pStyle w:val="a8"/>
        <w:ind w:firstLine="567"/>
        <w:jc w:val="both"/>
        <w:rPr>
          <w:rFonts w:ascii="Times New Roman" w:hAnsi="Times New Roman"/>
          <w:sz w:val="16"/>
          <w:szCs w:val="16"/>
        </w:rPr>
      </w:pPr>
      <w:r w:rsidRPr="005570BB">
        <w:rPr>
          <w:rFonts w:ascii="Times New Roman" w:hAnsi="Times New Roman"/>
          <w:sz w:val="16"/>
          <w:szCs w:val="16"/>
        </w:rPr>
        <w:t>расположение, не создающее препятствий для пешеходов;</w:t>
      </w:r>
    </w:p>
    <w:p w:rsidR="005570BB" w:rsidRPr="005570BB" w:rsidRDefault="005570BB" w:rsidP="005570BB">
      <w:pPr>
        <w:pStyle w:val="a8"/>
        <w:ind w:firstLine="567"/>
        <w:jc w:val="both"/>
        <w:rPr>
          <w:rFonts w:ascii="Times New Roman" w:hAnsi="Times New Roman"/>
          <w:sz w:val="16"/>
          <w:szCs w:val="16"/>
        </w:rPr>
      </w:pPr>
      <w:r w:rsidRPr="005570BB">
        <w:rPr>
          <w:rFonts w:ascii="Times New Roman" w:hAnsi="Times New Roman"/>
          <w:sz w:val="16"/>
          <w:szCs w:val="16"/>
        </w:rPr>
        <w:t>компактная установка на минимальной площади в местах большого скопления людей;</w:t>
      </w:r>
    </w:p>
    <w:p w:rsidR="005570BB" w:rsidRPr="005570BB" w:rsidRDefault="005570BB" w:rsidP="005570BB">
      <w:pPr>
        <w:pStyle w:val="a8"/>
        <w:ind w:firstLine="567"/>
        <w:jc w:val="both"/>
        <w:rPr>
          <w:rFonts w:ascii="Times New Roman" w:hAnsi="Times New Roman"/>
          <w:sz w:val="16"/>
          <w:szCs w:val="16"/>
        </w:rPr>
      </w:pPr>
      <w:r w:rsidRPr="005570BB">
        <w:rPr>
          <w:rFonts w:ascii="Times New Roman" w:hAnsi="Times New Roman"/>
          <w:sz w:val="16"/>
          <w:szCs w:val="16"/>
        </w:rPr>
        <w:t>устойчивость конструкции;</w:t>
      </w:r>
    </w:p>
    <w:p w:rsidR="005570BB" w:rsidRPr="005570BB" w:rsidRDefault="005570BB" w:rsidP="005570BB">
      <w:pPr>
        <w:pStyle w:val="a8"/>
        <w:ind w:firstLine="567"/>
        <w:jc w:val="both"/>
        <w:rPr>
          <w:rFonts w:ascii="Times New Roman" w:hAnsi="Times New Roman"/>
          <w:sz w:val="16"/>
          <w:szCs w:val="16"/>
        </w:rPr>
      </w:pPr>
      <w:r w:rsidRPr="005570BB">
        <w:rPr>
          <w:rFonts w:ascii="Times New Roman" w:hAnsi="Times New Roman"/>
          <w:sz w:val="16"/>
          <w:szCs w:val="16"/>
        </w:rPr>
        <w:t>надежная фиксация или обеспечение возможности перемещения в зависимости от условий расположения;</w:t>
      </w:r>
    </w:p>
    <w:p w:rsidR="005570BB" w:rsidRPr="005570BB" w:rsidRDefault="005570BB" w:rsidP="005570BB">
      <w:pPr>
        <w:pStyle w:val="a8"/>
        <w:ind w:firstLine="567"/>
        <w:jc w:val="both"/>
        <w:rPr>
          <w:rFonts w:ascii="Times New Roman" w:hAnsi="Times New Roman"/>
          <w:sz w:val="16"/>
          <w:szCs w:val="16"/>
        </w:rPr>
      </w:pPr>
      <w:r w:rsidRPr="005570BB">
        <w:rPr>
          <w:rFonts w:ascii="Times New Roman" w:hAnsi="Times New Roman"/>
          <w:sz w:val="16"/>
          <w:szCs w:val="16"/>
        </w:rPr>
        <w:t>5.13.6.</w:t>
      </w:r>
      <w:r w:rsidRPr="005570BB">
        <w:rPr>
          <w:rFonts w:ascii="Times New Roman" w:hAnsi="Times New Roman"/>
          <w:sz w:val="16"/>
          <w:szCs w:val="16"/>
          <w:lang w:eastAsia="ru-RU"/>
        </w:rPr>
        <w:t xml:space="preserve"> В общественных местах должны быть установлены урны (расстояние между урнами определяется в зависимости от использования данных объектов и должно составлять не более 100 м). Удаление отходов из урн должно производиться не реже 1 раза в день</w:t>
      </w:r>
      <w:r w:rsidRPr="005570BB">
        <w:rPr>
          <w:rFonts w:ascii="Times New Roman" w:hAnsi="Times New Roman"/>
          <w:sz w:val="16"/>
          <w:szCs w:val="16"/>
        </w:rPr>
        <w:t>.</w:t>
      </w:r>
    </w:p>
    <w:p w:rsidR="005570BB" w:rsidRPr="005570BB" w:rsidRDefault="005570BB" w:rsidP="005570BB">
      <w:pPr>
        <w:pStyle w:val="a8"/>
        <w:ind w:firstLine="567"/>
        <w:jc w:val="both"/>
        <w:rPr>
          <w:rFonts w:ascii="Times New Roman" w:hAnsi="Times New Roman"/>
          <w:sz w:val="16"/>
          <w:szCs w:val="16"/>
        </w:rPr>
      </w:pPr>
      <w:r w:rsidRPr="005570BB">
        <w:rPr>
          <w:rFonts w:ascii="Times New Roman" w:hAnsi="Times New Roman"/>
          <w:sz w:val="16"/>
          <w:szCs w:val="16"/>
        </w:rPr>
        <w:t>5.13.7. требования к уличной мебели, в том числе к различным видам скамей отдыха, размещаемым на территории общественных пространств, рекреаций и дворов; скамей и столов - на площадках для настольных игр, летних кафе;</w:t>
      </w:r>
    </w:p>
    <w:p w:rsidR="005570BB" w:rsidRPr="005570BB" w:rsidRDefault="005570BB" w:rsidP="005570BB">
      <w:pPr>
        <w:pStyle w:val="a8"/>
        <w:ind w:firstLine="567"/>
        <w:jc w:val="both"/>
        <w:rPr>
          <w:rFonts w:ascii="Times New Roman" w:hAnsi="Times New Roman"/>
          <w:sz w:val="16"/>
          <w:szCs w:val="16"/>
        </w:rPr>
      </w:pPr>
      <w:r w:rsidRPr="005570BB">
        <w:rPr>
          <w:rFonts w:ascii="Times New Roman" w:hAnsi="Times New Roman"/>
          <w:sz w:val="16"/>
          <w:szCs w:val="16"/>
        </w:rPr>
        <w:t>5.13.8 установка скамей должна осуществляться на твердые виды покрытия или фундамент. В зонах отдыха, парках, на детских площадках допускается установка скамей на мягкие виды покрытия. При наличии фундамента его части рекомендуется выполнять не выступающими над поверхностью земли;</w:t>
      </w:r>
    </w:p>
    <w:p w:rsidR="005570BB" w:rsidRPr="005570BB" w:rsidRDefault="005570BB" w:rsidP="005570BB">
      <w:pPr>
        <w:pStyle w:val="a8"/>
        <w:ind w:firstLine="567"/>
        <w:jc w:val="both"/>
        <w:rPr>
          <w:rFonts w:ascii="Times New Roman" w:hAnsi="Times New Roman"/>
          <w:sz w:val="16"/>
          <w:szCs w:val="16"/>
        </w:rPr>
      </w:pPr>
      <w:r w:rsidRPr="005570BB">
        <w:rPr>
          <w:rFonts w:ascii="Times New Roman" w:hAnsi="Times New Roman"/>
          <w:sz w:val="16"/>
          <w:szCs w:val="16"/>
        </w:rPr>
        <w:t>5.13.9 наличие спинок для скамеек рекреационных зон, наличие спинок и поручней для скамеек дворовых зон, отсутствие спинок и поручней для скамеек транзитных зон;</w:t>
      </w:r>
    </w:p>
    <w:p w:rsidR="005570BB" w:rsidRPr="005570BB" w:rsidRDefault="005570BB" w:rsidP="005570BB">
      <w:pPr>
        <w:pStyle w:val="a8"/>
        <w:ind w:firstLine="567"/>
        <w:jc w:val="both"/>
        <w:rPr>
          <w:rFonts w:ascii="Times New Roman" w:hAnsi="Times New Roman"/>
          <w:sz w:val="16"/>
          <w:szCs w:val="16"/>
        </w:rPr>
      </w:pPr>
      <w:r w:rsidRPr="005570BB">
        <w:rPr>
          <w:rFonts w:ascii="Times New Roman" w:hAnsi="Times New Roman"/>
          <w:sz w:val="16"/>
          <w:szCs w:val="16"/>
        </w:rPr>
        <w:t>5.13.10. требования к установке цветочниц (вазонов), в том числе навесных:</w:t>
      </w:r>
    </w:p>
    <w:p w:rsidR="005570BB" w:rsidRPr="005570BB" w:rsidRDefault="005570BB" w:rsidP="005570BB">
      <w:pPr>
        <w:pStyle w:val="a8"/>
        <w:ind w:firstLine="567"/>
        <w:jc w:val="both"/>
        <w:rPr>
          <w:rFonts w:ascii="Times New Roman" w:hAnsi="Times New Roman"/>
          <w:sz w:val="16"/>
          <w:szCs w:val="16"/>
        </w:rPr>
      </w:pPr>
      <w:r w:rsidRPr="005570BB">
        <w:rPr>
          <w:rFonts w:ascii="Times New Roman" w:hAnsi="Times New Roman"/>
          <w:sz w:val="16"/>
          <w:szCs w:val="16"/>
        </w:rPr>
        <w:t>высота цветочниц (вазонов) должна обеспечивать предотвращение случайного наезда автомобилей и попадания мусора;</w:t>
      </w:r>
    </w:p>
    <w:p w:rsidR="005570BB" w:rsidRPr="005570BB" w:rsidRDefault="005570BB" w:rsidP="005570BB">
      <w:pPr>
        <w:pStyle w:val="a8"/>
        <w:ind w:firstLine="567"/>
        <w:jc w:val="both"/>
        <w:rPr>
          <w:rFonts w:ascii="Times New Roman" w:hAnsi="Times New Roman"/>
          <w:sz w:val="16"/>
          <w:szCs w:val="16"/>
        </w:rPr>
      </w:pPr>
      <w:r w:rsidRPr="005570BB">
        <w:rPr>
          <w:rFonts w:ascii="Times New Roman" w:hAnsi="Times New Roman"/>
          <w:sz w:val="16"/>
          <w:szCs w:val="16"/>
        </w:rPr>
        <w:t>дизайн (цвет, форма) цветочниц (вазонов) не должен отвлекать внимание от растений;</w:t>
      </w:r>
    </w:p>
    <w:p w:rsidR="005570BB" w:rsidRPr="005570BB" w:rsidRDefault="005570BB" w:rsidP="005570BB">
      <w:pPr>
        <w:pStyle w:val="a8"/>
        <w:ind w:firstLine="567"/>
        <w:jc w:val="both"/>
        <w:rPr>
          <w:rFonts w:ascii="Times New Roman" w:hAnsi="Times New Roman"/>
          <w:sz w:val="16"/>
          <w:szCs w:val="16"/>
        </w:rPr>
      </w:pPr>
      <w:r w:rsidRPr="005570BB">
        <w:rPr>
          <w:rFonts w:ascii="Times New Roman" w:hAnsi="Times New Roman"/>
          <w:sz w:val="16"/>
          <w:szCs w:val="16"/>
        </w:rPr>
        <w:t>цветочницы и кашпо зимой необходимо хранить в помещении или заменять в них цветы хвойными растениями или иными растительными декорациями;</w:t>
      </w:r>
    </w:p>
    <w:p w:rsidR="005570BB" w:rsidRPr="005570BB" w:rsidRDefault="005570BB" w:rsidP="005570BB">
      <w:pPr>
        <w:pStyle w:val="a8"/>
        <w:ind w:firstLine="567"/>
        <w:jc w:val="both"/>
        <w:rPr>
          <w:rFonts w:ascii="Times New Roman" w:hAnsi="Times New Roman"/>
          <w:sz w:val="16"/>
          <w:szCs w:val="16"/>
        </w:rPr>
      </w:pPr>
      <w:r w:rsidRPr="005570BB">
        <w:rPr>
          <w:rFonts w:ascii="Times New Roman" w:hAnsi="Times New Roman"/>
          <w:sz w:val="16"/>
          <w:szCs w:val="16"/>
        </w:rPr>
        <w:t>5.13.11 для пешеходных зон предусматриваются следующие МАФ:</w:t>
      </w:r>
    </w:p>
    <w:p w:rsidR="005570BB" w:rsidRPr="005570BB" w:rsidRDefault="005570BB" w:rsidP="005570BB">
      <w:pPr>
        <w:pStyle w:val="a8"/>
        <w:ind w:firstLine="567"/>
        <w:jc w:val="both"/>
        <w:rPr>
          <w:rFonts w:ascii="Times New Roman" w:hAnsi="Times New Roman"/>
          <w:sz w:val="16"/>
          <w:szCs w:val="16"/>
        </w:rPr>
      </w:pPr>
      <w:r w:rsidRPr="005570BB">
        <w:rPr>
          <w:rFonts w:ascii="Times New Roman" w:hAnsi="Times New Roman"/>
          <w:sz w:val="16"/>
          <w:szCs w:val="16"/>
        </w:rPr>
        <w:t xml:space="preserve"> уличные фонари, высота которых должна соотноситься с ростом человека;</w:t>
      </w:r>
    </w:p>
    <w:p w:rsidR="005570BB" w:rsidRPr="005570BB" w:rsidRDefault="005570BB" w:rsidP="005570BB">
      <w:pPr>
        <w:pStyle w:val="a8"/>
        <w:ind w:firstLine="567"/>
        <w:jc w:val="both"/>
        <w:rPr>
          <w:rFonts w:ascii="Times New Roman" w:hAnsi="Times New Roman"/>
          <w:sz w:val="16"/>
          <w:szCs w:val="16"/>
        </w:rPr>
      </w:pPr>
      <w:r w:rsidRPr="005570BB">
        <w:rPr>
          <w:rFonts w:ascii="Times New Roman" w:hAnsi="Times New Roman"/>
          <w:sz w:val="16"/>
          <w:szCs w:val="16"/>
        </w:rPr>
        <w:t xml:space="preserve"> скамейки, предполагающие длительное сидение;</w:t>
      </w:r>
    </w:p>
    <w:p w:rsidR="005570BB" w:rsidRPr="005570BB" w:rsidRDefault="005570BB" w:rsidP="005570BB">
      <w:pPr>
        <w:pStyle w:val="a8"/>
        <w:ind w:firstLine="567"/>
        <w:jc w:val="both"/>
        <w:rPr>
          <w:rFonts w:ascii="Times New Roman" w:hAnsi="Times New Roman"/>
          <w:sz w:val="16"/>
          <w:szCs w:val="16"/>
        </w:rPr>
      </w:pPr>
      <w:r w:rsidRPr="005570BB">
        <w:rPr>
          <w:rFonts w:ascii="Times New Roman" w:hAnsi="Times New Roman"/>
          <w:sz w:val="16"/>
          <w:szCs w:val="16"/>
        </w:rPr>
        <w:t>цветочницы, вазоны, кашпо;</w:t>
      </w:r>
    </w:p>
    <w:p w:rsidR="005570BB" w:rsidRPr="005570BB" w:rsidRDefault="005570BB" w:rsidP="005570BB">
      <w:pPr>
        <w:pStyle w:val="a8"/>
        <w:ind w:firstLine="567"/>
        <w:jc w:val="both"/>
        <w:rPr>
          <w:rFonts w:ascii="Times New Roman" w:hAnsi="Times New Roman"/>
          <w:sz w:val="16"/>
          <w:szCs w:val="16"/>
        </w:rPr>
      </w:pPr>
      <w:r w:rsidRPr="005570BB">
        <w:rPr>
          <w:rFonts w:ascii="Times New Roman" w:hAnsi="Times New Roman"/>
          <w:sz w:val="16"/>
          <w:szCs w:val="16"/>
        </w:rPr>
        <w:t>информационные стенды;</w:t>
      </w:r>
    </w:p>
    <w:p w:rsidR="005570BB" w:rsidRPr="005570BB" w:rsidRDefault="005570BB" w:rsidP="005570BB">
      <w:pPr>
        <w:pStyle w:val="a8"/>
        <w:ind w:firstLine="567"/>
        <w:jc w:val="both"/>
        <w:rPr>
          <w:rFonts w:ascii="Times New Roman" w:hAnsi="Times New Roman"/>
          <w:sz w:val="16"/>
          <w:szCs w:val="16"/>
        </w:rPr>
      </w:pPr>
      <w:r w:rsidRPr="005570BB">
        <w:rPr>
          <w:rFonts w:ascii="Times New Roman" w:hAnsi="Times New Roman"/>
          <w:sz w:val="16"/>
          <w:szCs w:val="16"/>
        </w:rPr>
        <w:t>защитные ограждения;</w:t>
      </w:r>
    </w:p>
    <w:p w:rsidR="005570BB" w:rsidRPr="005570BB" w:rsidRDefault="005570BB" w:rsidP="005570BB">
      <w:pPr>
        <w:pStyle w:val="a8"/>
        <w:ind w:firstLine="567"/>
        <w:jc w:val="both"/>
        <w:rPr>
          <w:rFonts w:ascii="Times New Roman" w:hAnsi="Times New Roman"/>
          <w:sz w:val="16"/>
          <w:szCs w:val="16"/>
        </w:rPr>
      </w:pPr>
      <w:r w:rsidRPr="005570BB">
        <w:rPr>
          <w:rFonts w:ascii="Times New Roman" w:hAnsi="Times New Roman"/>
          <w:sz w:val="16"/>
          <w:szCs w:val="16"/>
        </w:rPr>
        <w:t>столы для игр;</w:t>
      </w:r>
    </w:p>
    <w:p w:rsidR="005570BB" w:rsidRPr="005570BB" w:rsidRDefault="005570BB" w:rsidP="005570BB">
      <w:pPr>
        <w:pStyle w:val="a8"/>
        <w:ind w:firstLine="567"/>
        <w:jc w:val="both"/>
        <w:rPr>
          <w:rFonts w:ascii="Times New Roman" w:hAnsi="Times New Roman"/>
          <w:sz w:val="16"/>
          <w:szCs w:val="16"/>
        </w:rPr>
      </w:pPr>
      <w:r w:rsidRPr="005570BB">
        <w:rPr>
          <w:rFonts w:ascii="Times New Roman" w:hAnsi="Times New Roman"/>
          <w:sz w:val="16"/>
          <w:szCs w:val="16"/>
        </w:rPr>
        <w:t>на тротуарах автомобильных дорог предусматриваются следующие МАФ:</w:t>
      </w:r>
    </w:p>
    <w:p w:rsidR="005570BB" w:rsidRPr="005570BB" w:rsidRDefault="005570BB" w:rsidP="005570BB">
      <w:pPr>
        <w:pStyle w:val="a8"/>
        <w:ind w:firstLine="567"/>
        <w:jc w:val="both"/>
        <w:rPr>
          <w:rFonts w:ascii="Times New Roman" w:hAnsi="Times New Roman"/>
          <w:sz w:val="16"/>
          <w:szCs w:val="16"/>
        </w:rPr>
      </w:pPr>
      <w:r w:rsidRPr="005570BB">
        <w:rPr>
          <w:rFonts w:ascii="Times New Roman" w:hAnsi="Times New Roman"/>
          <w:sz w:val="16"/>
          <w:szCs w:val="16"/>
        </w:rPr>
        <w:t>скамейки без спинки с местом для сумок;</w:t>
      </w:r>
    </w:p>
    <w:p w:rsidR="005570BB" w:rsidRPr="005570BB" w:rsidRDefault="005570BB" w:rsidP="005570BB">
      <w:pPr>
        <w:pStyle w:val="a8"/>
        <w:ind w:firstLine="567"/>
        <w:jc w:val="both"/>
        <w:rPr>
          <w:rFonts w:ascii="Times New Roman" w:hAnsi="Times New Roman"/>
          <w:sz w:val="16"/>
          <w:szCs w:val="16"/>
        </w:rPr>
      </w:pPr>
      <w:r w:rsidRPr="005570BB">
        <w:rPr>
          <w:rFonts w:ascii="Times New Roman" w:hAnsi="Times New Roman"/>
          <w:sz w:val="16"/>
          <w:szCs w:val="16"/>
        </w:rPr>
        <w:t xml:space="preserve"> опоры у скамеек для людей с ограниченными возможностями;</w:t>
      </w:r>
    </w:p>
    <w:p w:rsidR="005570BB" w:rsidRPr="005570BB" w:rsidRDefault="005570BB" w:rsidP="005570BB">
      <w:pPr>
        <w:pStyle w:val="a8"/>
        <w:ind w:firstLine="567"/>
        <w:jc w:val="both"/>
        <w:rPr>
          <w:rFonts w:ascii="Times New Roman" w:hAnsi="Times New Roman"/>
          <w:sz w:val="16"/>
          <w:szCs w:val="16"/>
        </w:rPr>
      </w:pPr>
      <w:r w:rsidRPr="005570BB">
        <w:rPr>
          <w:rFonts w:ascii="Times New Roman" w:hAnsi="Times New Roman"/>
          <w:sz w:val="16"/>
          <w:szCs w:val="16"/>
        </w:rPr>
        <w:t>заграждения, обеспечивающие защиту пешеходов от наезда автомобилей;</w:t>
      </w:r>
    </w:p>
    <w:p w:rsidR="005570BB" w:rsidRPr="005570BB" w:rsidRDefault="005570BB" w:rsidP="005570BB">
      <w:pPr>
        <w:pStyle w:val="a8"/>
        <w:ind w:firstLine="567"/>
        <w:jc w:val="both"/>
        <w:rPr>
          <w:rFonts w:ascii="Times New Roman" w:hAnsi="Times New Roman"/>
          <w:sz w:val="16"/>
          <w:szCs w:val="16"/>
        </w:rPr>
      </w:pPr>
      <w:r w:rsidRPr="005570BB">
        <w:rPr>
          <w:rFonts w:ascii="Times New Roman" w:hAnsi="Times New Roman"/>
          <w:sz w:val="16"/>
          <w:szCs w:val="16"/>
        </w:rPr>
        <w:t>навесные кашпо, навесные цветочницы и вазоны;</w:t>
      </w:r>
    </w:p>
    <w:p w:rsidR="005570BB" w:rsidRPr="005570BB" w:rsidRDefault="005570BB" w:rsidP="005570BB">
      <w:pPr>
        <w:pStyle w:val="a8"/>
        <w:ind w:firstLine="567"/>
        <w:jc w:val="both"/>
        <w:rPr>
          <w:rFonts w:ascii="Times New Roman" w:hAnsi="Times New Roman"/>
          <w:sz w:val="16"/>
          <w:szCs w:val="16"/>
        </w:rPr>
      </w:pPr>
      <w:r w:rsidRPr="005570BB">
        <w:rPr>
          <w:rFonts w:ascii="Times New Roman" w:hAnsi="Times New Roman"/>
          <w:sz w:val="16"/>
          <w:szCs w:val="16"/>
        </w:rPr>
        <w:t>высокие цветочницы (вазоны) и урны;</w:t>
      </w:r>
    </w:p>
    <w:p w:rsidR="005570BB" w:rsidRPr="005570BB" w:rsidRDefault="005570BB" w:rsidP="005570BB">
      <w:pPr>
        <w:pStyle w:val="a8"/>
        <w:ind w:firstLine="567"/>
        <w:jc w:val="both"/>
        <w:rPr>
          <w:rFonts w:ascii="Times New Roman" w:hAnsi="Times New Roman"/>
          <w:sz w:val="16"/>
          <w:szCs w:val="16"/>
        </w:rPr>
      </w:pPr>
      <w:r w:rsidRPr="005570BB">
        <w:rPr>
          <w:rFonts w:ascii="Times New Roman" w:hAnsi="Times New Roman"/>
          <w:sz w:val="16"/>
          <w:szCs w:val="16"/>
        </w:rPr>
        <w:t>принципы антивандальной защиты МАФ от графического вандализма:</w:t>
      </w:r>
    </w:p>
    <w:p w:rsidR="005570BB" w:rsidRPr="005570BB" w:rsidRDefault="005570BB" w:rsidP="005570BB">
      <w:pPr>
        <w:pStyle w:val="a8"/>
        <w:ind w:firstLine="567"/>
        <w:jc w:val="both"/>
        <w:rPr>
          <w:rFonts w:ascii="Times New Roman" w:hAnsi="Times New Roman"/>
          <w:sz w:val="16"/>
          <w:szCs w:val="16"/>
        </w:rPr>
      </w:pPr>
      <w:r w:rsidRPr="005570BB">
        <w:rPr>
          <w:rFonts w:ascii="Times New Roman" w:hAnsi="Times New Roman"/>
          <w:sz w:val="16"/>
          <w:szCs w:val="16"/>
        </w:rPr>
        <w:t>5.13.12 необходимо минимизировать площадь поверхностей МАФ, свободные поверхности делать перфорированными или с рельефом, препятствующим графическому вандализму или облегчающим его устранение;</w:t>
      </w:r>
    </w:p>
    <w:p w:rsidR="005570BB" w:rsidRPr="005570BB" w:rsidRDefault="005570BB" w:rsidP="005570BB">
      <w:pPr>
        <w:pStyle w:val="a8"/>
        <w:ind w:firstLine="567"/>
        <w:jc w:val="both"/>
        <w:rPr>
          <w:rFonts w:ascii="Times New Roman" w:hAnsi="Times New Roman"/>
          <w:sz w:val="16"/>
          <w:szCs w:val="16"/>
        </w:rPr>
      </w:pPr>
      <w:r w:rsidRPr="005570BB">
        <w:rPr>
          <w:rFonts w:ascii="Times New Roman" w:hAnsi="Times New Roman"/>
          <w:sz w:val="16"/>
          <w:szCs w:val="16"/>
        </w:rPr>
        <w:t>5.13.13 глухие заборы необходимо заменять просматриваемыми. Если нет возможности убрать забор или заменить на просматриваемый, он может быть изменен визуально с помощью стрит-арта, граффити, мурали с контрастным рисунком в порядке, предусмотренном настоящими Правилами, или закрыт визуально с использованием зеленых насаждений.</w:t>
      </w:r>
    </w:p>
    <w:p w:rsidR="005570BB" w:rsidRPr="005570BB" w:rsidRDefault="005570BB" w:rsidP="005570BB">
      <w:pPr>
        <w:pStyle w:val="a8"/>
        <w:ind w:firstLine="567"/>
        <w:jc w:val="both"/>
        <w:rPr>
          <w:rFonts w:ascii="Times New Roman" w:hAnsi="Times New Roman"/>
          <w:sz w:val="16"/>
          <w:szCs w:val="16"/>
        </w:rPr>
      </w:pPr>
      <w:r w:rsidRPr="005570BB">
        <w:rPr>
          <w:rFonts w:ascii="Times New Roman" w:hAnsi="Times New Roman"/>
          <w:sz w:val="16"/>
          <w:szCs w:val="16"/>
        </w:rPr>
        <w:t>Использование стрит-арта, граффити, мурали возможно для защиты малообъемных объектов (коммутационных шкафов и других);</w:t>
      </w:r>
    </w:p>
    <w:p w:rsidR="005570BB" w:rsidRPr="005570BB" w:rsidRDefault="005570BB" w:rsidP="005570BB">
      <w:pPr>
        <w:pStyle w:val="a8"/>
        <w:ind w:firstLine="567"/>
        <w:jc w:val="both"/>
        <w:rPr>
          <w:rFonts w:ascii="Times New Roman" w:hAnsi="Times New Roman"/>
          <w:sz w:val="16"/>
          <w:szCs w:val="16"/>
        </w:rPr>
      </w:pPr>
      <w:r w:rsidRPr="005570BB">
        <w:rPr>
          <w:rFonts w:ascii="Times New Roman" w:hAnsi="Times New Roman"/>
          <w:sz w:val="16"/>
          <w:szCs w:val="16"/>
        </w:rPr>
        <w:t>5.13.14 для защиты малообъемных объектов (коммутационных шкафов и других) возможно размещение на поверхности малоформатной рекламы, использование стрит-арта или размещение их внутри афишной тумбы;</w:t>
      </w:r>
    </w:p>
    <w:p w:rsidR="005570BB" w:rsidRPr="005570BB" w:rsidRDefault="005570BB" w:rsidP="005570BB">
      <w:pPr>
        <w:pStyle w:val="a8"/>
        <w:ind w:firstLine="567"/>
        <w:jc w:val="both"/>
        <w:rPr>
          <w:rFonts w:ascii="Times New Roman" w:hAnsi="Times New Roman"/>
          <w:sz w:val="16"/>
          <w:szCs w:val="16"/>
        </w:rPr>
      </w:pPr>
      <w:r w:rsidRPr="005570BB">
        <w:rPr>
          <w:rFonts w:ascii="Times New Roman" w:hAnsi="Times New Roman"/>
          <w:sz w:val="16"/>
          <w:szCs w:val="16"/>
        </w:rPr>
        <w:t>15.13.15. для защиты от графического вандализма конструкцию опор освещения и прочих объектов требуется выбирать или проектировать рельефной, в том числе с использованием краски, содержащей рельефные частицы;</w:t>
      </w:r>
    </w:p>
    <w:p w:rsidR="005570BB" w:rsidRPr="005570BB" w:rsidRDefault="005570BB" w:rsidP="005570BB">
      <w:pPr>
        <w:pStyle w:val="a8"/>
        <w:ind w:firstLine="567"/>
        <w:jc w:val="both"/>
        <w:rPr>
          <w:rFonts w:ascii="Times New Roman" w:hAnsi="Times New Roman"/>
          <w:sz w:val="16"/>
          <w:szCs w:val="16"/>
        </w:rPr>
      </w:pPr>
      <w:r w:rsidRPr="005570BB">
        <w:rPr>
          <w:rFonts w:ascii="Times New Roman" w:hAnsi="Times New Roman"/>
          <w:sz w:val="16"/>
          <w:szCs w:val="16"/>
        </w:rPr>
        <w:t>5.13.16. при проектировании МАФ необходимо предусматривать их вандалозащищенность, в том числе:</w:t>
      </w:r>
    </w:p>
    <w:p w:rsidR="005570BB" w:rsidRPr="005570BB" w:rsidRDefault="005570BB" w:rsidP="005570BB">
      <w:pPr>
        <w:pStyle w:val="a8"/>
        <w:ind w:firstLine="567"/>
        <w:jc w:val="both"/>
        <w:rPr>
          <w:rFonts w:ascii="Times New Roman" w:hAnsi="Times New Roman"/>
          <w:sz w:val="16"/>
          <w:szCs w:val="16"/>
        </w:rPr>
      </w:pPr>
      <w:r w:rsidRPr="005570BB">
        <w:rPr>
          <w:rFonts w:ascii="Times New Roman" w:hAnsi="Times New Roman"/>
          <w:sz w:val="16"/>
          <w:szCs w:val="16"/>
        </w:rPr>
        <w:t>использовать легко очищающиеся и не боящиеся абразивных и растворяющих веществ материалы;</w:t>
      </w:r>
    </w:p>
    <w:p w:rsidR="005570BB" w:rsidRPr="005570BB" w:rsidRDefault="005570BB" w:rsidP="005570BB">
      <w:pPr>
        <w:pStyle w:val="a8"/>
        <w:ind w:firstLine="567"/>
        <w:jc w:val="both"/>
        <w:rPr>
          <w:rFonts w:ascii="Times New Roman" w:hAnsi="Times New Roman"/>
          <w:sz w:val="16"/>
          <w:szCs w:val="16"/>
        </w:rPr>
      </w:pPr>
      <w:r w:rsidRPr="005570BB">
        <w:rPr>
          <w:rFonts w:ascii="Times New Roman" w:hAnsi="Times New Roman"/>
          <w:sz w:val="16"/>
          <w:szCs w:val="16"/>
        </w:rPr>
        <w:t>использовать на плоских поверхностях оборудования и МАФ перфорирование или рельефное текстурирование, которое мешает расклейке объявлений и разрисовыванию поверхности и облегчает очистку;</w:t>
      </w:r>
    </w:p>
    <w:p w:rsidR="005570BB" w:rsidRPr="005570BB" w:rsidRDefault="005570BB" w:rsidP="005570BB">
      <w:pPr>
        <w:pStyle w:val="a8"/>
        <w:ind w:firstLine="567"/>
        <w:jc w:val="both"/>
        <w:rPr>
          <w:rFonts w:ascii="Times New Roman" w:hAnsi="Times New Roman"/>
          <w:sz w:val="16"/>
          <w:szCs w:val="16"/>
        </w:rPr>
      </w:pPr>
      <w:r w:rsidRPr="005570BB">
        <w:rPr>
          <w:rFonts w:ascii="Times New Roman" w:hAnsi="Times New Roman"/>
          <w:sz w:val="16"/>
          <w:szCs w:val="16"/>
        </w:rPr>
        <w:t>5.13.17. большинство объектов должно выполняться в максимально нейтральном к среде виде. При проектировании или выборе МАФ, необходимо учитывать процессы уборки и ремонта;</w:t>
      </w:r>
    </w:p>
    <w:p w:rsidR="005570BB" w:rsidRPr="005570BB" w:rsidRDefault="005570BB" w:rsidP="005570BB">
      <w:pPr>
        <w:pStyle w:val="a8"/>
        <w:ind w:firstLine="567"/>
        <w:jc w:val="both"/>
        <w:rPr>
          <w:rFonts w:ascii="Times New Roman" w:hAnsi="Times New Roman"/>
          <w:sz w:val="16"/>
          <w:szCs w:val="16"/>
        </w:rPr>
      </w:pPr>
      <w:r w:rsidRPr="005570BB">
        <w:rPr>
          <w:rFonts w:ascii="Times New Roman" w:hAnsi="Times New Roman"/>
          <w:sz w:val="16"/>
          <w:szCs w:val="16"/>
        </w:rPr>
        <w:t>5.13.18. размещение МАФ, должно осуществляться на основании проектов благоустройства, предусмотренных настоящими Правилами.</w:t>
      </w:r>
    </w:p>
    <w:p w:rsidR="005570BB" w:rsidRPr="005570BB" w:rsidRDefault="005570BB" w:rsidP="005570BB">
      <w:pPr>
        <w:pStyle w:val="a8"/>
        <w:ind w:firstLine="567"/>
        <w:jc w:val="both"/>
        <w:rPr>
          <w:rFonts w:ascii="Times New Roman" w:hAnsi="Times New Roman"/>
          <w:sz w:val="16"/>
          <w:szCs w:val="16"/>
        </w:rPr>
      </w:pPr>
      <w:r w:rsidRPr="005570BB">
        <w:rPr>
          <w:rFonts w:ascii="Times New Roman" w:hAnsi="Times New Roman"/>
          <w:sz w:val="16"/>
          <w:szCs w:val="16"/>
        </w:rPr>
        <w:t>5.14. Средства размещения информации и рекламные конструкции.</w:t>
      </w:r>
    </w:p>
    <w:p w:rsidR="005570BB" w:rsidRPr="005570BB" w:rsidRDefault="005570BB" w:rsidP="005570BB">
      <w:pPr>
        <w:autoSpaceDE w:val="0"/>
        <w:autoSpaceDN w:val="0"/>
        <w:adjustRightInd w:val="0"/>
        <w:spacing w:after="0" w:line="240" w:lineRule="auto"/>
        <w:ind w:firstLine="540"/>
        <w:jc w:val="both"/>
        <w:rPr>
          <w:rFonts w:ascii="Times New Roman" w:hAnsi="Times New Roman"/>
          <w:sz w:val="16"/>
          <w:szCs w:val="16"/>
        </w:rPr>
      </w:pPr>
      <w:r w:rsidRPr="005570BB">
        <w:rPr>
          <w:rFonts w:ascii="Times New Roman" w:hAnsi="Times New Roman"/>
          <w:sz w:val="16"/>
          <w:szCs w:val="16"/>
        </w:rPr>
        <w:t>5.14.1. установка и эксплуатация рекламной конструкции осуществляются ее владельцем по договору с собственником земельного участка, здания или иного недвижимого имущества, к которому присоединяется рекламная конструкция, либо с лицом, управомоченным собственником такого имущества, в том числе с арендатором.</w:t>
      </w:r>
    </w:p>
    <w:p w:rsidR="005570BB" w:rsidRPr="005570BB" w:rsidRDefault="005570BB" w:rsidP="005570BB">
      <w:pPr>
        <w:pStyle w:val="a8"/>
        <w:ind w:firstLine="567"/>
        <w:jc w:val="both"/>
        <w:rPr>
          <w:rFonts w:ascii="Times New Roman" w:hAnsi="Times New Roman"/>
          <w:sz w:val="16"/>
          <w:szCs w:val="16"/>
        </w:rPr>
      </w:pPr>
      <w:r w:rsidRPr="005570BB">
        <w:rPr>
          <w:rFonts w:ascii="Times New Roman" w:hAnsi="Times New Roman"/>
          <w:sz w:val="16"/>
          <w:szCs w:val="16"/>
        </w:rPr>
        <w:t xml:space="preserve">5.14.2. схемы </w:t>
      </w:r>
      <w:r w:rsidRPr="005570BB">
        <w:rPr>
          <w:rFonts w:ascii="Times New Roman" w:hAnsi="Times New Roman"/>
          <w:sz w:val="16"/>
          <w:szCs w:val="16"/>
          <w:lang w:eastAsia="ru-RU"/>
        </w:rPr>
        <w:t xml:space="preserve">размещения рекламных конструкций на земельных участках независимо от форм собственности, а также на зданиях или ином недвижимом имуществе, находящихся в муниципальной собственности утверждаются органами местного самоуправления Заполярного района. Схема размещения рекламных конструкций является документом, определяющим места размещения рекламных конструкций, типы и виды рекламных конструкций, установка которых допускается на данных местах. Схема размещения рекламных конструкций должна соответствовать документам территориального планирования и обеспечивать соблюдение внешнего архитектурного облика сложившейся застройки, градостроительных норм и правил, требований безопасности и содержать карты размещения рекламных конструкций с указанием типов и видов рекламных конструкций, площади информационных полей и технических характеристик рекламных конструкций. </w:t>
      </w:r>
    </w:p>
    <w:p w:rsidR="005570BB" w:rsidRPr="005570BB" w:rsidRDefault="005570BB" w:rsidP="005570BB">
      <w:pPr>
        <w:pStyle w:val="a8"/>
        <w:ind w:firstLine="567"/>
        <w:jc w:val="both"/>
        <w:rPr>
          <w:rFonts w:ascii="Times New Roman" w:hAnsi="Times New Roman"/>
          <w:sz w:val="16"/>
          <w:szCs w:val="16"/>
        </w:rPr>
      </w:pPr>
      <w:r w:rsidRPr="005570BB">
        <w:rPr>
          <w:rFonts w:ascii="Times New Roman" w:hAnsi="Times New Roman"/>
          <w:sz w:val="16"/>
          <w:szCs w:val="16"/>
        </w:rPr>
        <w:t>5.14.3. собственники и (или) иные законные владельцы информационных и рекламных конструкций обязаны содержать их в технически исправном состоянии и надлежащем эстетическом виде (в чистоте, производить влажную уборку, своевременную окраску не менее 2-х раз в год, обеспечивать своевременную очистку от грязи, пыли, снега, иного загрязнения).</w:t>
      </w:r>
    </w:p>
    <w:p w:rsidR="005570BB" w:rsidRPr="005570BB" w:rsidRDefault="005570BB" w:rsidP="005570BB">
      <w:pPr>
        <w:pStyle w:val="a8"/>
        <w:ind w:firstLine="567"/>
        <w:jc w:val="both"/>
        <w:rPr>
          <w:rFonts w:ascii="Times New Roman" w:hAnsi="Times New Roman"/>
          <w:sz w:val="16"/>
          <w:szCs w:val="16"/>
        </w:rPr>
      </w:pPr>
      <w:r w:rsidRPr="005570BB">
        <w:rPr>
          <w:rFonts w:ascii="Times New Roman" w:hAnsi="Times New Roman"/>
          <w:sz w:val="16"/>
          <w:szCs w:val="16"/>
        </w:rPr>
        <w:lastRenderedPageBreak/>
        <w:t>При окраске рекламных конструкций используется колер серого цвета;</w:t>
      </w:r>
    </w:p>
    <w:p w:rsidR="005570BB" w:rsidRPr="005570BB" w:rsidRDefault="005570BB" w:rsidP="005570BB">
      <w:pPr>
        <w:pStyle w:val="a8"/>
        <w:ind w:firstLine="567"/>
        <w:jc w:val="both"/>
        <w:rPr>
          <w:rFonts w:ascii="Times New Roman" w:hAnsi="Times New Roman"/>
          <w:sz w:val="16"/>
          <w:szCs w:val="16"/>
        </w:rPr>
      </w:pPr>
      <w:r w:rsidRPr="005570BB">
        <w:rPr>
          <w:rFonts w:ascii="Times New Roman" w:hAnsi="Times New Roman"/>
          <w:sz w:val="16"/>
          <w:szCs w:val="16"/>
        </w:rPr>
        <w:t>5.14.4. собственники и (или) иные законные владельцы информационных и рекламных конструкций должны обеспечивать:</w:t>
      </w:r>
    </w:p>
    <w:p w:rsidR="005570BB" w:rsidRPr="005570BB" w:rsidRDefault="005570BB" w:rsidP="005570BB">
      <w:pPr>
        <w:pStyle w:val="a8"/>
        <w:ind w:firstLine="567"/>
        <w:jc w:val="both"/>
        <w:rPr>
          <w:rFonts w:ascii="Times New Roman" w:hAnsi="Times New Roman"/>
          <w:sz w:val="16"/>
          <w:szCs w:val="16"/>
        </w:rPr>
      </w:pPr>
      <w:r w:rsidRPr="005570BB">
        <w:rPr>
          <w:rFonts w:ascii="Times New Roman" w:hAnsi="Times New Roman"/>
          <w:sz w:val="16"/>
          <w:szCs w:val="16"/>
        </w:rPr>
        <w:t>отсутствие внешних повреждений информационного поля информационных и рекламных конструкций и его замену в случае потери цвета (выцветания), формы и иных повреждений, портящих эстетический вид конструкции;</w:t>
      </w:r>
    </w:p>
    <w:p w:rsidR="005570BB" w:rsidRPr="005570BB" w:rsidRDefault="005570BB" w:rsidP="005570BB">
      <w:pPr>
        <w:pStyle w:val="a8"/>
        <w:ind w:firstLine="567"/>
        <w:jc w:val="both"/>
        <w:rPr>
          <w:rFonts w:ascii="Times New Roman" w:hAnsi="Times New Roman"/>
          <w:sz w:val="16"/>
          <w:szCs w:val="16"/>
        </w:rPr>
      </w:pPr>
      <w:r w:rsidRPr="005570BB">
        <w:rPr>
          <w:rFonts w:ascii="Times New Roman" w:hAnsi="Times New Roman"/>
          <w:sz w:val="16"/>
          <w:szCs w:val="16"/>
        </w:rPr>
        <w:t>эксплуатацию информационных и рекламных конструкций в соответствии с требованиями технической документации на соответствующие конструкции.</w:t>
      </w:r>
    </w:p>
    <w:p w:rsidR="005570BB" w:rsidRPr="005570BB" w:rsidRDefault="005570BB" w:rsidP="005570BB">
      <w:pPr>
        <w:pStyle w:val="a8"/>
        <w:ind w:firstLine="567"/>
        <w:jc w:val="both"/>
        <w:rPr>
          <w:rFonts w:ascii="Times New Roman" w:hAnsi="Times New Roman"/>
          <w:sz w:val="16"/>
          <w:szCs w:val="16"/>
        </w:rPr>
      </w:pPr>
      <w:r w:rsidRPr="005570BB">
        <w:rPr>
          <w:rFonts w:ascii="Times New Roman" w:hAnsi="Times New Roman"/>
          <w:sz w:val="16"/>
          <w:szCs w:val="16"/>
        </w:rPr>
        <w:t>Не допускается наличие ржавчины (ржавые поверхности должны быть зачищены и окрашены, окраска производится по мере появления коррозии, не допуская ржавых пятен), а также наличие сколов и иных повреждений на элементах конструкции, деформации конструкции (погнутость, искривленность);</w:t>
      </w:r>
    </w:p>
    <w:p w:rsidR="005570BB" w:rsidRPr="005570BB" w:rsidRDefault="005570BB" w:rsidP="005570BB">
      <w:pPr>
        <w:pStyle w:val="a8"/>
        <w:ind w:firstLine="567"/>
        <w:jc w:val="both"/>
        <w:rPr>
          <w:rFonts w:ascii="Times New Roman" w:hAnsi="Times New Roman"/>
          <w:sz w:val="16"/>
          <w:szCs w:val="16"/>
        </w:rPr>
      </w:pPr>
      <w:r w:rsidRPr="005570BB">
        <w:rPr>
          <w:rFonts w:ascii="Times New Roman" w:hAnsi="Times New Roman"/>
          <w:sz w:val="16"/>
          <w:szCs w:val="16"/>
        </w:rPr>
        <w:t>своевременную очистку от старых, поврежденных, самовольно размещенных другими лицами либо потерявших актуальность плакатов, объявлений, листовок, иных информационных и агитационных материалов и надписей;</w:t>
      </w:r>
    </w:p>
    <w:p w:rsidR="005570BB" w:rsidRPr="005570BB" w:rsidRDefault="005570BB" w:rsidP="005570BB">
      <w:pPr>
        <w:pStyle w:val="a8"/>
        <w:ind w:firstLine="567"/>
        <w:jc w:val="both"/>
        <w:rPr>
          <w:rFonts w:ascii="Times New Roman" w:hAnsi="Times New Roman"/>
          <w:sz w:val="16"/>
          <w:szCs w:val="16"/>
        </w:rPr>
      </w:pPr>
      <w:r w:rsidRPr="005570BB">
        <w:rPr>
          <w:rFonts w:ascii="Times New Roman" w:hAnsi="Times New Roman"/>
          <w:sz w:val="16"/>
          <w:szCs w:val="16"/>
        </w:rPr>
        <w:t>5.14.5 рекламные конструкции могут эксплуатироваться без рекламного изображения не более 5 дней. На этот срок поверхность должна быть закрыта щитами, окрашенными в светлые тона или оклеенными светлой тканью. Если конструкция односторонняя, то неиспользуемая сторона должна быть закрыта декоративными элементами;</w:t>
      </w:r>
    </w:p>
    <w:p w:rsidR="005570BB" w:rsidRPr="005570BB" w:rsidRDefault="005570BB" w:rsidP="005570BB">
      <w:pPr>
        <w:pStyle w:val="a8"/>
        <w:ind w:firstLine="567"/>
        <w:jc w:val="both"/>
        <w:rPr>
          <w:rFonts w:ascii="Times New Roman" w:hAnsi="Times New Roman"/>
          <w:sz w:val="16"/>
          <w:szCs w:val="16"/>
        </w:rPr>
      </w:pPr>
      <w:r w:rsidRPr="005570BB">
        <w:rPr>
          <w:rFonts w:ascii="Times New Roman" w:hAnsi="Times New Roman"/>
          <w:sz w:val="16"/>
          <w:szCs w:val="16"/>
        </w:rPr>
        <w:t>5.14.6 собственники и (или) иные законные владельцы рекламных конструкций должны обеспечить благоустройство, уборку и надлежащее содержание прилегающих к ней территорий при производстве работ по установке и демонтажу конструкций, замене рекламного изображения;</w:t>
      </w:r>
    </w:p>
    <w:p w:rsidR="005570BB" w:rsidRPr="005570BB" w:rsidRDefault="005570BB" w:rsidP="005570BB">
      <w:pPr>
        <w:pStyle w:val="a8"/>
        <w:ind w:firstLine="567"/>
        <w:jc w:val="both"/>
        <w:rPr>
          <w:rFonts w:ascii="Times New Roman" w:hAnsi="Times New Roman"/>
          <w:sz w:val="16"/>
          <w:szCs w:val="16"/>
        </w:rPr>
      </w:pPr>
      <w:r w:rsidRPr="005570BB">
        <w:rPr>
          <w:rFonts w:ascii="Times New Roman" w:hAnsi="Times New Roman"/>
          <w:sz w:val="16"/>
          <w:szCs w:val="16"/>
        </w:rPr>
        <w:t>5.14.7. не допускается размещение рекламных надписей путем нанесения на поверхность либо вкрапления в поверхность автомобильных дорог, тротуаров, улиц, иных поверхностей улично-дорожной сети.</w:t>
      </w:r>
    </w:p>
    <w:p w:rsidR="005570BB" w:rsidRPr="005570BB" w:rsidRDefault="005570BB" w:rsidP="005570BB">
      <w:pPr>
        <w:pStyle w:val="a8"/>
        <w:ind w:firstLine="567"/>
        <w:jc w:val="both"/>
        <w:rPr>
          <w:rFonts w:ascii="Times New Roman" w:hAnsi="Times New Roman"/>
          <w:sz w:val="16"/>
          <w:szCs w:val="16"/>
        </w:rPr>
      </w:pPr>
      <w:r w:rsidRPr="005570BB">
        <w:rPr>
          <w:rFonts w:ascii="Times New Roman" w:hAnsi="Times New Roman"/>
          <w:sz w:val="16"/>
          <w:szCs w:val="16"/>
        </w:rPr>
        <w:t>5.15. Некапитальные нестационарные сооружения.</w:t>
      </w:r>
    </w:p>
    <w:p w:rsidR="005570BB" w:rsidRPr="005570BB" w:rsidRDefault="005570BB" w:rsidP="005570BB">
      <w:pPr>
        <w:pStyle w:val="a8"/>
        <w:ind w:firstLine="567"/>
        <w:jc w:val="both"/>
        <w:rPr>
          <w:rFonts w:ascii="Times New Roman" w:hAnsi="Times New Roman"/>
          <w:sz w:val="16"/>
          <w:szCs w:val="16"/>
        </w:rPr>
      </w:pPr>
      <w:r w:rsidRPr="005570BB">
        <w:rPr>
          <w:rFonts w:ascii="Times New Roman" w:hAnsi="Times New Roman"/>
          <w:sz w:val="16"/>
          <w:szCs w:val="16"/>
        </w:rPr>
        <w:t>5.15.1. при создании некапитальных нестационарных сооружений, выполненных из легких конструкций, не предусматривающих устройство заглубленных фундаментов и подземных сооружений (объекты мелкорозничной торговли, бытового обслуживания и питания остановочные павильоны, наземные туалетные кабины, боксовые гаражи, навесы, хозяйственные постройки) необходимо применять отделочные материалы, отвечающие характеру сложившейся среды населенного пункта Сельского поселения и условиям долговременной эксплуатации. При остеклении витрин необходимо применять безосколочные, ударостойкие материалы, безопасные упрочняющие многослойные пленочные покрытия, поликарбонатные стекла;</w:t>
      </w:r>
    </w:p>
    <w:p w:rsidR="005570BB" w:rsidRPr="005570BB" w:rsidRDefault="005570BB" w:rsidP="005570BB">
      <w:pPr>
        <w:pStyle w:val="a8"/>
        <w:ind w:firstLine="567"/>
        <w:jc w:val="both"/>
        <w:rPr>
          <w:rFonts w:ascii="Times New Roman" w:hAnsi="Times New Roman"/>
          <w:sz w:val="16"/>
          <w:szCs w:val="16"/>
        </w:rPr>
      </w:pPr>
      <w:r w:rsidRPr="005570BB">
        <w:rPr>
          <w:rFonts w:ascii="Times New Roman" w:hAnsi="Times New Roman"/>
          <w:sz w:val="16"/>
          <w:szCs w:val="16"/>
        </w:rPr>
        <w:t>5.15.2. создание некапитальных нестационарных сооружений, за исключением нестационарных торговых объектов, должно осуществляться на основании проекта благоустройства, предусмотренного настоящими Правилами.</w:t>
      </w:r>
    </w:p>
    <w:p w:rsidR="005570BB" w:rsidRPr="005570BB" w:rsidRDefault="005570BB" w:rsidP="005570BB">
      <w:pPr>
        <w:pStyle w:val="a8"/>
        <w:ind w:firstLine="567"/>
        <w:jc w:val="both"/>
        <w:rPr>
          <w:rFonts w:ascii="Times New Roman" w:hAnsi="Times New Roman"/>
          <w:sz w:val="16"/>
          <w:szCs w:val="16"/>
        </w:rPr>
      </w:pPr>
      <w:r w:rsidRPr="005570BB">
        <w:rPr>
          <w:rFonts w:ascii="Times New Roman" w:hAnsi="Times New Roman"/>
          <w:sz w:val="16"/>
          <w:szCs w:val="16"/>
        </w:rPr>
        <w:t>5.15.3. в рамках решения задачи обеспечения качества комфортной среды при создании и благоустройстве некапитальных нестационарных сооружений требуется учитывать принципы функционального разнообразия и единого стилевого решения, организации комфортной пешеходной среды;</w:t>
      </w:r>
    </w:p>
    <w:p w:rsidR="005570BB" w:rsidRPr="005570BB" w:rsidRDefault="005570BB" w:rsidP="005570BB">
      <w:pPr>
        <w:pStyle w:val="a8"/>
        <w:ind w:firstLine="567"/>
        <w:jc w:val="both"/>
        <w:rPr>
          <w:rFonts w:ascii="Times New Roman" w:hAnsi="Times New Roman"/>
          <w:sz w:val="16"/>
          <w:szCs w:val="16"/>
        </w:rPr>
      </w:pPr>
      <w:r w:rsidRPr="005570BB">
        <w:rPr>
          <w:rFonts w:ascii="Times New Roman" w:hAnsi="Times New Roman"/>
          <w:sz w:val="16"/>
          <w:szCs w:val="16"/>
        </w:rPr>
        <w:t xml:space="preserve">5.15.4. некапитальные нестационарные сооружения необходимо размещать на территориях населенных пунктов Сельского поселения таким образом, чтобы не мешать пешеходному движению, не ухудшать визуальное восприятие среды и благоустройство территории и застройки. </w:t>
      </w:r>
    </w:p>
    <w:p w:rsidR="005570BB" w:rsidRPr="005570BB" w:rsidRDefault="005570BB" w:rsidP="005570BB">
      <w:pPr>
        <w:pStyle w:val="a8"/>
        <w:ind w:firstLine="567"/>
        <w:jc w:val="both"/>
        <w:rPr>
          <w:rFonts w:ascii="Times New Roman" w:hAnsi="Times New Roman"/>
          <w:sz w:val="16"/>
          <w:szCs w:val="16"/>
        </w:rPr>
      </w:pPr>
      <w:r w:rsidRPr="005570BB">
        <w:rPr>
          <w:rFonts w:ascii="Times New Roman" w:hAnsi="Times New Roman"/>
          <w:sz w:val="16"/>
          <w:szCs w:val="16"/>
        </w:rPr>
        <w:t>5.15.5. размещение туалетных кабин необходимо предусматривать на активно посещаемых территориях Сельского поселения при отсутствии или недостаточной пропускной способности общественных туалетов: в местах проведения массовых мероприятий, при крупных объектах торговли и услуг;</w:t>
      </w:r>
    </w:p>
    <w:p w:rsidR="005570BB" w:rsidRPr="005570BB" w:rsidRDefault="005570BB" w:rsidP="005570BB">
      <w:pPr>
        <w:pStyle w:val="a8"/>
        <w:ind w:firstLine="567"/>
        <w:jc w:val="both"/>
        <w:rPr>
          <w:rFonts w:ascii="Times New Roman" w:hAnsi="Times New Roman"/>
          <w:sz w:val="16"/>
          <w:szCs w:val="16"/>
        </w:rPr>
      </w:pPr>
      <w:r w:rsidRPr="005570BB">
        <w:rPr>
          <w:rFonts w:ascii="Times New Roman" w:hAnsi="Times New Roman"/>
          <w:sz w:val="16"/>
          <w:szCs w:val="16"/>
        </w:rPr>
        <w:t>5.15.6. содержание некапитальных нестационарных сооружений должно осуществляться с соблюдением общих требований, установленных настоящими Правилами.</w:t>
      </w:r>
    </w:p>
    <w:p w:rsidR="005570BB" w:rsidRPr="005570BB" w:rsidRDefault="005570BB" w:rsidP="005570BB">
      <w:pPr>
        <w:pStyle w:val="a8"/>
        <w:ind w:firstLine="567"/>
        <w:jc w:val="both"/>
        <w:rPr>
          <w:rFonts w:ascii="Times New Roman" w:hAnsi="Times New Roman"/>
          <w:sz w:val="16"/>
          <w:szCs w:val="16"/>
        </w:rPr>
      </w:pPr>
      <w:r w:rsidRPr="005570BB">
        <w:rPr>
          <w:rFonts w:ascii="Times New Roman" w:hAnsi="Times New Roman"/>
          <w:sz w:val="16"/>
          <w:szCs w:val="16"/>
        </w:rPr>
        <w:t>Некапитальные нестационарные сооружения должны находиться в технически исправном состоянии, быть отремонтированы, а также должны быть чистыми, окрашенными, не иметь повреждений, в том числе трещин, ржавчины, сколов, в зимнее время - очищены от снега, наледи, сосулек.</w:t>
      </w:r>
    </w:p>
    <w:p w:rsidR="005570BB" w:rsidRPr="005570BB" w:rsidRDefault="005570BB" w:rsidP="005570BB">
      <w:pPr>
        <w:pStyle w:val="a8"/>
        <w:ind w:firstLine="567"/>
        <w:jc w:val="both"/>
        <w:rPr>
          <w:rFonts w:ascii="Times New Roman" w:hAnsi="Times New Roman"/>
          <w:sz w:val="16"/>
          <w:szCs w:val="16"/>
        </w:rPr>
      </w:pPr>
      <w:r w:rsidRPr="005570BB">
        <w:rPr>
          <w:rFonts w:ascii="Times New Roman" w:hAnsi="Times New Roman"/>
          <w:sz w:val="16"/>
          <w:szCs w:val="16"/>
        </w:rPr>
        <w:t>5.</w:t>
      </w:r>
      <w:r w:rsidRPr="005570BB">
        <w:rPr>
          <w:rFonts w:ascii="Times New Roman" w:hAnsi="Times New Roman"/>
          <w:color w:val="FF0000"/>
          <w:sz w:val="16"/>
          <w:szCs w:val="16"/>
        </w:rPr>
        <w:t>16.</w:t>
      </w:r>
      <w:r w:rsidRPr="005570BB">
        <w:rPr>
          <w:rFonts w:ascii="Times New Roman" w:hAnsi="Times New Roman"/>
          <w:sz w:val="16"/>
          <w:szCs w:val="16"/>
        </w:rPr>
        <w:t xml:space="preserve"> Содержание элементов благоустройства, предусмотренных настоящей частью, осуществляется с соблюдением общих требований, установленных настоящими Правилами (элементы благоустройства должны находиться в технически исправном состоянии, быть отремонтированы, а также должны быть чистыми, окрашенными, не иметь повреждений, в том числе трещин, ржавчины, сколов).</w:t>
      </w:r>
    </w:p>
    <w:p w:rsidR="005570BB" w:rsidRPr="005570BB" w:rsidRDefault="005570BB" w:rsidP="005570BB">
      <w:pPr>
        <w:pStyle w:val="a8"/>
        <w:ind w:firstLine="567"/>
        <w:jc w:val="both"/>
        <w:rPr>
          <w:rFonts w:ascii="Times New Roman" w:hAnsi="Times New Roman"/>
          <w:sz w:val="16"/>
          <w:szCs w:val="16"/>
        </w:rPr>
      </w:pPr>
      <w:r w:rsidRPr="005570BB">
        <w:rPr>
          <w:rFonts w:ascii="Times New Roman" w:hAnsi="Times New Roman"/>
          <w:sz w:val="16"/>
          <w:szCs w:val="16"/>
        </w:rPr>
        <w:t>Нарушенные или поврежденные элементы благоустройства подлежат восстановлению путем проведения их ремонта, замены поврежденных частей или полной замены элемента благоустройства.</w:t>
      </w:r>
    </w:p>
    <w:p w:rsidR="005570BB" w:rsidRPr="005570BB" w:rsidRDefault="005570BB" w:rsidP="005570BB">
      <w:pPr>
        <w:pStyle w:val="a8"/>
        <w:jc w:val="center"/>
        <w:rPr>
          <w:rFonts w:ascii="Times New Roman" w:hAnsi="Times New Roman"/>
          <w:sz w:val="16"/>
          <w:szCs w:val="16"/>
        </w:rPr>
      </w:pPr>
      <w:r w:rsidRPr="005570BB">
        <w:rPr>
          <w:rFonts w:ascii="Times New Roman" w:hAnsi="Times New Roman"/>
          <w:sz w:val="16"/>
          <w:szCs w:val="16"/>
        </w:rPr>
        <w:t>6. Организации освещения территории Сельского поселения</w:t>
      </w:r>
    </w:p>
    <w:p w:rsidR="005570BB" w:rsidRPr="005570BB" w:rsidRDefault="005570BB" w:rsidP="005570BB">
      <w:pPr>
        <w:pStyle w:val="a8"/>
        <w:jc w:val="center"/>
        <w:rPr>
          <w:rFonts w:ascii="Times New Roman" w:hAnsi="Times New Roman"/>
          <w:sz w:val="16"/>
          <w:szCs w:val="16"/>
        </w:rPr>
      </w:pPr>
      <w:r w:rsidRPr="005570BB">
        <w:rPr>
          <w:rFonts w:ascii="Times New Roman" w:hAnsi="Times New Roman"/>
          <w:sz w:val="16"/>
          <w:szCs w:val="16"/>
        </w:rPr>
        <w:t>включая архитектурную подсветку зданий, строений, сооружений</w:t>
      </w:r>
    </w:p>
    <w:p w:rsidR="005570BB" w:rsidRPr="005570BB" w:rsidRDefault="005570BB" w:rsidP="005570BB">
      <w:pPr>
        <w:pStyle w:val="a8"/>
        <w:jc w:val="center"/>
        <w:rPr>
          <w:rFonts w:ascii="Times New Roman" w:hAnsi="Times New Roman"/>
          <w:sz w:val="16"/>
          <w:szCs w:val="16"/>
        </w:rPr>
      </w:pPr>
    </w:p>
    <w:p w:rsidR="005570BB" w:rsidRPr="005570BB" w:rsidRDefault="005570BB" w:rsidP="005570BB">
      <w:pPr>
        <w:pStyle w:val="a8"/>
        <w:ind w:firstLine="567"/>
        <w:jc w:val="both"/>
        <w:rPr>
          <w:rFonts w:ascii="Times New Roman" w:hAnsi="Times New Roman"/>
          <w:sz w:val="16"/>
          <w:szCs w:val="16"/>
        </w:rPr>
      </w:pPr>
      <w:r w:rsidRPr="005570BB">
        <w:rPr>
          <w:rFonts w:ascii="Times New Roman" w:hAnsi="Times New Roman"/>
          <w:sz w:val="16"/>
          <w:szCs w:val="16"/>
        </w:rPr>
        <w:t xml:space="preserve">6.1. Территории общественного назначения, включая улицы, дороги, площади, пешеходные тротуары, мосты, путепроводы, территории рекреационного назначения, территории жилого назначения, в том числе жилых микрорайонов, жилых домов, территории организаций, средства наружной информации должны быть освещены в темное время суток. </w:t>
      </w:r>
    </w:p>
    <w:p w:rsidR="005570BB" w:rsidRPr="005570BB" w:rsidRDefault="005570BB" w:rsidP="005570BB">
      <w:pPr>
        <w:pStyle w:val="a8"/>
        <w:ind w:firstLine="567"/>
        <w:jc w:val="both"/>
        <w:rPr>
          <w:rFonts w:ascii="Times New Roman" w:hAnsi="Times New Roman"/>
          <w:sz w:val="16"/>
          <w:szCs w:val="16"/>
        </w:rPr>
      </w:pPr>
      <w:r w:rsidRPr="005570BB">
        <w:rPr>
          <w:rFonts w:ascii="Times New Roman" w:hAnsi="Times New Roman"/>
          <w:sz w:val="16"/>
          <w:szCs w:val="16"/>
        </w:rPr>
        <w:t xml:space="preserve">6.2. Организации, эксплуатирующие линии и оборудование уличного и придомового освещения, в том числе пользователи земельных участков, расположенных в рекреационных зонах на территории Сельского поселения, должны обеспечивать бесперебойную работу наружного освещения в вечернее и ночное время суток. Доля действующих светильников, работающих в вечернем и ночном режимах, должна составлять не менее 95 процентов. </w:t>
      </w:r>
    </w:p>
    <w:p w:rsidR="005570BB" w:rsidRPr="005570BB" w:rsidRDefault="005570BB" w:rsidP="005570BB">
      <w:pPr>
        <w:pStyle w:val="a8"/>
        <w:ind w:firstLine="567"/>
        <w:jc w:val="both"/>
        <w:rPr>
          <w:rFonts w:ascii="Times New Roman" w:hAnsi="Times New Roman"/>
          <w:sz w:val="16"/>
          <w:szCs w:val="16"/>
        </w:rPr>
      </w:pPr>
      <w:r w:rsidRPr="005570BB">
        <w:rPr>
          <w:rFonts w:ascii="Times New Roman" w:hAnsi="Times New Roman"/>
          <w:sz w:val="16"/>
          <w:szCs w:val="16"/>
        </w:rPr>
        <w:t>6.3. На территории Сельского поселения предусматриваются следующие виды освещения:</w:t>
      </w:r>
    </w:p>
    <w:p w:rsidR="005570BB" w:rsidRPr="005570BB" w:rsidRDefault="005570BB" w:rsidP="005570BB">
      <w:pPr>
        <w:pStyle w:val="a8"/>
        <w:ind w:firstLine="567"/>
        <w:jc w:val="both"/>
        <w:rPr>
          <w:rFonts w:ascii="Times New Roman" w:hAnsi="Times New Roman"/>
          <w:sz w:val="16"/>
          <w:szCs w:val="16"/>
        </w:rPr>
      </w:pPr>
      <w:r w:rsidRPr="005570BB">
        <w:rPr>
          <w:rFonts w:ascii="Times New Roman" w:hAnsi="Times New Roman"/>
          <w:sz w:val="16"/>
          <w:szCs w:val="16"/>
        </w:rPr>
        <w:t>6.3.1. функциональное освещение (далее - ФО) - осуществляется стационарными установками освещения дорожных покрытий и пространств. Установки ФО подразделяют на обычные, высокомачтовые, парапетные, газонные и встроенные:</w:t>
      </w:r>
    </w:p>
    <w:p w:rsidR="005570BB" w:rsidRPr="005570BB" w:rsidRDefault="005570BB" w:rsidP="005570BB">
      <w:pPr>
        <w:pStyle w:val="a8"/>
        <w:ind w:firstLine="567"/>
        <w:jc w:val="both"/>
        <w:rPr>
          <w:rFonts w:ascii="Times New Roman" w:hAnsi="Times New Roman"/>
          <w:sz w:val="16"/>
          <w:szCs w:val="16"/>
        </w:rPr>
      </w:pPr>
      <w:r w:rsidRPr="005570BB">
        <w:rPr>
          <w:rFonts w:ascii="Times New Roman" w:hAnsi="Times New Roman"/>
          <w:sz w:val="16"/>
          <w:szCs w:val="16"/>
        </w:rPr>
        <w:t>6.3.2. в обычных установках светильники располагают на опорах (венчающие, консольные);</w:t>
      </w:r>
    </w:p>
    <w:p w:rsidR="005570BB" w:rsidRPr="005570BB" w:rsidRDefault="005570BB" w:rsidP="005570BB">
      <w:pPr>
        <w:pStyle w:val="a8"/>
        <w:ind w:firstLine="567"/>
        <w:jc w:val="both"/>
        <w:rPr>
          <w:rFonts w:ascii="Times New Roman" w:hAnsi="Times New Roman"/>
          <w:sz w:val="16"/>
          <w:szCs w:val="16"/>
        </w:rPr>
      </w:pPr>
      <w:r w:rsidRPr="005570BB">
        <w:rPr>
          <w:rFonts w:ascii="Times New Roman" w:hAnsi="Times New Roman"/>
          <w:sz w:val="16"/>
          <w:szCs w:val="16"/>
        </w:rPr>
        <w:t>6.3.3. в парапетных установках светильники встраиваются линией или пунктиром в парапет, ограждающий проезжую часть мостов, пандусов, развязок, а также тротуары и площадки. Их применение следует обосновать технико-экономическими и (или) художественными аргументами;</w:t>
      </w:r>
    </w:p>
    <w:p w:rsidR="005570BB" w:rsidRPr="005570BB" w:rsidRDefault="005570BB" w:rsidP="005570BB">
      <w:pPr>
        <w:pStyle w:val="a8"/>
        <w:ind w:firstLine="567"/>
        <w:jc w:val="both"/>
        <w:rPr>
          <w:rFonts w:ascii="Times New Roman" w:hAnsi="Times New Roman"/>
          <w:sz w:val="16"/>
          <w:szCs w:val="16"/>
        </w:rPr>
      </w:pPr>
      <w:r w:rsidRPr="005570BB">
        <w:rPr>
          <w:rFonts w:ascii="Times New Roman" w:hAnsi="Times New Roman"/>
          <w:sz w:val="16"/>
          <w:szCs w:val="16"/>
        </w:rPr>
        <w:t>6.3.4. газонные светильники служат для освещения газонов, цветников, пешеходных дорожек и площадок;</w:t>
      </w:r>
    </w:p>
    <w:p w:rsidR="005570BB" w:rsidRPr="005570BB" w:rsidRDefault="005570BB" w:rsidP="005570BB">
      <w:pPr>
        <w:pStyle w:val="a8"/>
        <w:ind w:firstLine="567"/>
        <w:jc w:val="both"/>
        <w:rPr>
          <w:rFonts w:ascii="Times New Roman" w:hAnsi="Times New Roman"/>
          <w:sz w:val="16"/>
          <w:szCs w:val="16"/>
        </w:rPr>
      </w:pPr>
      <w:r w:rsidRPr="005570BB">
        <w:rPr>
          <w:rFonts w:ascii="Times New Roman" w:hAnsi="Times New Roman"/>
          <w:sz w:val="16"/>
          <w:szCs w:val="16"/>
        </w:rPr>
        <w:t>6.3.5. светильники, встроенные в ступени, подпорные стенки, ограждения, цоколи зданий и сооружений, малые архитектурные формы, используются для освещения пешеходных зон территорий общественного назначения;</w:t>
      </w:r>
    </w:p>
    <w:p w:rsidR="005570BB" w:rsidRPr="005570BB" w:rsidRDefault="005570BB" w:rsidP="005570BB">
      <w:pPr>
        <w:pStyle w:val="a8"/>
        <w:ind w:firstLine="567"/>
        <w:jc w:val="both"/>
        <w:rPr>
          <w:rFonts w:ascii="Times New Roman" w:hAnsi="Times New Roman"/>
          <w:sz w:val="16"/>
          <w:szCs w:val="16"/>
        </w:rPr>
      </w:pPr>
      <w:r w:rsidRPr="005570BB">
        <w:rPr>
          <w:rFonts w:ascii="Times New Roman" w:hAnsi="Times New Roman"/>
          <w:sz w:val="16"/>
          <w:szCs w:val="16"/>
        </w:rPr>
        <w:t>6.4. архитектурное освещение (далее - АО) - освещение фасадов зданий, строений, сооружений, произведений монументального искусства для выявления их архитектурно-художественных особенностей и эстетической выразительности. АО применяется для формирования художественно выразительной визуальной среды в вечернее время, выявления из темноты и образной интерпретации памятников архитектуры, истории и культуры, инженерного и монументального искусства, МАФ, доминантных и достопримечательных объектов, ландшафтных композиций, создания световых ансамблей. АО осуществляется стационарными или временными установками освещения объектов, главным образом наружного освещения их фасадных поверхностей.</w:t>
      </w:r>
    </w:p>
    <w:p w:rsidR="005570BB" w:rsidRPr="005570BB" w:rsidRDefault="005570BB" w:rsidP="005570BB">
      <w:pPr>
        <w:pStyle w:val="a8"/>
        <w:ind w:firstLine="567"/>
        <w:jc w:val="both"/>
        <w:rPr>
          <w:rFonts w:ascii="Times New Roman" w:hAnsi="Times New Roman"/>
          <w:sz w:val="16"/>
          <w:szCs w:val="16"/>
        </w:rPr>
      </w:pPr>
      <w:r w:rsidRPr="005570BB">
        <w:rPr>
          <w:rFonts w:ascii="Times New Roman" w:hAnsi="Times New Roman"/>
          <w:sz w:val="16"/>
          <w:szCs w:val="16"/>
        </w:rPr>
        <w:t>Все здания, строения, сооружения, расположенные на центральных улицах, обеспечиваются АО со стороны уличных фасадов. Включение, отключение АО осуществляется одновременно с включением, отключением ФО.</w:t>
      </w:r>
    </w:p>
    <w:p w:rsidR="005570BB" w:rsidRPr="005570BB" w:rsidRDefault="005570BB" w:rsidP="005570BB">
      <w:pPr>
        <w:pStyle w:val="a8"/>
        <w:ind w:firstLine="567"/>
        <w:jc w:val="both"/>
        <w:rPr>
          <w:rFonts w:ascii="Times New Roman" w:hAnsi="Times New Roman"/>
          <w:sz w:val="16"/>
          <w:szCs w:val="16"/>
        </w:rPr>
      </w:pPr>
      <w:r w:rsidRPr="005570BB">
        <w:rPr>
          <w:rFonts w:ascii="Times New Roman" w:hAnsi="Times New Roman"/>
          <w:sz w:val="16"/>
          <w:szCs w:val="16"/>
        </w:rPr>
        <w:t>К временным установкам АО относится праздничная иллюминация: световые гирлянды, сетки, контурные обтяжки, светографические элементы, панно и объемные композиции из ламп накаливания, разрядных светодиодов и световодов, световые проекции, лазерные рисунки. В целях архитектурного освещения могут использоваться также установки ФО - для монтажа прожекторов, нацеливаемых на фасады зданий, сооружений, зеленых насаждений;</w:t>
      </w:r>
    </w:p>
    <w:p w:rsidR="005570BB" w:rsidRPr="005570BB" w:rsidRDefault="005570BB" w:rsidP="005570BB">
      <w:pPr>
        <w:pStyle w:val="a8"/>
        <w:ind w:firstLine="567"/>
        <w:jc w:val="both"/>
        <w:rPr>
          <w:rFonts w:ascii="Times New Roman" w:hAnsi="Times New Roman"/>
          <w:sz w:val="16"/>
          <w:szCs w:val="16"/>
        </w:rPr>
      </w:pPr>
      <w:r w:rsidRPr="005570BB">
        <w:rPr>
          <w:rFonts w:ascii="Times New Roman" w:hAnsi="Times New Roman"/>
          <w:sz w:val="16"/>
          <w:szCs w:val="16"/>
        </w:rPr>
        <w:t>6.5. световая информация (далее - СИ) предназначена для ориентации пешеходов и водителей автотранспорта в пространстве, в том числе для решения светокомпозиционных задач с учетом гармоничности светового ансамбля, не противоречащего действующим правилам дорожного движения, в том числе рекламные и информационные конструкции с внутренним и внешним подсветом, витринное освещение, иное электронно-световое оборудование.</w:t>
      </w:r>
    </w:p>
    <w:p w:rsidR="005570BB" w:rsidRPr="005570BB" w:rsidRDefault="005570BB" w:rsidP="005570BB">
      <w:pPr>
        <w:pStyle w:val="a8"/>
        <w:ind w:firstLine="567"/>
        <w:jc w:val="both"/>
        <w:rPr>
          <w:rFonts w:ascii="Times New Roman" w:hAnsi="Times New Roman"/>
          <w:sz w:val="16"/>
          <w:szCs w:val="16"/>
        </w:rPr>
      </w:pPr>
      <w:r w:rsidRPr="005570BB">
        <w:rPr>
          <w:rFonts w:ascii="Times New Roman" w:hAnsi="Times New Roman"/>
          <w:sz w:val="16"/>
          <w:szCs w:val="16"/>
        </w:rPr>
        <w:lastRenderedPageBreak/>
        <w:t>6.6. В целях рационального использования электроэнергии и обеспечения визуального разнообразия в темное время суток предусматриваются следующие режимы работы наружного освещения:</w:t>
      </w:r>
    </w:p>
    <w:p w:rsidR="005570BB" w:rsidRPr="005570BB" w:rsidRDefault="005570BB" w:rsidP="005570BB">
      <w:pPr>
        <w:pStyle w:val="a8"/>
        <w:ind w:firstLine="567"/>
        <w:jc w:val="both"/>
        <w:rPr>
          <w:rFonts w:ascii="Times New Roman" w:hAnsi="Times New Roman"/>
          <w:sz w:val="16"/>
          <w:szCs w:val="16"/>
        </w:rPr>
      </w:pPr>
      <w:r w:rsidRPr="005570BB">
        <w:rPr>
          <w:rFonts w:ascii="Times New Roman" w:hAnsi="Times New Roman"/>
          <w:sz w:val="16"/>
          <w:szCs w:val="16"/>
        </w:rPr>
        <w:t>6.6.1. вечерний будничный режим, когда функционируют все стационарные установки освещения, за исключением систем праздничного освещения;</w:t>
      </w:r>
    </w:p>
    <w:p w:rsidR="005570BB" w:rsidRPr="005570BB" w:rsidRDefault="005570BB" w:rsidP="005570BB">
      <w:pPr>
        <w:pStyle w:val="a8"/>
        <w:ind w:firstLine="567"/>
        <w:jc w:val="both"/>
        <w:rPr>
          <w:rFonts w:ascii="Times New Roman" w:hAnsi="Times New Roman"/>
          <w:sz w:val="16"/>
          <w:szCs w:val="16"/>
        </w:rPr>
      </w:pPr>
      <w:r w:rsidRPr="005570BB">
        <w:rPr>
          <w:rFonts w:ascii="Times New Roman" w:hAnsi="Times New Roman"/>
          <w:sz w:val="16"/>
          <w:szCs w:val="16"/>
        </w:rPr>
        <w:t>6.6.2. ночной дежурный режим, когда в установках освещения отключается часть осветительных приборов, допускаемая нормами освещенности;</w:t>
      </w:r>
    </w:p>
    <w:p w:rsidR="005570BB" w:rsidRPr="005570BB" w:rsidRDefault="005570BB" w:rsidP="005570BB">
      <w:pPr>
        <w:pStyle w:val="a8"/>
        <w:ind w:firstLine="567"/>
        <w:jc w:val="both"/>
        <w:rPr>
          <w:rFonts w:ascii="Times New Roman" w:hAnsi="Times New Roman"/>
          <w:sz w:val="16"/>
          <w:szCs w:val="16"/>
        </w:rPr>
      </w:pPr>
      <w:r w:rsidRPr="005570BB">
        <w:rPr>
          <w:rFonts w:ascii="Times New Roman" w:hAnsi="Times New Roman"/>
          <w:sz w:val="16"/>
          <w:szCs w:val="16"/>
        </w:rPr>
        <w:t>6.6.3. праздничный режим, когда функционируют все стационарные и временные осветительные установки трех групп в часы суток и дни недели;</w:t>
      </w:r>
    </w:p>
    <w:p w:rsidR="005570BB" w:rsidRPr="005570BB" w:rsidRDefault="005570BB" w:rsidP="005570BB">
      <w:pPr>
        <w:pStyle w:val="a8"/>
        <w:ind w:firstLine="567"/>
        <w:jc w:val="both"/>
        <w:rPr>
          <w:rFonts w:ascii="Times New Roman" w:hAnsi="Times New Roman"/>
          <w:sz w:val="16"/>
          <w:szCs w:val="16"/>
        </w:rPr>
      </w:pPr>
      <w:r w:rsidRPr="005570BB">
        <w:rPr>
          <w:rFonts w:ascii="Times New Roman" w:hAnsi="Times New Roman"/>
          <w:sz w:val="16"/>
          <w:szCs w:val="16"/>
        </w:rPr>
        <w:t>6.6.4. сезонный режим, предусматриваемый в рекреационных зонах для стационарных и временных установок ФО и АО в определенные сроки (зимой, осенью).</w:t>
      </w:r>
    </w:p>
    <w:p w:rsidR="005570BB" w:rsidRPr="005570BB" w:rsidRDefault="005570BB" w:rsidP="005570BB">
      <w:pPr>
        <w:pStyle w:val="a8"/>
        <w:ind w:firstLine="567"/>
        <w:jc w:val="both"/>
        <w:rPr>
          <w:rFonts w:ascii="Times New Roman" w:hAnsi="Times New Roman"/>
          <w:sz w:val="16"/>
          <w:szCs w:val="16"/>
        </w:rPr>
      </w:pPr>
      <w:r w:rsidRPr="005570BB">
        <w:rPr>
          <w:rFonts w:ascii="Times New Roman" w:hAnsi="Times New Roman"/>
          <w:sz w:val="16"/>
          <w:szCs w:val="16"/>
        </w:rPr>
        <w:t>6.7. Источники света в установках ФО следует выбирать с учетом требований улучшения ориентации, формирования благоприятных зрительных условий, а также, в случае необходимости, светоцветового зонирования.</w:t>
      </w:r>
    </w:p>
    <w:p w:rsidR="005570BB" w:rsidRPr="005570BB" w:rsidRDefault="005570BB" w:rsidP="005570BB">
      <w:pPr>
        <w:pStyle w:val="a8"/>
        <w:ind w:firstLine="567"/>
        <w:jc w:val="both"/>
        <w:rPr>
          <w:rFonts w:ascii="Times New Roman" w:hAnsi="Times New Roman"/>
          <w:sz w:val="16"/>
          <w:szCs w:val="16"/>
        </w:rPr>
      </w:pPr>
      <w:r w:rsidRPr="005570BB">
        <w:rPr>
          <w:rFonts w:ascii="Times New Roman" w:hAnsi="Times New Roman"/>
          <w:sz w:val="16"/>
          <w:szCs w:val="16"/>
        </w:rPr>
        <w:t>В установках АО и СИ рекомендуются к использованию источники белого или цветного света с учетом формируемых условий световой и цветовой адаптации и суммарного зрительного эффекта, создаваемого совместным действием осветительных установок всех групп, особенно с хроматическим светом, функционирующих в конкретном пространстве населенного пункта или световом ансамбле.</w:t>
      </w:r>
    </w:p>
    <w:p w:rsidR="005570BB" w:rsidRPr="005570BB" w:rsidRDefault="005570BB" w:rsidP="005570BB">
      <w:pPr>
        <w:autoSpaceDE w:val="0"/>
        <w:autoSpaceDN w:val="0"/>
        <w:adjustRightInd w:val="0"/>
        <w:spacing w:after="0" w:line="240" w:lineRule="auto"/>
        <w:ind w:firstLine="567"/>
        <w:jc w:val="both"/>
        <w:rPr>
          <w:rFonts w:ascii="Times New Roman" w:hAnsi="Times New Roman"/>
          <w:sz w:val="16"/>
          <w:szCs w:val="16"/>
        </w:rPr>
      </w:pPr>
      <w:r w:rsidRPr="005570BB">
        <w:rPr>
          <w:rFonts w:ascii="Times New Roman" w:hAnsi="Times New Roman"/>
          <w:sz w:val="16"/>
          <w:szCs w:val="16"/>
        </w:rPr>
        <w:t>6.8. Включение освещения осуществляется согласно «</w:t>
      </w:r>
      <w:r w:rsidRPr="005570BB">
        <w:rPr>
          <w:rFonts w:ascii="Times New Roman" w:hAnsi="Times New Roman"/>
          <w:bCs/>
          <w:sz w:val="16"/>
          <w:szCs w:val="16"/>
        </w:rPr>
        <w:t>СН 541-82. Инструкция по проектированию наружного освещения городов, поселков и сельских населенных пунктов»</w:t>
      </w:r>
      <w:r w:rsidRPr="005570BB">
        <w:rPr>
          <w:rFonts w:ascii="Times New Roman" w:hAnsi="Times New Roman"/>
          <w:sz w:val="16"/>
          <w:szCs w:val="16"/>
        </w:rPr>
        <w:t>.</w:t>
      </w:r>
    </w:p>
    <w:p w:rsidR="005570BB" w:rsidRPr="005570BB" w:rsidRDefault="005570BB" w:rsidP="005570BB">
      <w:pPr>
        <w:pStyle w:val="a8"/>
        <w:ind w:firstLine="567"/>
        <w:jc w:val="both"/>
        <w:rPr>
          <w:rFonts w:ascii="Times New Roman" w:hAnsi="Times New Roman"/>
          <w:sz w:val="16"/>
          <w:szCs w:val="16"/>
        </w:rPr>
      </w:pPr>
      <w:r w:rsidRPr="005570BB">
        <w:rPr>
          <w:rFonts w:ascii="Times New Roman" w:hAnsi="Times New Roman"/>
          <w:sz w:val="16"/>
          <w:szCs w:val="16"/>
        </w:rPr>
        <w:t xml:space="preserve">6.9. Включение и отключение уличного освещения в Сельском поселении производится автоматически от щитов уличного освещения, в зависимости от уровня естественной освещенности. </w:t>
      </w:r>
    </w:p>
    <w:p w:rsidR="005570BB" w:rsidRPr="005570BB" w:rsidRDefault="005570BB" w:rsidP="005570BB">
      <w:pPr>
        <w:pStyle w:val="a8"/>
        <w:ind w:firstLine="567"/>
        <w:jc w:val="both"/>
        <w:rPr>
          <w:rFonts w:ascii="Times New Roman" w:hAnsi="Times New Roman"/>
          <w:sz w:val="16"/>
          <w:szCs w:val="16"/>
        </w:rPr>
      </w:pPr>
      <w:r w:rsidRPr="005570BB">
        <w:rPr>
          <w:rFonts w:ascii="Times New Roman" w:hAnsi="Times New Roman"/>
          <w:sz w:val="16"/>
          <w:szCs w:val="16"/>
        </w:rPr>
        <w:t>Управление сетью уличного освещения выполняется по каскадной схеме, которая предусматривает фотовыключатели, реле времени и радиотелекомплексы.</w:t>
      </w:r>
    </w:p>
    <w:p w:rsidR="005570BB" w:rsidRPr="005570BB" w:rsidRDefault="005570BB" w:rsidP="005570BB">
      <w:pPr>
        <w:pStyle w:val="a8"/>
        <w:ind w:firstLine="567"/>
        <w:jc w:val="both"/>
        <w:rPr>
          <w:rFonts w:ascii="Times New Roman" w:hAnsi="Times New Roman"/>
          <w:sz w:val="16"/>
          <w:szCs w:val="16"/>
        </w:rPr>
      </w:pPr>
      <w:r w:rsidRPr="005570BB">
        <w:rPr>
          <w:rFonts w:ascii="Times New Roman" w:hAnsi="Times New Roman"/>
          <w:sz w:val="16"/>
          <w:szCs w:val="16"/>
        </w:rPr>
        <w:t>6.10. Организации, эксплуатирующие осветительные установки, в том числе установки архитектурного освещения, включая праздничную иллюминацию, обязаны ежедневно включать их при снижении уровня естественной освещенности в вечерние сумерки до 20 лк и отключать в утренние сумерки при ее повышении до 10 лк ночном режимах, должна составлять не менее 95 процентов.</w:t>
      </w:r>
    </w:p>
    <w:p w:rsidR="005570BB" w:rsidRPr="005570BB" w:rsidRDefault="005570BB" w:rsidP="005570BB">
      <w:pPr>
        <w:pStyle w:val="a8"/>
        <w:ind w:firstLine="567"/>
        <w:jc w:val="both"/>
        <w:rPr>
          <w:rFonts w:ascii="Times New Roman" w:hAnsi="Times New Roman"/>
          <w:sz w:val="16"/>
          <w:szCs w:val="16"/>
        </w:rPr>
      </w:pPr>
      <w:r w:rsidRPr="005570BB">
        <w:rPr>
          <w:rFonts w:ascii="Times New Roman" w:hAnsi="Times New Roman"/>
          <w:sz w:val="16"/>
          <w:szCs w:val="16"/>
        </w:rPr>
        <w:t>Включение и отключение световой информации, устройств наружного освещения подъездов жилых домов производится одновременно с наружным освещением улиц, дорог, площадей.</w:t>
      </w:r>
    </w:p>
    <w:p w:rsidR="005570BB" w:rsidRPr="005570BB" w:rsidRDefault="005570BB" w:rsidP="005570BB">
      <w:pPr>
        <w:pStyle w:val="a8"/>
        <w:ind w:firstLine="567"/>
        <w:jc w:val="both"/>
        <w:rPr>
          <w:rFonts w:ascii="Times New Roman" w:hAnsi="Times New Roman"/>
          <w:sz w:val="16"/>
          <w:szCs w:val="16"/>
        </w:rPr>
      </w:pPr>
      <w:r w:rsidRPr="005570BB">
        <w:rPr>
          <w:rFonts w:ascii="Times New Roman" w:hAnsi="Times New Roman"/>
          <w:sz w:val="16"/>
          <w:szCs w:val="16"/>
        </w:rPr>
        <w:t>6.11. Осветительные установки должны соответствовать требованиям пожарной безопасности и не представлять опасности для жизни и здоровья населения.</w:t>
      </w:r>
    </w:p>
    <w:p w:rsidR="005570BB" w:rsidRPr="005570BB" w:rsidRDefault="005570BB" w:rsidP="005570BB">
      <w:pPr>
        <w:pStyle w:val="a8"/>
        <w:ind w:firstLine="567"/>
        <w:jc w:val="both"/>
        <w:rPr>
          <w:rFonts w:ascii="Times New Roman" w:hAnsi="Times New Roman"/>
          <w:sz w:val="16"/>
          <w:szCs w:val="16"/>
        </w:rPr>
      </w:pPr>
      <w:r w:rsidRPr="005570BB">
        <w:rPr>
          <w:rFonts w:ascii="Times New Roman" w:hAnsi="Times New Roman"/>
          <w:sz w:val="16"/>
          <w:szCs w:val="16"/>
        </w:rPr>
        <w:t>6.12. В зависимости от интенсивности движения по улицам населенных пунктов и типов дорожных покрытий принимаются соответствующие уровни освещения проезжей части улиц. На пешеходных переходах в одном уровне с проезжей частью улиц и дорог с интенсивностью движения более 500 транспортных средств в час следует предусматривать повышение нормы освещения не менее чем в 1,3 раза по сравнению с нормой освещения пересекаемой проезжей части. Увеличение уровня освещения достигается за счет изменения шага опор, установки дополнительных или более мощных световых приборов, использования осветленного покрытия на переходе.</w:t>
      </w:r>
    </w:p>
    <w:p w:rsidR="005570BB" w:rsidRPr="005570BB" w:rsidRDefault="005570BB" w:rsidP="005570BB">
      <w:pPr>
        <w:pStyle w:val="a8"/>
        <w:ind w:firstLine="567"/>
        <w:jc w:val="both"/>
        <w:rPr>
          <w:rFonts w:ascii="Times New Roman" w:hAnsi="Times New Roman"/>
          <w:sz w:val="16"/>
          <w:szCs w:val="16"/>
        </w:rPr>
      </w:pPr>
      <w:r w:rsidRPr="005570BB">
        <w:rPr>
          <w:rFonts w:ascii="Times New Roman" w:hAnsi="Times New Roman"/>
          <w:sz w:val="16"/>
          <w:szCs w:val="16"/>
        </w:rPr>
        <w:t>В установках ФО транспортных и пешеходных зон следует применять осветительные приборы направленного в нижнюю полусферу прямого, рассеянного или отраженного света.</w:t>
      </w:r>
    </w:p>
    <w:p w:rsidR="005570BB" w:rsidRPr="005570BB" w:rsidRDefault="005570BB" w:rsidP="005570BB">
      <w:pPr>
        <w:pStyle w:val="a8"/>
        <w:ind w:firstLine="567"/>
        <w:jc w:val="both"/>
        <w:rPr>
          <w:rFonts w:ascii="Times New Roman" w:hAnsi="Times New Roman"/>
          <w:sz w:val="16"/>
          <w:szCs w:val="16"/>
        </w:rPr>
      </w:pPr>
      <w:r w:rsidRPr="005570BB">
        <w:rPr>
          <w:rFonts w:ascii="Times New Roman" w:hAnsi="Times New Roman"/>
          <w:sz w:val="16"/>
          <w:szCs w:val="16"/>
        </w:rPr>
        <w:t>6.13. При проектировании и устройстве наружного освещения должны обеспечиваться:</w:t>
      </w:r>
    </w:p>
    <w:p w:rsidR="005570BB" w:rsidRPr="005570BB" w:rsidRDefault="005570BB" w:rsidP="005570BB">
      <w:pPr>
        <w:autoSpaceDE w:val="0"/>
        <w:autoSpaceDN w:val="0"/>
        <w:adjustRightInd w:val="0"/>
        <w:spacing w:after="0" w:line="240" w:lineRule="auto"/>
        <w:ind w:firstLine="567"/>
        <w:jc w:val="both"/>
        <w:rPr>
          <w:rFonts w:ascii="Times New Roman" w:hAnsi="Times New Roman"/>
          <w:color w:val="000000"/>
          <w:sz w:val="16"/>
          <w:szCs w:val="16"/>
        </w:rPr>
      </w:pPr>
      <w:r w:rsidRPr="005570BB">
        <w:rPr>
          <w:rFonts w:ascii="Times New Roman" w:hAnsi="Times New Roman"/>
          <w:sz w:val="16"/>
          <w:szCs w:val="16"/>
        </w:rPr>
        <w:t xml:space="preserve">6.13.1.  количественные и качественные показатели, предусмотренные действующими нормами искусственного освещения и наружного архитектурного освещения согласно </w:t>
      </w:r>
      <w:r w:rsidRPr="005570BB">
        <w:rPr>
          <w:rFonts w:ascii="Times New Roman" w:hAnsi="Times New Roman"/>
          <w:bCs/>
          <w:sz w:val="16"/>
          <w:szCs w:val="16"/>
        </w:rPr>
        <w:t>"СП 52.13330.2016. Свод правил. Естественное и искусственное освещение. Актуализированная редакция СНиП 23-05-95*"</w:t>
      </w:r>
      <w:r w:rsidRPr="005570BB">
        <w:rPr>
          <w:rFonts w:ascii="Times New Roman" w:hAnsi="Times New Roman"/>
          <w:color w:val="000000"/>
          <w:sz w:val="16"/>
          <w:szCs w:val="16"/>
        </w:rPr>
        <w:t>;</w:t>
      </w:r>
    </w:p>
    <w:p w:rsidR="005570BB" w:rsidRPr="005570BB" w:rsidRDefault="005570BB" w:rsidP="005570BB">
      <w:pPr>
        <w:pStyle w:val="a8"/>
        <w:ind w:firstLine="567"/>
        <w:jc w:val="both"/>
        <w:rPr>
          <w:rFonts w:ascii="Times New Roman" w:hAnsi="Times New Roman"/>
          <w:sz w:val="16"/>
          <w:szCs w:val="16"/>
        </w:rPr>
      </w:pPr>
      <w:r w:rsidRPr="005570BB">
        <w:rPr>
          <w:rFonts w:ascii="Times New Roman" w:hAnsi="Times New Roman"/>
          <w:sz w:val="16"/>
          <w:szCs w:val="16"/>
        </w:rPr>
        <w:t>6.13.2.  надежность работы установок безопасность населения, обслуживающего персонала и в необходимых случаях защищенность от вандализма;</w:t>
      </w:r>
    </w:p>
    <w:p w:rsidR="005570BB" w:rsidRPr="005570BB" w:rsidRDefault="005570BB" w:rsidP="005570BB">
      <w:pPr>
        <w:pStyle w:val="a8"/>
        <w:ind w:firstLine="567"/>
        <w:jc w:val="both"/>
        <w:rPr>
          <w:rFonts w:ascii="Times New Roman" w:hAnsi="Times New Roman"/>
          <w:sz w:val="16"/>
          <w:szCs w:val="16"/>
        </w:rPr>
      </w:pPr>
      <w:r w:rsidRPr="005570BB">
        <w:rPr>
          <w:rFonts w:ascii="Times New Roman" w:hAnsi="Times New Roman"/>
          <w:sz w:val="16"/>
          <w:szCs w:val="16"/>
        </w:rPr>
        <w:t>6.13.3. экономичность и энергоэффективность применяемых установок, рациональное распределение и использование электроэнергии;</w:t>
      </w:r>
    </w:p>
    <w:p w:rsidR="005570BB" w:rsidRPr="005570BB" w:rsidRDefault="005570BB" w:rsidP="005570BB">
      <w:pPr>
        <w:pStyle w:val="a8"/>
        <w:ind w:firstLine="567"/>
        <w:jc w:val="both"/>
        <w:rPr>
          <w:rFonts w:ascii="Times New Roman" w:hAnsi="Times New Roman"/>
          <w:sz w:val="16"/>
          <w:szCs w:val="16"/>
        </w:rPr>
      </w:pPr>
      <w:r w:rsidRPr="005570BB">
        <w:rPr>
          <w:rFonts w:ascii="Times New Roman" w:hAnsi="Times New Roman"/>
          <w:sz w:val="16"/>
          <w:szCs w:val="16"/>
        </w:rPr>
        <w:t>6.13.4. эстетика элементов осветительных установок, их дизайн, качество материалов и изделий с учетом восприятия в дневное и ночное время;</w:t>
      </w:r>
    </w:p>
    <w:p w:rsidR="005570BB" w:rsidRPr="005570BB" w:rsidRDefault="005570BB" w:rsidP="005570BB">
      <w:pPr>
        <w:pStyle w:val="a8"/>
        <w:ind w:firstLine="567"/>
        <w:jc w:val="both"/>
        <w:rPr>
          <w:rFonts w:ascii="Times New Roman" w:hAnsi="Times New Roman"/>
          <w:sz w:val="16"/>
          <w:szCs w:val="16"/>
        </w:rPr>
      </w:pPr>
      <w:r w:rsidRPr="005570BB">
        <w:rPr>
          <w:rFonts w:ascii="Times New Roman" w:hAnsi="Times New Roman"/>
          <w:sz w:val="16"/>
          <w:szCs w:val="16"/>
        </w:rPr>
        <w:t>6.13.5. удобство обслуживания и управления при разных режимах работы установок.</w:t>
      </w:r>
    </w:p>
    <w:p w:rsidR="005570BB" w:rsidRPr="005570BB" w:rsidRDefault="005570BB" w:rsidP="005570BB">
      <w:pPr>
        <w:autoSpaceDE w:val="0"/>
        <w:autoSpaceDN w:val="0"/>
        <w:adjustRightInd w:val="0"/>
        <w:spacing w:after="0" w:line="240" w:lineRule="auto"/>
        <w:jc w:val="both"/>
        <w:rPr>
          <w:rFonts w:ascii="Times New Roman" w:hAnsi="Times New Roman"/>
          <w:sz w:val="16"/>
          <w:szCs w:val="16"/>
        </w:rPr>
      </w:pPr>
      <w:r w:rsidRPr="005570BB">
        <w:rPr>
          <w:rFonts w:ascii="Times New Roman" w:hAnsi="Times New Roman"/>
          <w:sz w:val="16"/>
          <w:szCs w:val="16"/>
        </w:rPr>
        <w:t xml:space="preserve">6.14. Строительство, эксплуатация, текущий и капитальный ремонт сетей наружного освещения улиц, дорог, площадей, мостов, путепроводов, скверов, парков, рекреационных и прочих общественных территорий осуществляются специализированными организациями в соответствии с техническими требованиями, установленными законодательством, в том числе с учетом </w:t>
      </w:r>
      <w:r w:rsidRPr="005570BB">
        <w:rPr>
          <w:rFonts w:ascii="Times New Roman" w:hAnsi="Times New Roman"/>
          <w:bCs/>
          <w:sz w:val="16"/>
          <w:szCs w:val="16"/>
        </w:rPr>
        <w:t>"СН 541-82. Инструкция по проектированию наружного освещения городов, поселков и сельских населенных пунктов"</w:t>
      </w:r>
      <w:r w:rsidRPr="005570BB">
        <w:rPr>
          <w:rFonts w:ascii="Times New Roman" w:hAnsi="Times New Roman"/>
          <w:color w:val="000000"/>
          <w:sz w:val="16"/>
          <w:szCs w:val="16"/>
        </w:rPr>
        <w:t>.</w:t>
      </w:r>
    </w:p>
    <w:p w:rsidR="005570BB" w:rsidRPr="005570BB" w:rsidRDefault="005570BB" w:rsidP="005570BB">
      <w:pPr>
        <w:pStyle w:val="a8"/>
        <w:ind w:firstLine="567"/>
        <w:jc w:val="both"/>
        <w:rPr>
          <w:rFonts w:ascii="Times New Roman" w:hAnsi="Times New Roman"/>
          <w:sz w:val="16"/>
          <w:szCs w:val="16"/>
        </w:rPr>
      </w:pPr>
      <w:r w:rsidRPr="005570BB">
        <w:rPr>
          <w:rFonts w:ascii="Times New Roman" w:hAnsi="Times New Roman"/>
          <w:sz w:val="16"/>
          <w:szCs w:val="16"/>
        </w:rPr>
        <w:t>6.15. Техническое обслуживание, капитальный ремонт, реконструкция сетей уличного освещения производится предприятием (организацией), осуществляющим обслуживание сетей.</w:t>
      </w:r>
    </w:p>
    <w:p w:rsidR="005570BB" w:rsidRPr="005570BB" w:rsidRDefault="005570BB" w:rsidP="005570BB">
      <w:pPr>
        <w:pStyle w:val="a8"/>
        <w:ind w:firstLine="567"/>
        <w:jc w:val="both"/>
        <w:rPr>
          <w:rFonts w:ascii="Times New Roman" w:hAnsi="Times New Roman"/>
          <w:sz w:val="16"/>
          <w:szCs w:val="16"/>
        </w:rPr>
      </w:pPr>
      <w:r w:rsidRPr="005570BB">
        <w:rPr>
          <w:rFonts w:ascii="Times New Roman" w:hAnsi="Times New Roman"/>
          <w:sz w:val="16"/>
          <w:szCs w:val="16"/>
        </w:rPr>
        <w:t>6.16. Вывоз поврежденных, сбитых, демонтированных опор установок уличного освещения осуществляется собственниками либо эксплуатирующими опоры организациями:</w:t>
      </w:r>
    </w:p>
    <w:p w:rsidR="005570BB" w:rsidRPr="005570BB" w:rsidRDefault="005570BB" w:rsidP="005570BB">
      <w:pPr>
        <w:pStyle w:val="a8"/>
        <w:ind w:firstLine="567"/>
        <w:jc w:val="both"/>
        <w:rPr>
          <w:rFonts w:ascii="Times New Roman" w:hAnsi="Times New Roman"/>
          <w:sz w:val="16"/>
          <w:szCs w:val="16"/>
        </w:rPr>
      </w:pPr>
      <w:r w:rsidRPr="005570BB">
        <w:rPr>
          <w:rFonts w:ascii="Times New Roman" w:hAnsi="Times New Roman"/>
          <w:sz w:val="16"/>
          <w:szCs w:val="16"/>
        </w:rPr>
        <w:t>на основных магистралях - незамедлительно;</w:t>
      </w:r>
    </w:p>
    <w:p w:rsidR="005570BB" w:rsidRPr="005570BB" w:rsidRDefault="005570BB" w:rsidP="005570BB">
      <w:pPr>
        <w:pStyle w:val="a8"/>
        <w:ind w:firstLine="567"/>
        <w:jc w:val="both"/>
        <w:rPr>
          <w:rFonts w:ascii="Times New Roman" w:hAnsi="Times New Roman"/>
          <w:sz w:val="16"/>
          <w:szCs w:val="16"/>
        </w:rPr>
      </w:pPr>
      <w:r w:rsidRPr="005570BB">
        <w:rPr>
          <w:rFonts w:ascii="Times New Roman" w:hAnsi="Times New Roman"/>
          <w:sz w:val="16"/>
          <w:szCs w:val="16"/>
        </w:rPr>
        <w:t>на остальных территориях, а также демонтируемые опоры - в течение суток с момента обнаружения.</w:t>
      </w:r>
    </w:p>
    <w:p w:rsidR="005570BB" w:rsidRPr="005570BB" w:rsidRDefault="005570BB" w:rsidP="005570BB">
      <w:pPr>
        <w:pStyle w:val="a8"/>
        <w:ind w:firstLine="567"/>
        <w:jc w:val="both"/>
        <w:rPr>
          <w:rFonts w:ascii="Times New Roman" w:hAnsi="Times New Roman"/>
          <w:sz w:val="16"/>
          <w:szCs w:val="16"/>
        </w:rPr>
      </w:pPr>
      <w:r w:rsidRPr="005570BB">
        <w:rPr>
          <w:rFonts w:ascii="Times New Roman" w:hAnsi="Times New Roman"/>
          <w:sz w:val="16"/>
          <w:szCs w:val="16"/>
        </w:rPr>
        <w:t>6.17. Юридические лица и индивидуальные предприниматели, эксплуатирующие рекламные и информационные конструкции с внутренним и внешним подсветом, витринное освещение, иное электронно-световое оборудование, обязаны обеспечить своевременную замену перегоревших газосветовых трубок и электроламп.</w:t>
      </w:r>
      <w:bookmarkStart w:id="3" w:name="P435"/>
      <w:bookmarkEnd w:id="3"/>
    </w:p>
    <w:p w:rsidR="005570BB" w:rsidRPr="005570BB" w:rsidRDefault="005570BB" w:rsidP="005570BB">
      <w:pPr>
        <w:pStyle w:val="a8"/>
        <w:jc w:val="center"/>
        <w:rPr>
          <w:rFonts w:ascii="Times New Roman" w:hAnsi="Times New Roman"/>
          <w:sz w:val="16"/>
          <w:szCs w:val="16"/>
          <w:lang w:eastAsia="ru-RU"/>
        </w:rPr>
      </w:pPr>
      <w:r w:rsidRPr="005570BB">
        <w:rPr>
          <w:rFonts w:ascii="Times New Roman" w:hAnsi="Times New Roman"/>
          <w:sz w:val="16"/>
          <w:szCs w:val="16"/>
        </w:rPr>
        <w:t>7. Организация озеленения территории Сельского поселения</w:t>
      </w:r>
      <w:r w:rsidRPr="005570BB">
        <w:rPr>
          <w:rFonts w:ascii="Times New Roman" w:hAnsi="Times New Roman"/>
          <w:sz w:val="16"/>
          <w:szCs w:val="16"/>
          <w:lang w:eastAsia="ru-RU"/>
        </w:rPr>
        <w:t>, включая порядок создания, содержания, восстановления и охраны расположенных в границах населенных пунктов газонов, цветников и иных территорий, занятых травянистыми растениями</w:t>
      </w:r>
    </w:p>
    <w:p w:rsidR="005570BB" w:rsidRPr="005570BB" w:rsidRDefault="005570BB" w:rsidP="005570BB">
      <w:pPr>
        <w:pStyle w:val="a8"/>
        <w:ind w:firstLine="567"/>
        <w:jc w:val="both"/>
        <w:rPr>
          <w:rFonts w:ascii="Times New Roman" w:hAnsi="Times New Roman"/>
          <w:sz w:val="16"/>
          <w:szCs w:val="16"/>
        </w:rPr>
      </w:pPr>
      <w:r w:rsidRPr="005570BB">
        <w:rPr>
          <w:rFonts w:ascii="Times New Roman" w:hAnsi="Times New Roman"/>
          <w:sz w:val="16"/>
          <w:szCs w:val="16"/>
        </w:rPr>
        <w:t>7.1. Зеленый фонд территории Сельского поселения включает в себя озелененные территории всех категорий и видов, образующие систему озеленения в пределах населенных пунктов.</w:t>
      </w:r>
    </w:p>
    <w:p w:rsidR="005570BB" w:rsidRPr="005570BB" w:rsidRDefault="005570BB" w:rsidP="005570BB">
      <w:pPr>
        <w:pStyle w:val="a8"/>
        <w:ind w:firstLine="567"/>
        <w:jc w:val="both"/>
        <w:rPr>
          <w:rFonts w:ascii="Times New Roman" w:hAnsi="Times New Roman"/>
          <w:sz w:val="16"/>
          <w:szCs w:val="16"/>
        </w:rPr>
      </w:pPr>
      <w:r w:rsidRPr="005570BB">
        <w:rPr>
          <w:rFonts w:ascii="Times New Roman" w:hAnsi="Times New Roman"/>
          <w:sz w:val="16"/>
          <w:szCs w:val="16"/>
        </w:rPr>
        <w:t>7.2. Выделяются три основных категории озелененных территорий Сельского поселения, каждая из которых имеет свой режим пользования:</w:t>
      </w:r>
    </w:p>
    <w:p w:rsidR="005570BB" w:rsidRPr="005570BB" w:rsidRDefault="005570BB" w:rsidP="005570BB">
      <w:pPr>
        <w:pStyle w:val="a8"/>
        <w:ind w:firstLine="567"/>
        <w:jc w:val="both"/>
        <w:rPr>
          <w:rFonts w:ascii="Times New Roman" w:hAnsi="Times New Roman"/>
          <w:sz w:val="16"/>
          <w:szCs w:val="16"/>
        </w:rPr>
      </w:pPr>
      <w:r w:rsidRPr="005570BB">
        <w:rPr>
          <w:rFonts w:ascii="Times New Roman" w:hAnsi="Times New Roman"/>
          <w:sz w:val="16"/>
          <w:szCs w:val="16"/>
        </w:rPr>
        <w:t>7.2.1. озелененные территории общего пользования - территории, используемые для рекреации населенных пунктов Сельского поселения, предназначенные для различных форм отдыха. К ним относятся парки, скверы, аллеи, леса, зеленые насаждения вдоль автодорог;</w:t>
      </w:r>
    </w:p>
    <w:p w:rsidR="005570BB" w:rsidRPr="005570BB" w:rsidRDefault="005570BB" w:rsidP="005570BB">
      <w:pPr>
        <w:pStyle w:val="a8"/>
        <w:ind w:firstLine="567"/>
        <w:jc w:val="both"/>
        <w:rPr>
          <w:rFonts w:ascii="Times New Roman" w:hAnsi="Times New Roman"/>
          <w:sz w:val="16"/>
          <w:szCs w:val="16"/>
        </w:rPr>
      </w:pPr>
      <w:r w:rsidRPr="005570BB">
        <w:rPr>
          <w:rFonts w:ascii="Times New Roman" w:hAnsi="Times New Roman"/>
          <w:sz w:val="16"/>
          <w:szCs w:val="16"/>
        </w:rPr>
        <w:t>7.2.2. озелененные территории ограниченного пользования - озелененная территория лечебных, детских учебных учреждений, предприятий и иных организаций, спортивных комплексов, жилых кварталов;</w:t>
      </w:r>
    </w:p>
    <w:p w:rsidR="005570BB" w:rsidRPr="005570BB" w:rsidRDefault="005570BB" w:rsidP="005570BB">
      <w:pPr>
        <w:pStyle w:val="a8"/>
        <w:ind w:firstLine="567"/>
        <w:jc w:val="both"/>
        <w:rPr>
          <w:rFonts w:ascii="Times New Roman" w:hAnsi="Times New Roman"/>
          <w:sz w:val="16"/>
          <w:szCs w:val="16"/>
        </w:rPr>
      </w:pPr>
      <w:r w:rsidRPr="005570BB">
        <w:rPr>
          <w:rFonts w:ascii="Times New Roman" w:hAnsi="Times New Roman"/>
          <w:sz w:val="16"/>
          <w:szCs w:val="16"/>
        </w:rPr>
        <w:t>7.2.3. озелененные территории специального назначения - озелененная территория санитарно-защитных, водоохранных, противопожарных зон, кладбищ, насаждения вдоль автомобильных дорог.</w:t>
      </w:r>
    </w:p>
    <w:p w:rsidR="005570BB" w:rsidRPr="005570BB" w:rsidRDefault="005570BB" w:rsidP="005570BB">
      <w:pPr>
        <w:pStyle w:val="a8"/>
        <w:ind w:firstLine="567"/>
        <w:jc w:val="both"/>
        <w:rPr>
          <w:rFonts w:ascii="Times New Roman" w:hAnsi="Times New Roman"/>
          <w:sz w:val="16"/>
          <w:szCs w:val="16"/>
        </w:rPr>
      </w:pPr>
      <w:r w:rsidRPr="005570BB">
        <w:rPr>
          <w:rFonts w:ascii="Times New Roman" w:hAnsi="Times New Roman"/>
          <w:sz w:val="16"/>
          <w:szCs w:val="16"/>
        </w:rPr>
        <w:t>7.3. Озелененные территории вместе с насаждениями, пешеходными и парковыми дорожками и площадками, МАФ и оборудованием, парковыми сооружениями выполняют природоохранные, средозащитные, рекреационные, средоформирующие и санитарно-защитные функции, являясь составной частью природного комплекса и зеленого фонда Сельского поселения.</w:t>
      </w:r>
    </w:p>
    <w:p w:rsidR="005570BB" w:rsidRPr="005570BB" w:rsidRDefault="005570BB" w:rsidP="005570BB">
      <w:pPr>
        <w:pStyle w:val="a8"/>
        <w:ind w:firstLine="567"/>
        <w:jc w:val="both"/>
        <w:rPr>
          <w:rFonts w:ascii="Times New Roman" w:hAnsi="Times New Roman"/>
          <w:sz w:val="16"/>
          <w:szCs w:val="16"/>
        </w:rPr>
      </w:pPr>
      <w:r w:rsidRPr="005570BB">
        <w:rPr>
          <w:rFonts w:ascii="Times New Roman" w:hAnsi="Times New Roman"/>
          <w:sz w:val="16"/>
          <w:szCs w:val="16"/>
        </w:rPr>
        <w:t>7.4. Работы по организации газонов и цветников, а также по созданию элементов озеленения (за исключением посадки деревьев и кустарников) на территориях общего пользования производятся по проектам благоустройства, предусмотренным настоящими Правилами.</w:t>
      </w:r>
    </w:p>
    <w:p w:rsidR="005570BB" w:rsidRPr="005570BB" w:rsidRDefault="005570BB" w:rsidP="005570BB">
      <w:pPr>
        <w:pStyle w:val="a8"/>
        <w:ind w:firstLine="567"/>
        <w:jc w:val="both"/>
        <w:rPr>
          <w:rFonts w:ascii="Times New Roman" w:hAnsi="Times New Roman"/>
          <w:sz w:val="16"/>
          <w:szCs w:val="16"/>
        </w:rPr>
      </w:pPr>
      <w:r w:rsidRPr="005570BB">
        <w:rPr>
          <w:rFonts w:ascii="Times New Roman" w:hAnsi="Times New Roman"/>
          <w:sz w:val="16"/>
          <w:szCs w:val="16"/>
        </w:rPr>
        <w:t>7.5. Снос, посадка, обрезка деревьев и кустарников осуществляются на основании разрешения Администрации Сельского поселения.</w:t>
      </w:r>
    </w:p>
    <w:p w:rsidR="005570BB" w:rsidRPr="005570BB" w:rsidRDefault="005570BB" w:rsidP="005570BB">
      <w:pPr>
        <w:pStyle w:val="a8"/>
        <w:ind w:firstLine="567"/>
        <w:jc w:val="both"/>
        <w:rPr>
          <w:rFonts w:ascii="Times New Roman" w:hAnsi="Times New Roman"/>
          <w:sz w:val="16"/>
          <w:szCs w:val="16"/>
        </w:rPr>
      </w:pPr>
      <w:r w:rsidRPr="005570BB">
        <w:rPr>
          <w:rFonts w:ascii="Times New Roman" w:hAnsi="Times New Roman"/>
          <w:sz w:val="16"/>
          <w:szCs w:val="16"/>
        </w:rPr>
        <w:t>Запрещается снос, пересадка зеленых насаждений без разрешения Администрации Сельского поселения.</w:t>
      </w:r>
    </w:p>
    <w:p w:rsidR="005570BB" w:rsidRPr="005570BB" w:rsidRDefault="005570BB" w:rsidP="005570BB">
      <w:pPr>
        <w:pStyle w:val="a8"/>
        <w:ind w:firstLine="567"/>
        <w:jc w:val="both"/>
        <w:rPr>
          <w:rFonts w:ascii="Times New Roman" w:hAnsi="Times New Roman"/>
          <w:sz w:val="16"/>
          <w:szCs w:val="16"/>
        </w:rPr>
      </w:pPr>
      <w:r w:rsidRPr="005570BB">
        <w:rPr>
          <w:rFonts w:ascii="Times New Roman" w:hAnsi="Times New Roman"/>
          <w:sz w:val="16"/>
          <w:szCs w:val="16"/>
        </w:rPr>
        <w:t>7.6. При проведении работ по озеленению, в том числе выкорчевке корневой системы деревьев, лица, ответственные за проведение работ, обязаны не допускать повреждения асфальтового покрытия и элементов благоустройства. В случае повреждения лица, производящие работы, обязаны восстановить нарушенное асфальтовое покрытие, элементы благоустройства.</w:t>
      </w:r>
    </w:p>
    <w:p w:rsidR="005570BB" w:rsidRPr="005570BB" w:rsidRDefault="005570BB" w:rsidP="005570BB">
      <w:pPr>
        <w:pStyle w:val="a8"/>
        <w:ind w:firstLine="567"/>
        <w:jc w:val="both"/>
        <w:rPr>
          <w:rFonts w:ascii="Times New Roman" w:hAnsi="Times New Roman"/>
          <w:sz w:val="16"/>
          <w:szCs w:val="16"/>
        </w:rPr>
      </w:pPr>
      <w:r w:rsidRPr="005570BB">
        <w:rPr>
          <w:rFonts w:ascii="Times New Roman" w:hAnsi="Times New Roman"/>
          <w:sz w:val="16"/>
          <w:szCs w:val="16"/>
        </w:rPr>
        <w:t>7.7. Создание озелененных территорий и элементов озеленения, включая газоны и цветники.</w:t>
      </w:r>
    </w:p>
    <w:p w:rsidR="005570BB" w:rsidRPr="005570BB" w:rsidRDefault="005570BB" w:rsidP="005570BB">
      <w:pPr>
        <w:pStyle w:val="a8"/>
        <w:ind w:firstLine="567"/>
        <w:jc w:val="both"/>
        <w:rPr>
          <w:rFonts w:ascii="Times New Roman" w:hAnsi="Times New Roman"/>
          <w:sz w:val="16"/>
          <w:szCs w:val="16"/>
        </w:rPr>
      </w:pPr>
      <w:r w:rsidRPr="005570BB">
        <w:rPr>
          <w:rFonts w:ascii="Times New Roman" w:hAnsi="Times New Roman"/>
          <w:sz w:val="16"/>
          <w:szCs w:val="16"/>
        </w:rPr>
        <w:lastRenderedPageBreak/>
        <w:t>7.7.1. К работам по созданию озелененных территорий и элементов озеленения относятся: посадка деревьев и кустарников, создание живых изгородей, цветников и газонов и иные работы по озеленению.</w:t>
      </w:r>
    </w:p>
    <w:p w:rsidR="005570BB" w:rsidRPr="005570BB" w:rsidRDefault="005570BB" w:rsidP="005570BB">
      <w:pPr>
        <w:pStyle w:val="a8"/>
        <w:ind w:firstLine="567"/>
        <w:jc w:val="both"/>
        <w:rPr>
          <w:rFonts w:ascii="Times New Roman" w:hAnsi="Times New Roman"/>
          <w:sz w:val="16"/>
          <w:szCs w:val="16"/>
        </w:rPr>
      </w:pPr>
      <w:r w:rsidRPr="005570BB">
        <w:rPr>
          <w:rFonts w:ascii="Times New Roman" w:hAnsi="Times New Roman"/>
          <w:sz w:val="16"/>
          <w:szCs w:val="16"/>
        </w:rPr>
        <w:t>7.7.2. Создание озелененных территорий и элементов озеленения осуществляется в соответствии с настоящими Правилами, нормативами градостроительного проектирования Сельского поселения, с соблюдением внешнего архитектурного облика сложившейся застройки территорий Сельского поселения, правил, стандартов, технических норм и иных требований нормативных правовых актов Российской Федерации, законодательства Ненецкого автономного округа, правовых актов органов местного самоуправления Сельского поселения, а также прав и охраняемых законом интересов третьих лиц.</w:t>
      </w:r>
    </w:p>
    <w:p w:rsidR="005570BB" w:rsidRPr="005570BB" w:rsidRDefault="005570BB" w:rsidP="005570BB">
      <w:pPr>
        <w:pStyle w:val="a8"/>
        <w:ind w:firstLine="567"/>
        <w:jc w:val="both"/>
        <w:rPr>
          <w:rFonts w:ascii="Times New Roman" w:hAnsi="Times New Roman"/>
          <w:sz w:val="16"/>
          <w:szCs w:val="16"/>
        </w:rPr>
      </w:pPr>
      <w:r w:rsidRPr="005570BB">
        <w:rPr>
          <w:rFonts w:ascii="Times New Roman" w:hAnsi="Times New Roman"/>
          <w:sz w:val="16"/>
          <w:szCs w:val="16"/>
        </w:rPr>
        <w:t>7.7.3. При создании элементов озеленения необходимо учитывать принципы организации комфортной пешеходной среды, комфортной среды для общения, насыщения востребованных жителями общественных пространств элементами озеленения, а также создания на территории зеленых насаждений благоустроенной сети пешеходных и велосипедных дорожек.</w:t>
      </w:r>
    </w:p>
    <w:p w:rsidR="005570BB" w:rsidRPr="005570BB" w:rsidRDefault="005570BB" w:rsidP="005570BB">
      <w:pPr>
        <w:pStyle w:val="a8"/>
        <w:ind w:firstLine="567"/>
        <w:jc w:val="both"/>
        <w:rPr>
          <w:rFonts w:ascii="Times New Roman" w:hAnsi="Times New Roman"/>
          <w:sz w:val="16"/>
          <w:szCs w:val="16"/>
        </w:rPr>
      </w:pPr>
      <w:r w:rsidRPr="005570BB">
        <w:rPr>
          <w:rFonts w:ascii="Times New Roman" w:hAnsi="Times New Roman"/>
          <w:sz w:val="16"/>
          <w:szCs w:val="16"/>
        </w:rPr>
        <w:t>7.7.4. В зависимости от выбора типов насаждений требуется определять объемно-пространственную структуру насаждений и обеспечивать визуально-композиционные и функциональные связи участков озелененных территорий между собой и с застройкой территории Сельского поселения.</w:t>
      </w:r>
    </w:p>
    <w:p w:rsidR="005570BB" w:rsidRPr="005570BB" w:rsidRDefault="005570BB" w:rsidP="005570BB">
      <w:pPr>
        <w:pStyle w:val="a8"/>
        <w:ind w:firstLine="567"/>
        <w:jc w:val="both"/>
        <w:rPr>
          <w:rFonts w:ascii="Times New Roman" w:hAnsi="Times New Roman"/>
          <w:sz w:val="16"/>
          <w:szCs w:val="16"/>
        </w:rPr>
      </w:pPr>
      <w:r w:rsidRPr="005570BB">
        <w:rPr>
          <w:rFonts w:ascii="Times New Roman" w:hAnsi="Times New Roman"/>
          <w:sz w:val="16"/>
          <w:szCs w:val="16"/>
        </w:rPr>
        <w:t>7.8. Необходимо организовывать на территории Сельского поселения создание элементов озеленения и озелененных территорий в шаговой доступности от дома. Зеленые пространства проектируются приспособленными для активного использования с учетом устойчивого развития и бережного отношения к окружающей среде.</w:t>
      </w:r>
    </w:p>
    <w:p w:rsidR="005570BB" w:rsidRPr="005570BB" w:rsidRDefault="005570BB" w:rsidP="005570BB">
      <w:pPr>
        <w:pStyle w:val="a8"/>
        <w:ind w:firstLine="567"/>
        <w:jc w:val="both"/>
        <w:rPr>
          <w:rFonts w:ascii="Times New Roman" w:hAnsi="Times New Roman"/>
          <w:sz w:val="16"/>
          <w:szCs w:val="16"/>
        </w:rPr>
      </w:pPr>
      <w:r w:rsidRPr="005570BB">
        <w:rPr>
          <w:rFonts w:ascii="Times New Roman" w:hAnsi="Times New Roman"/>
          <w:sz w:val="16"/>
          <w:szCs w:val="16"/>
        </w:rPr>
        <w:t>7.9. При создании элементов озеленения и озелененных территорий учитываются факторы биоразнообразия и непрерывности озелененных элементов среды.</w:t>
      </w:r>
    </w:p>
    <w:p w:rsidR="005570BB" w:rsidRPr="005570BB" w:rsidRDefault="005570BB" w:rsidP="005570BB">
      <w:pPr>
        <w:pStyle w:val="a8"/>
        <w:ind w:firstLine="567"/>
        <w:jc w:val="both"/>
        <w:rPr>
          <w:rFonts w:ascii="Times New Roman" w:hAnsi="Times New Roman"/>
          <w:sz w:val="16"/>
          <w:szCs w:val="16"/>
        </w:rPr>
      </w:pPr>
      <w:r w:rsidRPr="005570BB">
        <w:rPr>
          <w:rFonts w:ascii="Times New Roman" w:hAnsi="Times New Roman"/>
          <w:sz w:val="16"/>
          <w:szCs w:val="16"/>
        </w:rPr>
        <w:t>7.10. Работы по озеленению территорий, являющихся частями территории, предназначенной для строительства объектов капитального строительства, либо выполняемые при строительстве, реконструкции, капитальном ремонте объектов капитального строительства, производятся в соответствии с проектной документацией, предусмотренной законодательством Российской Федерации о градостроительной деятельности.</w:t>
      </w:r>
    </w:p>
    <w:p w:rsidR="005570BB" w:rsidRPr="005570BB" w:rsidRDefault="005570BB" w:rsidP="005570BB">
      <w:pPr>
        <w:pStyle w:val="a8"/>
        <w:ind w:firstLine="567"/>
        <w:jc w:val="both"/>
        <w:rPr>
          <w:rFonts w:ascii="Times New Roman" w:hAnsi="Times New Roman"/>
          <w:sz w:val="16"/>
          <w:szCs w:val="16"/>
        </w:rPr>
      </w:pPr>
      <w:r w:rsidRPr="005570BB">
        <w:rPr>
          <w:rFonts w:ascii="Times New Roman" w:hAnsi="Times New Roman"/>
          <w:sz w:val="16"/>
          <w:szCs w:val="16"/>
        </w:rPr>
        <w:t>При разработке проектной документации по озеленению необходимо составлять дендроплан на строительство, капитальный ремонт и реконструкцию объектов озеленения с целью рационального размещения проектируемых объектов и максимального сохранения здоровых и декоративных растений.</w:t>
      </w:r>
    </w:p>
    <w:p w:rsidR="005570BB" w:rsidRPr="005570BB" w:rsidRDefault="005570BB" w:rsidP="005570BB">
      <w:pPr>
        <w:pStyle w:val="a8"/>
        <w:ind w:firstLine="567"/>
        <w:jc w:val="both"/>
        <w:rPr>
          <w:rFonts w:ascii="Times New Roman" w:hAnsi="Times New Roman"/>
          <w:sz w:val="16"/>
          <w:szCs w:val="16"/>
        </w:rPr>
      </w:pPr>
      <w:r w:rsidRPr="005570BB">
        <w:rPr>
          <w:rFonts w:ascii="Times New Roman" w:hAnsi="Times New Roman"/>
          <w:sz w:val="16"/>
          <w:szCs w:val="16"/>
        </w:rPr>
        <w:t>Дендроплан разрабатывается проектной организацией.</w:t>
      </w:r>
    </w:p>
    <w:p w:rsidR="005570BB" w:rsidRPr="005570BB" w:rsidRDefault="005570BB" w:rsidP="005570BB">
      <w:pPr>
        <w:pStyle w:val="a8"/>
        <w:ind w:firstLine="567"/>
        <w:jc w:val="both"/>
        <w:rPr>
          <w:rFonts w:ascii="Times New Roman" w:hAnsi="Times New Roman"/>
          <w:sz w:val="16"/>
          <w:szCs w:val="16"/>
        </w:rPr>
      </w:pPr>
      <w:r w:rsidRPr="005570BB">
        <w:rPr>
          <w:rFonts w:ascii="Times New Roman" w:hAnsi="Times New Roman"/>
          <w:sz w:val="16"/>
          <w:szCs w:val="16"/>
        </w:rPr>
        <w:t>При разработке проектной документации необходимо включать требования, предъявляемые к условным обозначениям зеленых насаждений на дендропланах.</w:t>
      </w:r>
    </w:p>
    <w:p w:rsidR="005570BB" w:rsidRPr="005570BB" w:rsidRDefault="005570BB" w:rsidP="005570BB">
      <w:pPr>
        <w:pStyle w:val="a8"/>
        <w:ind w:firstLine="567"/>
        <w:jc w:val="both"/>
        <w:rPr>
          <w:rFonts w:ascii="Times New Roman" w:hAnsi="Times New Roman"/>
          <w:sz w:val="16"/>
          <w:szCs w:val="16"/>
        </w:rPr>
      </w:pPr>
      <w:r w:rsidRPr="005570BB">
        <w:rPr>
          <w:rFonts w:ascii="Times New Roman" w:hAnsi="Times New Roman"/>
          <w:sz w:val="16"/>
          <w:szCs w:val="16"/>
        </w:rPr>
        <w:t>7.11. Физические и юридические лица, индивидуальные предприниматели вправе самостоятельно создавать элементы озеленения и озелененные территории населенных пунктов Сельского поселения в соответствии с требованиями, установленными настоящими Правилами.</w:t>
      </w:r>
    </w:p>
    <w:p w:rsidR="005570BB" w:rsidRPr="005570BB" w:rsidRDefault="005570BB" w:rsidP="005570BB">
      <w:pPr>
        <w:pStyle w:val="a8"/>
        <w:ind w:firstLine="567"/>
        <w:jc w:val="both"/>
        <w:rPr>
          <w:rFonts w:ascii="Times New Roman" w:hAnsi="Times New Roman"/>
          <w:sz w:val="16"/>
          <w:szCs w:val="16"/>
        </w:rPr>
      </w:pPr>
      <w:r w:rsidRPr="005570BB">
        <w:rPr>
          <w:rFonts w:ascii="Times New Roman" w:hAnsi="Times New Roman"/>
          <w:sz w:val="16"/>
          <w:szCs w:val="16"/>
        </w:rPr>
        <w:t>7.12. Посадка деревьев и кустарников в рамках компенсационного озеленения предусматривает воспроизводство зеленых насаждений равноценными или более ценными и устойчивыми к условиям окружающей среды породами зеленых насаждений;</w:t>
      </w:r>
    </w:p>
    <w:p w:rsidR="005570BB" w:rsidRPr="005570BB" w:rsidRDefault="005570BB" w:rsidP="005570BB">
      <w:pPr>
        <w:pStyle w:val="a8"/>
        <w:ind w:firstLine="567"/>
        <w:jc w:val="both"/>
        <w:rPr>
          <w:rFonts w:ascii="Times New Roman" w:hAnsi="Times New Roman"/>
          <w:sz w:val="16"/>
          <w:szCs w:val="16"/>
        </w:rPr>
      </w:pPr>
      <w:r w:rsidRPr="005570BB">
        <w:rPr>
          <w:rFonts w:ascii="Times New Roman" w:hAnsi="Times New Roman"/>
          <w:sz w:val="16"/>
          <w:szCs w:val="16"/>
        </w:rPr>
        <w:t>7.12.1. необходимость проведения компенсационного озеленения, видовой состав и возраст высаживаемых зеленых насаждений по каждому конкретному обращению заявителей определяется Комиссией по оценке целесообразности сноса, посадки зеленых насаждений, обрезки деревьев в муниципальном образовании (далее - Комиссия).</w:t>
      </w:r>
    </w:p>
    <w:p w:rsidR="005570BB" w:rsidRPr="005570BB" w:rsidRDefault="005570BB" w:rsidP="005570BB">
      <w:pPr>
        <w:pStyle w:val="a8"/>
        <w:ind w:firstLine="567"/>
        <w:jc w:val="both"/>
        <w:rPr>
          <w:rFonts w:ascii="Times New Roman" w:hAnsi="Times New Roman"/>
          <w:sz w:val="16"/>
          <w:szCs w:val="16"/>
        </w:rPr>
      </w:pPr>
      <w:r w:rsidRPr="005570BB">
        <w:rPr>
          <w:rFonts w:ascii="Times New Roman" w:hAnsi="Times New Roman"/>
          <w:sz w:val="16"/>
          <w:szCs w:val="16"/>
        </w:rPr>
        <w:t>Состав Комиссии и положение о Комиссии утверждаются постановлением Администрации Сельского поселения.</w:t>
      </w:r>
    </w:p>
    <w:p w:rsidR="005570BB" w:rsidRPr="005570BB" w:rsidRDefault="005570BB" w:rsidP="005570BB">
      <w:pPr>
        <w:pStyle w:val="a8"/>
        <w:ind w:firstLine="567"/>
        <w:jc w:val="both"/>
        <w:rPr>
          <w:rFonts w:ascii="Times New Roman" w:hAnsi="Times New Roman"/>
          <w:sz w:val="16"/>
          <w:szCs w:val="16"/>
        </w:rPr>
      </w:pPr>
      <w:r w:rsidRPr="005570BB">
        <w:rPr>
          <w:rFonts w:ascii="Times New Roman" w:hAnsi="Times New Roman"/>
          <w:sz w:val="16"/>
          <w:szCs w:val="16"/>
        </w:rPr>
        <w:t>Компенсационное озеленение проводится за счет средств физических и юридических лиц, индивидуальных предпринимателей, в интересах которых будет производиться вынужденный снос зеленых насаждений;</w:t>
      </w:r>
    </w:p>
    <w:p w:rsidR="005570BB" w:rsidRPr="005570BB" w:rsidRDefault="005570BB" w:rsidP="005570BB">
      <w:pPr>
        <w:pStyle w:val="a8"/>
        <w:ind w:firstLine="567"/>
        <w:jc w:val="both"/>
        <w:rPr>
          <w:rFonts w:ascii="Times New Roman" w:hAnsi="Times New Roman"/>
          <w:sz w:val="16"/>
          <w:szCs w:val="16"/>
        </w:rPr>
      </w:pPr>
      <w:r w:rsidRPr="005570BB">
        <w:rPr>
          <w:rFonts w:ascii="Times New Roman" w:hAnsi="Times New Roman"/>
          <w:sz w:val="16"/>
          <w:szCs w:val="16"/>
        </w:rPr>
        <w:t>7.12.2. Администрация Сельское поселение, ежегодно определяет места для проведения озеленения, в том числе компенсационного озеленения территорий общего пользования с учетом перспектив развития озелененных территорий;</w:t>
      </w:r>
    </w:p>
    <w:p w:rsidR="005570BB" w:rsidRPr="005570BB" w:rsidRDefault="005570BB" w:rsidP="005570BB">
      <w:pPr>
        <w:pStyle w:val="a8"/>
        <w:ind w:firstLine="567"/>
        <w:jc w:val="both"/>
        <w:rPr>
          <w:rFonts w:ascii="Times New Roman" w:hAnsi="Times New Roman"/>
          <w:sz w:val="16"/>
          <w:szCs w:val="16"/>
        </w:rPr>
      </w:pPr>
      <w:r w:rsidRPr="005570BB">
        <w:rPr>
          <w:rFonts w:ascii="Times New Roman" w:hAnsi="Times New Roman"/>
          <w:sz w:val="16"/>
          <w:szCs w:val="16"/>
        </w:rPr>
        <w:t>7.12.3. компенсационное озеленение проводится на тех же участках территории, где осуществляется вынужденный снос зеленых насаждений.</w:t>
      </w:r>
    </w:p>
    <w:p w:rsidR="005570BB" w:rsidRPr="005570BB" w:rsidRDefault="005570BB" w:rsidP="005570BB">
      <w:pPr>
        <w:pStyle w:val="a8"/>
        <w:ind w:firstLine="567"/>
        <w:jc w:val="both"/>
        <w:rPr>
          <w:rFonts w:ascii="Times New Roman" w:hAnsi="Times New Roman"/>
          <w:sz w:val="16"/>
          <w:szCs w:val="16"/>
        </w:rPr>
      </w:pPr>
      <w:r w:rsidRPr="005570BB">
        <w:rPr>
          <w:rFonts w:ascii="Times New Roman" w:hAnsi="Times New Roman"/>
          <w:sz w:val="16"/>
          <w:szCs w:val="16"/>
        </w:rPr>
        <w:t>Работы по компенсационному озеленению в случае невозможности их проведения на тех же участках осуществляются на местах для проведения компенсационного озеленения, которые определяет Комиссия;</w:t>
      </w:r>
    </w:p>
    <w:p w:rsidR="005570BB" w:rsidRPr="005570BB" w:rsidRDefault="005570BB" w:rsidP="005570BB">
      <w:pPr>
        <w:pStyle w:val="a8"/>
        <w:ind w:firstLine="567"/>
        <w:jc w:val="both"/>
        <w:rPr>
          <w:rFonts w:ascii="Times New Roman" w:hAnsi="Times New Roman"/>
          <w:sz w:val="16"/>
          <w:szCs w:val="16"/>
        </w:rPr>
      </w:pPr>
      <w:r w:rsidRPr="005570BB">
        <w:rPr>
          <w:rFonts w:ascii="Times New Roman" w:hAnsi="Times New Roman"/>
          <w:sz w:val="16"/>
          <w:szCs w:val="16"/>
        </w:rPr>
        <w:t>7.12.4. компенсационное озеленение проводится в сроки, указанные в разрешении, в ближайший посадочный сезон, но не позднее года с момента вынужденного сноса зеленых насаждений.</w:t>
      </w:r>
    </w:p>
    <w:p w:rsidR="005570BB" w:rsidRPr="005570BB" w:rsidRDefault="005570BB" w:rsidP="005570BB">
      <w:pPr>
        <w:pStyle w:val="a8"/>
        <w:ind w:firstLine="567"/>
        <w:jc w:val="both"/>
        <w:rPr>
          <w:rFonts w:ascii="Times New Roman" w:hAnsi="Times New Roman"/>
          <w:sz w:val="16"/>
          <w:szCs w:val="16"/>
        </w:rPr>
      </w:pPr>
      <w:r w:rsidRPr="005570BB">
        <w:rPr>
          <w:rFonts w:ascii="Times New Roman" w:hAnsi="Times New Roman"/>
          <w:sz w:val="16"/>
          <w:szCs w:val="16"/>
        </w:rPr>
        <w:t>7.13. Приемка работ по озеленению территорий проводится в весенне-осенний период Комиссией в порядке, установленном постановлением Администрации Сельского поселения.</w:t>
      </w:r>
    </w:p>
    <w:p w:rsidR="005570BB" w:rsidRPr="005570BB" w:rsidRDefault="005570BB" w:rsidP="005570BB">
      <w:pPr>
        <w:pStyle w:val="a8"/>
        <w:ind w:firstLine="567"/>
        <w:jc w:val="both"/>
        <w:rPr>
          <w:rFonts w:ascii="Times New Roman" w:hAnsi="Times New Roman"/>
          <w:sz w:val="16"/>
          <w:szCs w:val="16"/>
        </w:rPr>
      </w:pPr>
      <w:r w:rsidRPr="005570BB">
        <w:rPr>
          <w:rFonts w:ascii="Times New Roman" w:hAnsi="Times New Roman"/>
          <w:sz w:val="16"/>
          <w:szCs w:val="16"/>
        </w:rPr>
        <w:t>7.14. Содержание зеленых насаждений.</w:t>
      </w:r>
    </w:p>
    <w:p w:rsidR="005570BB" w:rsidRPr="005570BB" w:rsidRDefault="005570BB" w:rsidP="005570BB">
      <w:pPr>
        <w:pStyle w:val="a8"/>
        <w:ind w:firstLine="567"/>
        <w:jc w:val="both"/>
        <w:rPr>
          <w:rFonts w:ascii="Times New Roman" w:hAnsi="Times New Roman"/>
          <w:sz w:val="16"/>
          <w:szCs w:val="16"/>
        </w:rPr>
      </w:pPr>
      <w:r w:rsidRPr="005570BB">
        <w:rPr>
          <w:rFonts w:ascii="Times New Roman" w:hAnsi="Times New Roman"/>
          <w:sz w:val="16"/>
          <w:szCs w:val="16"/>
        </w:rPr>
        <w:t>7.14.1. Работы по содержанию и восстановлению парков, скверов, зеленых зон, осуществляются организациями.</w:t>
      </w:r>
    </w:p>
    <w:p w:rsidR="005570BB" w:rsidRPr="005570BB" w:rsidRDefault="005570BB" w:rsidP="005570BB">
      <w:pPr>
        <w:pStyle w:val="a8"/>
        <w:ind w:firstLine="567"/>
        <w:jc w:val="both"/>
        <w:rPr>
          <w:rFonts w:ascii="Times New Roman" w:hAnsi="Times New Roman"/>
          <w:sz w:val="16"/>
          <w:szCs w:val="16"/>
        </w:rPr>
      </w:pPr>
      <w:r w:rsidRPr="005570BB">
        <w:rPr>
          <w:rFonts w:ascii="Times New Roman" w:hAnsi="Times New Roman"/>
          <w:sz w:val="16"/>
          <w:szCs w:val="16"/>
        </w:rPr>
        <w:t>7.14.2. Лицам, ответственным за содержание соответствующей территории, рекомендуется:</w:t>
      </w:r>
    </w:p>
    <w:p w:rsidR="005570BB" w:rsidRPr="005570BB" w:rsidRDefault="005570BB" w:rsidP="005570BB">
      <w:pPr>
        <w:pStyle w:val="a8"/>
        <w:ind w:firstLine="567"/>
        <w:jc w:val="both"/>
        <w:rPr>
          <w:rFonts w:ascii="Times New Roman" w:hAnsi="Times New Roman"/>
          <w:sz w:val="16"/>
          <w:szCs w:val="16"/>
        </w:rPr>
      </w:pPr>
      <w:r w:rsidRPr="005570BB">
        <w:rPr>
          <w:rFonts w:ascii="Times New Roman" w:hAnsi="Times New Roman"/>
          <w:sz w:val="16"/>
          <w:szCs w:val="16"/>
        </w:rPr>
        <w:t>своевременно осуществлять проведение всех необходимых агротехнических мероприятий (полив, рыхление, обрезка, сушка, борьба с вредителями и болезнями растений, скашивание травы);</w:t>
      </w:r>
    </w:p>
    <w:p w:rsidR="005570BB" w:rsidRPr="005570BB" w:rsidRDefault="005570BB" w:rsidP="005570BB">
      <w:pPr>
        <w:pStyle w:val="a8"/>
        <w:ind w:firstLine="567"/>
        <w:jc w:val="both"/>
        <w:rPr>
          <w:rFonts w:ascii="Times New Roman" w:hAnsi="Times New Roman"/>
          <w:sz w:val="16"/>
          <w:szCs w:val="16"/>
        </w:rPr>
      </w:pPr>
      <w:r w:rsidRPr="005570BB">
        <w:rPr>
          <w:rFonts w:ascii="Times New Roman" w:hAnsi="Times New Roman"/>
          <w:sz w:val="16"/>
          <w:szCs w:val="16"/>
        </w:rPr>
        <w:t>осуществлять обрезку и вырубку сухостоя и аварийных деревьев, вырезку сухих и поломанных сучьев и вырезку веток, ограничивающих видимость технических средств регулирования дорожного движения;</w:t>
      </w:r>
    </w:p>
    <w:p w:rsidR="005570BB" w:rsidRPr="005570BB" w:rsidRDefault="005570BB" w:rsidP="005570BB">
      <w:pPr>
        <w:pStyle w:val="a8"/>
        <w:ind w:firstLine="567"/>
        <w:jc w:val="both"/>
        <w:rPr>
          <w:rFonts w:ascii="Times New Roman" w:hAnsi="Times New Roman"/>
          <w:sz w:val="16"/>
          <w:szCs w:val="16"/>
        </w:rPr>
      </w:pPr>
      <w:r w:rsidRPr="005570BB">
        <w:rPr>
          <w:rFonts w:ascii="Times New Roman" w:hAnsi="Times New Roman"/>
          <w:sz w:val="16"/>
          <w:szCs w:val="16"/>
        </w:rPr>
        <w:t>доводить до сведения Администрации Сельского поселения обо всех случаях массового появления вредителей и болезней и принимать меры борьбы с ними, производить замазку ран и дупел на деревьях;</w:t>
      </w:r>
    </w:p>
    <w:p w:rsidR="005570BB" w:rsidRPr="005570BB" w:rsidRDefault="005570BB" w:rsidP="005570BB">
      <w:pPr>
        <w:pStyle w:val="a8"/>
        <w:ind w:firstLine="567"/>
        <w:jc w:val="both"/>
        <w:rPr>
          <w:rFonts w:ascii="Times New Roman" w:hAnsi="Times New Roman"/>
          <w:sz w:val="16"/>
          <w:szCs w:val="16"/>
        </w:rPr>
      </w:pPr>
      <w:r w:rsidRPr="005570BB">
        <w:rPr>
          <w:rFonts w:ascii="Times New Roman" w:hAnsi="Times New Roman"/>
          <w:sz w:val="16"/>
          <w:szCs w:val="16"/>
        </w:rPr>
        <w:t>проводить своевременный ремонт ограждений зеленых насаждений.</w:t>
      </w:r>
    </w:p>
    <w:p w:rsidR="005570BB" w:rsidRPr="005570BB" w:rsidRDefault="005570BB" w:rsidP="005570BB">
      <w:pPr>
        <w:pStyle w:val="a8"/>
        <w:ind w:firstLine="567"/>
        <w:jc w:val="both"/>
        <w:rPr>
          <w:rFonts w:ascii="Times New Roman" w:hAnsi="Times New Roman"/>
          <w:sz w:val="16"/>
          <w:szCs w:val="16"/>
        </w:rPr>
      </w:pPr>
      <w:r w:rsidRPr="005570BB">
        <w:rPr>
          <w:rFonts w:ascii="Times New Roman" w:hAnsi="Times New Roman"/>
          <w:sz w:val="16"/>
          <w:szCs w:val="16"/>
        </w:rPr>
        <w:t>7.15. Ветви, закрывающие указатели с наименованиями улиц и номерами домов, обязаны обрезать:</w:t>
      </w:r>
    </w:p>
    <w:p w:rsidR="005570BB" w:rsidRPr="005570BB" w:rsidRDefault="005570BB" w:rsidP="005570BB">
      <w:pPr>
        <w:pStyle w:val="a8"/>
        <w:ind w:firstLine="567"/>
        <w:jc w:val="both"/>
        <w:rPr>
          <w:rFonts w:ascii="Times New Roman" w:hAnsi="Times New Roman"/>
          <w:sz w:val="16"/>
          <w:szCs w:val="16"/>
        </w:rPr>
      </w:pPr>
      <w:r w:rsidRPr="005570BB">
        <w:rPr>
          <w:rFonts w:ascii="Times New Roman" w:hAnsi="Times New Roman"/>
          <w:sz w:val="16"/>
          <w:szCs w:val="16"/>
        </w:rPr>
        <w:t>у многоквартирных домов - организации, обслуживающие жилищный фонд, если собственниками заключен договор на управление многоквартирными домами, а при отсутствии такого договора - собственники, наниматели помещений в многоквартирных домах;</w:t>
      </w:r>
    </w:p>
    <w:p w:rsidR="005570BB" w:rsidRPr="005570BB" w:rsidRDefault="005570BB" w:rsidP="005570BB">
      <w:pPr>
        <w:pStyle w:val="a8"/>
        <w:ind w:firstLine="567"/>
        <w:jc w:val="both"/>
        <w:rPr>
          <w:rFonts w:ascii="Times New Roman" w:hAnsi="Times New Roman"/>
          <w:sz w:val="16"/>
          <w:szCs w:val="16"/>
        </w:rPr>
      </w:pPr>
      <w:r w:rsidRPr="005570BB">
        <w:rPr>
          <w:rFonts w:ascii="Times New Roman" w:hAnsi="Times New Roman"/>
          <w:sz w:val="16"/>
          <w:szCs w:val="16"/>
        </w:rPr>
        <w:t>у нежилых административных зданий - собственники, пользователи зданий.</w:t>
      </w:r>
    </w:p>
    <w:p w:rsidR="005570BB" w:rsidRPr="005570BB" w:rsidRDefault="005570BB" w:rsidP="005570BB">
      <w:pPr>
        <w:pStyle w:val="a8"/>
        <w:ind w:firstLine="567"/>
        <w:jc w:val="both"/>
        <w:rPr>
          <w:rFonts w:ascii="Times New Roman" w:hAnsi="Times New Roman"/>
          <w:sz w:val="16"/>
          <w:szCs w:val="16"/>
        </w:rPr>
      </w:pPr>
      <w:r w:rsidRPr="005570BB">
        <w:rPr>
          <w:rFonts w:ascii="Times New Roman" w:hAnsi="Times New Roman"/>
          <w:sz w:val="16"/>
          <w:szCs w:val="16"/>
        </w:rPr>
        <w:t>7.16. Вынужденный снос зеленых насаждений осуществляется в случаях:</w:t>
      </w:r>
    </w:p>
    <w:p w:rsidR="005570BB" w:rsidRPr="005570BB" w:rsidRDefault="005570BB" w:rsidP="005570BB">
      <w:pPr>
        <w:pStyle w:val="a8"/>
        <w:ind w:firstLine="567"/>
        <w:jc w:val="both"/>
        <w:rPr>
          <w:rFonts w:ascii="Times New Roman" w:hAnsi="Times New Roman"/>
          <w:sz w:val="16"/>
          <w:szCs w:val="16"/>
        </w:rPr>
      </w:pPr>
      <w:r w:rsidRPr="005570BB">
        <w:rPr>
          <w:rFonts w:ascii="Times New Roman" w:hAnsi="Times New Roman"/>
          <w:sz w:val="16"/>
          <w:szCs w:val="16"/>
        </w:rPr>
        <w:t>размещения, строительства, капитального ремонта, реконструкции зданий, строений, сооружений на территориях, в пределах которых произрастают зеленые насаждения;</w:t>
      </w:r>
    </w:p>
    <w:p w:rsidR="005570BB" w:rsidRPr="005570BB" w:rsidRDefault="005570BB" w:rsidP="005570BB">
      <w:pPr>
        <w:pStyle w:val="a8"/>
        <w:ind w:firstLine="567"/>
        <w:jc w:val="both"/>
        <w:rPr>
          <w:rFonts w:ascii="Times New Roman" w:hAnsi="Times New Roman"/>
          <w:sz w:val="16"/>
          <w:szCs w:val="16"/>
        </w:rPr>
      </w:pPr>
      <w:r w:rsidRPr="005570BB">
        <w:rPr>
          <w:rFonts w:ascii="Times New Roman" w:hAnsi="Times New Roman"/>
          <w:sz w:val="16"/>
          <w:szCs w:val="16"/>
        </w:rPr>
        <w:t>проведения работ по прокладке инженерных сетей и коммуникаций на территориях, в пределах которых произрастают зеленые насаждения;</w:t>
      </w:r>
    </w:p>
    <w:p w:rsidR="005570BB" w:rsidRPr="005570BB" w:rsidRDefault="005570BB" w:rsidP="005570BB">
      <w:pPr>
        <w:pStyle w:val="a8"/>
        <w:ind w:firstLine="567"/>
        <w:jc w:val="both"/>
        <w:rPr>
          <w:rFonts w:ascii="Times New Roman" w:hAnsi="Times New Roman"/>
          <w:sz w:val="16"/>
          <w:szCs w:val="16"/>
        </w:rPr>
      </w:pPr>
      <w:r w:rsidRPr="005570BB">
        <w:rPr>
          <w:rFonts w:ascii="Times New Roman" w:hAnsi="Times New Roman"/>
          <w:sz w:val="16"/>
          <w:szCs w:val="16"/>
        </w:rPr>
        <w:t>проведения работ по благоустройству территорий, в пределах которых произрастают зеленые насаждения;</w:t>
      </w:r>
    </w:p>
    <w:p w:rsidR="005570BB" w:rsidRPr="005570BB" w:rsidRDefault="005570BB" w:rsidP="005570BB">
      <w:pPr>
        <w:pStyle w:val="a8"/>
        <w:ind w:firstLine="567"/>
        <w:jc w:val="both"/>
        <w:rPr>
          <w:rFonts w:ascii="Times New Roman" w:hAnsi="Times New Roman"/>
          <w:sz w:val="16"/>
          <w:szCs w:val="16"/>
        </w:rPr>
      </w:pPr>
      <w:r w:rsidRPr="005570BB">
        <w:rPr>
          <w:rFonts w:ascii="Times New Roman" w:hAnsi="Times New Roman"/>
          <w:sz w:val="16"/>
          <w:szCs w:val="16"/>
        </w:rPr>
        <w:t>произрастания зеленых насаждений в нарушение действующих технических регламентов, норм и правил;</w:t>
      </w:r>
    </w:p>
    <w:p w:rsidR="005570BB" w:rsidRPr="005570BB" w:rsidRDefault="005570BB" w:rsidP="005570BB">
      <w:pPr>
        <w:pStyle w:val="a8"/>
        <w:ind w:firstLine="567"/>
        <w:jc w:val="both"/>
        <w:rPr>
          <w:rFonts w:ascii="Times New Roman" w:hAnsi="Times New Roman"/>
          <w:sz w:val="16"/>
          <w:szCs w:val="16"/>
        </w:rPr>
      </w:pPr>
      <w:r w:rsidRPr="005570BB">
        <w:rPr>
          <w:rFonts w:ascii="Times New Roman" w:hAnsi="Times New Roman"/>
          <w:sz w:val="16"/>
          <w:szCs w:val="16"/>
        </w:rPr>
        <w:t>возникновения аварийных и иных ситуаций, создающих угрозу здоровью, жизни и имуществу граждан и организаций на территориях, в пределах которых произрастают зеленые насаждения, и ликвидации их последствий;</w:t>
      </w:r>
    </w:p>
    <w:p w:rsidR="005570BB" w:rsidRPr="005570BB" w:rsidRDefault="005570BB" w:rsidP="005570BB">
      <w:pPr>
        <w:pStyle w:val="a8"/>
        <w:ind w:firstLine="567"/>
        <w:jc w:val="both"/>
        <w:rPr>
          <w:rFonts w:ascii="Times New Roman" w:hAnsi="Times New Roman"/>
          <w:sz w:val="16"/>
          <w:szCs w:val="16"/>
        </w:rPr>
      </w:pPr>
      <w:r w:rsidRPr="005570BB">
        <w:rPr>
          <w:rFonts w:ascii="Times New Roman" w:hAnsi="Times New Roman"/>
          <w:sz w:val="16"/>
          <w:szCs w:val="16"/>
        </w:rPr>
        <w:t>исполнения заключений и предписаний надзорных органов.</w:t>
      </w:r>
    </w:p>
    <w:p w:rsidR="005570BB" w:rsidRPr="005570BB" w:rsidRDefault="005570BB" w:rsidP="005570BB">
      <w:pPr>
        <w:pStyle w:val="a8"/>
        <w:ind w:firstLine="567"/>
        <w:jc w:val="both"/>
        <w:rPr>
          <w:rFonts w:ascii="Times New Roman" w:hAnsi="Times New Roman"/>
          <w:sz w:val="16"/>
          <w:szCs w:val="16"/>
        </w:rPr>
      </w:pPr>
      <w:r w:rsidRPr="005570BB">
        <w:rPr>
          <w:rFonts w:ascii="Times New Roman" w:hAnsi="Times New Roman"/>
          <w:sz w:val="16"/>
          <w:szCs w:val="16"/>
        </w:rPr>
        <w:t>7.16. Обрезка ветвей, закрывающих дорожные знаки, просвет проезжей части улиц, по которым организовано дорожное движение, обеспечивается Администрацией Сельского поселения.</w:t>
      </w:r>
    </w:p>
    <w:p w:rsidR="005570BB" w:rsidRPr="005570BB" w:rsidRDefault="005570BB" w:rsidP="005570BB">
      <w:pPr>
        <w:pStyle w:val="a8"/>
        <w:ind w:firstLine="567"/>
        <w:jc w:val="both"/>
        <w:rPr>
          <w:rFonts w:ascii="Times New Roman" w:hAnsi="Times New Roman"/>
          <w:sz w:val="16"/>
          <w:szCs w:val="16"/>
        </w:rPr>
      </w:pPr>
      <w:r w:rsidRPr="005570BB">
        <w:rPr>
          <w:rFonts w:ascii="Times New Roman" w:hAnsi="Times New Roman"/>
          <w:sz w:val="16"/>
          <w:szCs w:val="16"/>
        </w:rPr>
        <w:t>7.17. Возмещение ущерба, причиненного вследствие вынужденного или незаконного сноса зеленых насаждений, является обязательным.</w:t>
      </w:r>
    </w:p>
    <w:p w:rsidR="005570BB" w:rsidRPr="005570BB" w:rsidRDefault="005570BB" w:rsidP="005570BB">
      <w:pPr>
        <w:pStyle w:val="a8"/>
        <w:ind w:firstLine="567"/>
        <w:jc w:val="both"/>
        <w:rPr>
          <w:rFonts w:ascii="Times New Roman" w:hAnsi="Times New Roman"/>
          <w:sz w:val="16"/>
          <w:szCs w:val="16"/>
        </w:rPr>
      </w:pPr>
      <w:r w:rsidRPr="005570BB">
        <w:rPr>
          <w:rFonts w:ascii="Times New Roman" w:hAnsi="Times New Roman"/>
          <w:sz w:val="16"/>
          <w:szCs w:val="16"/>
        </w:rPr>
        <w:t>7.17.1. Возмещение ущерба, причиненного вследствие незаконного сноса зеленых насаждений, производится только в денежной форме.</w:t>
      </w:r>
    </w:p>
    <w:p w:rsidR="005570BB" w:rsidRPr="005570BB" w:rsidRDefault="005570BB" w:rsidP="005570BB">
      <w:pPr>
        <w:pStyle w:val="a8"/>
        <w:ind w:firstLine="567"/>
        <w:jc w:val="both"/>
        <w:rPr>
          <w:rFonts w:ascii="Times New Roman" w:hAnsi="Times New Roman"/>
          <w:sz w:val="16"/>
          <w:szCs w:val="16"/>
        </w:rPr>
      </w:pPr>
      <w:r w:rsidRPr="005570BB">
        <w:rPr>
          <w:rFonts w:ascii="Times New Roman" w:hAnsi="Times New Roman"/>
          <w:sz w:val="16"/>
          <w:szCs w:val="16"/>
        </w:rPr>
        <w:t>7.17.2. Возмещение ущерба, причиненного вследствие вынужденного сноса зеленых насаждений, проводится в денежной или натуральной форме.</w:t>
      </w:r>
    </w:p>
    <w:p w:rsidR="005570BB" w:rsidRPr="005570BB" w:rsidRDefault="005570BB" w:rsidP="005570BB">
      <w:pPr>
        <w:pStyle w:val="a8"/>
        <w:ind w:firstLine="567"/>
        <w:jc w:val="both"/>
        <w:rPr>
          <w:rFonts w:ascii="Times New Roman" w:hAnsi="Times New Roman"/>
          <w:sz w:val="16"/>
          <w:szCs w:val="16"/>
        </w:rPr>
      </w:pPr>
      <w:r w:rsidRPr="005570BB">
        <w:rPr>
          <w:rFonts w:ascii="Times New Roman" w:hAnsi="Times New Roman"/>
          <w:sz w:val="16"/>
          <w:szCs w:val="16"/>
        </w:rPr>
        <w:t>Форма возмещения ущерба при вынужденном сносе определяется Комиссией.</w:t>
      </w:r>
    </w:p>
    <w:p w:rsidR="005570BB" w:rsidRPr="005570BB" w:rsidRDefault="005570BB" w:rsidP="005570BB">
      <w:pPr>
        <w:pStyle w:val="a8"/>
        <w:ind w:firstLine="567"/>
        <w:jc w:val="both"/>
        <w:rPr>
          <w:rFonts w:ascii="Times New Roman" w:hAnsi="Times New Roman"/>
          <w:sz w:val="16"/>
          <w:szCs w:val="16"/>
        </w:rPr>
      </w:pPr>
      <w:r w:rsidRPr="005570BB">
        <w:rPr>
          <w:rFonts w:ascii="Times New Roman" w:hAnsi="Times New Roman"/>
          <w:sz w:val="16"/>
          <w:szCs w:val="16"/>
        </w:rPr>
        <w:t>7.17.3. Возмещение ущерба за вынужденный или незаконный снос зеленых насаждений осуществляется в порядке, установленном постановлением Администрацией Сельского поселение.</w:t>
      </w:r>
    </w:p>
    <w:p w:rsidR="005570BB" w:rsidRPr="005570BB" w:rsidRDefault="005570BB" w:rsidP="005570BB">
      <w:pPr>
        <w:pStyle w:val="a8"/>
        <w:ind w:firstLine="567"/>
        <w:jc w:val="both"/>
        <w:rPr>
          <w:rFonts w:ascii="Times New Roman" w:hAnsi="Times New Roman"/>
          <w:sz w:val="16"/>
          <w:szCs w:val="16"/>
        </w:rPr>
      </w:pPr>
      <w:r w:rsidRPr="005570BB">
        <w:rPr>
          <w:rFonts w:ascii="Times New Roman" w:hAnsi="Times New Roman"/>
          <w:sz w:val="16"/>
          <w:szCs w:val="16"/>
        </w:rPr>
        <w:lastRenderedPageBreak/>
        <w:t>7.18. Охрана зеленых насаждений.</w:t>
      </w:r>
    </w:p>
    <w:p w:rsidR="005570BB" w:rsidRPr="005570BB" w:rsidRDefault="005570BB" w:rsidP="005570BB">
      <w:pPr>
        <w:pStyle w:val="a8"/>
        <w:ind w:firstLine="567"/>
        <w:jc w:val="both"/>
        <w:rPr>
          <w:rFonts w:ascii="Times New Roman" w:hAnsi="Times New Roman"/>
          <w:sz w:val="16"/>
          <w:szCs w:val="16"/>
        </w:rPr>
      </w:pPr>
      <w:r w:rsidRPr="005570BB">
        <w:rPr>
          <w:rFonts w:ascii="Times New Roman" w:hAnsi="Times New Roman"/>
          <w:sz w:val="16"/>
          <w:szCs w:val="16"/>
        </w:rPr>
        <w:t>7.18.1. Охране подлежат все зеленые насаждения, расположенные на территории Сельского поселения, независимо от форм собственности на земельные участки, на которых эти насаждения расположены.</w:t>
      </w:r>
    </w:p>
    <w:p w:rsidR="005570BB" w:rsidRPr="005570BB" w:rsidRDefault="005570BB" w:rsidP="005570BB">
      <w:pPr>
        <w:pStyle w:val="a8"/>
        <w:ind w:firstLine="567"/>
        <w:jc w:val="both"/>
        <w:rPr>
          <w:rFonts w:ascii="Times New Roman" w:hAnsi="Times New Roman"/>
          <w:sz w:val="16"/>
          <w:szCs w:val="16"/>
        </w:rPr>
      </w:pPr>
      <w:r w:rsidRPr="005570BB">
        <w:rPr>
          <w:rFonts w:ascii="Times New Roman" w:hAnsi="Times New Roman"/>
          <w:sz w:val="16"/>
          <w:szCs w:val="16"/>
        </w:rPr>
        <w:t>7.18.2. Физические и юридические лица, индивидуальные предприниматели, в собственности или пользовании которых находятся земельные участки и прилегающие к ним территории, обеспечивают сохранность зеленых насаждений.</w:t>
      </w:r>
    </w:p>
    <w:p w:rsidR="005570BB" w:rsidRPr="005570BB" w:rsidRDefault="005570BB" w:rsidP="005570BB">
      <w:pPr>
        <w:pStyle w:val="a8"/>
        <w:ind w:firstLine="567"/>
        <w:jc w:val="both"/>
        <w:rPr>
          <w:rFonts w:ascii="Times New Roman" w:hAnsi="Times New Roman"/>
          <w:sz w:val="16"/>
          <w:szCs w:val="16"/>
        </w:rPr>
      </w:pPr>
      <w:r w:rsidRPr="005570BB">
        <w:rPr>
          <w:rFonts w:ascii="Times New Roman" w:hAnsi="Times New Roman"/>
          <w:sz w:val="16"/>
          <w:szCs w:val="16"/>
        </w:rPr>
        <w:t>7.18.3. На озелененных территориях общего пользования населенных пунктов запрещается:</w:t>
      </w:r>
    </w:p>
    <w:p w:rsidR="005570BB" w:rsidRPr="005570BB" w:rsidRDefault="005570BB" w:rsidP="005570BB">
      <w:pPr>
        <w:pStyle w:val="a8"/>
        <w:ind w:firstLine="567"/>
        <w:jc w:val="both"/>
        <w:rPr>
          <w:rFonts w:ascii="Times New Roman" w:hAnsi="Times New Roman"/>
          <w:sz w:val="16"/>
          <w:szCs w:val="16"/>
        </w:rPr>
      </w:pPr>
      <w:r w:rsidRPr="005570BB">
        <w:rPr>
          <w:rFonts w:ascii="Times New Roman" w:hAnsi="Times New Roman"/>
          <w:sz w:val="16"/>
          <w:szCs w:val="16"/>
        </w:rPr>
        <w:t>рвать цветы и ломать ветки деревьев и кустарников;</w:t>
      </w:r>
    </w:p>
    <w:p w:rsidR="005570BB" w:rsidRPr="005570BB" w:rsidRDefault="005570BB" w:rsidP="005570BB">
      <w:pPr>
        <w:pStyle w:val="a8"/>
        <w:ind w:firstLine="567"/>
        <w:jc w:val="both"/>
        <w:rPr>
          <w:rFonts w:ascii="Times New Roman" w:hAnsi="Times New Roman"/>
          <w:sz w:val="16"/>
          <w:szCs w:val="16"/>
        </w:rPr>
      </w:pPr>
      <w:r w:rsidRPr="005570BB">
        <w:rPr>
          <w:rFonts w:ascii="Times New Roman" w:hAnsi="Times New Roman"/>
          <w:sz w:val="16"/>
          <w:szCs w:val="16"/>
        </w:rPr>
        <w:t>сжигать листья, сметать их в лотки в период массового листопада, засыпать ими стволы деревьев и кустарников;</w:t>
      </w:r>
    </w:p>
    <w:p w:rsidR="005570BB" w:rsidRPr="005570BB" w:rsidRDefault="005570BB" w:rsidP="005570BB">
      <w:pPr>
        <w:pStyle w:val="a8"/>
        <w:ind w:firstLine="567"/>
        <w:jc w:val="both"/>
        <w:rPr>
          <w:rFonts w:ascii="Times New Roman" w:hAnsi="Times New Roman"/>
          <w:sz w:val="16"/>
          <w:szCs w:val="16"/>
        </w:rPr>
      </w:pPr>
      <w:r w:rsidRPr="005570BB">
        <w:rPr>
          <w:rFonts w:ascii="Times New Roman" w:hAnsi="Times New Roman"/>
          <w:sz w:val="16"/>
          <w:szCs w:val="16"/>
        </w:rPr>
        <w:t>повреждать и уничтожать зеленые насаждения, газоны, цветники;</w:t>
      </w:r>
    </w:p>
    <w:p w:rsidR="005570BB" w:rsidRPr="005570BB" w:rsidRDefault="005570BB" w:rsidP="005570BB">
      <w:pPr>
        <w:pStyle w:val="a8"/>
        <w:ind w:firstLine="567"/>
        <w:jc w:val="both"/>
        <w:rPr>
          <w:rFonts w:ascii="Times New Roman" w:hAnsi="Times New Roman"/>
          <w:sz w:val="16"/>
          <w:szCs w:val="16"/>
        </w:rPr>
      </w:pPr>
      <w:r w:rsidRPr="005570BB">
        <w:rPr>
          <w:rFonts w:ascii="Times New Roman" w:hAnsi="Times New Roman"/>
          <w:sz w:val="16"/>
          <w:szCs w:val="16"/>
        </w:rPr>
        <w:t>допускать касание ветвей деревьев и кустарников токонесущих проводов, закрытие ветвями указателей наименований улиц, номеров домов, дорожных знаков, заужение ветвями деревьев просвета проезжей части улиц, по которым организовано дорожное движение;</w:t>
      </w:r>
    </w:p>
    <w:p w:rsidR="005570BB" w:rsidRPr="005570BB" w:rsidRDefault="005570BB" w:rsidP="005570BB">
      <w:pPr>
        <w:pStyle w:val="a8"/>
        <w:ind w:firstLine="567"/>
        <w:jc w:val="both"/>
        <w:rPr>
          <w:rFonts w:ascii="Times New Roman" w:hAnsi="Times New Roman"/>
          <w:sz w:val="16"/>
          <w:szCs w:val="16"/>
        </w:rPr>
      </w:pPr>
      <w:r w:rsidRPr="005570BB">
        <w:rPr>
          <w:rFonts w:ascii="Times New Roman" w:hAnsi="Times New Roman"/>
          <w:sz w:val="16"/>
          <w:szCs w:val="16"/>
        </w:rPr>
        <w:t>забивать в стволы деревьев и кустарников гвозди, прикреплять информационные конструкции, объявления, в том числе рекламного характера, электропровода, проволоку и другие предметы;</w:t>
      </w:r>
    </w:p>
    <w:p w:rsidR="005570BB" w:rsidRPr="005570BB" w:rsidRDefault="005570BB" w:rsidP="005570BB">
      <w:pPr>
        <w:pStyle w:val="a8"/>
        <w:ind w:firstLine="567"/>
        <w:jc w:val="both"/>
        <w:rPr>
          <w:rFonts w:ascii="Times New Roman" w:hAnsi="Times New Roman"/>
          <w:sz w:val="16"/>
          <w:szCs w:val="16"/>
        </w:rPr>
      </w:pPr>
      <w:r w:rsidRPr="005570BB">
        <w:rPr>
          <w:rFonts w:ascii="Times New Roman" w:hAnsi="Times New Roman"/>
          <w:sz w:val="16"/>
          <w:szCs w:val="16"/>
        </w:rPr>
        <w:t>складировать любые материалы, а также оставлять пни, ветки, опил, стружку после проведения работ по сносу деревьев и кустарников, складировать порубочные остатки после производства работ по сносу, обрезке зеленых насаждений на месте производства работ;</w:t>
      </w:r>
    </w:p>
    <w:p w:rsidR="005570BB" w:rsidRPr="005570BB" w:rsidRDefault="005570BB" w:rsidP="005570BB">
      <w:pPr>
        <w:pStyle w:val="a8"/>
        <w:ind w:firstLine="567"/>
        <w:jc w:val="both"/>
        <w:rPr>
          <w:rFonts w:ascii="Times New Roman" w:hAnsi="Times New Roman"/>
          <w:sz w:val="16"/>
          <w:szCs w:val="16"/>
        </w:rPr>
      </w:pPr>
      <w:r w:rsidRPr="005570BB">
        <w:rPr>
          <w:rFonts w:ascii="Times New Roman" w:hAnsi="Times New Roman"/>
          <w:sz w:val="16"/>
          <w:szCs w:val="16"/>
        </w:rPr>
        <w:t>делать надрезы и надписи на их стволах и ветвях;</w:t>
      </w:r>
    </w:p>
    <w:p w:rsidR="005570BB" w:rsidRPr="005570BB" w:rsidRDefault="005570BB" w:rsidP="005570BB">
      <w:pPr>
        <w:pStyle w:val="a8"/>
        <w:ind w:firstLine="567"/>
        <w:jc w:val="both"/>
        <w:rPr>
          <w:rFonts w:ascii="Times New Roman" w:hAnsi="Times New Roman"/>
          <w:sz w:val="16"/>
          <w:szCs w:val="16"/>
        </w:rPr>
      </w:pPr>
      <w:r w:rsidRPr="005570BB">
        <w:rPr>
          <w:rFonts w:ascii="Times New Roman" w:hAnsi="Times New Roman"/>
          <w:sz w:val="16"/>
          <w:szCs w:val="16"/>
        </w:rPr>
        <w:t>производить перенос и последующее складирование обрезанных на придомовых территориях веток деревьев и кустарников;</w:t>
      </w:r>
    </w:p>
    <w:p w:rsidR="005570BB" w:rsidRPr="005570BB" w:rsidRDefault="005570BB" w:rsidP="005570BB">
      <w:pPr>
        <w:pStyle w:val="a8"/>
        <w:ind w:firstLine="567"/>
        <w:jc w:val="both"/>
        <w:rPr>
          <w:rFonts w:ascii="Times New Roman" w:hAnsi="Times New Roman"/>
          <w:sz w:val="16"/>
          <w:szCs w:val="16"/>
        </w:rPr>
      </w:pPr>
      <w:r w:rsidRPr="005570BB">
        <w:rPr>
          <w:rFonts w:ascii="Times New Roman" w:hAnsi="Times New Roman"/>
          <w:sz w:val="16"/>
          <w:szCs w:val="16"/>
        </w:rPr>
        <w:t>сбрасывать снег с крыш на участки, занятые насаждениями, без принятия мер, обеспечивающих сохранность деревьев и кустарников.</w:t>
      </w:r>
    </w:p>
    <w:p w:rsidR="005570BB" w:rsidRPr="005570BB" w:rsidRDefault="005570BB" w:rsidP="005570BB">
      <w:pPr>
        <w:pStyle w:val="a8"/>
        <w:ind w:firstLine="567"/>
        <w:jc w:val="both"/>
        <w:rPr>
          <w:rFonts w:ascii="Times New Roman" w:hAnsi="Times New Roman"/>
          <w:sz w:val="16"/>
          <w:szCs w:val="16"/>
        </w:rPr>
      </w:pPr>
      <w:r w:rsidRPr="005570BB">
        <w:rPr>
          <w:rFonts w:ascii="Times New Roman" w:hAnsi="Times New Roman"/>
          <w:sz w:val="16"/>
          <w:szCs w:val="16"/>
        </w:rPr>
        <w:t xml:space="preserve">7.19. Учет, инвентаризация и ведение реестра озелененных территорий осуществляется Администрацией Сельского поселения. </w:t>
      </w:r>
    </w:p>
    <w:p w:rsidR="005570BB" w:rsidRPr="005570BB" w:rsidRDefault="005570BB" w:rsidP="005570BB">
      <w:pPr>
        <w:autoSpaceDE w:val="0"/>
        <w:autoSpaceDN w:val="0"/>
        <w:adjustRightInd w:val="0"/>
        <w:spacing w:after="0" w:line="240" w:lineRule="auto"/>
        <w:ind w:firstLine="540"/>
        <w:jc w:val="center"/>
        <w:rPr>
          <w:rFonts w:ascii="Times New Roman" w:hAnsi="Times New Roman"/>
          <w:sz w:val="16"/>
          <w:szCs w:val="16"/>
        </w:rPr>
      </w:pPr>
      <w:bookmarkStart w:id="4" w:name="P512"/>
      <w:bookmarkEnd w:id="4"/>
      <w:r w:rsidRPr="005570BB">
        <w:rPr>
          <w:rFonts w:ascii="Times New Roman" w:hAnsi="Times New Roman"/>
          <w:sz w:val="16"/>
          <w:szCs w:val="16"/>
        </w:rPr>
        <w:t>8. Размещение информации на территории Сельского поселения, в том числе установки указателей с наименованиями улиц и номерами домов, вывесок</w:t>
      </w:r>
    </w:p>
    <w:p w:rsidR="005570BB" w:rsidRPr="005570BB" w:rsidRDefault="005570BB" w:rsidP="005570BB">
      <w:pPr>
        <w:pStyle w:val="a8"/>
        <w:ind w:firstLine="567"/>
        <w:jc w:val="both"/>
        <w:rPr>
          <w:rFonts w:ascii="Times New Roman" w:hAnsi="Times New Roman"/>
          <w:sz w:val="16"/>
          <w:szCs w:val="16"/>
        </w:rPr>
      </w:pPr>
      <w:r w:rsidRPr="005570BB">
        <w:rPr>
          <w:rFonts w:ascii="Times New Roman" w:hAnsi="Times New Roman"/>
          <w:sz w:val="16"/>
          <w:szCs w:val="16"/>
        </w:rPr>
        <w:t>8.1. Информационная конструкция - элемент благоустройства, выполняющий функцию информирования населения Сельского поселения.</w:t>
      </w:r>
    </w:p>
    <w:p w:rsidR="005570BB" w:rsidRPr="005570BB" w:rsidRDefault="005570BB" w:rsidP="005570BB">
      <w:pPr>
        <w:pStyle w:val="a8"/>
        <w:ind w:firstLine="567"/>
        <w:jc w:val="both"/>
        <w:rPr>
          <w:rFonts w:ascii="Times New Roman" w:hAnsi="Times New Roman"/>
          <w:sz w:val="16"/>
          <w:szCs w:val="16"/>
        </w:rPr>
      </w:pPr>
      <w:r w:rsidRPr="005570BB">
        <w:rPr>
          <w:rFonts w:ascii="Times New Roman" w:hAnsi="Times New Roman"/>
          <w:sz w:val="16"/>
          <w:szCs w:val="16"/>
        </w:rPr>
        <w:t>8.2. Информационные конструкции, размещаемые в населенных пунктах, должны быть безопасны, спроектированы, изготовлены и установлены в соответствии с требованиями технических регламентов, строительных норм и правил, государственных стандартов, с требованиями размещения информационных конструкций, в том числе на внешних поверхностях зданий, строений, сооружений, а также не нарушать внешний архитектурно-художественный облик населенного пункта и обеспечивать соответствие эстетических характеристик информационных конструкций стилистике объекта, на котором они размещаются.</w:t>
      </w:r>
    </w:p>
    <w:p w:rsidR="005570BB" w:rsidRPr="005570BB" w:rsidRDefault="005570BB" w:rsidP="005570BB">
      <w:pPr>
        <w:pStyle w:val="a8"/>
        <w:ind w:firstLine="567"/>
        <w:jc w:val="both"/>
        <w:rPr>
          <w:rFonts w:ascii="Times New Roman" w:hAnsi="Times New Roman"/>
          <w:sz w:val="16"/>
          <w:szCs w:val="16"/>
        </w:rPr>
      </w:pPr>
      <w:r w:rsidRPr="005570BB">
        <w:rPr>
          <w:rFonts w:ascii="Times New Roman" w:hAnsi="Times New Roman"/>
          <w:sz w:val="16"/>
          <w:szCs w:val="16"/>
        </w:rPr>
        <w:t>8.3. К информационным конструкциям относятся:</w:t>
      </w:r>
    </w:p>
    <w:p w:rsidR="005570BB" w:rsidRPr="005570BB" w:rsidRDefault="005570BB" w:rsidP="005570BB">
      <w:pPr>
        <w:pStyle w:val="a8"/>
        <w:ind w:firstLine="567"/>
        <w:jc w:val="both"/>
        <w:rPr>
          <w:rFonts w:ascii="Times New Roman" w:hAnsi="Times New Roman"/>
          <w:sz w:val="16"/>
          <w:szCs w:val="16"/>
        </w:rPr>
      </w:pPr>
      <w:r w:rsidRPr="005570BB">
        <w:rPr>
          <w:rFonts w:ascii="Times New Roman" w:hAnsi="Times New Roman"/>
          <w:sz w:val="16"/>
          <w:szCs w:val="16"/>
        </w:rPr>
        <w:t>8.3.1. конструкции с информацией о проведении строительных, дорожных, аварийных и других работ, размещаемые в целях безопасности и информирования населения;</w:t>
      </w:r>
    </w:p>
    <w:p w:rsidR="005570BB" w:rsidRPr="005570BB" w:rsidRDefault="005570BB" w:rsidP="005570BB">
      <w:pPr>
        <w:pStyle w:val="a8"/>
        <w:ind w:firstLine="567"/>
        <w:jc w:val="both"/>
        <w:rPr>
          <w:rFonts w:ascii="Times New Roman" w:hAnsi="Times New Roman"/>
          <w:sz w:val="16"/>
          <w:szCs w:val="16"/>
        </w:rPr>
      </w:pPr>
      <w:r w:rsidRPr="005570BB">
        <w:rPr>
          <w:rFonts w:ascii="Times New Roman" w:hAnsi="Times New Roman"/>
          <w:sz w:val="16"/>
          <w:szCs w:val="16"/>
        </w:rPr>
        <w:t>8.3.2. конструкции с информацией об объектах инфраструктуры, достопримечательностях, музеях, архитектурных ансамблях, садово-парковых комплексах, отдельных зданиях и сооружениях, не являющихся коммерческими предприятиями, на представляющих собой культурную ценность, указатели с названиями топонимов.</w:t>
      </w:r>
    </w:p>
    <w:p w:rsidR="005570BB" w:rsidRPr="005570BB" w:rsidRDefault="005570BB" w:rsidP="005570BB">
      <w:pPr>
        <w:pStyle w:val="a8"/>
        <w:ind w:firstLine="567"/>
        <w:jc w:val="both"/>
        <w:rPr>
          <w:rFonts w:ascii="Times New Roman" w:hAnsi="Times New Roman"/>
          <w:sz w:val="16"/>
          <w:szCs w:val="16"/>
        </w:rPr>
      </w:pPr>
      <w:r w:rsidRPr="005570BB">
        <w:rPr>
          <w:rFonts w:ascii="Times New Roman" w:hAnsi="Times New Roman"/>
          <w:sz w:val="16"/>
          <w:szCs w:val="16"/>
        </w:rPr>
        <w:t>Установка указанных информационных конструкций осуществляется в соответствии с проектами благоустройства, предусмотренными настоящими Правилами, за исключением установки информационных конструкций на фасадах зданий, строений, сооружений.</w:t>
      </w:r>
    </w:p>
    <w:p w:rsidR="005570BB" w:rsidRPr="005570BB" w:rsidRDefault="005570BB" w:rsidP="005570BB">
      <w:pPr>
        <w:pStyle w:val="a8"/>
        <w:ind w:firstLine="567"/>
        <w:jc w:val="both"/>
        <w:rPr>
          <w:rFonts w:ascii="Times New Roman" w:hAnsi="Times New Roman"/>
          <w:sz w:val="16"/>
          <w:szCs w:val="16"/>
        </w:rPr>
      </w:pPr>
      <w:r w:rsidRPr="005570BB">
        <w:rPr>
          <w:rFonts w:ascii="Times New Roman" w:hAnsi="Times New Roman"/>
          <w:sz w:val="16"/>
          <w:szCs w:val="16"/>
        </w:rPr>
        <w:t>8.3.3. конструкции в виде информационных указателей ориентирования в населенном пункте, в том числе обязательные указатели расписания движения пассажирского транспорта, указатели с наименованиями улиц и номеров домов на фасадах зданий, конструкции с общественно полезной информацией, в том числе навигационные схемы, знаки информирования об объектах притяжения.</w:t>
      </w:r>
    </w:p>
    <w:p w:rsidR="005570BB" w:rsidRPr="005570BB" w:rsidRDefault="005570BB" w:rsidP="005570BB">
      <w:pPr>
        <w:pStyle w:val="a8"/>
        <w:ind w:firstLine="567"/>
        <w:jc w:val="both"/>
        <w:rPr>
          <w:rFonts w:ascii="Times New Roman" w:hAnsi="Times New Roman"/>
          <w:sz w:val="16"/>
          <w:szCs w:val="16"/>
        </w:rPr>
      </w:pPr>
      <w:r w:rsidRPr="005570BB">
        <w:rPr>
          <w:rFonts w:ascii="Times New Roman" w:hAnsi="Times New Roman"/>
          <w:sz w:val="16"/>
          <w:szCs w:val="16"/>
        </w:rPr>
        <w:t>Размещение указателей ориентирования в населенном пункте Сельского поселения обеспечивается Администрацией Сельского поселения, в пределах предоставленных полномочий.</w:t>
      </w:r>
    </w:p>
    <w:p w:rsidR="005570BB" w:rsidRPr="005570BB" w:rsidRDefault="005570BB" w:rsidP="005570BB">
      <w:pPr>
        <w:pStyle w:val="a8"/>
        <w:ind w:firstLine="567"/>
        <w:jc w:val="both"/>
        <w:rPr>
          <w:rFonts w:ascii="Times New Roman" w:hAnsi="Times New Roman"/>
          <w:sz w:val="16"/>
          <w:szCs w:val="16"/>
        </w:rPr>
      </w:pPr>
      <w:r w:rsidRPr="005570BB">
        <w:rPr>
          <w:rFonts w:ascii="Times New Roman" w:hAnsi="Times New Roman"/>
          <w:sz w:val="16"/>
          <w:szCs w:val="16"/>
        </w:rPr>
        <w:t>Физические и юридические лица, индивидуальные предприниматели вправе самостоятельно осуществлять размещение указанных информационных конструкций в соответствии с требованиями, установленными настоящими Правилами, и разработанным проектом благоустройства, предусмотренным настоящими  Правилами, за исключением установки информационных конструкций на фасадах зданий, строений, сооружений.</w:t>
      </w:r>
    </w:p>
    <w:p w:rsidR="005570BB" w:rsidRPr="005570BB" w:rsidRDefault="005570BB" w:rsidP="005570BB">
      <w:pPr>
        <w:pStyle w:val="a8"/>
        <w:ind w:firstLine="567"/>
        <w:jc w:val="both"/>
        <w:rPr>
          <w:rFonts w:ascii="Times New Roman" w:hAnsi="Times New Roman"/>
          <w:sz w:val="16"/>
          <w:szCs w:val="16"/>
        </w:rPr>
      </w:pPr>
      <w:r w:rsidRPr="005570BB">
        <w:rPr>
          <w:rFonts w:ascii="Times New Roman" w:hAnsi="Times New Roman"/>
          <w:sz w:val="16"/>
          <w:szCs w:val="16"/>
        </w:rPr>
        <w:t>Установка информационных конструкций на фасадах осуществляется в соответствии с проектом архитектурного решения фасадов, предусмотренного настоящими Правилами;</w:t>
      </w:r>
    </w:p>
    <w:p w:rsidR="005570BB" w:rsidRPr="005570BB" w:rsidRDefault="005570BB" w:rsidP="005570BB">
      <w:pPr>
        <w:pStyle w:val="a8"/>
        <w:ind w:firstLine="567"/>
        <w:jc w:val="both"/>
        <w:rPr>
          <w:rFonts w:ascii="Times New Roman" w:hAnsi="Times New Roman"/>
          <w:sz w:val="16"/>
          <w:szCs w:val="16"/>
        </w:rPr>
      </w:pPr>
      <w:r w:rsidRPr="005570BB">
        <w:rPr>
          <w:rFonts w:ascii="Times New Roman" w:hAnsi="Times New Roman"/>
          <w:sz w:val="16"/>
          <w:szCs w:val="16"/>
        </w:rPr>
        <w:t>8.3.4. конструкции с информацией, не содержащей сведений рекламного характера, предназначенные исключительно для информирования населения и гостей о предстоящих событиях и мероприятиях Сельского поселения;</w:t>
      </w:r>
    </w:p>
    <w:p w:rsidR="005570BB" w:rsidRPr="005570BB" w:rsidRDefault="005570BB" w:rsidP="005570BB">
      <w:pPr>
        <w:pStyle w:val="a8"/>
        <w:ind w:firstLine="567"/>
        <w:jc w:val="both"/>
        <w:rPr>
          <w:rFonts w:ascii="Times New Roman" w:hAnsi="Times New Roman"/>
          <w:sz w:val="16"/>
          <w:szCs w:val="16"/>
        </w:rPr>
      </w:pPr>
      <w:r w:rsidRPr="005570BB">
        <w:rPr>
          <w:rFonts w:ascii="Times New Roman" w:hAnsi="Times New Roman"/>
          <w:sz w:val="16"/>
          <w:szCs w:val="16"/>
        </w:rPr>
        <w:t>8.3.5. вывески - информационные конструкции, размещаемые на фасадах, крышах или иных внешних поверхностях (внешних ограждающих конструкциях) зданий, строений, сооружений, внешних поверхностях нестационарных торговых объектов в месте фактического нахождения или осуществления деятельности организации или индивидуального предпринимателя, содержащие сведения о профиле деятельности организации, индивидуального предпринимателя и (или) виде реализуемых ими товаров, оказываемых услуг и (или) их наименование (фирменное наименование, коммерческое обозначение, изображение товарного знака, знака обслуживания) в целях извещения неопределенного круга лиц о фактическом местоположении (месте осуществления деятельности) данной организации, индивидуального предпринимателя, а также о режиме ее работы.</w:t>
      </w:r>
    </w:p>
    <w:p w:rsidR="005570BB" w:rsidRPr="005570BB" w:rsidRDefault="005570BB" w:rsidP="005570BB">
      <w:pPr>
        <w:pStyle w:val="a8"/>
        <w:ind w:firstLine="567"/>
        <w:jc w:val="both"/>
        <w:rPr>
          <w:rFonts w:ascii="Times New Roman" w:hAnsi="Times New Roman"/>
          <w:sz w:val="16"/>
          <w:szCs w:val="16"/>
        </w:rPr>
      </w:pPr>
      <w:r w:rsidRPr="005570BB">
        <w:rPr>
          <w:rFonts w:ascii="Times New Roman" w:hAnsi="Times New Roman"/>
          <w:sz w:val="16"/>
          <w:szCs w:val="16"/>
        </w:rPr>
        <w:t>Размещение вывесок осуществляется на основании проекта архитектурного решения фасада, предусмотренного настоящими Правилами.</w:t>
      </w:r>
    </w:p>
    <w:p w:rsidR="005570BB" w:rsidRPr="005570BB" w:rsidRDefault="005570BB" w:rsidP="005570BB">
      <w:pPr>
        <w:pStyle w:val="a8"/>
        <w:ind w:firstLine="567"/>
        <w:jc w:val="both"/>
        <w:rPr>
          <w:rFonts w:ascii="Times New Roman" w:hAnsi="Times New Roman"/>
          <w:sz w:val="16"/>
          <w:szCs w:val="16"/>
        </w:rPr>
      </w:pPr>
      <w:r w:rsidRPr="005570BB">
        <w:rPr>
          <w:rFonts w:ascii="Times New Roman" w:hAnsi="Times New Roman"/>
          <w:sz w:val="16"/>
          <w:szCs w:val="16"/>
        </w:rPr>
        <w:t>8.3.6. доски объявлений, установленные на элементах общего имущества многоквартирного дома и иных предназначенных для этого местах, в том числе на земельных участках.</w:t>
      </w:r>
    </w:p>
    <w:p w:rsidR="005570BB" w:rsidRPr="005570BB" w:rsidRDefault="005570BB" w:rsidP="005570BB">
      <w:pPr>
        <w:pStyle w:val="a8"/>
        <w:ind w:firstLine="567"/>
        <w:jc w:val="both"/>
        <w:rPr>
          <w:rFonts w:ascii="Times New Roman" w:hAnsi="Times New Roman"/>
          <w:sz w:val="16"/>
          <w:szCs w:val="16"/>
        </w:rPr>
      </w:pPr>
      <w:r w:rsidRPr="005570BB">
        <w:rPr>
          <w:rFonts w:ascii="Times New Roman" w:hAnsi="Times New Roman"/>
          <w:sz w:val="16"/>
          <w:szCs w:val="16"/>
        </w:rPr>
        <w:t>Размещение досок объявлений допускается на основании проектов благоустройства, предусмотренных настоящими Правилами, за исключением установки досок объявлений на фасадах зданий, строений, сооружений.</w:t>
      </w:r>
    </w:p>
    <w:p w:rsidR="005570BB" w:rsidRPr="005570BB" w:rsidRDefault="005570BB" w:rsidP="005570BB">
      <w:pPr>
        <w:pStyle w:val="a8"/>
        <w:ind w:firstLine="567"/>
        <w:jc w:val="both"/>
        <w:rPr>
          <w:rFonts w:ascii="Times New Roman" w:hAnsi="Times New Roman"/>
          <w:sz w:val="16"/>
          <w:szCs w:val="16"/>
        </w:rPr>
      </w:pPr>
      <w:r w:rsidRPr="005570BB">
        <w:rPr>
          <w:rFonts w:ascii="Times New Roman" w:hAnsi="Times New Roman"/>
          <w:sz w:val="16"/>
          <w:szCs w:val="16"/>
        </w:rPr>
        <w:t>Установка досок объявлений на фасадах осуществляется в соответствии с проектом архитектурного решения фасадов, предусмотренного настоящими Правилами;</w:t>
      </w:r>
    </w:p>
    <w:p w:rsidR="005570BB" w:rsidRPr="005570BB" w:rsidRDefault="005570BB" w:rsidP="005570BB">
      <w:pPr>
        <w:pStyle w:val="a8"/>
        <w:ind w:firstLine="567"/>
        <w:jc w:val="both"/>
        <w:rPr>
          <w:rFonts w:ascii="Times New Roman" w:hAnsi="Times New Roman"/>
          <w:sz w:val="16"/>
          <w:szCs w:val="16"/>
        </w:rPr>
      </w:pPr>
      <w:r w:rsidRPr="005570BB">
        <w:rPr>
          <w:rFonts w:ascii="Times New Roman" w:hAnsi="Times New Roman"/>
          <w:sz w:val="16"/>
          <w:szCs w:val="16"/>
        </w:rPr>
        <w:t>8.3.6. уличное искусство (стрит-арт, граффити, мурали).</w:t>
      </w:r>
    </w:p>
    <w:p w:rsidR="005570BB" w:rsidRPr="005570BB" w:rsidRDefault="005570BB" w:rsidP="005570BB">
      <w:pPr>
        <w:pStyle w:val="a8"/>
        <w:ind w:firstLine="567"/>
        <w:jc w:val="both"/>
        <w:rPr>
          <w:rFonts w:ascii="Times New Roman" w:hAnsi="Times New Roman"/>
          <w:sz w:val="16"/>
          <w:szCs w:val="16"/>
        </w:rPr>
      </w:pPr>
      <w:r w:rsidRPr="005570BB">
        <w:rPr>
          <w:rFonts w:ascii="Times New Roman" w:hAnsi="Times New Roman"/>
          <w:sz w:val="16"/>
          <w:szCs w:val="16"/>
        </w:rPr>
        <w:t>Размещение уличного искусства (стрит-арт, граффити, мурали) осуществляется на основании проектов благоустройства, предусмотренных настоящими Правилами, за исключением размещения уличного искусства на фасадах зданий, строений, сооружений.</w:t>
      </w:r>
    </w:p>
    <w:p w:rsidR="005570BB" w:rsidRPr="005570BB" w:rsidRDefault="005570BB" w:rsidP="005570BB">
      <w:pPr>
        <w:pStyle w:val="a8"/>
        <w:ind w:firstLine="567"/>
        <w:jc w:val="both"/>
        <w:rPr>
          <w:rFonts w:ascii="Times New Roman" w:hAnsi="Times New Roman"/>
          <w:sz w:val="16"/>
          <w:szCs w:val="16"/>
        </w:rPr>
      </w:pPr>
      <w:r w:rsidRPr="005570BB">
        <w:rPr>
          <w:rFonts w:ascii="Times New Roman" w:hAnsi="Times New Roman"/>
          <w:sz w:val="16"/>
          <w:szCs w:val="16"/>
        </w:rPr>
        <w:t>Размещение уличного искусства на фасадах осуществляется в соответствии с проектом архитектурного решения фасадов, предусмотренного настоящими Правилами.</w:t>
      </w:r>
    </w:p>
    <w:p w:rsidR="005570BB" w:rsidRPr="005570BB" w:rsidRDefault="005570BB" w:rsidP="005570BB">
      <w:pPr>
        <w:pStyle w:val="a8"/>
        <w:ind w:firstLine="567"/>
        <w:jc w:val="both"/>
        <w:rPr>
          <w:rFonts w:ascii="Times New Roman" w:hAnsi="Times New Roman"/>
          <w:color w:val="000000"/>
          <w:sz w:val="16"/>
          <w:szCs w:val="16"/>
        </w:rPr>
      </w:pPr>
      <w:r w:rsidRPr="005570BB">
        <w:rPr>
          <w:rFonts w:ascii="Times New Roman" w:hAnsi="Times New Roman"/>
          <w:color w:val="000000"/>
          <w:sz w:val="16"/>
          <w:szCs w:val="16"/>
        </w:rPr>
        <w:t>8.4. Размещение плакатов, листовок, объявлений, в том числе рекламного характера, и иных информационных материалов допускается на специально отведенных для этих целей местах.</w:t>
      </w:r>
    </w:p>
    <w:p w:rsidR="005570BB" w:rsidRPr="005570BB" w:rsidRDefault="005570BB" w:rsidP="005570BB">
      <w:pPr>
        <w:autoSpaceDE w:val="0"/>
        <w:autoSpaceDN w:val="0"/>
        <w:adjustRightInd w:val="0"/>
        <w:spacing w:after="0" w:line="240" w:lineRule="auto"/>
        <w:ind w:firstLine="540"/>
        <w:jc w:val="both"/>
        <w:rPr>
          <w:rFonts w:ascii="Times New Roman" w:hAnsi="Times New Roman"/>
          <w:sz w:val="16"/>
          <w:szCs w:val="16"/>
        </w:rPr>
      </w:pPr>
      <w:r w:rsidRPr="005570BB">
        <w:rPr>
          <w:rFonts w:ascii="Times New Roman" w:hAnsi="Times New Roman"/>
          <w:sz w:val="16"/>
          <w:szCs w:val="16"/>
        </w:rPr>
        <w:t>Схемы размещения рекламных конструкций на земельных участках независимо от форм собственности, а также на зданиях или ином недвижимом имуществе, находящихся в собственности Ненецкого автономного округа или Сельского поселения, утверждаются  органами местного самоуправления муниципального образования  «Муниципальный район «Заполярный район».</w:t>
      </w:r>
    </w:p>
    <w:p w:rsidR="005570BB" w:rsidRPr="005570BB" w:rsidRDefault="005570BB" w:rsidP="005570BB">
      <w:pPr>
        <w:pStyle w:val="a8"/>
        <w:ind w:firstLine="567"/>
        <w:jc w:val="both"/>
        <w:rPr>
          <w:rFonts w:ascii="Times New Roman" w:hAnsi="Times New Roman"/>
          <w:sz w:val="16"/>
          <w:szCs w:val="16"/>
        </w:rPr>
      </w:pPr>
      <w:r w:rsidRPr="005570BB">
        <w:rPr>
          <w:rFonts w:ascii="Times New Roman" w:hAnsi="Times New Roman"/>
          <w:sz w:val="16"/>
          <w:szCs w:val="16"/>
        </w:rPr>
        <w:t>8.5. Указатели с наименованиями улиц и номерами домов и зданий размещаются в соответствии со следующими требованиями:</w:t>
      </w:r>
    </w:p>
    <w:p w:rsidR="005570BB" w:rsidRPr="005570BB" w:rsidRDefault="005570BB" w:rsidP="005570BB">
      <w:pPr>
        <w:pStyle w:val="a8"/>
        <w:ind w:firstLine="567"/>
        <w:jc w:val="both"/>
        <w:rPr>
          <w:rFonts w:ascii="Times New Roman" w:hAnsi="Times New Roman"/>
          <w:sz w:val="16"/>
          <w:szCs w:val="16"/>
        </w:rPr>
      </w:pPr>
      <w:r w:rsidRPr="005570BB">
        <w:rPr>
          <w:rFonts w:ascii="Times New Roman" w:hAnsi="Times New Roman"/>
          <w:sz w:val="16"/>
          <w:szCs w:val="16"/>
        </w:rPr>
        <w:t>8.5.1. указатели с наименованиями улиц и номерами домов и зданий следует устанавливать на перекрестках с правой стороны дороги на опорах по горизонтали;</w:t>
      </w:r>
    </w:p>
    <w:p w:rsidR="005570BB" w:rsidRPr="005570BB" w:rsidRDefault="005570BB" w:rsidP="005570BB">
      <w:pPr>
        <w:pStyle w:val="a8"/>
        <w:ind w:firstLine="567"/>
        <w:jc w:val="both"/>
        <w:rPr>
          <w:rFonts w:ascii="Times New Roman" w:hAnsi="Times New Roman"/>
          <w:sz w:val="16"/>
          <w:szCs w:val="16"/>
        </w:rPr>
      </w:pPr>
      <w:r w:rsidRPr="005570BB">
        <w:rPr>
          <w:rFonts w:ascii="Times New Roman" w:hAnsi="Times New Roman"/>
          <w:sz w:val="16"/>
          <w:szCs w:val="16"/>
        </w:rPr>
        <w:t>8.5.2. на участках дорог, не имеющих стационарного освещения, следует применять указатели с наименованиями улиц и номерами домов и зданий со светоотражающей поверхностью;</w:t>
      </w:r>
    </w:p>
    <w:p w:rsidR="005570BB" w:rsidRPr="005570BB" w:rsidRDefault="005570BB" w:rsidP="005570BB">
      <w:pPr>
        <w:pStyle w:val="a8"/>
        <w:ind w:firstLine="567"/>
        <w:jc w:val="both"/>
        <w:rPr>
          <w:rFonts w:ascii="Times New Roman" w:hAnsi="Times New Roman"/>
          <w:sz w:val="16"/>
          <w:szCs w:val="16"/>
        </w:rPr>
      </w:pPr>
      <w:r w:rsidRPr="005570BB">
        <w:rPr>
          <w:rFonts w:ascii="Times New Roman" w:hAnsi="Times New Roman"/>
          <w:sz w:val="16"/>
          <w:szCs w:val="16"/>
        </w:rPr>
        <w:t>8.5.3. указатели с наименованием улицы, переулка, площади устанавливаются на стенах домов и зданий, расположенных на перекрестках, с обеих сторон здания;</w:t>
      </w:r>
    </w:p>
    <w:p w:rsidR="005570BB" w:rsidRPr="005570BB" w:rsidRDefault="005570BB" w:rsidP="005570BB">
      <w:pPr>
        <w:pStyle w:val="a8"/>
        <w:ind w:firstLine="567"/>
        <w:jc w:val="both"/>
        <w:rPr>
          <w:rFonts w:ascii="Times New Roman" w:hAnsi="Times New Roman"/>
          <w:sz w:val="16"/>
          <w:szCs w:val="16"/>
        </w:rPr>
      </w:pPr>
      <w:r w:rsidRPr="005570BB">
        <w:rPr>
          <w:rFonts w:ascii="Times New Roman" w:hAnsi="Times New Roman"/>
          <w:sz w:val="16"/>
          <w:szCs w:val="16"/>
        </w:rPr>
        <w:lastRenderedPageBreak/>
        <w:t>8.5.4. высота цифр, обозначающих номер дома или здания, должна составлять 20 - 30 см, высота букв в наименовании улицы, переулка, площади, проспекта - 8 - 12 см;</w:t>
      </w:r>
    </w:p>
    <w:p w:rsidR="005570BB" w:rsidRPr="005570BB" w:rsidRDefault="005570BB" w:rsidP="005570BB">
      <w:pPr>
        <w:pStyle w:val="a8"/>
        <w:ind w:firstLine="567"/>
        <w:jc w:val="both"/>
        <w:rPr>
          <w:rFonts w:ascii="Times New Roman" w:hAnsi="Times New Roman"/>
          <w:sz w:val="16"/>
          <w:szCs w:val="16"/>
        </w:rPr>
      </w:pPr>
      <w:r w:rsidRPr="005570BB">
        <w:rPr>
          <w:rFonts w:ascii="Times New Roman" w:hAnsi="Times New Roman"/>
          <w:sz w:val="16"/>
          <w:szCs w:val="16"/>
        </w:rPr>
        <w:t>8.5.5. при большой протяженности здания через каждые 75 - 90 метров устанавливаются дополнительные номерные знаки;</w:t>
      </w:r>
    </w:p>
    <w:p w:rsidR="005570BB" w:rsidRPr="005570BB" w:rsidRDefault="005570BB" w:rsidP="005570BB">
      <w:pPr>
        <w:pStyle w:val="a8"/>
        <w:ind w:firstLine="567"/>
        <w:jc w:val="both"/>
        <w:rPr>
          <w:rFonts w:ascii="Times New Roman" w:hAnsi="Times New Roman"/>
          <w:sz w:val="16"/>
          <w:szCs w:val="16"/>
        </w:rPr>
      </w:pPr>
      <w:r w:rsidRPr="005570BB">
        <w:rPr>
          <w:rFonts w:ascii="Times New Roman" w:hAnsi="Times New Roman"/>
          <w:sz w:val="16"/>
          <w:szCs w:val="16"/>
        </w:rPr>
        <w:t>8.5.6. указатели с наименованиями улиц и номерами домов и зданий следует устанавливать на высоте от 2,5 м до 3,5 м от уровня земли на расстоянии не более 1 м от угла здания.</w:t>
      </w:r>
    </w:p>
    <w:p w:rsidR="005570BB" w:rsidRPr="005570BB" w:rsidRDefault="005570BB" w:rsidP="005570BB">
      <w:pPr>
        <w:pStyle w:val="a8"/>
        <w:ind w:firstLine="567"/>
        <w:jc w:val="both"/>
        <w:rPr>
          <w:rFonts w:ascii="Times New Roman" w:hAnsi="Times New Roman"/>
          <w:sz w:val="16"/>
          <w:szCs w:val="16"/>
        </w:rPr>
      </w:pPr>
      <w:r w:rsidRPr="005570BB">
        <w:rPr>
          <w:rFonts w:ascii="Times New Roman" w:hAnsi="Times New Roman"/>
          <w:sz w:val="16"/>
          <w:szCs w:val="16"/>
        </w:rPr>
        <w:t>8.6. Указатели с наименованиями улиц и номерами домов и зданий располагаются с левой стороны здания (за левую и правую стороны следует принимать положение объекта, если смотреть на него со стороны проезда):</w:t>
      </w:r>
    </w:p>
    <w:p w:rsidR="005570BB" w:rsidRPr="005570BB" w:rsidRDefault="005570BB" w:rsidP="005570BB">
      <w:pPr>
        <w:pStyle w:val="a8"/>
        <w:ind w:firstLine="567"/>
        <w:jc w:val="both"/>
        <w:rPr>
          <w:rFonts w:ascii="Times New Roman" w:hAnsi="Times New Roman"/>
          <w:sz w:val="16"/>
          <w:szCs w:val="16"/>
          <w:lang w:eastAsia="ru-RU"/>
        </w:rPr>
      </w:pPr>
      <w:r w:rsidRPr="005570BB">
        <w:rPr>
          <w:rFonts w:ascii="Times New Roman" w:hAnsi="Times New Roman"/>
          <w:sz w:val="16"/>
          <w:szCs w:val="16"/>
          <w:lang w:eastAsia="ru-RU"/>
        </w:rPr>
        <w:t xml:space="preserve"> на главных фасадах - со стороны уличных проездов;</w:t>
      </w:r>
    </w:p>
    <w:p w:rsidR="005570BB" w:rsidRPr="005570BB" w:rsidRDefault="005570BB" w:rsidP="005570BB">
      <w:pPr>
        <w:pStyle w:val="a8"/>
        <w:ind w:firstLine="567"/>
        <w:jc w:val="both"/>
        <w:rPr>
          <w:rFonts w:ascii="Times New Roman" w:hAnsi="Times New Roman"/>
          <w:sz w:val="16"/>
          <w:szCs w:val="16"/>
          <w:lang w:eastAsia="ru-RU"/>
        </w:rPr>
      </w:pPr>
      <w:r w:rsidRPr="005570BB">
        <w:rPr>
          <w:rFonts w:ascii="Times New Roman" w:hAnsi="Times New Roman"/>
          <w:sz w:val="16"/>
          <w:szCs w:val="16"/>
          <w:lang w:eastAsia="ru-RU"/>
        </w:rPr>
        <w:t xml:space="preserve"> на дворовых фасадах - со стороны внутриквартальных проездов.</w:t>
      </w:r>
    </w:p>
    <w:p w:rsidR="005570BB" w:rsidRPr="005570BB" w:rsidRDefault="005570BB" w:rsidP="005570BB">
      <w:pPr>
        <w:pStyle w:val="a8"/>
        <w:ind w:firstLine="567"/>
        <w:jc w:val="both"/>
        <w:rPr>
          <w:rFonts w:ascii="Times New Roman" w:hAnsi="Times New Roman"/>
          <w:sz w:val="16"/>
          <w:szCs w:val="16"/>
          <w:lang w:eastAsia="ru-RU"/>
        </w:rPr>
      </w:pPr>
      <w:r w:rsidRPr="005570BB">
        <w:rPr>
          <w:rFonts w:ascii="Times New Roman" w:hAnsi="Times New Roman"/>
          <w:sz w:val="16"/>
          <w:szCs w:val="16"/>
          <w:lang w:eastAsia="ru-RU"/>
        </w:rPr>
        <w:t>8.7. Установку, ремонт и содержание указателей с наименованиями улиц и номерами домов и зданий обеспечивает Администрация Сельского поселения.</w:t>
      </w:r>
    </w:p>
    <w:p w:rsidR="005570BB" w:rsidRPr="005570BB" w:rsidRDefault="005570BB" w:rsidP="005570BB">
      <w:pPr>
        <w:pStyle w:val="a8"/>
        <w:ind w:firstLine="567"/>
        <w:jc w:val="both"/>
        <w:rPr>
          <w:rFonts w:ascii="Times New Roman" w:hAnsi="Times New Roman"/>
          <w:sz w:val="16"/>
          <w:szCs w:val="16"/>
          <w:lang w:eastAsia="ru-RU"/>
        </w:rPr>
      </w:pPr>
      <w:r w:rsidRPr="005570BB">
        <w:rPr>
          <w:rFonts w:ascii="Times New Roman" w:hAnsi="Times New Roman"/>
          <w:sz w:val="16"/>
          <w:szCs w:val="16"/>
          <w:lang w:eastAsia="ru-RU"/>
        </w:rPr>
        <w:t>8.8. Установка новых указателей с наименованиями улиц и номерами домов и зданий, указателей с наименованиями площадей, указателей с наименованиями иных территорий в случаях присвоения наименований (переименования) соответственно улицам, площадям и иным территориям населенных пунктов и (или) замена существующих указателей в связи с переименованием производится в пределах средств бюджета Сельского поселения.</w:t>
      </w:r>
    </w:p>
    <w:p w:rsidR="005570BB" w:rsidRPr="005570BB" w:rsidRDefault="005570BB" w:rsidP="005570BB">
      <w:pPr>
        <w:pStyle w:val="a8"/>
        <w:ind w:firstLine="567"/>
        <w:jc w:val="both"/>
        <w:rPr>
          <w:rFonts w:ascii="Times New Roman" w:hAnsi="Times New Roman"/>
          <w:sz w:val="16"/>
          <w:szCs w:val="16"/>
          <w:lang w:eastAsia="ru-RU"/>
        </w:rPr>
      </w:pPr>
      <w:r w:rsidRPr="005570BB">
        <w:rPr>
          <w:rFonts w:ascii="Times New Roman" w:hAnsi="Times New Roman"/>
          <w:sz w:val="16"/>
          <w:szCs w:val="16"/>
          <w:lang w:eastAsia="ru-RU"/>
        </w:rPr>
        <w:t>8.9. Жилые, административные и производственные здания оборудуются указателями с наименованиями улиц и номерами домов и зданий, а многоквартирные дома - дополнительно указателями номеров подъездов и квартир.</w:t>
      </w:r>
    </w:p>
    <w:p w:rsidR="005570BB" w:rsidRPr="005570BB" w:rsidRDefault="005570BB" w:rsidP="005570BB">
      <w:pPr>
        <w:pStyle w:val="a8"/>
        <w:ind w:firstLine="567"/>
        <w:jc w:val="both"/>
        <w:rPr>
          <w:rFonts w:ascii="Times New Roman" w:hAnsi="Times New Roman"/>
          <w:sz w:val="16"/>
          <w:szCs w:val="16"/>
          <w:lang w:eastAsia="ru-RU"/>
        </w:rPr>
      </w:pPr>
      <w:r w:rsidRPr="005570BB">
        <w:rPr>
          <w:rFonts w:ascii="Times New Roman" w:hAnsi="Times New Roman"/>
          <w:sz w:val="16"/>
          <w:szCs w:val="16"/>
          <w:lang w:eastAsia="ru-RU"/>
        </w:rPr>
        <w:t>8.10. На территории Сельского поселения запрещается:</w:t>
      </w:r>
    </w:p>
    <w:p w:rsidR="005570BB" w:rsidRPr="005570BB" w:rsidRDefault="005570BB" w:rsidP="005570BB">
      <w:pPr>
        <w:pStyle w:val="a8"/>
        <w:ind w:firstLine="567"/>
        <w:jc w:val="both"/>
        <w:rPr>
          <w:rFonts w:ascii="Times New Roman" w:hAnsi="Times New Roman"/>
          <w:sz w:val="16"/>
          <w:szCs w:val="16"/>
          <w:lang w:eastAsia="ru-RU"/>
        </w:rPr>
      </w:pPr>
      <w:r w:rsidRPr="005570BB">
        <w:rPr>
          <w:rFonts w:ascii="Times New Roman" w:hAnsi="Times New Roman"/>
          <w:sz w:val="16"/>
          <w:szCs w:val="16"/>
          <w:lang w:eastAsia="ru-RU"/>
        </w:rPr>
        <w:t>размещение на информационных конструкциях объявлений, посторонних надписей, изображений и других сообщений, не относящихся к данной информационной конструкции;</w:t>
      </w:r>
    </w:p>
    <w:p w:rsidR="005570BB" w:rsidRPr="005570BB" w:rsidRDefault="005570BB" w:rsidP="005570BB">
      <w:pPr>
        <w:pStyle w:val="a8"/>
        <w:ind w:firstLine="567"/>
        <w:jc w:val="both"/>
        <w:rPr>
          <w:rFonts w:ascii="Times New Roman" w:hAnsi="Times New Roman"/>
          <w:sz w:val="16"/>
          <w:szCs w:val="16"/>
          <w:lang w:eastAsia="ru-RU"/>
        </w:rPr>
      </w:pPr>
      <w:r w:rsidRPr="005570BB">
        <w:rPr>
          <w:rFonts w:ascii="Times New Roman" w:hAnsi="Times New Roman"/>
          <w:sz w:val="16"/>
          <w:szCs w:val="16"/>
          <w:lang w:eastAsia="ru-RU"/>
        </w:rPr>
        <w:t>размещение на зданиях вывесок, перекрывающих архитектурные элементы зданий (например, оконные проемы, колонны, орнамент);</w:t>
      </w:r>
    </w:p>
    <w:p w:rsidR="005570BB" w:rsidRPr="005570BB" w:rsidRDefault="005570BB" w:rsidP="005570BB">
      <w:pPr>
        <w:pStyle w:val="a8"/>
        <w:ind w:firstLine="567"/>
        <w:jc w:val="both"/>
        <w:rPr>
          <w:rFonts w:ascii="Times New Roman" w:hAnsi="Times New Roman"/>
          <w:sz w:val="16"/>
          <w:szCs w:val="16"/>
          <w:lang w:eastAsia="ru-RU"/>
        </w:rPr>
      </w:pPr>
      <w:r w:rsidRPr="005570BB">
        <w:rPr>
          <w:rFonts w:ascii="Times New Roman" w:hAnsi="Times New Roman"/>
          <w:sz w:val="16"/>
          <w:szCs w:val="16"/>
          <w:lang w:eastAsia="ru-RU"/>
        </w:rPr>
        <w:t xml:space="preserve">размещение на памятниках архитектуры и зданиях, год постройки которых </w:t>
      </w:r>
      <w:r w:rsidRPr="005570BB">
        <w:rPr>
          <w:rFonts w:ascii="Times New Roman" w:hAnsi="Times New Roman"/>
          <w:color w:val="FF0000"/>
          <w:sz w:val="16"/>
          <w:szCs w:val="16"/>
          <w:lang w:eastAsia="ru-RU"/>
        </w:rPr>
        <w:t>1970</w:t>
      </w:r>
      <w:r w:rsidRPr="005570BB">
        <w:rPr>
          <w:rFonts w:ascii="Times New Roman" w:hAnsi="Times New Roman"/>
          <w:sz w:val="16"/>
          <w:szCs w:val="16"/>
          <w:lang w:eastAsia="ru-RU"/>
        </w:rPr>
        <w:t xml:space="preserve"> или более ранний, вывесок с подложками;</w:t>
      </w:r>
    </w:p>
    <w:p w:rsidR="005570BB" w:rsidRPr="005570BB" w:rsidRDefault="005570BB" w:rsidP="005570BB">
      <w:pPr>
        <w:pStyle w:val="a8"/>
        <w:ind w:firstLine="567"/>
        <w:jc w:val="both"/>
        <w:rPr>
          <w:rFonts w:ascii="Times New Roman" w:hAnsi="Times New Roman"/>
          <w:sz w:val="16"/>
          <w:szCs w:val="16"/>
          <w:lang w:eastAsia="ru-RU"/>
        </w:rPr>
      </w:pPr>
      <w:r w:rsidRPr="005570BB">
        <w:rPr>
          <w:rFonts w:ascii="Times New Roman" w:hAnsi="Times New Roman"/>
          <w:sz w:val="16"/>
          <w:szCs w:val="16"/>
          <w:lang w:eastAsia="ru-RU"/>
        </w:rPr>
        <w:t>размещение плакатов, листовок, объявлений, в том числе рекламного характера, и иных информационных материалов вне мест, определенных правовыми актами.</w:t>
      </w:r>
    </w:p>
    <w:p w:rsidR="005570BB" w:rsidRPr="005570BB" w:rsidRDefault="005570BB" w:rsidP="005570BB">
      <w:pPr>
        <w:pStyle w:val="a8"/>
        <w:ind w:firstLine="567"/>
        <w:jc w:val="both"/>
        <w:rPr>
          <w:rFonts w:ascii="Times New Roman" w:hAnsi="Times New Roman"/>
          <w:sz w:val="16"/>
          <w:szCs w:val="16"/>
          <w:lang w:eastAsia="ru-RU"/>
        </w:rPr>
      </w:pPr>
      <w:r w:rsidRPr="005570BB">
        <w:rPr>
          <w:rFonts w:ascii="Times New Roman" w:hAnsi="Times New Roman"/>
          <w:sz w:val="16"/>
          <w:szCs w:val="16"/>
          <w:lang w:eastAsia="ru-RU"/>
        </w:rPr>
        <w:t>8.11. Информационные конструкции должны содержаться в технически исправном состоянии, быть очищенными от грязи и мусора.</w:t>
      </w:r>
    </w:p>
    <w:p w:rsidR="005570BB" w:rsidRPr="005570BB" w:rsidRDefault="005570BB" w:rsidP="005570BB">
      <w:pPr>
        <w:pStyle w:val="a8"/>
        <w:ind w:firstLine="567"/>
        <w:jc w:val="both"/>
        <w:rPr>
          <w:rFonts w:ascii="Times New Roman" w:hAnsi="Times New Roman"/>
          <w:sz w:val="16"/>
          <w:szCs w:val="16"/>
          <w:lang w:eastAsia="ru-RU"/>
        </w:rPr>
      </w:pPr>
      <w:r w:rsidRPr="005570BB">
        <w:rPr>
          <w:rFonts w:ascii="Times New Roman" w:hAnsi="Times New Roman"/>
          <w:sz w:val="16"/>
          <w:szCs w:val="16"/>
          <w:lang w:eastAsia="ru-RU"/>
        </w:rPr>
        <w:t>Не допускается наличие на информационных конструкциях механических повреждений, металлические элементы информационных конструкций должны быть очищены от ржавчины и окрашены.</w:t>
      </w:r>
    </w:p>
    <w:p w:rsidR="005570BB" w:rsidRPr="005570BB" w:rsidRDefault="005570BB" w:rsidP="005570BB">
      <w:pPr>
        <w:pStyle w:val="a8"/>
        <w:ind w:firstLine="567"/>
        <w:jc w:val="both"/>
        <w:rPr>
          <w:rFonts w:ascii="Times New Roman" w:hAnsi="Times New Roman"/>
          <w:sz w:val="16"/>
          <w:szCs w:val="16"/>
          <w:lang w:eastAsia="ru-RU"/>
        </w:rPr>
      </w:pPr>
      <w:r w:rsidRPr="005570BB">
        <w:rPr>
          <w:rFonts w:ascii="Times New Roman" w:hAnsi="Times New Roman"/>
          <w:sz w:val="16"/>
          <w:szCs w:val="16"/>
          <w:lang w:eastAsia="ru-RU"/>
        </w:rPr>
        <w:t>8.12. Очистка и удаление самовольно размещенных плакатов, листовок, объявлений, в том числе рекламного характера, и иных информационных материалов, печатной продукции, уличного искусства (стрит-арт, граффити, мурали), надписей и изображений на зданиях, строениях, сооружениях, заборах, нестационарных торговых объектах, остановочных комплексах, остановочных пунктах, опорах освещения, опорах контактной сети и линий электропередач, деревьях осуществляется физическими и юридическими лицами, индивидуальными предпринимателями, являющимися собственниками, законными владельцами перечисленных объектов.</w:t>
      </w:r>
    </w:p>
    <w:p w:rsidR="005570BB" w:rsidRPr="005570BB" w:rsidRDefault="005570BB" w:rsidP="005570BB">
      <w:pPr>
        <w:autoSpaceDE w:val="0"/>
        <w:autoSpaceDN w:val="0"/>
        <w:adjustRightInd w:val="0"/>
        <w:spacing w:after="0" w:line="240" w:lineRule="auto"/>
        <w:jc w:val="center"/>
        <w:outlineLvl w:val="0"/>
        <w:rPr>
          <w:rFonts w:ascii="Times New Roman" w:hAnsi="Times New Roman"/>
          <w:bCs/>
          <w:sz w:val="16"/>
          <w:szCs w:val="16"/>
        </w:rPr>
      </w:pPr>
      <w:r w:rsidRPr="005570BB">
        <w:rPr>
          <w:rFonts w:ascii="Times New Roman" w:hAnsi="Times New Roman"/>
          <w:bCs/>
          <w:sz w:val="16"/>
          <w:szCs w:val="16"/>
        </w:rPr>
        <w:t>9. Размещение и содержание детских и спортивных</w:t>
      </w:r>
    </w:p>
    <w:p w:rsidR="005570BB" w:rsidRPr="005570BB" w:rsidRDefault="005570BB" w:rsidP="005570BB">
      <w:pPr>
        <w:autoSpaceDE w:val="0"/>
        <w:autoSpaceDN w:val="0"/>
        <w:adjustRightInd w:val="0"/>
        <w:spacing w:after="0" w:line="240" w:lineRule="auto"/>
        <w:jc w:val="center"/>
        <w:rPr>
          <w:rFonts w:ascii="Times New Roman" w:hAnsi="Times New Roman"/>
          <w:bCs/>
          <w:sz w:val="16"/>
          <w:szCs w:val="16"/>
        </w:rPr>
      </w:pPr>
      <w:r w:rsidRPr="005570BB">
        <w:rPr>
          <w:rFonts w:ascii="Times New Roman" w:hAnsi="Times New Roman"/>
          <w:bCs/>
          <w:sz w:val="16"/>
          <w:szCs w:val="16"/>
        </w:rPr>
        <w:t>площадок, площадок для выгула животных, парковок (парковочных мест)</w:t>
      </w:r>
    </w:p>
    <w:p w:rsidR="005570BB" w:rsidRPr="005570BB" w:rsidRDefault="005570BB" w:rsidP="005570BB">
      <w:pPr>
        <w:pStyle w:val="a8"/>
        <w:ind w:firstLine="567"/>
        <w:jc w:val="both"/>
        <w:rPr>
          <w:rFonts w:ascii="Times New Roman" w:hAnsi="Times New Roman"/>
          <w:sz w:val="16"/>
          <w:szCs w:val="16"/>
          <w:lang w:eastAsia="ru-RU"/>
        </w:rPr>
      </w:pPr>
      <w:r w:rsidRPr="005570BB">
        <w:rPr>
          <w:rFonts w:ascii="Times New Roman" w:hAnsi="Times New Roman"/>
          <w:sz w:val="16"/>
          <w:szCs w:val="16"/>
          <w:lang w:eastAsia="ru-RU"/>
        </w:rPr>
        <w:t>9.1. На территории Сельского поселения предусматриваются следующие виды площадок: для игр детей (далее - детские площадки), отдыха взрослых (далее - площадки для отдыха и досуга), занятий спортом (далее - спортивные площадки), стоянки, парковки автомобилей (далее - площадки автостоянок), площадки для выгула и дрессировки собак.</w:t>
      </w:r>
    </w:p>
    <w:p w:rsidR="005570BB" w:rsidRPr="005570BB" w:rsidRDefault="005570BB" w:rsidP="005570BB">
      <w:pPr>
        <w:pStyle w:val="a8"/>
        <w:ind w:firstLine="567"/>
        <w:jc w:val="both"/>
        <w:rPr>
          <w:rFonts w:ascii="Times New Roman" w:hAnsi="Times New Roman"/>
          <w:sz w:val="16"/>
          <w:szCs w:val="16"/>
          <w:lang w:eastAsia="ru-RU"/>
        </w:rPr>
      </w:pPr>
      <w:r w:rsidRPr="005570BB">
        <w:rPr>
          <w:rFonts w:ascii="Times New Roman" w:hAnsi="Times New Roman"/>
          <w:sz w:val="16"/>
          <w:szCs w:val="16"/>
          <w:lang w:eastAsia="ru-RU"/>
        </w:rPr>
        <w:t>Размещение указанных площадок осуществляется на основании проектов благоустройства, предусмотренных настоящими  Правилами.</w:t>
      </w:r>
    </w:p>
    <w:p w:rsidR="005570BB" w:rsidRPr="005570BB" w:rsidRDefault="005570BB" w:rsidP="005570BB">
      <w:pPr>
        <w:pStyle w:val="a8"/>
        <w:ind w:firstLine="567"/>
        <w:jc w:val="both"/>
        <w:rPr>
          <w:rFonts w:ascii="Times New Roman" w:hAnsi="Times New Roman"/>
          <w:sz w:val="16"/>
          <w:szCs w:val="16"/>
          <w:lang w:eastAsia="ru-RU"/>
        </w:rPr>
      </w:pPr>
      <w:r w:rsidRPr="005570BB">
        <w:rPr>
          <w:rFonts w:ascii="Times New Roman" w:hAnsi="Times New Roman"/>
          <w:sz w:val="16"/>
          <w:szCs w:val="16"/>
          <w:lang w:eastAsia="ru-RU"/>
        </w:rPr>
        <w:t>9.2. Размеры, расстояния от площадок до окон жилых и общественных зданий, расстояния между площадками, требования к их обустройству должны соответствовать требованиям действующего федерального законодательства, строительных и санитарных норм и правил.</w:t>
      </w:r>
    </w:p>
    <w:p w:rsidR="005570BB" w:rsidRPr="005570BB" w:rsidRDefault="005570BB" w:rsidP="005570BB">
      <w:pPr>
        <w:pStyle w:val="a8"/>
        <w:ind w:firstLine="567"/>
        <w:jc w:val="both"/>
        <w:rPr>
          <w:rFonts w:ascii="Times New Roman" w:hAnsi="Times New Roman"/>
          <w:sz w:val="16"/>
          <w:szCs w:val="16"/>
          <w:lang w:eastAsia="ru-RU"/>
        </w:rPr>
      </w:pPr>
      <w:r w:rsidRPr="005570BB">
        <w:rPr>
          <w:rFonts w:ascii="Times New Roman" w:hAnsi="Times New Roman"/>
          <w:sz w:val="16"/>
          <w:szCs w:val="16"/>
          <w:lang w:eastAsia="ru-RU"/>
        </w:rPr>
        <w:t>9.3. Уборка и содержание площадок, предусмотренных настоящей частью, осуществляется с соблюдением требований, установленных настоящими Правилами.</w:t>
      </w:r>
    </w:p>
    <w:p w:rsidR="005570BB" w:rsidRPr="005570BB" w:rsidRDefault="005570BB" w:rsidP="005570BB">
      <w:pPr>
        <w:pStyle w:val="a8"/>
        <w:ind w:firstLine="567"/>
        <w:jc w:val="both"/>
        <w:rPr>
          <w:rFonts w:ascii="Times New Roman" w:hAnsi="Times New Roman"/>
          <w:sz w:val="16"/>
          <w:szCs w:val="16"/>
          <w:lang w:eastAsia="ru-RU"/>
        </w:rPr>
      </w:pPr>
      <w:r w:rsidRPr="005570BB">
        <w:rPr>
          <w:rFonts w:ascii="Times New Roman" w:hAnsi="Times New Roman"/>
          <w:sz w:val="16"/>
          <w:szCs w:val="16"/>
          <w:lang w:eastAsia="ru-RU"/>
        </w:rPr>
        <w:t>9.4. Размещаемое на площадках оборудование должно быть исправно, устойчиво закреплено, без шероховатостей, водостойким, соответствовать техническим нормам и стандартам, обеспечивающим безопасность при эксплуатации такого оборудования.</w:t>
      </w:r>
    </w:p>
    <w:p w:rsidR="005570BB" w:rsidRPr="005570BB" w:rsidRDefault="005570BB" w:rsidP="005570BB">
      <w:pPr>
        <w:pStyle w:val="a8"/>
        <w:ind w:firstLine="567"/>
        <w:jc w:val="both"/>
        <w:rPr>
          <w:rFonts w:ascii="Times New Roman" w:hAnsi="Times New Roman"/>
          <w:sz w:val="16"/>
          <w:szCs w:val="16"/>
          <w:lang w:eastAsia="ru-RU"/>
        </w:rPr>
      </w:pPr>
      <w:r w:rsidRPr="005570BB">
        <w:rPr>
          <w:rFonts w:ascii="Times New Roman" w:hAnsi="Times New Roman"/>
          <w:sz w:val="16"/>
          <w:szCs w:val="16"/>
          <w:lang w:eastAsia="ru-RU"/>
        </w:rPr>
        <w:t>Территории площадок должны быть очищены от мусора, в зимний период - от снега, наледи и сосулек. Элементы благоустройства, расположенные на площадках, должны быть чистыми, окрашенными, находиться в технически исправном состоянии, не иметь повреждений, в том числе трещин, ржавчины, сколов.</w:t>
      </w:r>
    </w:p>
    <w:p w:rsidR="005570BB" w:rsidRPr="005570BB" w:rsidRDefault="005570BB" w:rsidP="005570BB">
      <w:pPr>
        <w:pStyle w:val="a8"/>
        <w:ind w:firstLine="567"/>
        <w:jc w:val="both"/>
        <w:rPr>
          <w:rFonts w:ascii="Times New Roman" w:hAnsi="Times New Roman"/>
          <w:sz w:val="16"/>
          <w:szCs w:val="16"/>
          <w:lang w:eastAsia="ru-RU"/>
        </w:rPr>
      </w:pPr>
      <w:r w:rsidRPr="005570BB">
        <w:rPr>
          <w:rFonts w:ascii="Times New Roman" w:hAnsi="Times New Roman"/>
          <w:sz w:val="16"/>
          <w:szCs w:val="16"/>
          <w:lang w:eastAsia="ru-RU"/>
        </w:rPr>
        <w:t>9.5. Игровое и спортивное оборудование.</w:t>
      </w:r>
    </w:p>
    <w:p w:rsidR="005570BB" w:rsidRPr="005570BB" w:rsidRDefault="005570BB" w:rsidP="005570BB">
      <w:pPr>
        <w:pStyle w:val="a8"/>
        <w:ind w:firstLine="567"/>
        <w:jc w:val="both"/>
        <w:rPr>
          <w:rFonts w:ascii="Times New Roman" w:hAnsi="Times New Roman"/>
          <w:sz w:val="16"/>
          <w:szCs w:val="16"/>
          <w:lang w:eastAsia="ru-RU"/>
        </w:rPr>
      </w:pPr>
      <w:r w:rsidRPr="005570BB">
        <w:rPr>
          <w:rFonts w:ascii="Times New Roman" w:hAnsi="Times New Roman"/>
          <w:sz w:val="16"/>
          <w:szCs w:val="16"/>
          <w:lang w:eastAsia="ru-RU"/>
        </w:rPr>
        <w:t>9.5.1. на территории Сельского поселения игровое и спортивное оборудование может быть представлено в виде игровых, физкультурно-оздоровительных устройств, сооружений и (или) их комплексов. При выборе состава игрового и спортивного оборудования для детей и подростков рекомендуется обеспечивать соответствие оборудования анатомо-физиологическим особенностям разных возрастных групп;</w:t>
      </w:r>
    </w:p>
    <w:p w:rsidR="005570BB" w:rsidRPr="005570BB" w:rsidRDefault="005570BB" w:rsidP="005570BB">
      <w:pPr>
        <w:pStyle w:val="a8"/>
        <w:ind w:firstLine="567"/>
        <w:jc w:val="both"/>
        <w:rPr>
          <w:rFonts w:ascii="Times New Roman" w:hAnsi="Times New Roman"/>
          <w:sz w:val="16"/>
          <w:szCs w:val="16"/>
          <w:lang w:eastAsia="ru-RU"/>
        </w:rPr>
      </w:pPr>
      <w:r w:rsidRPr="005570BB">
        <w:rPr>
          <w:rFonts w:ascii="Times New Roman" w:hAnsi="Times New Roman"/>
          <w:sz w:val="16"/>
          <w:szCs w:val="16"/>
          <w:lang w:eastAsia="ru-RU"/>
        </w:rPr>
        <w:t>9.5.2. при создании и благоустройстве игрового и спортивного оборудования необходимо учитывать принципы функционального разнообразия, комфортной среды для общения в части организации игровых и спортивных площадок как центров притяжения людей;</w:t>
      </w:r>
    </w:p>
    <w:p w:rsidR="005570BB" w:rsidRPr="005570BB" w:rsidRDefault="005570BB" w:rsidP="005570BB">
      <w:pPr>
        <w:pStyle w:val="a8"/>
        <w:ind w:firstLine="567"/>
        <w:jc w:val="both"/>
        <w:rPr>
          <w:rFonts w:ascii="Times New Roman" w:hAnsi="Times New Roman"/>
          <w:sz w:val="16"/>
          <w:szCs w:val="16"/>
          <w:lang w:eastAsia="ru-RU"/>
        </w:rPr>
      </w:pPr>
      <w:r w:rsidRPr="005570BB">
        <w:rPr>
          <w:rFonts w:ascii="Times New Roman" w:hAnsi="Times New Roman"/>
          <w:sz w:val="16"/>
          <w:szCs w:val="16"/>
          <w:lang w:eastAsia="ru-RU"/>
        </w:rPr>
        <w:t>9.5.3. спортивное оборудование, предназначенное для всех возрастных групп населения, размещается на спортивных, физкультурных площадках либо на специально оборудованных пешеходных коммуникациях (тропы здоровья) в составе рекреаций;</w:t>
      </w:r>
    </w:p>
    <w:p w:rsidR="005570BB" w:rsidRPr="005570BB" w:rsidRDefault="005570BB" w:rsidP="005570BB">
      <w:pPr>
        <w:pStyle w:val="a8"/>
        <w:ind w:firstLine="567"/>
        <w:jc w:val="both"/>
        <w:rPr>
          <w:rFonts w:ascii="Times New Roman" w:hAnsi="Times New Roman"/>
          <w:sz w:val="16"/>
          <w:szCs w:val="16"/>
          <w:lang w:eastAsia="ru-RU"/>
        </w:rPr>
      </w:pPr>
      <w:r w:rsidRPr="005570BB">
        <w:rPr>
          <w:rFonts w:ascii="Times New Roman" w:hAnsi="Times New Roman"/>
          <w:sz w:val="16"/>
          <w:szCs w:val="16"/>
          <w:lang w:eastAsia="ru-RU"/>
        </w:rPr>
        <w:t>9.5.4. спортивное оборудование в виде специальных физкультурных снарядов и тренажеров может быть как заводского изготовления, так и выполненным из бревен и брусьев со специально обработанной поверхностью, исключающей получение травм (отсутствие трещин, сколов).</w:t>
      </w:r>
    </w:p>
    <w:p w:rsidR="005570BB" w:rsidRPr="005570BB" w:rsidRDefault="005570BB" w:rsidP="005570BB">
      <w:pPr>
        <w:pStyle w:val="a8"/>
        <w:ind w:firstLine="567"/>
        <w:jc w:val="both"/>
        <w:rPr>
          <w:rFonts w:ascii="Times New Roman" w:hAnsi="Times New Roman"/>
          <w:sz w:val="16"/>
          <w:szCs w:val="16"/>
          <w:lang w:eastAsia="ru-RU"/>
        </w:rPr>
      </w:pPr>
      <w:r w:rsidRPr="005570BB">
        <w:rPr>
          <w:rFonts w:ascii="Times New Roman" w:hAnsi="Times New Roman"/>
          <w:color w:val="FF0000"/>
          <w:sz w:val="16"/>
          <w:szCs w:val="16"/>
          <w:lang w:eastAsia="ru-RU"/>
        </w:rPr>
        <w:t>9.6. Детские площадки</w:t>
      </w:r>
      <w:r w:rsidRPr="005570BB">
        <w:rPr>
          <w:rFonts w:ascii="Times New Roman" w:hAnsi="Times New Roman"/>
          <w:sz w:val="16"/>
          <w:szCs w:val="16"/>
          <w:lang w:eastAsia="ru-RU"/>
        </w:rPr>
        <w:t>.</w:t>
      </w:r>
    </w:p>
    <w:p w:rsidR="005570BB" w:rsidRPr="005570BB" w:rsidRDefault="005570BB" w:rsidP="005570BB">
      <w:pPr>
        <w:pStyle w:val="a8"/>
        <w:ind w:firstLine="567"/>
        <w:jc w:val="both"/>
        <w:rPr>
          <w:rFonts w:ascii="Times New Roman" w:hAnsi="Times New Roman"/>
          <w:sz w:val="16"/>
          <w:szCs w:val="16"/>
          <w:lang w:eastAsia="ru-RU"/>
        </w:rPr>
      </w:pPr>
      <w:r w:rsidRPr="005570BB">
        <w:rPr>
          <w:rFonts w:ascii="Times New Roman" w:hAnsi="Times New Roman"/>
          <w:sz w:val="16"/>
          <w:szCs w:val="16"/>
          <w:lang w:eastAsia="ru-RU"/>
        </w:rPr>
        <w:t>9.6.1. детские площадки предназначены для игр и активного отдыха детей разных возрастов. Площадки могут быть организованы в виде отдельных площадок для разных возрастных групп или как комплексные игровые площадки с зонированием по возрастным интересам. Для детей и подростков возможна организация спортивно-игровых комплексов (микро-скалодромы, велодромы) и оборудование специальных мест для катания на самокатах, роликовых досках и коньках;</w:t>
      </w:r>
    </w:p>
    <w:p w:rsidR="005570BB" w:rsidRPr="005570BB" w:rsidRDefault="005570BB" w:rsidP="005570BB">
      <w:pPr>
        <w:pStyle w:val="a8"/>
        <w:ind w:firstLine="567"/>
        <w:jc w:val="both"/>
        <w:rPr>
          <w:rFonts w:ascii="Times New Roman" w:hAnsi="Times New Roman"/>
          <w:sz w:val="16"/>
          <w:szCs w:val="16"/>
          <w:lang w:eastAsia="ru-RU"/>
        </w:rPr>
      </w:pPr>
      <w:r w:rsidRPr="005570BB">
        <w:rPr>
          <w:rFonts w:ascii="Times New Roman" w:hAnsi="Times New Roman"/>
          <w:sz w:val="16"/>
          <w:szCs w:val="16"/>
          <w:lang w:eastAsia="ru-RU"/>
        </w:rPr>
        <w:t>9.6.2. детские площадки должны быть изолированы от транзитного пешеходного движения, проездов, разворотных площадок, гостевых стоянок, площадок для установки мусоросборников, участков постоянного и временного хранения автотранспортных средств. Подходы к детским площадкам не должны организовываться с проезжей части;</w:t>
      </w:r>
    </w:p>
    <w:p w:rsidR="005570BB" w:rsidRPr="005570BB" w:rsidRDefault="005570BB" w:rsidP="005570BB">
      <w:pPr>
        <w:pStyle w:val="a8"/>
        <w:ind w:firstLine="567"/>
        <w:jc w:val="both"/>
        <w:rPr>
          <w:rFonts w:ascii="Times New Roman" w:hAnsi="Times New Roman"/>
          <w:sz w:val="16"/>
          <w:szCs w:val="16"/>
          <w:lang w:eastAsia="ru-RU"/>
        </w:rPr>
      </w:pPr>
      <w:r w:rsidRPr="005570BB">
        <w:rPr>
          <w:rFonts w:ascii="Times New Roman" w:hAnsi="Times New Roman"/>
          <w:sz w:val="16"/>
          <w:szCs w:val="16"/>
          <w:lang w:eastAsia="ru-RU"/>
        </w:rPr>
        <w:t>9.6.3. перечень элементов благоустройства территории на детской площадке включает мягкие виды покрытия, элементы сопряжения поверхности площадки с газоном, озеленение, игровое оборудование, скамьи и урны, осветительное оборудование.</w:t>
      </w:r>
    </w:p>
    <w:p w:rsidR="005570BB" w:rsidRPr="005570BB" w:rsidRDefault="005570BB" w:rsidP="005570BB">
      <w:pPr>
        <w:pStyle w:val="a8"/>
        <w:ind w:firstLine="567"/>
        <w:jc w:val="both"/>
        <w:rPr>
          <w:rFonts w:ascii="Times New Roman" w:hAnsi="Times New Roman"/>
          <w:sz w:val="16"/>
          <w:szCs w:val="16"/>
          <w:lang w:eastAsia="ru-RU"/>
        </w:rPr>
      </w:pPr>
      <w:r w:rsidRPr="005570BB">
        <w:rPr>
          <w:rFonts w:ascii="Times New Roman" w:hAnsi="Times New Roman"/>
          <w:sz w:val="16"/>
          <w:szCs w:val="16"/>
          <w:lang w:eastAsia="ru-RU"/>
        </w:rPr>
        <w:t>Для оборудования детских площадок используются экологически чистые и безопасные материалы. Использование материалов, не предназначенных для оборудования детских площадок, не допускается.</w:t>
      </w:r>
    </w:p>
    <w:p w:rsidR="005570BB" w:rsidRPr="005570BB" w:rsidRDefault="005570BB" w:rsidP="005570BB">
      <w:pPr>
        <w:pStyle w:val="a8"/>
        <w:ind w:firstLine="567"/>
        <w:jc w:val="both"/>
        <w:rPr>
          <w:rFonts w:ascii="Times New Roman" w:hAnsi="Times New Roman"/>
          <w:sz w:val="16"/>
          <w:szCs w:val="16"/>
          <w:lang w:eastAsia="ru-RU"/>
        </w:rPr>
      </w:pPr>
      <w:r w:rsidRPr="005570BB">
        <w:rPr>
          <w:rFonts w:ascii="Times New Roman" w:hAnsi="Times New Roman"/>
          <w:sz w:val="16"/>
          <w:szCs w:val="16"/>
          <w:lang w:eastAsia="ru-RU"/>
        </w:rPr>
        <w:t>9.6.4. при устройстве и реконструкции детских площадок во избежание травматизма необходимо предотвращать наличие на территории площадки выступающих корней или нависающих низких веток, остатков старого, срезанного оборудования (стойки, фундаменты), находящихся над поверхностью земли, незаглубленных в землю металлических перемычек (турники и качели). При реконструкции и ремонте территорий детские площадки изолируются от мест ведения работ и складирования строительных материалов;</w:t>
      </w:r>
    </w:p>
    <w:p w:rsidR="005570BB" w:rsidRPr="005570BB" w:rsidRDefault="005570BB" w:rsidP="005570BB">
      <w:pPr>
        <w:pStyle w:val="a8"/>
        <w:ind w:firstLine="567"/>
        <w:jc w:val="both"/>
        <w:rPr>
          <w:rFonts w:ascii="Times New Roman" w:hAnsi="Times New Roman"/>
          <w:sz w:val="16"/>
          <w:szCs w:val="16"/>
          <w:lang w:eastAsia="ru-RU"/>
        </w:rPr>
      </w:pPr>
      <w:r w:rsidRPr="005570BB">
        <w:rPr>
          <w:rFonts w:ascii="Times New Roman" w:hAnsi="Times New Roman"/>
          <w:sz w:val="16"/>
          <w:szCs w:val="16"/>
          <w:lang w:eastAsia="ru-RU"/>
        </w:rPr>
        <w:t>9.6.5. Мягкие виды покрытия (песчаное, уплотненное песчаное на грунтовом основании или гравийной крошке, мягкое резиновое или мягкое синтетическое) используются на детской площадке в местах расположения игрового оборудования и других, связанных с возможностью падения детей. Места установки скамеек оборудуются твердыми видами покрытия или фундаментом. При травяном покрытии площадок предусматриваются пешеходные дорожки к оборудованию с твердым, мягким или комбинированным видами покрытия.</w:t>
      </w:r>
    </w:p>
    <w:p w:rsidR="005570BB" w:rsidRPr="005570BB" w:rsidRDefault="005570BB" w:rsidP="005570BB">
      <w:pPr>
        <w:pStyle w:val="a8"/>
        <w:ind w:firstLine="567"/>
        <w:jc w:val="both"/>
        <w:rPr>
          <w:rFonts w:ascii="Times New Roman" w:hAnsi="Times New Roman"/>
          <w:color w:val="FF0000"/>
          <w:sz w:val="16"/>
          <w:szCs w:val="16"/>
          <w:lang w:eastAsia="ru-RU"/>
        </w:rPr>
      </w:pPr>
      <w:r w:rsidRPr="005570BB">
        <w:rPr>
          <w:rFonts w:ascii="Times New Roman" w:hAnsi="Times New Roman"/>
          <w:color w:val="FF0000"/>
          <w:sz w:val="16"/>
          <w:szCs w:val="16"/>
          <w:lang w:eastAsia="ru-RU"/>
        </w:rPr>
        <w:t>9.7. Площадки для отдыха и досуга.</w:t>
      </w:r>
    </w:p>
    <w:p w:rsidR="005570BB" w:rsidRPr="005570BB" w:rsidRDefault="005570BB" w:rsidP="005570BB">
      <w:pPr>
        <w:pStyle w:val="a8"/>
        <w:ind w:firstLine="567"/>
        <w:jc w:val="both"/>
        <w:rPr>
          <w:rFonts w:ascii="Times New Roman" w:hAnsi="Times New Roman"/>
          <w:sz w:val="16"/>
          <w:szCs w:val="16"/>
          <w:lang w:eastAsia="ru-RU"/>
        </w:rPr>
      </w:pPr>
      <w:r w:rsidRPr="005570BB">
        <w:rPr>
          <w:rFonts w:ascii="Times New Roman" w:hAnsi="Times New Roman"/>
          <w:sz w:val="16"/>
          <w:szCs w:val="16"/>
          <w:lang w:eastAsia="ru-RU"/>
        </w:rPr>
        <w:lastRenderedPageBreak/>
        <w:t>9.7.1. площадки для отдыха и проведения досуга взрослого населения предназначены для тихого отдыха и настольных игр, размещаются на участках жилой застройки, на озелененных территориях, в парках, садах, скверах;</w:t>
      </w:r>
    </w:p>
    <w:p w:rsidR="005570BB" w:rsidRPr="005570BB" w:rsidRDefault="005570BB" w:rsidP="005570BB">
      <w:pPr>
        <w:pStyle w:val="a8"/>
        <w:ind w:firstLine="567"/>
        <w:jc w:val="both"/>
        <w:rPr>
          <w:rFonts w:ascii="Times New Roman" w:hAnsi="Times New Roman"/>
          <w:sz w:val="16"/>
          <w:szCs w:val="16"/>
          <w:lang w:eastAsia="ru-RU"/>
        </w:rPr>
      </w:pPr>
      <w:r w:rsidRPr="005570BB">
        <w:rPr>
          <w:rFonts w:ascii="Times New Roman" w:hAnsi="Times New Roman"/>
          <w:sz w:val="16"/>
          <w:szCs w:val="16"/>
          <w:lang w:eastAsia="ru-RU"/>
        </w:rPr>
        <w:t>9.7.2. перечень элементов благоустройства на площадке для отдыха и досуга включает твердые виды покрытия, элементы сопряжения поверхности площадки с газоном, озеленение, скамьи для отдыха, скамьи и столы, урны (по одной у каждой скамьи), осветительное оборудование;</w:t>
      </w:r>
    </w:p>
    <w:p w:rsidR="005570BB" w:rsidRPr="005570BB" w:rsidRDefault="005570BB" w:rsidP="005570BB">
      <w:pPr>
        <w:pStyle w:val="a8"/>
        <w:ind w:firstLine="567"/>
        <w:jc w:val="both"/>
        <w:rPr>
          <w:rFonts w:ascii="Times New Roman" w:hAnsi="Times New Roman"/>
          <w:sz w:val="16"/>
          <w:szCs w:val="16"/>
          <w:lang w:eastAsia="ru-RU"/>
        </w:rPr>
      </w:pPr>
      <w:r w:rsidRPr="005570BB">
        <w:rPr>
          <w:rFonts w:ascii="Times New Roman" w:hAnsi="Times New Roman"/>
          <w:sz w:val="16"/>
          <w:szCs w:val="16"/>
          <w:lang w:eastAsia="ru-RU"/>
        </w:rPr>
        <w:t>9.7.3. функционирование осветительного оборудования необходимо обеспечивать в режиме освещения территории, на которой расположена площадка.</w:t>
      </w:r>
    </w:p>
    <w:p w:rsidR="005570BB" w:rsidRPr="005570BB" w:rsidRDefault="005570BB" w:rsidP="005570BB">
      <w:pPr>
        <w:pStyle w:val="a8"/>
        <w:ind w:firstLine="567"/>
        <w:jc w:val="both"/>
        <w:rPr>
          <w:rFonts w:ascii="Times New Roman" w:hAnsi="Times New Roman"/>
          <w:color w:val="FF0000"/>
          <w:sz w:val="16"/>
          <w:szCs w:val="16"/>
          <w:lang w:eastAsia="ru-RU"/>
        </w:rPr>
      </w:pPr>
      <w:r w:rsidRPr="005570BB">
        <w:rPr>
          <w:rFonts w:ascii="Times New Roman" w:hAnsi="Times New Roman"/>
          <w:color w:val="FF0000"/>
          <w:sz w:val="16"/>
          <w:szCs w:val="16"/>
          <w:lang w:eastAsia="ru-RU"/>
        </w:rPr>
        <w:t>9.8. Спортивные площадки.</w:t>
      </w:r>
    </w:p>
    <w:p w:rsidR="005570BB" w:rsidRPr="005570BB" w:rsidRDefault="005570BB" w:rsidP="005570BB">
      <w:pPr>
        <w:pStyle w:val="a8"/>
        <w:ind w:firstLine="567"/>
        <w:jc w:val="both"/>
        <w:rPr>
          <w:rFonts w:ascii="Times New Roman" w:hAnsi="Times New Roman"/>
          <w:sz w:val="16"/>
          <w:szCs w:val="16"/>
          <w:lang w:eastAsia="ru-RU"/>
        </w:rPr>
      </w:pPr>
      <w:r w:rsidRPr="005570BB">
        <w:rPr>
          <w:rFonts w:ascii="Times New Roman" w:hAnsi="Times New Roman"/>
          <w:sz w:val="16"/>
          <w:szCs w:val="16"/>
          <w:lang w:eastAsia="ru-RU"/>
        </w:rPr>
        <w:t>9.8.1. спортивные площадки предназначены для занятий физкультурой и спортом всех возрастных групп населения, их следует размещать на территориях жилого и рекреационного назначения, участках спортивных сооружений;</w:t>
      </w:r>
    </w:p>
    <w:p w:rsidR="005570BB" w:rsidRPr="005570BB" w:rsidRDefault="005570BB" w:rsidP="005570BB">
      <w:pPr>
        <w:autoSpaceDE w:val="0"/>
        <w:autoSpaceDN w:val="0"/>
        <w:adjustRightInd w:val="0"/>
        <w:spacing w:after="0" w:line="240" w:lineRule="auto"/>
        <w:jc w:val="both"/>
        <w:rPr>
          <w:rFonts w:ascii="Times New Roman" w:hAnsi="Times New Roman"/>
          <w:sz w:val="16"/>
          <w:szCs w:val="16"/>
        </w:rPr>
      </w:pPr>
      <w:r w:rsidRPr="005570BB">
        <w:rPr>
          <w:rFonts w:ascii="Times New Roman" w:hAnsi="Times New Roman"/>
          <w:sz w:val="16"/>
          <w:szCs w:val="16"/>
        </w:rPr>
        <w:t xml:space="preserve">9.8.2. перечень элементов благоустройства территории на спортивной площадке включает мягкие или газонные виды покрытия, спортивное оборудование в соответствии с </w:t>
      </w:r>
      <w:r w:rsidRPr="005570BB">
        <w:rPr>
          <w:rFonts w:ascii="Times New Roman" w:hAnsi="Times New Roman"/>
          <w:bCs/>
          <w:sz w:val="16"/>
          <w:szCs w:val="16"/>
        </w:rPr>
        <w:t>"ГОСТ Р 55677-2013. Национальный стандарт Российской Федерации. Оборудование детских спортивных площадок. Безопасность конструкции и методы испытаний. Общие требования", "ГОСТ Р 55678-2013. Национальный стандарт Российской Федерации. Оборудование детских спортивных площадок. Безопасность конструкции и методы испытаний спортивно-развивающего оборудования", "ГОСТ Р 55678-2013. Национальный стандарт Российской Федерации. Оборудование детских спортивных площадок. Безопасность конструкции и методы испытаний спортивно-развивающего оборудования", "ГОСТ Р 55679-2013. Национальный стандарт Российской Федерации. Оборудование детских спортивных площадок. Безопасность при эксплуатации".</w:t>
      </w:r>
    </w:p>
    <w:p w:rsidR="005570BB" w:rsidRPr="005570BB" w:rsidRDefault="005570BB" w:rsidP="005570BB">
      <w:pPr>
        <w:pStyle w:val="a8"/>
        <w:ind w:firstLine="567"/>
        <w:jc w:val="both"/>
        <w:rPr>
          <w:rFonts w:ascii="Times New Roman" w:hAnsi="Times New Roman"/>
          <w:sz w:val="16"/>
          <w:szCs w:val="16"/>
          <w:lang w:eastAsia="ru-RU"/>
        </w:rPr>
      </w:pPr>
      <w:r w:rsidRPr="005570BB">
        <w:rPr>
          <w:rFonts w:ascii="Times New Roman" w:hAnsi="Times New Roman"/>
          <w:sz w:val="16"/>
          <w:szCs w:val="16"/>
          <w:lang w:eastAsia="ru-RU"/>
        </w:rPr>
        <w:t>Озеленение площадок осуществляется по периметру. Для ограждения площадки применяется вертикальное озеленение.</w:t>
      </w:r>
    </w:p>
    <w:p w:rsidR="005570BB" w:rsidRPr="005570BB" w:rsidRDefault="005570BB" w:rsidP="005570BB">
      <w:pPr>
        <w:pStyle w:val="a8"/>
        <w:ind w:firstLine="567"/>
        <w:jc w:val="both"/>
        <w:rPr>
          <w:rFonts w:ascii="Times New Roman" w:hAnsi="Times New Roman"/>
          <w:color w:val="FF0000"/>
          <w:sz w:val="16"/>
          <w:szCs w:val="16"/>
          <w:lang w:eastAsia="ru-RU"/>
        </w:rPr>
      </w:pPr>
      <w:r w:rsidRPr="005570BB">
        <w:rPr>
          <w:rFonts w:ascii="Times New Roman" w:hAnsi="Times New Roman"/>
          <w:color w:val="FF0000"/>
          <w:sz w:val="16"/>
          <w:szCs w:val="16"/>
          <w:lang w:eastAsia="ru-RU"/>
        </w:rPr>
        <w:t>9.9. Площадки для выгула и дрессировки собак.</w:t>
      </w:r>
    </w:p>
    <w:p w:rsidR="005570BB" w:rsidRPr="005570BB" w:rsidRDefault="005570BB" w:rsidP="005570BB">
      <w:pPr>
        <w:pStyle w:val="a8"/>
        <w:ind w:left="567"/>
        <w:jc w:val="both"/>
        <w:rPr>
          <w:rFonts w:ascii="Times New Roman" w:hAnsi="Times New Roman"/>
          <w:color w:val="0070C0"/>
          <w:sz w:val="16"/>
          <w:szCs w:val="16"/>
        </w:rPr>
      </w:pPr>
      <w:r w:rsidRPr="005570BB">
        <w:rPr>
          <w:rFonts w:ascii="Times New Roman" w:hAnsi="Times New Roman"/>
          <w:color w:val="0070C0"/>
          <w:sz w:val="16"/>
          <w:szCs w:val="16"/>
        </w:rPr>
        <w:t>9.9.1. Места размещения площадок  для  выгула  и  дрессировки  собак  определяются  органами  местного  самоуправления  Сельского поселения.</w:t>
      </w:r>
    </w:p>
    <w:p w:rsidR="005570BB" w:rsidRPr="005570BB" w:rsidRDefault="005570BB" w:rsidP="005570BB">
      <w:pPr>
        <w:pStyle w:val="a8"/>
        <w:ind w:left="567"/>
        <w:jc w:val="both"/>
        <w:rPr>
          <w:rFonts w:ascii="Times New Roman" w:hAnsi="Times New Roman"/>
          <w:color w:val="0070C0"/>
          <w:sz w:val="16"/>
          <w:szCs w:val="16"/>
        </w:rPr>
      </w:pPr>
      <w:r w:rsidRPr="005570BB">
        <w:rPr>
          <w:rFonts w:ascii="Times New Roman" w:hAnsi="Times New Roman"/>
          <w:color w:val="0070C0"/>
          <w:sz w:val="16"/>
          <w:szCs w:val="16"/>
        </w:rPr>
        <w:t>9.9.2. Выгул собак  проводится на специальных территориях, обозначенных  табличками и оборудованных  контейнерами  для сбора экскрементов  животных, бумом, горкой и снарядом «Покрышка».</w:t>
      </w:r>
    </w:p>
    <w:p w:rsidR="005570BB" w:rsidRPr="005570BB" w:rsidRDefault="005570BB" w:rsidP="005570BB">
      <w:pPr>
        <w:pStyle w:val="a8"/>
        <w:ind w:firstLine="567"/>
        <w:jc w:val="both"/>
        <w:rPr>
          <w:rFonts w:ascii="Times New Roman" w:hAnsi="Times New Roman"/>
          <w:sz w:val="16"/>
          <w:szCs w:val="16"/>
          <w:lang w:eastAsia="ru-RU"/>
        </w:rPr>
      </w:pPr>
      <w:r w:rsidRPr="005570BB">
        <w:rPr>
          <w:rFonts w:ascii="Times New Roman" w:hAnsi="Times New Roman"/>
          <w:sz w:val="16"/>
          <w:szCs w:val="16"/>
          <w:lang w:eastAsia="ru-RU"/>
        </w:rPr>
        <w:t>9.10. Площадки автостоянок.</w:t>
      </w:r>
    </w:p>
    <w:p w:rsidR="005570BB" w:rsidRPr="005570BB" w:rsidRDefault="005570BB" w:rsidP="005570BB">
      <w:pPr>
        <w:pStyle w:val="a8"/>
        <w:ind w:firstLine="567"/>
        <w:jc w:val="both"/>
        <w:rPr>
          <w:rFonts w:ascii="Times New Roman" w:hAnsi="Times New Roman"/>
          <w:sz w:val="16"/>
          <w:szCs w:val="16"/>
          <w:lang w:eastAsia="ru-RU"/>
        </w:rPr>
      </w:pPr>
      <w:r w:rsidRPr="005570BB">
        <w:rPr>
          <w:rFonts w:ascii="Times New Roman" w:hAnsi="Times New Roman"/>
          <w:sz w:val="16"/>
          <w:szCs w:val="16"/>
          <w:lang w:eastAsia="ru-RU"/>
        </w:rPr>
        <w:t>9.10.1. перечень элементов благоустройства территории на площадках автостоянок включает твердые виды покрытия, элементы сопряжения поверхностей, разделительные элементы, ограждения, осветительное и информационное оборудование, урны или малые контейнеры для мусора. Площадки для длительного хранения автомобилей могут быть оборудованы навесами, легкими осаждениями боксов, смотровыми эстакадам;</w:t>
      </w:r>
    </w:p>
    <w:p w:rsidR="005570BB" w:rsidRPr="005570BB" w:rsidRDefault="005570BB" w:rsidP="005570BB">
      <w:pPr>
        <w:pStyle w:val="a8"/>
        <w:ind w:firstLine="567"/>
        <w:jc w:val="both"/>
        <w:rPr>
          <w:rFonts w:ascii="Times New Roman" w:hAnsi="Times New Roman"/>
          <w:sz w:val="16"/>
          <w:szCs w:val="16"/>
          <w:lang w:eastAsia="ru-RU"/>
        </w:rPr>
      </w:pPr>
      <w:r w:rsidRPr="005570BB">
        <w:rPr>
          <w:rFonts w:ascii="Times New Roman" w:hAnsi="Times New Roman"/>
          <w:sz w:val="16"/>
          <w:szCs w:val="16"/>
          <w:lang w:eastAsia="ru-RU"/>
        </w:rPr>
        <w:t>9.10.2. разделительные элементы на площадках могут быть выполнены в виде разметки (белых полос), озелененных полос (газонов);</w:t>
      </w:r>
    </w:p>
    <w:p w:rsidR="005570BB" w:rsidRPr="005570BB" w:rsidRDefault="005570BB" w:rsidP="005570BB">
      <w:pPr>
        <w:pStyle w:val="a8"/>
        <w:ind w:firstLine="567"/>
        <w:jc w:val="both"/>
        <w:rPr>
          <w:rFonts w:ascii="Times New Roman" w:hAnsi="Times New Roman"/>
          <w:sz w:val="16"/>
          <w:szCs w:val="16"/>
          <w:lang w:eastAsia="ru-RU"/>
        </w:rPr>
      </w:pPr>
      <w:r w:rsidRPr="005570BB">
        <w:rPr>
          <w:rFonts w:ascii="Times New Roman" w:hAnsi="Times New Roman"/>
          <w:sz w:val="16"/>
          <w:szCs w:val="16"/>
          <w:lang w:eastAsia="ru-RU"/>
        </w:rPr>
        <w:t>9.10.3. размещение парковок общего пользования должно осуществляться с учетом обеспечения экологической безопасности и снижения негативного воздействия на окружающую среду, здоровье и благополучие населения;</w:t>
      </w:r>
    </w:p>
    <w:p w:rsidR="005570BB" w:rsidRPr="005570BB" w:rsidRDefault="005570BB" w:rsidP="005570BB">
      <w:pPr>
        <w:pStyle w:val="a8"/>
        <w:ind w:firstLine="567"/>
        <w:jc w:val="both"/>
        <w:rPr>
          <w:rFonts w:ascii="Times New Roman" w:hAnsi="Times New Roman"/>
          <w:sz w:val="16"/>
          <w:szCs w:val="16"/>
          <w:lang w:eastAsia="ru-RU"/>
        </w:rPr>
      </w:pPr>
      <w:r w:rsidRPr="005570BB">
        <w:rPr>
          <w:rFonts w:ascii="Times New Roman" w:hAnsi="Times New Roman"/>
          <w:sz w:val="16"/>
          <w:szCs w:val="16"/>
          <w:lang w:eastAsia="ru-RU"/>
        </w:rPr>
        <w:t>9.10.4. назначение и вместительность (количество машино-мест) парковок общего пользования определяются в соответствии с нормативами градостроительного проектирования Сельское поселение;</w:t>
      </w:r>
    </w:p>
    <w:p w:rsidR="005570BB" w:rsidRPr="005570BB" w:rsidRDefault="005570BB" w:rsidP="005570BB">
      <w:pPr>
        <w:pStyle w:val="a8"/>
        <w:ind w:firstLine="567"/>
        <w:jc w:val="both"/>
        <w:rPr>
          <w:rFonts w:ascii="Times New Roman" w:hAnsi="Times New Roman"/>
          <w:sz w:val="16"/>
          <w:szCs w:val="16"/>
          <w:lang w:eastAsia="ru-RU"/>
        </w:rPr>
      </w:pPr>
      <w:r w:rsidRPr="005570BB">
        <w:rPr>
          <w:rFonts w:ascii="Times New Roman" w:hAnsi="Times New Roman"/>
          <w:sz w:val="16"/>
          <w:szCs w:val="16"/>
          <w:lang w:eastAsia="ru-RU"/>
        </w:rPr>
        <w:t>9.10.5. при размещении парковок общего пользования на территории Сельского поселения должны быть предусмотрены парковки общего пользования для грузовых транспортных средств, автобусов и легковых автомобилей в количестве, соответствующем потребности, определенной в документации по организации дорожного движения;</w:t>
      </w:r>
    </w:p>
    <w:p w:rsidR="005570BB" w:rsidRPr="005570BB" w:rsidRDefault="005570BB" w:rsidP="005570BB">
      <w:pPr>
        <w:pStyle w:val="a8"/>
        <w:ind w:firstLine="567"/>
        <w:jc w:val="both"/>
        <w:rPr>
          <w:rFonts w:ascii="Times New Roman" w:hAnsi="Times New Roman"/>
          <w:sz w:val="16"/>
          <w:szCs w:val="16"/>
          <w:lang w:eastAsia="ru-RU"/>
        </w:rPr>
      </w:pPr>
      <w:r w:rsidRPr="005570BB">
        <w:rPr>
          <w:rFonts w:ascii="Times New Roman" w:hAnsi="Times New Roman"/>
          <w:sz w:val="16"/>
          <w:szCs w:val="16"/>
          <w:lang w:eastAsia="ru-RU"/>
        </w:rPr>
        <w:t>9.10.6. на парковках общего пользования выделяются места для стоянки транспортных средств, управляемых инвалидами, перевозящих инвалидов, в соответствии с законодательством Российской Федерации;</w:t>
      </w:r>
    </w:p>
    <w:p w:rsidR="005570BB" w:rsidRPr="005570BB" w:rsidRDefault="005570BB" w:rsidP="005570BB">
      <w:pPr>
        <w:pStyle w:val="a8"/>
        <w:ind w:firstLine="567"/>
        <w:jc w:val="both"/>
        <w:rPr>
          <w:rFonts w:ascii="Times New Roman" w:hAnsi="Times New Roman"/>
          <w:sz w:val="16"/>
          <w:szCs w:val="16"/>
          <w:lang w:eastAsia="ru-RU"/>
        </w:rPr>
      </w:pPr>
      <w:r w:rsidRPr="005570BB">
        <w:rPr>
          <w:rFonts w:ascii="Times New Roman" w:hAnsi="Times New Roman"/>
          <w:sz w:val="16"/>
          <w:szCs w:val="16"/>
          <w:lang w:eastAsia="ru-RU"/>
        </w:rPr>
        <w:t>9.10.7. запрещается установка ограждений и иных конструкций, препятствующих использованию парковок общего пользования, за исключением платных парковок;</w:t>
      </w:r>
    </w:p>
    <w:p w:rsidR="005570BB" w:rsidRPr="005570BB" w:rsidRDefault="005570BB" w:rsidP="005570BB">
      <w:pPr>
        <w:pStyle w:val="a8"/>
        <w:ind w:firstLine="567"/>
        <w:jc w:val="both"/>
        <w:rPr>
          <w:rFonts w:ascii="Times New Roman" w:hAnsi="Times New Roman"/>
          <w:sz w:val="16"/>
          <w:szCs w:val="16"/>
          <w:lang w:eastAsia="ru-RU"/>
        </w:rPr>
      </w:pPr>
      <w:r w:rsidRPr="005570BB">
        <w:rPr>
          <w:rFonts w:ascii="Times New Roman" w:hAnsi="Times New Roman"/>
          <w:sz w:val="16"/>
          <w:szCs w:val="16"/>
          <w:lang w:eastAsia="ru-RU"/>
        </w:rPr>
        <w:t>9.10.8. контроль за соблюдением правил пользования парковками общего пользования осуществляется владельцами таких парковок.</w:t>
      </w:r>
    </w:p>
    <w:p w:rsidR="005570BB" w:rsidRPr="005570BB" w:rsidRDefault="005570BB" w:rsidP="005570BB">
      <w:pPr>
        <w:autoSpaceDE w:val="0"/>
        <w:autoSpaceDN w:val="0"/>
        <w:adjustRightInd w:val="0"/>
        <w:spacing w:after="0" w:line="240" w:lineRule="auto"/>
        <w:ind w:firstLine="540"/>
        <w:jc w:val="center"/>
        <w:rPr>
          <w:rFonts w:ascii="Times New Roman" w:hAnsi="Times New Roman"/>
          <w:bCs/>
          <w:sz w:val="16"/>
          <w:szCs w:val="16"/>
        </w:rPr>
      </w:pPr>
      <w:r w:rsidRPr="005570BB">
        <w:rPr>
          <w:rFonts w:ascii="Times New Roman" w:hAnsi="Times New Roman"/>
          <w:bCs/>
          <w:sz w:val="16"/>
          <w:szCs w:val="16"/>
        </w:rPr>
        <w:t xml:space="preserve">10. Организация пешеходных коммуникаций, </w:t>
      </w:r>
    </w:p>
    <w:p w:rsidR="005570BB" w:rsidRPr="005570BB" w:rsidRDefault="005570BB" w:rsidP="005570BB">
      <w:pPr>
        <w:autoSpaceDE w:val="0"/>
        <w:autoSpaceDN w:val="0"/>
        <w:adjustRightInd w:val="0"/>
        <w:spacing w:after="0" w:line="240" w:lineRule="auto"/>
        <w:ind w:firstLine="540"/>
        <w:jc w:val="center"/>
        <w:rPr>
          <w:rFonts w:ascii="Times New Roman" w:hAnsi="Times New Roman"/>
          <w:sz w:val="16"/>
          <w:szCs w:val="16"/>
        </w:rPr>
      </w:pPr>
      <w:r w:rsidRPr="005570BB">
        <w:rPr>
          <w:rFonts w:ascii="Times New Roman" w:hAnsi="Times New Roman"/>
          <w:sz w:val="16"/>
          <w:szCs w:val="16"/>
        </w:rPr>
        <w:t>в том числе тротуаров, аллей, дорожек, тропинок;</w:t>
      </w:r>
    </w:p>
    <w:p w:rsidR="005570BB" w:rsidRPr="005570BB" w:rsidRDefault="005570BB" w:rsidP="005570BB">
      <w:pPr>
        <w:pStyle w:val="a8"/>
        <w:ind w:firstLine="567"/>
        <w:jc w:val="both"/>
        <w:rPr>
          <w:rFonts w:ascii="Times New Roman" w:hAnsi="Times New Roman"/>
          <w:sz w:val="16"/>
          <w:szCs w:val="16"/>
          <w:lang w:eastAsia="ru-RU"/>
        </w:rPr>
      </w:pPr>
      <w:r w:rsidRPr="005570BB">
        <w:rPr>
          <w:rFonts w:ascii="Times New Roman" w:hAnsi="Times New Roman"/>
          <w:sz w:val="16"/>
          <w:szCs w:val="16"/>
          <w:lang w:eastAsia="ru-RU"/>
        </w:rPr>
        <w:t>10.1. Пешеходные коммуникации обеспечивают пешеходные связи и передвижение на территории Сельского поселения. К пешеходным коммуникациям относят тротуары, аллеи, дорожки, тропинки. В системе пешеходных коммуникаций выделяют основные и второстепенные пешеходные коммуникации.</w:t>
      </w:r>
    </w:p>
    <w:p w:rsidR="005570BB" w:rsidRPr="005570BB" w:rsidRDefault="005570BB" w:rsidP="005570BB">
      <w:pPr>
        <w:pStyle w:val="a8"/>
        <w:ind w:firstLine="567"/>
        <w:jc w:val="both"/>
        <w:rPr>
          <w:rFonts w:ascii="Times New Roman" w:hAnsi="Times New Roman"/>
          <w:sz w:val="16"/>
          <w:szCs w:val="16"/>
          <w:lang w:eastAsia="ru-RU"/>
        </w:rPr>
      </w:pPr>
      <w:r w:rsidRPr="005570BB">
        <w:rPr>
          <w:rFonts w:ascii="Times New Roman" w:hAnsi="Times New Roman"/>
          <w:sz w:val="16"/>
          <w:szCs w:val="16"/>
          <w:lang w:eastAsia="ru-RU"/>
        </w:rPr>
        <w:t>10.2. Основные пешеходные коммуникации направлены на обеспечение связи жилых, общественных, производственных и иных зданий с остановками общественного транспорта, учреждениями культурно-бытового обслуживания, рекреационными территориями, а также на связь между основными пунктами тяготения в составе общественных зон и объектов рекреации.</w:t>
      </w:r>
    </w:p>
    <w:p w:rsidR="005570BB" w:rsidRPr="005570BB" w:rsidRDefault="005570BB" w:rsidP="005570BB">
      <w:pPr>
        <w:pStyle w:val="a8"/>
        <w:ind w:firstLine="567"/>
        <w:jc w:val="both"/>
        <w:rPr>
          <w:rFonts w:ascii="Times New Roman" w:hAnsi="Times New Roman"/>
          <w:sz w:val="16"/>
          <w:szCs w:val="16"/>
          <w:lang w:eastAsia="ru-RU"/>
        </w:rPr>
      </w:pPr>
      <w:r w:rsidRPr="005570BB">
        <w:rPr>
          <w:rFonts w:ascii="Times New Roman" w:hAnsi="Times New Roman"/>
          <w:sz w:val="16"/>
          <w:szCs w:val="16"/>
          <w:lang w:eastAsia="ru-RU"/>
        </w:rPr>
        <w:t>10.2.1. Все точки пересечения основных пешеходных коммуникаций с транспортными проездами оснащаются устройствами бордюрных пандусов.</w:t>
      </w:r>
    </w:p>
    <w:p w:rsidR="005570BB" w:rsidRPr="005570BB" w:rsidRDefault="005570BB" w:rsidP="005570BB">
      <w:pPr>
        <w:pStyle w:val="a8"/>
        <w:ind w:firstLine="567"/>
        <w:jc w:val="both"/>
        <w:rPr>
          <w:rFonts w:ascii="Times New Roman" w:hAnsi="Times New Roman"/>
          <w:sz w:val="16"/>
          <w:szCs w:val="16"/>
          <w:lang w:eastAsia="ru-RU"/>
        </w:rPr>
      </w:pPr>
      <w:r w:rsidRPr="005570BB">
        <w:rPr>
          <w:rFonts w:ascii="Times New Roman" w:hAnsi="Times New Roman"/>
          <w:sz w:val="16"/>
          <w:szCs w:val="16"/>
          <w:lang w:eastAsia="ru-RU"/>
        </w:rPr>
        <w:t>10.2.2. При создании пешеходных коммуникаций (лестниц, пандусов, мостиков) необходимо обеспечивать соблюдение равновеликой пропускной способности указанных элементов.</w:t>
      </w:r>
    </w:p>
    <w:p w:rsidR="005570BB" w:rsidRPr="005570BB" w:rsidRDefault="005570BB" w:rsidP="005570BB">
      <w:pPr>
        <w:pStyle w:val="a8"/>
        <w:ind w:firstLine="567"/>
        <w:jc w:val="both"/>
        <w:rPr>
          <w:rFonts w:ascii="Times New Roman" w:hAnsi="Times New Roman"/>
          <w:sz w:val="16"/>
          <w:szCs w:val="16"/>
          <w:lang w:eastAsia="ru-RU"/>
        </w:rPr>
      </w:pPr>
      <w:r w:rsidRPr="005570BB">
        <w:rPr>
          <w:rFonts w:ascii="Times New Roman" w:hAnsi="Times New Roman"/>
          <w:sz w:val="16"/>
          <w:szCs w:val="16"/>
          <w:lang w:eastAsia="ru-RU"/>
        </w:rPr>
        <w:t>10.2.3. Перечень элементов благоустройства на территории основных пешеходных коммуникаций включает твердые виды покрытия, элементы сопряжения поверхностей, урны или малые контейнеры для мусора, осветительное оборудование, скамьи (на территории рекреаций).</w:t>
      </w:r>
    </w:p>
    <w:p w:rsidR="005570BB" w:rsidRPr="005570BB" w:rsidRDefault="005570BB" w:rsidP="005570BB">
      <w:pPr>
        <w:pStyle w:val="a8"/>
        <w:ind w:firstLine="567"/>
        <w:jc w:val="both"/>
        <w:rPr>
          <w:rFonts w:ascii="Times New Roman" w:hAnsi="Times New Roman"/>
          <w:sz w:val="16"/>
          <w:szCs w:val="16"/>
          <w:lang w:eastAsia="ru-RU"/>
        </w:rPr>
      </w:pPr>
      <w:r w:rsidRPr="005570BB">
        <w:rPr>
          <w:rFonts w:ascii="Times New Roman" w:hAnsi="Times New Roman"/>
          <w:sz w:val="16"/>
          <w:szCs w:val="16"/>
          <w:lang w:eastAsia="ru-RU"/>
        </w:rPr>
        <w:t>10.3. Второстепенные пешеходные коммуникации обеспечивают связь между застройкой и элементами благоустройства (площадками) в пределах участка территории, а также передвижения на территории объектов рекреации (сквер, парк, лесопарк).</w:t>
      </w:r>
    </w:p>
    <w:p w:rsidR="005570BB" w:rsidRPr="005570BB" w:rsidRDefault="005570BB" w:rsidP="005570BB">
      <w:pPr>
        <w:pStyle w:val="a8"/>
        <w:ind w:firstLine="567"/>
        <w:jc w:val="both"/>
        <w:rPr>
          <w:rFonts w:ascii="Times New Roman" w:hAnsi="Times New Roman"/>
          <w:sz w:val="16"/>
          <w:szCs w:val="16"/>
          <w:lang w:eastAsia="ru-RU"/>
        </w:rPr>
      </w:pPr>
      <w:r w:rsidRPr="005570BB">
        <w:rPr>
          <w:rFonts w:ascii="Times New Roman" w:hAnsi="Times New Roman"/>
          <w:sz w:val="16"/>
          <w:szCs w:val="16"/>
          <w:lang w:eastAsia="ru-RU"/>
        </w:rPr>
        <w:t>10.3.1. Перечень элементов благоустройства на территории второстепенных пешеходных коммуникаций включает различные виды покрытия. На дорожках скверов, бульваров необходимо предусматривать твердые виды покрытия с элементами сопряжения. На дорожках крупных рекреационных объектов (парков) необходимо предусматривать различные виды мягкого или комбинированных покрытий, пешеходные тропы с естественным грунтовым покрытием.</w:t>
      </w:r>
    </w:p>
    <w:p w:rsidR="005570BB" w:rsidRPr="005570BB" w:rsidRDefault="005570BB" w:rsidP="005570BB">
      <w:pPr>
        <w:pStyle w:val="a8"/>
        <w:ind w:firstLine="567"/>
        <w:jc w:val="both"/>
        <w:rPr>
          <w:rFonts w:ascii="Times New Roman" w:hAnsi="Times New Roman"/>
          <w:sz w:val="16"/>
          <w:szCs w:val="16"/>
          <w:lang w:eastAsia="ru-RU"/>
        </w:rPr>
      </w:pPr>
      <w:r w:rsidRPr="005570BB">
        <w:rPr>
          <w:rFonts w:ascii="Times New Roman" w:hAnsi="Times New Roman"/>
          <w:sz w:val="16"/>
          <w:szCs w:val="16"/>
          <w:lang w:eastAsia="ru-RU"/>
        </w:rPr>
        <w:t>10.4. При создании и благоустройстве пешеходных коммуникаций на территории Сельского поселения должны быть обеспечены:</w:t>
      </w:r>
    </w:p>
    <w:p w:rsidR="005570BB" w:rsidRPr="005570BB" w:rsidRDefault="005570BB" w:rsidP="005570BB">
      <w:pPr>
        <w:pStyle w:val="a8"/>
        <w:ind w:firstLine="567"/>
        <w:jc w:val="both"/>
        <w:rPr>
          <w:rFonts w:ascii="Times New Roman" w:hAnsi="Times New Roman"/>
          <w:sz w:val="16"/>
          <w:szCs w:val="16"/>
          <w:lang w:eastAsia="ru-RU"/>
        </w:rPr>
      </w:pPr>
      <w:r w:rsidRPr="005570BB">
        <w:rPr>
          <w:rFonts w:ascii="Times New Roman" w:hAnsi="Times New Roman"/>
          <w:sz w:val="16"/>
          <w:szCs w:val="16"/>
          <w:lang w:eastAsia="ru-RU"/>
        </w:rPr>
        <w:t>минимальное количество пересечений с транспортными коммуникациями;</w:t>
      </w:r>
    </w:p>
    <w:p w:rsidR="005570BB" w:rsidRPr="005570BB" w:rsidRDefault="005570BB" w:rsidP="005570BB">
      <w:pPr>
        <w:pStyle w:val="a8"/>
        <w:ind w:firstLine="567"/>
        <w:jc w:val="both"/>
        <w:rPr>
          <w:rFonts w:ascii="Times New Roman" w:hAnsi="Times New Roman"/>
          <w:sz w:val="16"/>
          <w:szCs w:val="16"/>
          <w:lang w:eastAsia="ru-RU"/>
        </w:rPr>
      </w:pPr>
      <w:r w:rsidRPr="005570BB">
        <w:rPr>
          <w:rFonts w:ascii="Times New Roman" w:hAnsi="Times New Roman"/>
          <w:sz w:val="16"/>
          <w:szCs w:val="16"/>
          <w:lang w:eastAsia="ru-RU"/>
        </w:rPr>
        <w:t>непрерывность системы пешеходных коммуникаций;</w:t>
      </w:r>
    </w:p>
    <w:p w:rsidR="005570BB" w:rsidRPr="005570BB" w:rsidRDefault="005570BB" w:rsidP="005570BB">
      <w:pPr>
        <w:pStyle w:val="a8"/>
        <w:ind w:firstLine="567"/>
        <w:jc w:val="both"/>
        <w:rPr>
          <w:rFonts w:ascii="Times New Roman" w:hAnsi="Times New Roman"/>
          <w:sz w:val="16"/>
          <w:szCs w:val="16"/>
          <w:lang w:eastAsia="ru-RU"/>
        </w:rPr>
      </w:pPr>
      <w:r w:rsidRPr="005570BB">
        <w:rPr>
          <w:rFonts w:ascii="Times New Roman" w:hAnsi="Times New Roman"/>
          <w:sz w:val="16"/>
          <w:szCs w:val="16"/>
          <w:lang w:eastAsia="ru-RU"/>
        </w:rPr>
        <w:t>возможность безопасного, беспрепятственного и удобного передвижения людей, включая инвалидов и маломобильные группы населения;</w:t>
      </w:r>
    </w:p>
    <w:p w:rsidR="005570BB" w:rsidRPr="005570BB" w:rsidRDefault="005570BB" w:rsidP="005570BB">
      <w:pPr>
        <w:pStyle w:val="a8"/>
        <w:ind w:firstLine="567"/>
        <w:jc w:val="both"/>
        <w:rPr>
          <w:rFonts w:ascii="Times New Roman" w:hAnsi="Times New Roman"/>
          <w:sz w:val="16"/>
          <w:szCs w:val="16"/>
          <w:lang w:eastAsia="ru-RU"/>
        </w:rPr>
      </w:pPr>
      <w:r w:rsidRPr="005570BB">
        <w:rPr>
          <w:rFonts w:ascii="Times New Roman" w:hAnsi="Times New Roman"/>
          <w:sz w:val="16"/>
          <w:szCs w:val="16"/>
          <w:lang w:eastAsia="ru-RU"/>
        </w:rPr>
        <w:t>высокий уровень благоустройства и озеленения.</w:t>
      </w:r>
    </w:p>
    <w:p w:rsidR="005570BB" w:rsidRPr="005570BB" w:rsidRDefault="005570BB" w:rsidP="005570BB">
      <w:pPr>
        <w:pStyle w:val="a8"/>
        <w:ind w:firstLine="567"/>
        <w:jc w:val="both"/>
        <w:rPr>
          <w:rFonts w:ascii="Times New Roman" w:hAnsi="Times New Roman"/>
          <w:sz w:val="16"/>
          <w:szCs w:val="16"/>
          <w:lang w:eastAsia="ru-RU"/>
        </w:rPr>
      </w:pPr>
      <w:r w:rsidRPr="005570BB">
        <w:rPr>
          <w:rFonts w:ascii="Times New Roman" w:hAnsi="Times New Roman"/>
          <w:sz w:val="16"/>
          <w:szCs w:val="16"/>
          <w:lang w:eastAsia="ru-RU"/>
        </w:rPr>
        <w:t>10.5. Пешеходные маршруты следует обеспечивать освещением и озеленять в соответствии с требованиями, установленными настоящими Правилами.</w:t>
      </w:r>
    </w:p>
    <w:p w:rsidR="005570BB" w:rsidRPr="005570BB" w:rsidRDefault="005570BB" w:rsidP="005570BB">
      <w:pPr>
        <w:pStyle w:val="a8"/>
        <w:ind w:firstLine="567"/>
        <w:jc w:val="both"/>
        <w:rPr>
          <w:rFonts w:ascii="Times New Roman" w:hAnsi="Times New Roman"/>
          <w:color w:val="000000"/>
          <w:sz w:val="16"/>
          <w:szCs w:val="16"/>
          <w:lang w:eastAsia="ru-RU"/>
        </w:rPr>
      </w:pPr>
      <w:r w:rsidRPr="005570BB">
        <w:rPr>
          <w:rFonts w:ascii="Times New Roman" w:hAnsi="Times New Roman"/>
          <w:sz w:val="16"/>
          <w:szCs w:val="16"/>
          <w:lang w:eastAsia="ru-RU"/>
        </w:rPr>
        <w:t xml:space="preserve">10.6. При планировочной организации пешеходных тротуаров необходимо предусматривать беспрепятственный доступ к зданиям и сооружениям инвалидов и других групп населения с ограниченными возможностями передвижения и их сопровождающих, а также специально оборудованные места для маломобильных групп населения в соответствии с действующим </w:t>
      </w:r>
      <w:hyperlink r:id="rId10" w:history="1">
        <w:r w:rsidRPr="005570BB">
          <w:rPr>
            <w:rFonts w:ascii="Times New Roman" w:hAnsi="Times New Roman"/>
            <w:color w:val="000000"/>
            <w:sz w:val="16"/>
            <w:szCs w:val="16"/>
            <w:lang w:eastAsia="ru-RU"/>
          </w:rPr>
          <w:t>законодательством</w:t>
        </w:r>
      </w:hyperlink>
      <w:r w:rsidRPr="005570BB">
        <w:rPr>
          <w:rFonts w:ascii="Times New Roman" w:hAnsi="Times New Roman"/>
          <w:color w:val="000000"/>
          <w:sz w:val="16"/>
          <w:szCs w:val="16"/>
          <w:lang w:eastAsia="ru-RU"/>
        </w:rPr>
        <w:t>.</w:t>
      </w:r>
    </w:p>
    <w:p w:rsidR="005570BB" w:rsidRPr="005570BB" w:rsidRDefault="005570BB" w:rsidP="005570BB">
      <w:pPr>
        <w:pStyle w:val="a8"/>
        <w:ind w:firstLine="567"/>
        <w:jc w:val="both"/>
        <w:rPr>
          <w:rFonts w:ascii="Times New Roman" w:hAnsi="Times New Roman"/>
          <w:sz w:val="16"/>
          <w:szCs w:val="16"/>
          <w:lang w:eastAsia="ru-RU"/>
        </w:rPr>
      </w:pPr>
      <w:r w:rsidRPr="005570BB">
        <w:rPr>
          <w:rFonts w:ascii="Times New Roman" w:hAnsi="Times New Roman"/>
          <w:sz w:val="16"/>
          <w:szCs w:val="16"/>
          <w:lang w:eastAsia="ru-RU"/>
        </w:rPr>
        <w:t>10.7. Перед проектированием пешеходных тротуаров должна быть составлена карта фактических пешеходных маршрутов со схемами движения пешеходных маршрутов, соединяющих основные точки притяжения людей.</w:t>
      </w:r>
    </w:p>
    <w:p w:rsidR="005570BB" w:rsidRPr="005570BB" w:rsidRDefault="005570BB" w:rsidP="005570BB">
      <w:pPr>
        <w:pStyle w:val="a8"/>
        <w:ind w:firstLine="567"/>
        <w:jc w:val="both"/>
        <w:rPr>
          <w:rFonts w:ascii="Times New Roman" w:hAnsi="Times New Roman"/>
          <w:sz w:val="16"/>
          <w:szCs w:val="16"/>
          <w:lang w:eastAsia="ru-RU"/>
        </w:rPr>
      </w:pPr>
      <w:r w:rsidRPr="005570BB">
        <w:rPr>
          <w:rFonts w:ascii="Times New Roman" w:hAnsi="Times New Roman"/>
          <w:sz w:val="16"/>
          <w:szCs w:val="16"/>
          <w:lang w:eastAsia="ru-RU"/>
        </w:rPr>
        <w:t>10.8. Исходя из схемы движения пешеходных потоков по маршрутам на территории Сельского поселения выделяются участки по следующим типам:</w:t>
      </w:r>
    </w:p>
    <w:p w:rsidR="005570BB" w:rsidRPr="005570BB" w:rsidRDefault="005570BB" w:rsidP="005570BB">
      <w:pPr>
        <w:pStyle w:val="a8"/>
        <w:ind w:firstLine="567"/>
        <w:jc w:val="both"/>
        <w:rPr>
          <w:rFonts w:ascii="Times New Roman" w:hAnsi="Times New Roman"/>
          <w:sz w:val="16"/>
          <w:szCs w:val="16"/>
          <w:lang w:eastAsia="ru-RU"/>
        </w:rPr>
      </w:pPr>
      <w:r w:rsidRPr="005570BB">
        <w:rPr>
          <w:rFonts w:ascii="Times New Roman" w:hAnsi="Times New Roman"/>
          <w:sz w:val="16"/>
          <w:szCs w:val="16"/>
          <w:lang w:eastAsia="ru-RU"/>
        </w:rPr>
        <w:t>10.8.1. образованные при проектировании микрорайона и созданные. в том числе застройщиком;</w:t>
      </w:r>
    </w:p>
    <w:p w:rsidR="005570BB" w:rsidRPr="005570BB" w:rsidRDefault="005570BB" w:rsidP="005570BB">
      <w:pPr>
        <w:pStyle w:val="a8"/>
        <w:ind w:firstLine="567"/>
        <w:jc w:val="both"/>
        <w:rPr>
          <w:rFonts w:ascii="Times New Roman" w:hAnsi="Times New Roman"/>
          <w:sz w:val="16"/>
          <w:szCs w:val="16"/>
          <w:lang w:eastAsia="ru-RU"/>
        </w:rPr>
      </w:pPr>
      <w:bookmarkStart w:id="5" w:name="Par82"/>
      <w:bookmarkEnd w:id="5"/>
      <w:r w:rsidRPr="005570BB">
        <w:rPr>
          <w:rFonts w:ascii="Times New Roman" w:hAnsi="Times New Roman"/>
          <w:sz w:val="16"/>
          <w:szCs w:val="16"/>
          <w:lang w:eastAsia="ru-RU"/>
        </w:rPr>
        <w:t>10.8.2. стихийно образованные вследствие движения пешеходов по оптимальным для них маршрутам и используемые постоянно;</w:t>
      </w:r>
    </w:p>
    <w:p w:rsidR="005570BB" w:rsidRPr="005570BB" w:rsidRDefault="005570BB" w:rsidP="005570BB">
      <w:pPr>
        <w:pStyle w:val="a8"/>
        <w:ind w:firstLine="567"/>
        <w:jc w:val="both"/>
        <w:rPr>
          <w:rFonts w:ascii="Times New Roman" w:hAnsi="Times New Roman"/>
          <w:sz w:val="16"/>
          <w:szCs w:val="16"/>
          <w:lang w:eastAsia="ru-RU"/>
        </w:rPr>
      </w:pPr>
      <w:bookmarkStart w:id="6" w:name="Par83"/>
      <w:bookmarkEnd w:id="6"/>
      <w:r w:rsidRPr="005570BB">
        <w:rPr>
          <w:rFonts w:ascii="Times New Roman" w:hAnsi="Times New Roman"/>
          <w:sz w:val="16"/>
          <w:szCs w:val="16"/>
          <w:lang w:eastAsia="ru-RU"/>
        </w:rPr>
        <w:t>10.8.3. стихийно образованные вследствие движения пешеходов по оптимальным для них маршрутам и неиспользуемые в настоящее время.</w:t>
      </w:r>
    </w:p>
    <w:p w:rsidR="005570BB" w:rsidRPr="005570BB" w:rsidRDefault="005570BB" w:rsidP="005570BB">
      <w:pPr>
        <w:pStyle w:val="a8"/>
        <w:ind w:firstLine="567"/>
        <w:jc w:val="both"/>
        <w:rPr>
          <w:rFonts w:ascii="Times New Roman" w:hAnsi="Times New Roman"/>
          <w:color w:val="000000"/>
          <w:sz w:val="16"/>
          <w:szCs w:val="16"/>
          <w:lang w:eastAsia="ru-RU"/>
        </w:rPr>
      </w:pPr>
      <w:r w:rsidRPr="005570BB">
        <w:rPr>
          <w:rFonts w:ascii="Times New Roman" w:hAnsi="Times New Roman"/>
          <w:sz w:val="16"/>
          <w:szCs w:val="16"/>
          <w:lang w:eastAsia="ru-RU"/>
        </w:rPr>
        <w:t xml:space="preserve">10.9. В составе комплекса работ по благоустройству пешеходных коммуникаций проводится осмотр действующих и заброшенных пешеходных маршрутов и инвентаризация </w:t>
      </w:r>
      <w:r w:rsidRPr="005570BB">
        <w:rPr>
          <w:rFonts w:ascii="Times New Roman" w:hAnsi="Times New Roman"/>
          <w:color w:val="000000"/>
          <w:sz w:val="16"/>
          <w:szCs w:val="16"/>
          <w:lang w:eastAsia="ru-RU"/>
        </w:rPr>
        <w:t>бесхозных объектов.</w:t>
      </w:r>
    </w:p>
    <w:p w:rsidR="005570BB" w:rsidRPr="005570BB" w:rsidRDefault="005570BB" w:rsidP="005570BB">
      <w:pPr>
        <w:pStyle w:val="a8"/>
        <w:ind w:firstLine="567"/>
        <w:jc w:val="both"/>
        <w:rPr>
          <w:rFonts w:ascii="Times New Roman" w:hAnsi="Times New Roman"/>
          <w:color w:val="000000"/>
          <w:sz w:val="16"/>
          <w:szCs w:val="16"/>
          <w:lang w:eastAsia="ru-RU"/>
        </w:rPr>
      </w:pPr>
      <w:r w:rsidRPr="005570BB">
        <w:rPr>
          <w:rFonts w:ascii="Times New Roman" w:hAnsi="Times New Roman"/>
          <w:color w:val="000000"/>
          <w:sz w:val="16"/>
          <w:szCs w:val="16"/>
          <w:lang w:eastAsia="ru-RU"/>
        </w:rPr>
        <w:lastRenderedPageBreak/>
        <w:t>В отношении участков, предусмотренных в под</w:t>
      </w:r>
      <w:hyperlink w:anchor="Par82" w:history="1">
        <w:r w:rsidRPr="005570BB">
          <w:rPr>
            <w:rFonts w:ascii="Times New Roman" w:hAnsi="Times New Roman"/>
            <w:color w:val="000000"/>
            <w:sz w:val="16"/>
            <w:szCs w:val="16"/>
            <w:lang w:eastAsia="ru-RU"/>
          </w:rPr>
          <w:t>пункте 10.8.2 пункта 10.8</w:t>
        </w:r>
      </w:hyperlink>
      <w:r w:rsidRPr="005570BB">
        <w:rPr>
          <w:rFonts w:ascii="Times New Roman" w:hAnsi="Times New Roman"/>
          <w:color w:val="000000"/>
          <w:sz w:val="16"/>
          <w:szCs w:val="16"/>
          <w:lang w:eastAsia="ru-RU"/>
        </w:rPr>
        <w:t xml:space="preserve"> настоящей части, проводится осмотр, после чего осуществляется комфортное для населения сопряжение с первым типом участков.</w:t>
      </w:r>
    </w:p>
    <w:p w:rsidR="005570BB" w:rsidRPr="005570BB" w:rsidRDefault="005570BB" w:rsidP="005570BB">
      <w:pPr>
        <w:pStyle w:val="a8"/>
        <w:ind w:firstLine="567"/>
        <w:jc w:val="both"/>
        <w:rPr>
          <w:rFonts w:ascii="Times New Roman" w:hAnsi="Times New Roman"/>
          <w:color w:val="000000"/>
          <w:sz w:val="16"/>
          <w:szCs w:val="16"/>
          <w:lang w:eastAsia="ru-RU"/>
        </w:rPr>
      </w:pPr>
      <w:r w:rsidRPr="005570BB">
        <w:rPr>
          <w:rFonts w:ascii="Times New Roman" w:hAnsi="Times New Roman"/>
          <w:color w:val="000000"/>
          <w:sz w:val="16"/>
          <w:szCs w:val="16"/>
          <w:lang w:eastAsia="ru-RU"/>
        </w:rPr>
        <w:t>В отношении участков, предусмотренных в под</w:t>
      </w:r>
      <w:hyperlink w:anchor="Par82" w:history="1">
        <w:r w:rsidRPr="005570BB">
          <w:rPr>
            <w:rFonts w:ascii="Times New Roman" w:hAnsi="Times New Roman"/>
            <w:color w:val="000000"/>
            <w:sz w:val="16"/>
            <w:szCs w:val="16"/>
            <w:lang w:eastAsia="ru-RU"/>
          </w:rPr>
          <w:t>пункте 10.8.3 пункта 10.8</w:t>
        </w:r>
      </w:hyperlink>
      <w:r w:rsidRPr="005570BB">
        <w:rPr>
          <w:rFonts w:ascii="Times New Roman" w:hAnsi="Times New Roman"/>
          <w:color w:val="000000"/>
          <w:sz w:val="16"/>
          <w:szCs w:val="16"/>
          <w:lang w:eastAsia="ru-RU"/>
        </w:rPr>
        <w:t xml:space="preserve"> настоящей части, проводятся оценка на предмет наличия опасных и (или) бесхозных объектов, работы по очистке территории от них, а при необходимости - закрытие доступа населения к опасным и (или) бесхозным объектам.</w:t>
      </w:r>
    </w:p>
    <w:p w:rsidR="005570BB" w:rsidRPr="005570BB" w:rsidRDefault="005570BB" w:rsidP="005570BB">
      <w:pPr>
        <w:pStyle w:val="a8"/>
        <w:ind w:firstLine="567"/>
        <w:jc w:val="both"/>
        <w:rPr>
          <w:rFonts w:ascii="Times New Roman" w:hAnsi="Times New Roman"/>
          <w:sz w:val="16"/>
          <w:szCs w:val="16"/>
          <w:lang w:eastAsia="ru-RU"/>
        </w:rPr>
      </w:pPr>
      <w:r w:rsidRPr="005570BB">
        <w:rPr>
          <w:rFonts w:ascii="Times New Roman" w:hAnsi="Times New Roman"/>
          <w:sz w:val="16"/>
          <w:szCs w:val="16"/>
          <w:lang w:eastAsia="ru-RU"/>
        </w:rPr>
        <w:t>10.10. В случае выявления потребности в более высоком уровне безопасности и комфорта для пешеходов на уже сложившихся пешеходных маршрутах возможен перенос пешеходных переходов и создание искусственных препятствий для использования пешеходами опасных маршрутов.</w:t>
      </w:r>
    </w:p>
    <w:p w:rsidR="005570BB" w:rsidRPr="005570BB" w:rsidRDefault="005570BB" w:rsidP="005570BB">
      <w:pPr>
        <w:pStyle w:val="a8"/>
        <w:ind w:firstLine="567"/>
        <w:jc w:val="both"/>
        <w:rPr>
          <w:rFonts w:ascii="Times New Roman" w:hAnsi="Times New Roman"/>
          <w:sz w:val="16"/>
          <w:szCs w:val="16"/>
          <w:lang w:eastAsia="ru-RU"/>
        </w:rPr>
      </w:pPr>
      <w:r w:rsidRPr="005570BB">
        <w:rPr>
          <w:rFonts w:ascii="Times New Roman" w:hAnsi="Times New Roman"/>
          <w:sz w:val="16"/>
          <w:szCs w:val="16"/>
          <w:lang w:eastAsia="ru-RU"/>
        </w:rPr>
        <w:t>10.11. При организации пешеходных коммуникаций необходимо учитывать интенсивность пешеходных потоков в различное время суток, особенно в зонах, прилегающих к объектам транспортной инфраструктуры, где целесообразно организовать разделение пешеходных потоков.</w:t>
      </w:r>
    </w:p>
    <w:p w:rsidR="005570BB" w:rsidRPr="005570BB" w:rsidRDefault="005570BB" w:rsidP="005570BB">
      <w:pPr>
        <w:pStyle w:val="a8"/>
        <w:ind w:firstLine="567"/>
        <w:jc w:val="both"/>
        <w:rPr>
          <w:rFonts w:ascii="Times New Roman" w:hAnsi="Times New Roman"/>
          <w:sz w:val="16"/>
          <w:szCs w:val="16"/>
          <w:lang w:eastAsia="ru-RU"/>
        </w:rPr>
      </w:pPr>
      <w:r w:rsidRPr="005570BB">
        <w:rPr>
          <w:rFonts w:ascii="Times New Roman" w:hAnsi="Times New Roman"/>
          <w:sz w:val="16"/>
          <w:szCs w:val="16"/>
          <w:lang w:eastAsia="ru-RU"/>
        </w:rPr>
        <w:t>10.12. При создании пешеходных тротуаров необходимо учитывать следующее:</w:t>
      </w:r>
    </w:p>
    <w:p w:rsidR="005570BB" w:rsidRPr="005570BB" w:rsidRDefault="005570BB" w:rsidP="005570BB">
      <w:pPr>
        <w:pStyle w:val="a8"/>
        <w:ind w:firstLine="567"/>
        <w:jc w:val="both"/>
        <w:rPr>
          <w:rFonts w:ascii="Times New Roman" w:hAnsi="Times New Roman"/>
          <w:sz w:val="16"/>
          <w:szCs w:val="16"/>
          <w:lang w:eastAsia="ru-RU"/>
        </w:rPr>
      </w:pPr>
      <w:r w:rsidRPr="005570BB">
        <w:rPr>
          <w:rFonts w:ascii="Times New Roman" w:hAnsi="Times New Roman"/>
          <w:sz w:val="16"/>
          <w:szCs w:val="16"/>
          <w:lang w:eastAsia="ru-RU"/>
        </w:rPr>
        <w:t>10.12.1. пешеходные тротуары должны обеспечивать непрерывность связей пешеходных и транспортных путей, а также свободный доступ к объектам массового притяжения, в том числе объектам транспортной инфраструктуры;</w:t>
      </w:r>
    </w:p>
    <w:p w:rsidR="005570BB" w:rsidRPr="005570BB" w:rsidRDefault="005570BB" w:rsidP="005570BB">
      <w:pPr>
        <w:pStyle w:val="a8"/>
        <w:ind w:firstLine="567"/>
        <w:jc w:val="both"/>
        <w:rPr>
          <w:rFonts w:ascii="Times New Roman" w:hAnsi="Times New Roman"/>
          <w:sz w:val="16"/>
          <w:szCs w:val="16"/>
          <w:lang w:eastAsia="ru-RU"/>
        </w:rPr>
      </w:pPr>
      <w:r w:rsidRPr="005570BB">
        <w:rPr>
          <w:rFonts w:ascii="Times New Roman" w:hAnsi="Times New Roman"/>
          <w:sz w:val="16"/>
          <w:szCs w:val="16"/>
          <w:lang w:eastAsia="ru-RU"/>
        </w:rPr>
        <w:t>10.12.2. исходя из текущих планировочных решений по транспортным путям необходимо осуществлять проектирование пешеходных тротуаров с минимальным числом пересечений с проезжей частью дорог и пересечений массовых пешеходных потоков.</w:t>
      </w:r>
    </w:p>
    <w:p w:rsidR="005570BB" w:rsidRPr="005570BB" w:rsidRDefault="005570BB" w:rsidP="005570BB">
      <w:pPr>
        <w:pStyle w:val="a8"/>
        <w:ind w:firstLine="567"/>
        <w:jc w:val="both"/>
        <w:rPr>
          <w:rFonts w:ascii="Times New Roman" w:hAnsi="Times New Roman"/>
          <w:sz w:val="16"/>
          <w:szCs w:val="16"/>
          <w:lang w:eastAsia="ru-RU"/>
        </w:rPr>
      </w:pPr>
      <w:r w:rsidRPr="005570BB">
        <w:rPr>
          <w:rFonts w:ascii="Times New Roman" w:hAnsi="Times New Roman"/>
          <w:sz w:val="16"/>
          <w:szCs w:val="16"/>
          <w:lang w:eastAsia="ru-RU"/>
        </w:rPr>
        <w:t>10.13. Покрытие пешеходных дорожек должно быть удобным при ходьбе и устойчивым к износу. Пешеходные дорожки и тротуары в составе активно используемых общественных пространств необходимо предусматривать шириной, позволяющей избежать образования толпы.</w:t>
      </w:r>
    </w:p>
    <w:p w:rsidR="005570BB" w:rsidRPr="005570BB" w:rsidRDefault="005570BB" w:rsidP="005570BB">
      <w:pPr>
        <w:pStyle w:val="a8"/>
        <w:ind w:firstLine="567"/>
        <w:jc w:val="both"/>
        <w:rPr>
          <w:rFonts w:ascii="Times New Roman" w:hAnsi="Times New Roman"/>
          <w:sz w:val="16"/>
          <w:szCs w:val="16"/>
          <w:lang w:eastAsia="ru-RU"/>
        </w:rPr>
      </w:pPr>
      <w:r w:rsidRPr="005570BB">
        <w:rPr>
          <w:rFonts w:ascii="Times New Roman" w:hAnsi="Times New Roman"/>
          <w:sz w:val="16"/>
          <w:szCs w:val="16"/>
          <w:lang w:eastAsia="ru-RU"/>
        </w:rPr>
        <w:t>10.14. Пешеходные маршруты в составе общественных пространств необходимо предусматривать хорошо просматриваемыми на всем протяжении из окон жилых домов.</w:t>
      </w:r>
    </w:p>
    <w:p w:rsidR="005570BB" w:rsidRPr="005570BB" w:rsidRDefault="005570BB" w:rsidP="005570BB">
      <w:pPr>
        <w:pStyle w:val="a8"/>
        <w:ind w:firstLine="567"/>
        <w:jc w:val="both"/>
        <w:rPr>
          <w:rFonts w:ascii="Times New Roman" w:hAnsi="Times New Roman"/>
          <w:sz w:val="16"/>
          <w:szCs w:val="16"/>
          <w:lang w:eastAsia="ru-RU"/>
        </w:rPr>
      </w:pPr>
      <w:r w:rsidRPr="005570BB">
        <w:rPr>
          <w:rFonts w:ascii="Times New Roman" w:hAnsi="Times New Roman"/>
          <w:sz w:val="16"/>
          <w:szCs w:val="16"/>
          <w:lang w:eastAsia="ru-RU"/>
        </w:rPr>
        <w:t>10.15. Пешеходные маршруты целесообразно выполнять не прямолинейными и монотонными. Сеть пешеходных дорожек может предусматривать возможности для альтернативных пешеходных маршрутов между двумя любыми точками населенного пункта.</w:t>
      </w:r>
    </w:p>
    <w:p w:rsidR="005570BB" w:rsidRPr="005570BB" w:rsidRDefault="005570BB" w:rsidP="005570BB">
      <w:pPr>
        <w:pStyle w:val="a8"/>
        <w:ind w:firstLine="567"/>
        <w:jc w:val="both"/>
        <w:rPr>
          <w:rFonts w:ascii="Times New Roman" w:hAnsi="Times New Roman"/>
          <w:sz w:val="16"/>
          <w:szCs w:val="16"/>
          <w:lang w:eastAsia="ru-RU"/>
        </w:rPr>
      </w:pPr>
      <w:r w:rsidRPr="005570BB">
        <w:rPr>
          <w:rFonts w:ascii="Times New Roman" w:hAnsi="Times New Roman"/>
          <w:sz w:val="16"/>
          <w:szCs w:val="16"/>
          <w:lang w:eastAsia="ru-RU"/>
        </w:rPr>
        <w:t>10.16. Количество элементов благоустройства пешеходных маршрутов (скамейки, урны и другие МАФ) должно определяться с учетом интенсивности пешеходного движения.</w:t>
      </w:r>
    </w:p>
    <w:p w:rsidR="005570BB" w:rsidRPr="005570BB" w:rsidRDefault="005570BB" w:rsidP="005570BB">
      <w:pPr>
        <w:pStyle w:val="a8"/>
        <w:ind w:firstLine="567"/>
        <w:jc w:val="both"/>
        <w:rPr>
          <w:rFonts w:ascii="Times New Roman" w:hAnsi="Times New Roman"/>
          <w:sz w:val="16"/>
          <w:szCs w:val="16"/>
          <w:lang w:eastAsia="ru-RU"/>
        </w:rPr>
      </w:pPr>
      <w:r w:rsidRPr="005570BB">
        <w:rPr>
          <w:rFonts w:ascii="Times New Roman" w:hAnsi="Times New Roman"/>
          <w:sz w:val="16"/>
          <w:szCs w:val="16"/>
          <w:lang w:eastAsia="ru-RU"/>
        </w:rPr>
        <w:t>При планировании пешеходных маршрутов следует предусматривать создание мест для кратковременного отдыха (скамейки, МАФ, урны и озеленение) для маломобильных групп населения.</w:t>
      </w:r>
    </w:p>
    <w:p w:rsidR="005570BB" w:rsidRPr="005570BB" w:rsidRDefault="005570BB" w:rsidP="005570BB">
      <w:pPr>
        <w:pStyle w:val="a8"/>
        <w:ind w:firstLine="567"/>
        <w:jc w:val="both"/>
        <w:rPr>
          <w:rFonts w:ascii="Times New Roman" w:hAnsi="Times New Roman"/>
          <w:sz w:val="16"/>
          <w:szCs w:val="16"/>
          <w:lang w:eastAsia="ru-RU"/>
        </w:rPr>
      </w:pPr>
      <w:r w:rsidRPr="005570BB">
        <w:rPr>
          <w:rFonts w:ascii="Times New Roman" w:hAnsi="Times New Roman"/>
          <w:sz w:val="16"/>
          <w:szCs w:val="16"/>
          <w:lang w:eastAsia="ru-RU"/>
        </w:rPr>
        <w:t>10.17. Организация транзитных зон.</w:t>
      </w:r>
    </w:p>
    <w:p w:rsidR="005570BB" w:rsidRPr="005570BB" w:rsidRDefault="005570BB" w:rsidP="005570BB">
      <w:pPr>
        <w:pStyle w:val="a8"/>
        <w:ind w:firstLine="567"/>
        <w:jc w:val="both"/>
        <w:rPr>
          <w:rFonts w:ascii="Times New Roman" w:hAnsi="Times New Roman"/>
          <w:sz w:val="16"/>
          <w:szCs w:val="16"/>
          <w:lang w:eastAsia="ru-RU"/>
        </w:rPr>
      </w:pPr>
      <w:r w:rsidRPr="005570BB">
        <w:rPr>
          <w:rFonts w:ascii="Times New Roman" w:hAnsi="Times New Roman"/>
          <w:sz w:val="16"/>
          <w:szCs w:val="16"/>
          <w:lang w:eastAsia="ru-RU"/>
        </w:rPr>
        <w:t>10.17.1. На тротуарах с активным потоком пешеходов муниципальную мебель необходимо располагать в порядке, способствующем свободному движению пешеходов.</w:t>
      </w:r>
    </w:p>
    <w:p w:rsidR="005570BB" w:rsidRPr="005570BB" w:rsidRDefault="005570BB" w:rsidP="005570BB">
      <w:pPr>
        <w:pStyle w:val="a8"/>
        <w:ind w:firstLine="567"/>
        <w:jc w:val="both"/>
        <w:rPr>
          <w:rFonts w:ascii="Times New Roman" w:hAnsi="Times New Roman"/>
          <w:sz w:val="16"/>
          <w:szCs w:val="16"/>
          <w:lang w:eastAsia="ru-RU"/>
        </w:rPr>
      </w:pPr>
      <w:r w:rsidRPr="005570BB">
        <w:rPr>
          <w:rFonts w:ascii="Times New Roman" w:hAnsi="Times New Roman"/>
          <w:sz w:val="16"/>
          <w:szCs w:val="16"/>
          <w:lang w:eastAsia="ru-RU"/>
        </w:rPr>
        <w:t>10.18. Организация пешеходных зон.</w:t>
      </w:r>
    </w:p>
    <w:p w:rsidR="005570BB" w:rsidRPr="005570BB" w:rsidRDefault="005570BB" w:rsidP="005570BB">
      <w:pPr>
        <w:pStyle w:val="a8"/>
        <w:ind w:firstLine="567"/>
        <w:jc w:val="both"/>
        <w:rPr>
          <w:rFonts w:ascii="Times New Roman" w:hAnsi="Times New Roman"/>
          <w:sz w:val="16"/>
          <w:szCs w:val="16"/>
          <w:lang w:eastAsia="ru-RU"/>
        </w:rPr>
      </w:pPr>
      <w:r w:rsidRPr="005570BB">
        <w:rPr>
          <w:rFonts w:ascii="Times New Roman" w:hAnsi="Times New Roman"/>
          <w:sz w:val="16"/>
          <w:szCs w:val="16"/>
          <w:lang w:eastAsia="ru-RU"/>
        </w:rPr>
        <w:t>10.18.1. Пешеходные зоны являются не только пешеходными коммуникациями, но также общественными пространствами, что определяет режим их использования.</w:t>
      </w:r>
    </w:p>
    <w:p w:rsidR="005570BB" w:rsidRPr="005570BB" w:rsidRDefault="005570BB" w:rsidP="005570BB">
      <w:pPr>
        <w:pStyle w:val="a8"/>
        <w:ind w:firstLine="567"/>
        <w:jc w:val="both"/>
        <w:rPr>
          <w:rFonts w:ascii="Times New Roman" w:hAnsi="Times New Roman"/>
          <w:sz w:val="16"/>
          <w:szCs w:val="16"/>
          <w:lang w:eastAsia="ru-RU"/>
        </w:rPr>
      </w:pPr>
      <w:r w:rsidRPr="005570BB">
        <w:rPr>
          <w:rFonts w:ascii="Times New Roman" w:hAnsi="Times New Roman"/>
          <w:sz w:val="16"/>
          <w:szCs w:val="16"/>
          <w:lang w:eastAsia="ru-RU"/>
        </w:rPr>
        <w:t>10.18.2. Благоустройство пешеходной зоны (пешеходных тротуаров и велосипедных дорожек) должно предусматривать пребывания в ней населения и доступность для маломобильных групп населения.</w:t>
      </w:r>
    </w:p>
    <w:p w:rsidR="005570BB" w:rsidRPr="005570BB" w:rsidRDefault="005570BB" w:rsidP="005570BB">
      <w:pPr>
        <w:pStyle w:val="a8"/>
        <w:ind w:firstLine="567"/>
        <w:jc w:val="both"/>
        <w:rPr>
          <w:rFonts w:ascii="Times New Roman" w:hAnsi="Times New Roman"/>
          <w:sz w:val="16"/>
          <w:szCs w:val="16"/>
          <w:lang w:eastAsia="ru-RU"/>
        </w:rPr>
      </w:pPr>
      <w:r w:rsidRPr="005570BB">
        <w:rPr>
          <w:rFonts w:ascii="Times New Roman" w:hAnsi="Times New Roman"/>
          <w:sz w:val="16"/>
          <w:szCs w:val="16"/>
          <w:lang w:eastAsia="ru-RU"/>
        </w:rPr>
        <w:t>10.19. Велосипедные дорожки.</w:t>
      </w:r>
    </w:p>
    <w:p w:rsidR="005570BB" w:rsidRPr="005570BB" w:rsidRDefault="005570BB" w:rsidP="005570BB">
      <w:pPr>
        <w:pStyle w:val="a8"/>
        <w:ind w:firstLine="567"/>
        <w:jc w:val="both"/>
        <w:rPr>
          <w:rFonts w:ascii="Times New Roman" w:hAnsi="Times New Roman"/>
          <w:sz w:val="16"/>
          <w:szCs w:val="16"/>
          <w:lang w:eastAsia="ru-RU"/>
        </w:rPr>
      </w:pPr>
      <w:r w:rsidRPr="005570BB">
        <w:rPr>
          <w:rFonts w:ascii="Times New Roman" w:hAnsi="Times New Roman"/>
          <w:sz w:val="16"/>
          <w:szCs w:val="16"/>
          <w:lang w:eastAsia="ru-RU"/>
        </w:rPr>
        <w:t>10.19.1. При создании велосипедных путей следует связывать все части населенного пункта, создавая условия для беспрепятственного передвижения на велосипеде.</w:t>
      </w:r>
    </w:p>
    <w:p w:rsidR="005570BB" w:rsidRPr="005570BB" w:rsidRDefault="005570BB" w:rsidP="005570BB">
      <w:pPr>
        <w:pStyle w:val="a8"/>
        <w:ind w:firstLine="567"/>
        <w:jc w:val="both"/>
        <w:rPr>
          <w:rFonts w:ascii="Times New Roman" w:hAnsi="Times New Roman"/>
          <w:sz w:val="16"/>
          <w:szCs w:val="16"/>
          <w:lang w:eastAsia="ru-RU"/>
        </w:rPr>
      </w:pPr>
      <w:r w:rsidRPr="005570BB">
        <w:rPr>
          <w:rFonts w:ascii="Times New Roman" w:hAnsi="Times New Roman"/>
          <w:sz w:val="16"/>
          <w:szCs w:val="16"/>
          <w:lang w:eastAsia="ru-RU"/>
        </w:rPr>
        <w:t>10.19.2. Типология объектов велосипедной инфраструктуры зависит от их функции (транспортная или рекреационная), роли в масштабе населенного пункта и характеристик автомобильного и пешеходного трафика пространств, в которые интегрируется велодвижение.</w:t>
      </w:r>
    </w:p>
    <w:p w:rsidR="005570BB" w:rsidRPr="005570BB" w:rsidRDefault="005570BB" w:rsidP="005570BB">
      <w:pPr>
        <w:pStyle w:val="a8"/>
        <w:ind w:firstLine="567"/>
        <w:jc w:val="both"/>
        <w:rPr>
          <w:rFonts w:ascii="Times New Roman" w:hAnsi="Times New Roman"/>
          <w:sz w:val="16"/>
          <w:szCs w:val="16"/>
          <w:lang w:eastAsia="ru-RU"/>
        </w:rPr>
      </w:pPr>
      <w:r w:rsidRPr="005570BB">
        <w:rPr>
          <w:rFonts w:ascii="Times New Roman" w:hAnsi="Times New Roman"/>
          <w:sz w:val="16"/>
          <w:szCs w:val="16"/>
          <w:lang w:eastAsia="ru-RU"/>
        </w:rPr>
        <w:t>В зависимости от указанных факторов могут применяться различные решения - от организации полностью изолированной велодорожки, до полного отсутствия выделенных велодорожек или велополос на улицах и проездах, где скоростной режим не превышает 30 км/ч.</w:t>
      </w:r>
    </w:p>
    <w:p w:rsidR="005570BB" w:rsidRPr="005570BB" w:rsidRDefault="005570BB" w:rsidP="005570BB">
      <w:pPr>
        <w:pStyle w:val="a8"/>
        <w:ind w:firstLine="567"/>
        <w:jc w:val="both"/>
        <w:rPr>
          <w:rFonts w:ascii="Times New Roman" w:hAnsi="Times New Roman"/>
          <w:sz w:val="16"/>
          <w:szCs w:val="16"/>
          <w:lang w:eastAsia="ru-RU"/>
        </w:rPr>
      </w:pPr>
      <w:r w:rsidRPr="005570BB">
        <w:rPr>
          <w:rFonts w:ascii="Times New Roman" w:hAnsi="Times New Roman"/>
          <w:sz w:val="16"/>
          <w:szCs w:val="16"/>
          <w:lang w:eastAsia="ru-RU"/>
        </w:rPr>
        <w:t>10.19.3. При организации объектов велосипедной инфраструктуры необходимо создавать условия для обеспечения безопасности, связности, прямолинейности, комфортности.</w:t>
      </w:r>
    </w:p>
    <w:p w:rsidR="005570BB" w:rsidRPr="005570BB" w:rsidRDefault="005570BB" w:rsidP="005570BB">
      <w:pPr>
        <w:pStyle w:val="a8"/>
        <w:ind w:firstLine="567"/>
        <w:jc w:val="both"/>
        <w:rPr>
          <w:rFonts w:ascii="Times New Roman" w:hAnsi="Times New Roman"/>
          <w:sz w:val="16"/>
          <w:szCs w:val="16"/>
          <w:lang w:eastAsia="ru-RU"/>
        </w:rPr>
      </w:pPr>
      <w:r w:rsidRPr="005570BB">
        <w:rPr>
          <w:rFonts w:ascii="Times New Roman" w:hAnsi="Times New Roman"/>
          <w:sz w:val="16"/>
          <w:szCs w:val="16"/>
          <w:lang w:eastAsia="ru-RU"/>
        </w:rPr>
        <w:t>10.19.4. Перечень элементов комплексного благоустройства велодорожек включает твердый тип покрытия, элементы сопряжения поверхности велодорожки с прилегающими территориями.</w:t>
      </w:r>
    </w:p>
    <w:p w:rsidR="005570BB" w:rsidRPr="005570BB" w:rsidRDefault="005570BB" w:rsidP="005570BB">
      <w:pPr>
        <w:pStyle w:val="a8"/>
        <w:ind w:firstLine="567"/>
        <w:jc w:val="both"/>
        <w:rPr>
          <w:rFonts w:ascii="Times New Roman" w:hAnsi="Times New Roman"/>
          <w:sz w:val="16"/>
          <w:szCs w:val="16"/>
          <w:lang w:eastAsia="ru-RU"/>
        </w:rPr>
      </w:pPr>
      <w:r w:rsidRPr="005570BB">
        <w:rPr>
          <w:rFonts w:ascii="Times New Roman" w:hAnsi="Times New Roman"/>
          <w:sz w:val="16"/>
          <w:szCs w:val="16"/>
          <w:lang w:eastAsia="ru-RU"/>
        </w:rPr>
        <w:t>10.19.5. На велодорожках, размещаемых вдоль улиц и дорог, следует предусматривать освещение, на рекреационных территориях - озеленение вдоль велодорожек.</w:t>
      </w:r>
    </w:p>
    <w:p w:rsidR="005570BB" w:rsidRPr="005570BB" w:rsidRDefault="005570BB" w:rsidP="005570BB">
      <w:pPr>
        <w:pStyle w:val="a8"/>
        <w:ind w:firstLine="567"/>
        <w:jc w:val="both"/>
        <w:rPr>
          <w:rFonts w:ascii="Times New Roman" w:hAnsi="Times New Roman"/>
          <w:sz w:val="16"/>
          <w:szCs w:val="16"/>
          <w:lang w:eastAsia="ru-RU"/>
        </w:rPr>
      </w:pPr>
      <w:r w:rsidRPr="005570BB">
        <w:rPr>
          <w:rFonts w:ascii="Times New Roman" w:hAnsi="Times New Roman"/>
          <w:sz w:val="16"/>
          <w:szCs w:val="16"/>
          <w:lang w:eastAsia="ru-RU"/>
        </w:rPr>
        <w:t>10.19.6. Для эффективного использования велосипедного передвижения применяются следующие меры:</w:t>
      </w:r>
    </w:p>
    <w:p w:rsidR="005570BB" w:rsidRPr="005570BB" w:rsidRDefault="005570BB" w:rsidP="005570BB">
      <w:pPr>
        <w:pStyle w:val="a8"/>
        <w:ind w:firstLine="567"/>
        <w:jc w:val="both"/>
        <w:rPr>
          <w:rFonts w:ascii="Times New Roman" w:hAnsi="Times New Roman"/>
          <w:sz w:val="16"/>
          <w:szCs w:val="16"/>
          <w:lang w:eastAsia="ru-RU"/>
        </w:rPr>
      </w:pPr>
      <w:r w:rsidRPr="005570BB">
        <w:rPr>
          <w:rFonts w:ascii="Times New Roman" w:hAnsi="Times New Roman"/>
          <w:sz w:val="16"/>
          <w:szCs w:val="16"/>
          <w:lang w:eastAsia="ru-RU"/>
        </w:rPr>
        <w:t>маршруты велодорожек, интегрированные в единую замкнутую систему;</w:t>
      </w:r>
    </w:p>
    <w:p w:rsidR="005570BB" w:rsidRPr="005570BB" w:rsidRDefault="005570BB" w:rsidP="005570BB">
      <w:pPr>
        <w:pStyle w:val="a8"/>
        <w:ind w:firstLine="567"/>
        <w:jc w:val="both"/>
        <w:rPr>
          <w:rFonts w:ascii="Times New Roman" w:hAnsi="Times New Roman"/>
          <w:sz w:val="16"/>
          <w:szCs w:val="16"/>
          <w:lang w:eastAsia="ru-RU"/>
        </w:rPr>
      </w:pPr>
      <w:r w:rsidRPr="005570BB">
        <w:rPr>
          <w:rFonts w:ascii="Times New Roman" w:hAnsi="Times New Roman"/>
          <w:sz w:val="16"/>
          <w:szCs w:val="16"/>
          <w:lang w:eastAsia="ru-RU"/>
        </w:rPr>
        <w:t>комфортные и безопасные пересечения веломаршрутов на перекрестках пешеходного и автомобильного движения (проезды под интенсивными автомобильными перекрестками);</w:t>
      </w:r>
    </w:p>
    <w:p w:rsidR="005570BB" w:rsidRPr="005570BB" w:rsidRDefault="005570BB" w:rsidP="005570BB">
      <w:pPr>
        <w:pStyle w:val="a8"/>
        <w:ind w:firstLine="567"/>
        <w:jc w:val="both"/>
        <w:rPr>
          <w:rFonts w:ascii="Times New Roman" w:hAnsi="Times New Roman"/>
          <w:sz w:val="16"/>
          <w:szCs w:val="16"/>
          <w:lang w:eastAsia="ru-RU"/>
        </w:rPr>
      </w:pPr>
      <w:r w:rsidRPr="005570BB">
        <w:rPr>
          <w:rFonts w:ascii="Times New Roman" w:hAnsi="Times New Roman"/>
          <w:sz w:val="16"/>
          <w:szCs w:val="16"/>
          <w:lang w:eastAsia="ru-RU"/>
        </w:rPr>
        <w:t>снижение общей скорости движения автомобильного транспорта в районе, чтобы велосипедисты могли безопасно пользоваться проезжей частью;</w:t>
      </w:r>
    </w:p>
    <w:p w:rsidR="005570BB" w:rsidRPr="005570BB" w:rsidRDefault="005570BB" w:rsidP="005570BB">
      <w:pPr>
        <w:pStyle w:val="a8"/>
        <w:ind w:firstLine="567"/>
        <w:jc w:val="both"/>
        <w:rPr>
          <w:rFonts w:ascii="Times New Roman" w:hAnsi="Times New Roman"/>
          <w:sz w:val="16"/>
          <w:szCs w:val="16"/>
          <w:lang w:eastAsia="ru-RU"/>
        </w:rPr>
      </w:pPr>
      <w:r w:rsidRPr="005570BB">
        <w:rPr>
          <w:rFonts w:ascii="Times New Roman" w:hAnsi="Times New Roman"/>
          <w:sz w:val="16"/>
          <w:szCs w:val="16"/>
          <w:lang w:eastAsia="ru-RU"/>
        </w:rPr>
        <w:t>безопасные велопарковки.</w:t>
      </w:r>
    </w:p>
    <w:p w:rsidR="005570BB" w:rsidRPr="005570BB" w:rsidRDefault="005570BB" w:rsidP="005570BB">
      <w:pPr>
        <w:autoSpaceDE w:val="0"/>
        <w:autoSpaceDN w:val="0"/>
        <w:adjustRightInd w:val="0"/>
        <w:spacing w:after="0" w:line="240" w:lineRule="auto"/>
        <w:jc w:val="center"/>
        <w:outlineLvl w:val="0"/>
        <w:rPr>
          <w:rFonts w:ascii="Times New Roman" w:hAnsi="Times New Roman"/>
          <w:bCs/>
          <w:sz w:val="16"/>
          <w:szCs w:val="16"/>
        </w:rPr>
      </w:pPr>
      <w:r w:rsidRPr="005570BB">
        <w:rPr>
          <w:rFonts w:ascii="Times New Roman" w:hAnsi="Times New Roman"/>
          <w:bCs/>
          <w:sz w:val="16"/>
          <w:szCs w:val="16"/>
        </w:rPr>
        <w:t>11. Обустройство территории Сельского поселения в целях</w:t>
      </w:r>
    </w:p>
    <w:p w:rsidR="005570BB" w:rsidRPr="005570BB" w:rsidRDefault="005570BB" w:rsidP="005570BB">
      <w:pPr>
        <w:autoSpaceDE w:val="0"/>
        <w:autoSpaceDN w:val="0"/>
        <w:adjustRightInd w:val="0"/>
        <w:spacing w:after="0" w:line="240" w:lineRule="auto"/>
        <w:jc w:val="center"/>
        <w:rPr>
          <w:rFonts w:ascii="Times New Roman" w:hAnsi="Times New Roman"/>
          <w:bCs/>
          <w:sz w:val="16"/>
          <w:szCs w:val="16"/>
        </w:rPr>
      </w:pPr>
      <w:r w:rsidRPr="005570BB">
        <w:rPr>
          <w:rFonts w:ascii="Times New Roman" w:hAnsi="Times New Roman"/>
          <w:bCs/>
          <w:sz w:val="16"/>
          <w:szCs w:val="16"/>
        </w:rPr>
        <w:t>обеспечения беспрепятственного передвижения по указанной</w:t>
      </w:r>
    </w:p>
    <w:p w:rsidR="005570BB" w:rsidRPr="005570BB" w:rsidRDefault="005570BB" w:rsidP="005570BB">
      <w:pPr>
        <w:autoSpaceDE w:val="0"/>
        <w:autoSpaceDN w:val="0"/>
        <w:adjustRightInd w:val="0"/>
        <w:spacing w:after="0" w:line="240" w:lineRule="auto"/>
        <w:jc w:val="center"/>
        <w:rPr>
          <w:rFonts w:ascii="Times New Roman" w:hAnsi="Times New Roman"/>
          <w:bCs/>
          <w:sz w:val="16"/>
          <w:szCs w:val="16"/>
        </w:rPr>
      </w:pPr>
      <w:r w:rsidRPr="005570BB">
        <w:rPr>
          <w:rFonts w:ascii="Times New Roman" w:hAnsi="Times New Roman"/>
          <w:bCs/>
          <w:sz w:val="16"/>
          <w:szCs w:val="16"/>
        </w:rPr>
        <w:t>территории инвалидов и других маломобильных групп населения</w:t>
      </w:r>
    </w:p>
    <w:p w:rsidR="005570BB" w:rsidRPr="005570BB" w:rsidRDefault="005570BB" w:rsidP="005570BB">
      <w:pPr>
        <w:pStyle w:val="a8"/>
        <w:ind w:firstLine="567"/>
        <w:jc w:val="both"/>
        <w:rPr>
          <w:rFonts w:ascii="Times New Roman" w:hAnsi="Times New Roman"/>
          <w:sz w:val="16"/>
          <w:szCs w:val="16"/>
          <w:lang w:eastAsia="ru-RU"/>
        </w:rPr>
      </w:pPr>
      <w:r w:rsidRPr="005570BB">
        <w:rPr>
          <w:rFonts w:ascii="Times New Roman" w:hAnsi="Times New Roman"/>
          <w:sz w:val="16"/>
          <w:szCs w:val="16"/>
          <w:lang w:eastAsia="ru-RU"/>
        </w:rPr>
        <w:t>11.1.  При проектировании объектов благоустройства жилой среды, улиц и дорог, объектов культурно-бытового обслуживания должна предусматриваться доступность среды для маломобильных групп населения, в том числе оснащение этих объектов элементами и техническими средствами, способствующими передвижению маломобильных групп населения.</w:t>
      </w:r>
    </w:p>
    <w:p w:rsidR="005570BB" w:rsidRPr="005570BB" w:rsidRDefault="005570BB" w:rsidP="005570BB">
      <w:pPr>
        <w:pStyle w:val="a8"/>
        <w:ind w:firstLine="567"/>
        <w:jc w:val="both"/>
        <w:rPr>
          <w:rFonts w:ascii="Times New Roman" w:hAnsi="Times New Roman"/>
          <w:sz w:val="16"/>
          <w:szCs w:val="16"/>
          <w:lang w:eastAsia="ru-RU"/>
        </w:rPr>
      </w:pPr>
      <w:r w:rsidRPr="005570BB">
        <w:rPr>
          <w:rFonts w:ascii="Times New Roman" w:hAnsi="Times New Roman"/>
          <w:sz w:val="16"/>
          <w:szCs w:val="16"/>
          <w:lang w:eastAsia="ru-RU"/>
        </w:rPr>
        <w:t>11.2. Проектирование, строительство, установка технических средств и оборудования, способствующих передвижению маломобильных групп населения, должны осуществляться при новом строительстве заказчиком в соответствии с утвержденной проектной документацией, разработанной в соответствии с:</w:t>
      </w:r>
    </w:p>
    <w:p w:rsidR="005570BB" w:rsidRPr="005570BB" w:rsidRDefault="005570BB" w:rsidP="005570BB">
      <w:pPr>
        <w:autoSpaceDE w:val="0"/>
        <w:autoSpaceDN w:val="0"/>
        <w:adjustRightInd w:val="0"/>
        <w:spacing w:after="0" w:line="240" w:lineRule="auto"/>
        <w:ind w:firstLine="567"/>
        <w:jc w:val="both"/>
        <w:rPr>
          <w:rFonts w:ascii="Times New Roman" w:hAnsi="Times New Roman"/>
          <w:sz w:val="16"/>
          <w:szCs w:val="16"/>
        </w:rPr>
      </w:pPr>
      <w:r w:rsidRPr="005570BB">
        <w:rPr>
          <w:rFonts w:ascii="Times New Roman" w:hAnsi="Times New Roman"/>
          <w:sz w:val="16"/>
          <w:szCs w:val="16"/>
        </w:rPr>
        <w:t xml:space="preserve">- </w:t>
      </w:r>
      <w:r w:rsidRPr="005570BB">
        <w:rPr>
          <w:rFonts w:ascii="Times New Roman" w:hAnsi="Times New Roman"/>
          <w:bCs/>
          <w:sz w:val="16"/>
          <w:szCs w:val="16"/>
        </w:rPr>
        <w:t>"СП 59.13330.2020. Свод правил. Доступность зданий и сооружений для маломобильных групп населения. СНиП 35-01-2001"</w:t>
      </w:r>
      <w:r w:rsidRPr="005570BB">
        <w:rPr>
          <w:rFonts w:ascii="Times New Roman" w:hAnsi="Times New Roman"/>
          <w:sz w:val="16"/>
          <w:szCs w:val="16"/>
        </w:rPr>
        <w:t>;</w:t>
      </w:r>
    </w:p>
    <w:p w:rsidR="005570BB" w:rsidRPr="005570BB" w:rsidRDefault="005570BB" w:rsidP="005570BB">
      <w:pPr>
        <w:autoSpaceDE w:val="0"/>
        <w:autoSpaceDN w:val="0"/>
        <w:adjustRightInd w:val="0"/>
        <w:spacing w:after="0" w:line="240" w:lineRule="auto"/>
        <w:ind w:firstLine="567"/>
        <w:jc w:val="both"/>
        <w:rPr>
          <w:rFonts w:ascii="Times New Roman" w:hAnsi="Times New Roman"/>
          <w:sz w:val="16"/>
          <w:szCs w:val="16"/>
        </w:rPr>
      </w:pPr>
      <w:r w:rsidRPr="005570BB">
        <w:rPr>
          <w:rFonts w:ascii="Times New Roman" w:hAnsi="Times New Roman"/>
          <w:sz w:val="16"/>
          <w:szCs w:val="16"/>
        </w:rPr>
        <w:t xml:space="preserve">- </w:t>
      </w:r>
      <w:r w:rsidRPr="005570BB">
        <w:rPr>
          <w:rFonts w:ascii="Times New Roman" w:hAnsi="Times New Roman"/>
          <w:bCs/>
          <w:sz w:val="16"/>
          <w:szCs w:val="16"/>
        </w:rPr>
        <w:t>"СП 140.13330.2012. Свод правил. Городская среда. Правила проектирования для маломобильных групп населения"</w:t>
      </w:r>
      <w:r w:rsidRPr="005570BB">
        <w:rPr>
          <w:rFonts w:ascii="Times New Roman" w:hAnsi="Times New Roman"/>
          <w:sz w:val="16"/>
          <w:szCs w:val="16"/>
        </w:rPr>
        <w:t>;</w:t>
      </w:r>
    </w:p>
    <w:p w:rsidR="005570BB" w:rsidRPr="005570BB" w:rsidRDefault="005570BB" w:rsidP="005570BB">
      <w:pPr>
        <w:autoSpaceDE w:val="0"/>
        <w:autoSpaceDN w:val="0"/>
        <w:adjustRightInd w:val="0"/>
        <w:spacing w:after="0" w:line="240" w:lineRule="auto"/>
        <w:ind w:firstLine="567"/>
        <w:jc w:val="both"/>
        <w:rPr>
          <w:rFonts w:ascii="Times New Roman" w:hAnsi="Times New Roman"/>
          <w:sz w:val="16"/>
          <w:szCs w:val="16"/>
        </w:rPr>
      </w:pPr>
      <w:r w:rsidRPr="005570BB">
        <w:rPr>
          <w:rFonts w:ascii="Times New Roman" w:hAnsi="Times New Roman"/>
          <w:sz w:val="16"/>
          <w:szCs w:val="16"/>
        </w:rPr>
        <w:t xml:space="preserve">- </w:t>
      </w:r>
      <w:r w:rsidRPr="005570BB">
        <w:rPr>
          <w:rFonts w:ascii="Times New Roman" w:hAnsi="Times New Roman"/>
          <w:bCs/>
          <w:sz w:val="16"/>
          <w:szCs w:val="16"/>
        </w:rPr>
        <w:t>"СП 136.13330.2012. Свод правил. Здания и сооружения. Общие положения проектирования с учетом доступности для маломобильных групп населения";</w:t>
      </w:r>
    </w:p>
    <w:p w:rsidR="005570BB" w:rsidRPr="005570BB" w:rsidRDefault="005570BB" w:rsidP="005570BB">
      <w:pPr>
        <w:autoSpaceDE w:val="0"/>
        <w:autoSpaceDN w:val="0"/>
        <w:adjustRightInd w:val="0"/>
        <w:spacing w:after="0" w:line="240" w:lineRule="auto"/>
        <w:ind w:firstLine="567"/>
        <w:jc w:val="both"/>
        <w:rPr>
          <w:rFonts w:ascii="Times New Roman" w:hAnsi="Times New Roman"/>
          <w:sz w:val="16"/>
          <w:szCs w:val="16"/>
        </w:rPr>
      </w:pPr>
      <w:r w:rsidRPr="005570BB">
        <w:rPr>
          <w:rFonts w:ascii="Times New Roman" w:hAnsi="Times New Roman"/>
          <w:b/>
          <w:bCs/>
          <w:sz w:val="16"/>
          <w:szCs w:val="16"/>
        </w:rPr>
        <w:t xml:space="preserve">- </w:t>
      </w:r>
      <w:r w:rsidRPr="005570BB">
        <w:rPr>
          <w:rFonts w:ascii="Times New Roman" w:hAnsi="Times New Roman"/>
          <w:bCs/>
          <w:sz w:val="16"/>
          <w:szCs w:val="16"/>
        </w:rPr>
        <w:t>"СП 138.13330.2012. Свод правил. Общественные здания и сооружения, доступные маломобильным группам населения. Правила проектирования";</w:t>
      </w:r>
    </w:p>
    <w:p w:rsidR="005570BB" w:rsidRPr="005570BB" w:rsidRDefault="005570BB" w:rsidP="005570BB">
      <w:pPr>
        <w:autoSpaceDE w:val="0"/>
        <w:autoSpaceDN w:val="0"/>
        <w:adjustRightInd w:val="0"/>
        <w:spacing w:after="0" w:line="240" w:lineRule="auto"/>
        <w:ind w:firstLine="567"/>
        <w:jc w:val="both"/>
        <w:rPr>
          <w:rFonts w:ascii="Times New Roman" w:hAnsi="Times New Roman"/>
          <w:sz w:val="16"/>
          <w:szCs w:val="16"/>
        </w:rPr>
      </w:pPr>
      <w:r w:rsidRPr="005570BB">
        <w:rPr>
          <w:rFonts w:ascii="Times New Roman" w:hAnsi="Times New Roman"/>
          <w:sz w:val="16"/>
          <w:szCs w:val="16"/>
        </w:rPr>
        <w:t xml:space="preserve">- </w:t>
      </w:r>
      <w:r w:rsidRPr="005570BB">
        <w:rPr>
          <w:rFonts w:ascii="Times New Roman" w:hAnsi="Times New Roman"/>
          <w:bCs/>
          <w:sz w:val="16"/>
          <w:szCs w:val="16"/>
        </w:rPr>
        <w:t>"СП 137.13330.2012. Свод правил. Жилая среда с планировочными элементами, доступными инвалидам. Правила проектирования"</w:t>
      </w:r>
      <w:r w:rsidRPr="005570BB">
        <w:rPr>
          <w:rFonts w:ascii="Times New Roman" w:hAnsi="Times New Roman"/>
          <w:sz w:val="16"/>
          <w:szCs w:val="16"/>
        </w:rPr>
        <w:t>.</w:t>
      </w:r>
    </w:p>
    <w:p w:rsidR="005570BB" w:rsidRPr="005570BB" w:rsidRDefault="005570BB" w:rsidP="005570BB">
      <w:pPr>
        <w:autoSpaceDE w:val="0"/>
        <w:autoSpaceDN w:val="0"/>
        <w:adjustRightInd w:val="0"/>
        <w:spacing w:after="0" w:line="240" w:lineRule="auto"/>
        <w:ind w:firstLine="540"/>
        <w:jc w:val="both"/>
        <w:rPr>
          <w:rFonts w:ascii="Times New Roman" w:hAnsi="Times New Roman"/>
          <w:sz w:val="16"/>
          <w:szCs w:val="16"/>
        </w:rPr>
      </w:pPr>
      <w:r w:rsidRPr="005570BB">
        <w:rPr>
          <w:rFonts w:ascii="Times New Roman" w:hAnsi="Times New Roman"/>
          <w:sz w:val="16"/>
          <w:szCs w:val="16"/>
        </w:rPr>
        <w:t>11.3. Обеспечение условий доступности жилых помещений и общего имущества в многоквартирном доме для инвалидов должно осуществляться в соответствии с Постановлением Правительства Российской Федерации от 09.07.2016 N 649 "О мерах по приспособлению жилых помещений и общего имущества в многоквартирном доме с учетом потребностей инвалидов".</w:t>
      </w:r>
    </w:p>
    <w:p w:rsidR="005570BB" w:rsidRPr="005570BB" w:rsidRDefault="005570BB" w:rsidP="005570BB">
      <w:pPr>
        <w:autoSpaceDE w:val="0"/>
        <w:autoSpaceDN w:val="0"/>
        <w:adjustRightInd w:val="0"/>
        <w:spacing w:after="0" w:line="240" w:lineRule="auto"/>
        <w:ind w:firstLine="540"/>
        <w:jc w:val="center"/>
        <w:rPr>
          <w:rFonts w:ascii="Times New Roman" w:hAnsi="Times New Roman"/>
          <w:sz w:val="16"/>
          <w:szCs w:val="16"/>
        </w:rPr>
      </w:pPr>
      <w:r w:rsidRPr="005570BB">
        <w:rPr>
          <w:rFonts w:ascii="Times New Roman" w:hAnsi="Times New Roman"/>
          <w:bCs/>
          <w:sz w:val="16"/>
          <w:szCs w:val="16"/>
        </w:rPr>
        <w:t>12. Уборка территории Сельского поселения,</w:t>
      </w:r>
      <w:r w:rsidRPr="005570BB">
        <w:rPr>
          <w:rFonts w:ascii="Times New Roman" w:hAnsi="Times New Roman"/>
          <w:sz w:val="16"/>
          <w:szCs w:val="16"/>
        </w:rPr>
        <w:t xml:space="preserve"> в том числе в зимний период</w:t>
      </w:r>
    </w:p>
    <w:p w:rsidR="005570BB" w:rsidRPr="005570BB" w:rsidRDefault="005570BB" w:rsidP="005570BB">
      <w:pPr>
        <w:pStyle w:val="a8"/>
        <w:ind w:firstLine="567"/>
        <w:jc w:val="both"/>
        <w:rPr>
          <w:rFonts w:ascii="Times New Roman" w:hAnsi="Times New Roman"/>
          <w:sz w:val="16"/>
          <w:szCs w:val="16"/>
          <w:lang w:eastAsia="ru-RU"/>
        </w:rPr>
      </w:pPr>
      <w:r w:rsidRPr="005570BB">
        <w:rPr>
          <w:rFonts w:ascii="Times New Roman" w:hAnsi="Times New Roman"/>
          <w:sz w:val="16"/>
          <w:szCs w:val="16"/>
          <w:lang w:eastAsia="ru-RU"/>
        </w:rPr>
        <w:t>12.1. К осуществлению мероприятий по уборке на территории Сельского поселения привлекаются физические и юридические лица, индивидуальные предприниматели, являющиеся собственниками зданий (помещений в них), сооружений, включая временные сооружения, а также владеющие земельными участками на праве собственности, ином вещном праве, праве аренды, ином законном праве, путем включения в договор аренды требования об уборке прилегающей территории и определения ее границ, а также через соглашения с собственниками земельных участков.</w:t>
      </w:r>
    </w:p>
    <w:p w:rsidR="005570BB" w:rsidRPr="005570BB" w:rsidRDefault="005570BB" w:rsidP="005570BB">
      <w:pPr>
        <w:pStyle w:val="a8"/>
        <w:ind w:firstLine="567"/>
        <w:jc w:val="both"/>
        <w:rPr>
          <w:rFonts w:ascii="Times New Roman" w:hAnsi="Times New Roman"/>
          <w:sz w:val="16"/>
          <w:szCs w:val="16"/>
          <w:lang w:eastAsia="ru-RU"/>
        </w:rPr>
      </w:pPr>
      <w:r w:rsidRPr="005570BB">
        <w:rPr>
          <w:rFonts w:ascii="Times New Roman" w:hAnsi="Times New Roman"/>
          <w:sz w:val="16"/>
          <w:szCs w:val="16"/>
          <w:lang w:eastAsia="ru-RU"/>
        </w:rPr>
        <w:t xml:space="preserve">12.2. Периодичность и перечень мероприятий по благоустройству и уборке территорий Сельского поселения установлены в приложении к настоящим Правилам.  </w:t>
      </w:r>
    </w:p>
    <w:p w:rsidR="005570BB" w:rsidRPr="005570BB" w:rsidRDefault="005570BB" w:rsidP="005570BB">
      <w:pPr>
        <w:pStyle w:val="a8"/>
        <w:ind w:firstLine="567"/>
        <w:jc w:val="both"/>
        <w:rPr>
          <w:rFonts w:ascii="Times New Roman" w:hAnsi="Times New Roman"/>
          <w:sz w:val="16"/>
          <w:szCs w:val="16"/>
          <w:lang w:eastAsia="ru-RU"/>
        </w:rPr>
      </w:pPr>
      <w:r w:rsidRPr="005570BB">
        <w:rPr>
          <w:rFonts w:ascii="Times New Roman" w:hAnsi="Times New Roman"/>
          <w:sz w:val="16"/>
          <w:szCs w:val="16"/>
          <w:lang w:eastAsia="ru-RU"/>
        </w:rPr>
        <w:lastRenderedPageBreak/>
        <w:t>12.3. Порядок уборки территорий в весенне-летний период.</w:t>
      </w:r>
    </w:p>
    <w:p w:rsidR="005570BB" w:rsidRPr="005570BB" w:rsidRDefault="005570BB" w:rsidP="005570BB">
      <w:pPr>
        <w:pStyle w:val="a8"/>
        <w:ind w:firstLine="567"/>
        <w:jc w:val="both"/>
        <w:rPr>
          <w:rFonts w:ascii="Times New Roman" w:hAnsi="Times New Roman"/>
          <w:sz w:val="16"/>
          <w:szCs w:val="16"/>
          <w:lang w:eastAsia="ru-RU"/>
        </w:rPr>
      </w:pPr>
      <w:r w:rsidRPr="005570BB">
        <w:rPr>
          <w:rFonts w:ascii="Times New Roman" w:hAnsi="Times New Roman"/>
          <w:sz w:val="16"/>
          <w:szCs w:val="16"/>
          <w:lang w:eastAsia="ru-RU"/>
        </w:rPr>
        <w:t>12.3.1. Период весенне-летней уборки устанавливается с 25 мая до 01 октября и предусматривает мойку, полив, подметание, вывоз мусора, в том числе естественного (опавшая листва, ветки, засохшие цветы и трава) со дворов, межквартальных проездов, остановочных пунктов, создание чистоты на тротуарах и площадях, парках, скверах, улицах, дорогах и иных территориях населенных пунктов, очистку водопропускной системы поверхностных вод (труб, канав).</w:t>
      </w:r>
    </w:p>
    <w:p w:rsidR="005570BB" w:rsidRPr="005570BB" w:rsidRDefault="005570BB" w:rsidP="005570BB">
      <w:pPr>
        <w:pStyle w:val="a8"/>
        <w:ind w:firstLine="567"/>
        <w:jc w:val="both"/>
        <w:rPr>
          <w:rFonts w:ascii="Times New Roman" w:hAnsi="Times New Roman"/>
          <w:sz w:val="16"/>
          <w:szCs w:val="16"/>
          <w:lang w:eastAsia="ru-RU"/>
        </w:rPr>
      </w:pPr>
      <w:r w:rsidRPr="005570BB">
        <w:rPr>
          <w:rFonts w:ascii="Times New Roman" w:hAnsi="Times New Roman"/>
          <w:sz w:val="16"/>
          <w:szCs w:val="16"/>
          <w:lang w:eastAsia="ru-RU"/>
        </w:rPr>
        <w:t>В зависимости от погодных условий период весенне-летней уборки может быть изменен постановлением Администрации Сельского поселения.</w:t>
      </w:r>
    </w:p>
    <w:p w:rsidR="005570BB" w:rsidRPr="005570BB" w:rsidRDefault="005570BB" w:rsidP="005570BB">
      <w:pPr>
        <w:pStyle w:val="a8"/>
        <w:ind w:firstLine="567"/>
        <w:jc w:val="both"/>
        <w:rPr>
          <w:rFonts w:ascii="Times New Roman" w:hAnsi="Times New Roman"/>
          <w:sz w:val="16"/>
          <w:szCs w:val="16"/>
          <w:lang w:eastAsia="ru-RU"/>
        </w:rPr>
      </w:pPr>
      <w:r w:rsidRPr="005570BB">
        <w:rPr>
          <w:rFonts w:ascii="Times New Roman" w:hAnsi="Times New Roman"/>
          <w:sz w:val="16"/>
          <w:szCs w:val="16"/>
          <w:lang w:eastAsia="ru-RU"/>
        </w:rPr>
        <w:t>12.3.3. В летний период на проезжей части улиц и площадей с водонепроницаемым покрытием, а также на пешеходных тротуарах, необходимо производить механизированную мойку, поливку и подметание.</w:t>
      </w:r>
    </w:p>
    <w:p w:rsidR="005570BB" w:rsidRPr="005570BB" w:rsidRDefault="005570BB" w:rsidP="005570BB">
      <w:pPr>
        <w:pStyle w:val="a8"/>
        <w:ind w:firstLine="567"/>
        <w:jc w:val="both"/>
        <w:rPr>
          <w:rFonts w:ascii="Times New Roman" w:hAnsi="Times New Roman"/>
          <w:sz w:val="16"/>
          <w:szCs w:val="16"/>
          <w:lang w:eastAsia="ru-RU"/>
        </w:rPr>
      </w:pPr>
      <w:r w:rsidRPr="005570BB">
        <w:rPr>
          <w:rFonts w:ascii="Times New Roman" w:hAnsi="Times New Roman"/>
          <w:sz w:val="16"/>
          <w:szCs w:val="16"/>
          <w:lang w:eastAsia="ru-RU"/>
        </w:rPr>
        <w:t>Не допускается заправлять поливомоечные и подметально-уборочные машины технической водой и водой из открытых водоемов.</w:t>
      </w:r>
    </w:p>
    <w:p w:rsidR="005570BB" w:rsidRPr="005570BB" w:rsidRDefault="005570BB" w:rsidP="005570BB">
      <w:pPr>
        <w:pStyle w:val="a8"/>
        <w:ind w:firstLine="567"/>
        <w:jc w:val="both"/>
        <w:rPr>
          <w:rFonts w:ascii="Times New Roman" w:hAnsi="Times New Roman"/>
          <w:sz w:val="16"/>
          <w:szCs w:val="16"/>
          <w:lang w:eastAsia="ru-RU"/>
        </w:rPr>
      </w:pPr>
      <w:r w:rsidRPr="005570BB">
        <w:rPr>
          <w:rFonts w:ascii="Times New Roman" w:hAnsi="Times New Roman"/>
          <w:sz w:val="16"/>
          <w:szCs w:val="16"/>
          <w:lang w:eastAsia="ru-RU"/>
        </w:rPr>
        <w:t>12.4. Порядок уборки территорий в осенне-зимний период.</w:t>
      </w:r>
    </w:p>
    <w:p w:rsidR="005570BB" w:rsidRPr="005570BB" w:rsidRDefault="005570BB" w:rsidP="005570BB">
      <w:pPr>
        <w:pStyle w:val="a8"/>
        <w:ind w:firstLine="567"/>
        <w:jc w:val="both"/>
        <w:rPr>
          <w:rFonts w:ascii="Times New Roman" w:hAnsi="Times New Roman"/>
          <w:sz w:val="16"/>
          <w:szCs w:val="16"/>
          <w:lang w:eastAsia="ru-RU"/>
        </w:rPr>
      </w:pPr>
      <w:r w:rsidRPr="005570BB">
        <w:rPr>
          <w:rFonts w:ascii="Times New Roman" w:hAnsi="Times New Roman"/>
          <w:sz w:val="16"/>
          <w:szCs w:val="16"/>
          <w:lang w:eastAsia="ru-RU"/>
        </w:rPr>
        <w:t xml:space="preserve">12.4.1. Осенне-зимняя уборка должна осуществляться в период с </w:t>
      </w:r>
      <w:r w:rsidRPr="005570BB">
        <w:rPr>
          <w:rFonts w:ascii="Times New Roman" w:hAnsi="Times New Roman"/>
          <w:color w:val="FF0000"/>
          <w:sz w:val="16"/>
          <w:szCs w:val="16"/>
          <w:lang w:eastAsia="ru-RU"/>
        </w:rPr>
        <w:t>15 октября до 30 апреля</w:t>
      </w:r>
      <w:r w:rsidRPr="005570BB">
        <w:rPr>
          <w:rFonts w:ascii="Times New Roman" w:hAnsi="Times New Roman"/>
          <w:sz w:val="16"/>
          <w:szCs w:val="16"/>
          <w:lang w:eastAsia="ru-RU"/>
        </w:rPr>
        <w:t xml:space="preserve"> и предусматривает уборку и вывоз мусора, снега и льда, грязи, посыпку улиц песчано-щебеночной смесью или песком без хлоридов (далее - противогололедных препаратов).</w:t>
      </w:r>
    </w:p>
    <w:p w:rsidR="005570BB" w:rsidRPr="005570BB" w:rsidRDefault="005570BB" w:rsidP="005570BB">
      <w:pPr>
        <w:pStyle w:val="a8"/>
        <w:ind w:firstLine="567"/>
        <w:jc w:val="both"/>
        <w:rPr>
          <w:rFonts w:ascii="Times New Roman" w:hAnsi="Times New Roman"/>
          <w:sz w:val="16"/>
          <w:szCs w:val="16"/>
          <w:lang w:eastAsia="ru-RU"/>
        </w:rPr>
      </w:pPr>
      <w:r w:rsidRPr="005570BB">
        <w:rPr>
          <w:rFonts w:ascii="Times New Roman" w:hAnsi="Times New Roman"/>
          <w:sz w:val="16"/>
          <w:szCs w:val="16"/>
          <w:lang w:eastAsia="ru-RU"/>
        </w:rPr>
        <w:t>В зависимости от погодных условий период осенне-зимней уборки может быть изменен постановлением Администрации Сельского поселения.</w:t>
      </w:r>
    </w:p>
    <w:p w:rsidR="005570BB" w:rsidRPr="005570BB" w:rsidRDefault="005570BB" w:rsidP="005570BB">
      <w:pPr>
        <w:pStyle w:val="a8"/>
        <w:ind w:firstLine="567"/>
        <w:jc w:val="both"/>
        <w:rPr>
          <w:rFonts w:ascii="Times New Roman" w:hAnsi="Times New Roman"/>
          <w:sz w:val="16"/>
          <w:szCs w:val="16"/>
          <w:lang w:eastAsia="ru-RU"/>
        </w:rPr>
      </w:pPr>
      <w:r w:rsidRPr="005570BB">
        <w:rPr>
          <w:rFonts w:ascii="Times New Roman" w:hAnsi="Times New Roman"/>
          <w:sz w:val="16"/>
          <w:szCs w:val="16"/>
          <w:lang w:eastAsia="ru-RU"/>
        </w:rPr>
        <w:t>12.4.2. Не допускается сжигание листьев на территории Сельского поселения. Собранные листья необходимо вывозить на объекты размещения отходов.</w:t>
      </w:r>
    </w:p>
    <w:p w:rsidR="005570BB" w:rsidRPr="005570BB" w:rsidRDefault="005570BB" w:rsidP="005570BB">
      <w:pPr>
        <w:pStyle w:val="a8"/>
        <w:ind w:firstLine="567"/>
        <w:jc w:val="both"/>
        <w:rPr>
          <w:rFonts w:ascii="Times New Roman" w:hAnsi="Times New Roman"/>
          <w:sz w:val="16"/>
          <w:szCs w:val="16"/>
          <w:lang w:eastAsia="ru-RU"/>
        </w:rPr>
      </w:pPr>
      <w:r w:rsidRPr="005570BB">
        <w:rPr>
          <w:rFonts w:ascii="Times New Roman" w:hAnsi="Times New Roman"/>
          <w:sz w:val="16"/>
          <w:szCs w:val="16"/>
          <w:lang w:eastAsia="ru-RU"/>
        </w:rPr>
        <w:tab/>
        <w:t>12.4.3. В зимний период года для очистки дорожных покрытий допускается сочетание механической очистки с использованием антигололедных материалов и реагентов, разрешенных к применению в соответствии с законодательством Российской Федерации.</w:t>
      </w:r>
    </w:p>
    <w:p w:rsidR="005570BB" w:rsidRPr="005570BB" w:rsidRDefault="005570BB" w:rsidP="005570BB">
      <w:pPr>
        <w:pStyle w:val="a8"/>
        <w:ind w:firstLine="567"/>
        <w:jc w:val="both"/>
        <w:rPr>
          <w:rFonts w:ascii="Times New Roman" w:hAnsi="Times New Roman"/>
          <w:sz w:val="16"/>
          <w:szCs w:val="16"/>
          <w:lang w:eastAsia="ru-RU"/>
        </w:rPr>
      </w:pPr>
      <w:r w:rsidRPr="005570BB">
        <w:rPr>
          <w:rFonts w:ascii="Times New Roman" w:hAnsi="Times New Roman"/>
          <w:sz w:val="16"/>
          <w:szCs w:val="16"/>
          <w:lang w:eastAsia="ru-RU"/>
        </w:rPr>
        <w:t>12.4.4. Не допускается размещение снега и льда, загрязненного противогололедными материалами и реагентами, на площади зеленых насаждений, детских и спортивных площадках и в местах массового отдыха населения.</w:t>
      </w:r>
    </w:p>
    <w:p w:rsidR="005570BB" w:rsidRPr="005570BB" w:rsidRDefault="005570BB" w:rsidP="005570BB">
      <w:pPr>
        <w:pStyle w:val="a8"/>
        <w:ind w:firstLine="567"/>
        <w:jc w:val="both"/>
        <w:rPr>
          <w:rFonts w:ascii="Times New Roman" w:hAnsi="Times New Roman"/>
          <w:sz w:val="16"/>
          <w:szCs w:val="16"/>
          <w:lang w:eastAsia="ru-RU"/>
        </w:rPr>
      </w:pPr>
      <w:r w:rsidRPr="005570BB">
        <w:rPr>
          <w:rFonts w:ascii="Times New Roman" w:hAnsi="Times New Roman"/>
          <w:sz w:val="16"/>
          <w:szCs w:val="16"/>
          <w:lang w:eastAsia="ru-RU"/>
        </w:rPr>
        <w:t>12.4.5.Складирование собранного снега допускается осуществлять на специально отведенные площадки с водонепроницаемым покрытием и обвалованные сплошным земляным валом или вывозить снег на снегоплавильные установки. Размещение и функционирование снегоплавильных установок должно соответствовать требованиям законодательства в сфере обеспечения санитарно-эпидемиологического благополучия населения.</w:t>
      </w:r>
    </w:p>
    <w:p w:rsidR="005570BB" w:rsidRPr="005570BB" w:rsidRDefault="005570BB" w:rsidP="005570BB">
      <w:pPr>
        <w:pStyle w:val="a8"/>
        <w:ind w:firstLine="708"/>
        <w:jc w:val="both"/>
        <w:rPr>
          <w:rFonts w:ascii="Times New Roman" w:hAnsi="Times New Roman"/>
          <w:sz w:val="16"/>
          <w:szCs w:val="16"/>
          <w:lang w:eastAsia="ru-RU"/>
        </w:rPr>
      </w:pPr>
      <w:r w:rsidRPr="005570BB">
        <w:rPr>
          <w:rFonts w:ascii="Times New Roman" w:hAnsi="Times New Roman"/>
          <w:sz w:val="16"/>
          <w:szCs w:val="16"/>
          <w:lang w:eastAsia="ru-RU"/>
        </w:rPr>
        <w:t>12.4.6.  Не допускается размещение мест складирования снега в первом и втором поясах зон санитарной охраны источников хозяйственно-питьевого водоснабжения, сброс снега на поверхность ледяного покрова водоемов и водосборную территорию, а также в радиусе 50 м от источников нецентрализованного водоснабжения.</w:t>
      </w:r>
    </w:p>
    <w:p w:rsidR="005570BB" w:rsidRPr="005570BB" w:rsidRDefault="005570BB" w:rsidP="005570BB">
      <w:pPr>
        <w:pStyle w:val="a8"/>
        <w:ind w:firstLine="708"/>
        <w:jc w:val="both"/>
        <w:rPr>
          <w:rFonts w:ascii="Times New Roman" w:hAnsi="Times New Roman"/>
          <w:sz w:val="16"/>
          <w:szCs w:val="16"/>
          <w:lang w:eastAsia="ru-RU"/>
        </w:rPr>
      </w:pPr>
      <w:r w:rsidRPr="005570BB">
        <w:rPr>
          <w:rFonts w:ascii="Times New Roman" w:hAnsi="Times New Roman"/>
          <w:sz w:val="16"/>
          <w:szCs w:val="16"/>
          <w:lang w:eastAsia="ru-RU"/>
        </w:rPr>
        <w:t>12.4.7. В зимнее время должна производиться своевременная очистка кровель и козырьков от снега, наледи и сосулек.</w:t>
      </w:r>
    </w:p>
    <w:p w:rsidR="005570BB" w:rsidRPr="005570BB" w:rsidRDefault="005570BB" w:rsidP="005570BB">
      <w:pPr>
        <w:pStyle w:val="a8"/>
        <w:ind w:firstLine="567"/>
        <w:jc w:val="both"/>
        <w:rPr>
          <w:rFonts w:ascii="Times New Roman" w:hAnsi="Times New Roman"/>
          <w:sz w:val="16"/>
          <w:szCs w:val="16"/>
          <w:lang w:eastAsia="ru-RU"/>
        </w:rPr>
      </w:pPr>
      <w:r w:rsidRPr="005570BB">
        <w:rPr>
          <w:rFonts w:ascii="Times New Roman" w:hAnsi="Times New Roman"/>
          <w:sz w:val="16"/>
          <w:szCs w:val="16"/>
          <w:lang w:eastAsia="ru-RU"/>
        </w:rPr>
        <w:t>Очистка от наледеобразований кровель зданий на сторонах, выходящих на пешеходные зоны, производится немедленно по мере их образования с предварительной установкой ограждения опасных участков.</w:t>
      </w:r>
    </w:p>
    <w:p w:rsidR="005570BB" w:rsidRPr="005570BB" w:rsidRDefault="005570BB" w:rsidP="005570BB">
      <w:pPr>
        <w:pStyle w:val="a8"/>
        <w:ind w:firstLine="567"/>
        <w:jc w:val="both"/>
        <w:rPr>
          <w:rFonts w:ascii="Times New Roman" w:hAnsi="Times New Roman"/>
          <w:sz w:val="16"/>
          <w:szCs w:val="16"/>
          <w:lang w:eastAsia="ru-RU"/>
        </w:rPr>
      </w:pPr>
      <w:r w:rsidRPr="005570BB">
        <w:rPr>
          <w:rFonts w:ascii="Times New Roman" w:hAnsi="Times New Roman"/>
          <w:sz w:val="16"/>
          <w:szCs w:val="16"/>
          <w:lang w:eastAsia="ru-RU"/>
        </w:rPr>
        <w:t>Крыши с наружным водоотводом периодически должны очищаться от снега, не допуская его накопления более 30 см.</w:t>
      </w:r>
    </w:p>
    <w:p w:rsidR="005570BB" w:rsidRPr="005570BB" w:rsidRDefault="005570BB" w:rsidP="005570BB">
      <w:pPr>
        <w:pStyle w:val="a8"/>
        <w:ind w:firstLine="567"/>
        <w:jc w:val="both"/>
        <w:rPr>
          <w:rFonts w:ascii="Times New Roman" w:hAnsi="Times New Roman"/>
          <w:sz w:val="16"/>
          <w:szCs w:val="16"/>
          <w:lang w:eastAsia="ru-RU"/>
        </w:rPr>
      </w:pPr>
      <w:r w:rsidRPr="005570BB">
        <w:rPr>
          <w:rFonts w:ascii="Times New Roman" w:hAnsi="Times New Roman"/>
          <w:sz w:val="16"/>
          <w:szCs w:val="16"/>
          <w:lang w:eastAsia="ru-RU"/>
        </w:rPr>
        <w:t>12.4.8. Очистка крыш зданий от снега и наледи со сбросом на тротуары с поверхности ската кровли, обращенного в сторону улицы, допускается только в светлое время суток. Сброс снега с остальных скатов кровли, а также плоских кровель производится на внутренние придомовые территории.</w:t>
      </w:r>
    </w:p>
    <w:p w:rsidR="005570BB" w:rsidRPr="005570BB" w:rsidRDefault="005570BB" w:rsidP="005570BB">
      <w:pPr>
        <w:pStyle w:val="a8"/>
        <w:ind w:firstLine="567"/>
        <w:jc w:val="both"/>
        <w:rPr>
          <w:rFonts w:ascii="Times New Roman" w:hAnsi="Times New Roman"/>
          <w:sz w:val="16"/>
          <w:szCs w:val="16"/>
          <w:lang w:eastAsia="ru-RU"/>
        </w:rPr>
      </w:pPr>
      <w:r w:rsidRPr="005570BB">
        <w:rPr>
          <w:rFonts w:ascii="Times New Roman" w:hAnsi="Times New Roman"/>
          <w:sz w:val="16"/>
          <w:szCs w:val="16"/>
          <w:lang w:eastAsia="ru-RU"/>
        </w:rPr>
        <w:t>Очистку от снега крыш и удаление сосулек необходимо производить с обеспечением следующих мер безопасности: назначение дежурных, ограждение тротуаров, оснащение страховочным оборудованием лиц, работающих на высоте.</w:t>
      </w:r>
    </w:p>
    <w:p w:rsidR="005570BB" w:rsidRPr="005570BB" w:rsidRDefault="005570BB" w:rsidP="005570BB">
      <w:pPr>
        <w:pStyle w:val="a8"/>
        <w:ind w:firstLine="567"/>
        <w:jc w:val="both"/>
        <w:rPr>
          <w:rFonts w:ascii="Times New Roman" w:hAnsi="Times New Roman"/>
          <w:sz w:val="16"/>
          <w:szCs w:val="16"/>
          <w:lang w:eastAsia="ru-RU"/>
        </w:rPr>
      </w:pPr>
      <w:r w:rsidRPr="005570BB">
        <w:rPr>
          <w:rFonts w:ascii="Times New Roman" w:hAnsi="Times New Roman"/>
          <w:sz w:val="16"/>
          <w:szCs w:val="16"/>
          <w:lang w:eastAsia="ru-RU"/>
        </w:rPr>
        <w:t>12.4.9. Сброшенный с кровель зданий, строений снег (наледь, сосульки) может быть размещен на расположенной рядом территории и в течение суток вывезен лицами, выполнившими работы.</w:t>
      </w:r>
    </w:p>
    <w:p w:rsidR="005570BB" w:rsidRPr="005570BB" w:rsidRDefault="005570BB" w:rsidP="005570BB">
      <w:pPr>
        <w:pStyle w:val="a8"/>
        <w:ind w:firstLine="567"/>
        <w:jc w:val="both"/>
        <w:rPr>
          <w:rFonts w:ascii="Times New Roman" w:hAnsi="Times New Roman"/>
          <w:sz w:val="16"/>
          <w:szCs w:val="16"/>
          <w:lang w:eastAsia="ru-RU"/>
        </w:rPr>
      </w:pPr>
      <w:r w:rsidRPr="005570BB">
        <w:rPr>
          <w:rFonts w:ascii="Times New Roman" w:hAnsi="Times New Roman"/>
          <w:sz w:val="16"/>
          <w:szCs w:val="16"/>
          <w:lang w:eastAsia="ru-RU"/>
        </w:rPr>
        <w:t>Запрещается сбрасывать снег, лед и мусор в воронки водосточных труб.</w:t>
      </w:r>
    </w:p>
    <w:p w:rsidR="005570BB" w:rsidRPr="005570BB" w:rsidRDefault="005570BB" w:rsidP="005570BB">
      <w:pPr>
        <w:pStyle w:val="a8"/>
        <w:ind w:firstLine="567"/>
        <w:jc w:val="both"/>
        <w:rPr>
          <w:rFonts w:ascii="Times New Roman" w:hAnsi="Times New Roman"/>
          <w:sz w:val="16"/>
          <w:szCs w:val="16"/>
          <w:lang w:eastAsia="ru-RU"/>
        </w:rPr>
      </w:pPr>
      <w:r w:rsidRPr="005570BB">
        <w:rPr>
          <w:rFonts w:ascii="Times New Roman" w:hAnsi="Times New Roman"/>
          <w:sz w:val="16"/>
          <w:szCs w:val="16"/>
          <w:lang w:eastAsia="ru-RU"/>
        </w:rPr>
        <w:t>При сбрасывании снега с крыш необходимо принимать меры, обеспечивающие полную сохранность деревьев, кустарников, воздушных линий уличного электроосвещения, растяжек, рекламных конструкций, светофорных объектов, дорожных знаков, линий связи.</w:t>
      </w:r>
    </w:p>
    <w:p w:rsidR="005570BB" w:rsidRPr="005570BB" w:rsidRDefault="005570BB" w:rsidP="005570BB">
      <w:pPr>
        <w:pStyle w:val="a8"/>
        <w:ind w:firstLine="567"/>
        <w:jc w:val="both"/>
        <w:rPr>
          <w:rFonts w:ascii="Times New Roman" w:hAnsi="Times New Roman"/>
          <w:sz w:val="16"/>
          <w:szCs w:val="16"/>
          <w:lang w:eastAsia="ru-RU"/>
        </w:rPr>
      </w:pPr>
      <w:r w:rsidRPr="005570BB">
        <w:rPr>
          <w:rFonts w:ascii="Times New Roman" w:hAnsi="Times New Roman"/>
          <w:sz w:val="16"/>
          <w:szCs w:val="16"/>
          <w:lang w:eastAsia="ru-RU"/>
        </w:rPr>
        <w:t>12.4.10. Собственники, законные владельцы нежилых помещений на основании полученного письменного уведомления от лиц, осуществляющих очистку кровли, должны обеспечивать безопасность конструкций этих помещений, выступающих за границы карнизного свеса, путем установки защитных экранов, настилов, навесов с целью предотвращения повреждения данных конструкций от сбрасываемого снега, наледи, сосулек с кровли многоквартирных домов.</w:t>
      </w:r>
    </w:p>
    <w:p w:rsidR="005570BB" w:rsidRPr="005570BB" w:rsidRDefault="005570BB" w:rsidP="005570BB">
      <w:pPr>
        <w:pStyle w:val="a8"/>
        <w:ind w:firstLine="567"/>
        <w:jc w:val="both"/>
        <w:rPr>
          <w:rFonts w:ascii="Times New Roman" w:hAnsi="Times New Roman"/>
          <w:sz w:val="16"/>
          <w:szCs w:val="16"/>
          <w:lang w:eastAsia="ru-RU"/>
        </w:rPr>
      </w:pPr>
      <w:r w:rsidRPr="005570BB">
        <w:rPr>
          <w:rFonts w:ascii="Times New Roman" w:hAnsi="Times New Roman"/>
          <w:sz w:val="16"/>
          <w:szCs w:val="16"/>
          <w:lang w:eastAsia="ru-RU"/>
        </w:rPr>
        <w:t>12.4.11. Собственники, законные владельцы нежилых помещений, расположенных в многоквартирных домах, обязаны обеспечивать очистку козырьков, перил, ступеней входных групп в эти помещения.</w:t>
      </w:r>
    </w:p>
    <w:p w:rsidR="005570BB" w:rsidRPr="005570BB" w:rsidRDefault="005570BB" w:rsidP="005570BB">
      <w:pPr>
        <w:pStyle w:val="a8"/>
        <w:ind w:firstLine="567"/>
        <w:jc w:val="both"/>
        <w:rPr>
          <w:rFonts w:ascii="Times New Roman" w:hAnsi="Times New Roman"/>
          <w:sz w:val="16"/>
          <w:szCs w:val="16"/>
          <w:lang w:eastAsia="ru-RU"/>
        </w:rPr>
      </w:pPr>
      <w:r w:rsidRPr="005570BB">
        <w:rPr>
          <w:rFonts w:ascii="Times New Roman" w:hAnsi="Times New Roman"/>
          <w:sz w:val="16"/>
          <w:szCs w:val="16"/>
          <w:lang w:eastAsia="ru-RU"/>
        </w:rPr>
        <w:t>12.4.12. Собственники, законные владельцы отдельно стоящих нежилых зданий должны обеспечивать очистку кровель и козырьков входных групп в эти помещения от мусора, а в зимний период - от снега, наледи и сосулек способами, гарантирующими безопасность окружающих и исключающими повреждение имущества третьих лиц.</w:t>
      </w:r>
    </w:p>
    <w:p w:rsidR="005570BB" w:rsidRPr="005570BB" w:rsidRDefault="005570BB" w:rsidP="005570BB">
      <w:pPr>
        <w:pStyle w:val="a8"/>
        <w:ind w:firstLine="567"/>
        <w:jc w:val="both"/>
        <w:rPr>
          <w:rFonts w:ascii="Times New Roman" w:hAnsi="Times New Roman"/>
          <w:sz w:val="16"/>
          <w:szCs w:val="16"/>
          <w:lang w:eastAsia="ru-RU"/>
        </w:rPr>
      </w:pPr>
      <w:r w:rsidRPr="005570BB">
        <w:rPr>
          <w:rFonts w:ascii="Times New Roman" w:hAnsi="Times New Roman"/>
          <w:sz w:val="16"/>
          <w:szCs w:val="16"/>
          <w:lang w:eastAsia="ru-RU"/>
        </w:rPr>
        <w:t>12.4.13. В зимний период ступени входных групп должны иметь нескользящее покрытие.</w:t>
      </w:r>
    </w:p>
    <w:p w:rsidR="005570BB" w:rsidRPr="005570BB" w:rsidRDefault="005570BB" w:rsidP="005570BB">
      <w:pPr>
        <w:autoSpaceDE w:val="0"/>
        <w:autoSpaceDN w:val="0"/>
        <w:adjustRightInd w:val="0"/>
        <w:spacing w:after="0" w:line="240" w:lineRule="auto"/>
        <w:ind w:firstLine="540"/>
        <w:jc w:val="both"/>
        <w:rPr>
          <w:rFonts w:ascii="Times New Roman" w:hAnsi="Times New Roman"/>
          <w:sz w:val="16"/>
          <w:szCs w:val="16"/>
        </w:rPr>
      </w:pPr>
      <w:r w:rsidRPr="005570BB">
        <w:rPr>
          <w:rFonts w:ascii="Times New Roman" w:hAnsi="Times New Roman"/>
          <w:sz w:val="16"/>
          <w:szCs w:val="16"/>
        </w:rPr>
        <w:t xml:space="preserve">12.4.14. Эксплуатация и содержание объектов </w:t>
      </w:r>
      <w:r w:rsidRPr="005570BB">
        <w:rPr>
          <w:rFonts w:ascii="Times New Roman" w:hAnsi="Times New Roman"/>
          <w:color w:val="000000"/>
          <w:sz w:val="16"/>
          <w:szCs w:val="16"/>
        </w:rPr>
        <w:t xml:space="preserve">жилищного фонда, в том числе в зимний период, должны осуществляться в соответствии с </w:t>
      </w:r>
      <w:hyperlink r:id="rId11" w:history="1">
        <w:r w:rsidRPr="005570BB">
          <w:rPr>
            <w:rFonts w:ascii="Times New Roman" w:hAnsi="Times New Roman"/>
            <w:color w:val="000000"/>
            <w:sz w:val="16"/>
            <w:szCs w:val="16"/>
          </w:rPr>
          <w:t>Правилами</w:t>
        </w:r>
      </w:hyperlink>
      <w:r w:rsidRPr="005570BB">
        <w:rPr>
          <w:rFonts w:ascii="Times New Roman" w:hAnsi="Times New Roman"/>
          <w:color w:val="000000"/>
          <w:sz w:val="16"/>
          <w:szCs w:val="16"/>
        </w:rPr>
        <w:t xml:space="preserve"> и нормами технической эксплуатации жилищного фонда, утвержденными Постановлением</w:t>
      </w:r>
      <w:r w:rsidRPr="005570BB">
        <w:rPr>
          <w:rFonts w:ascii="Times New Roman" w:hAnsi="Times New Roman"/>
          <w:sz w:val="16"/>
          <w:szCs w:val="16"/>
        </w:rPr>
        <w:t xml:space="preserve"> Госстроя РФ от 27.09.2003 N 170.</w:t>
      </w:r>
    </w:p>
    <w:p w:rsidR="005570BB" w:rsidRPr="005570BB" w:rsidRDefault="005570BB" w:rsidP="005570BB">
      <w:pPr>
        <w:pStyle w:val="a8"/>
        <w:ind w:firstLine="567"/>
        <w:jc w:val="both"/>
        <w:rPr>
          <w:rFonts w:ascii="Times New Roman" w:hAnsi="Times New Roman"/>
          <w:sz w:val="16"/>
          <w:szCs w:val="16"/>
          <w:lang w:eastAsia="ru-RU"/>
        </w:rPr>
      </w:pPr>
      <w:r w:rsidRPr="005570BB">
        <w:rPr>
          <w:rFonts w:ascii="Times New Roman" w:hAnsi="Times New Roman"/>
          <w:sz w:val="16"/>
          <w:szCs w:val="16"/>
          <w:lang w:eastAsia="ru-RU"/>
        </w:rPr>
        <w:t>При проведении работ по уборке, благоустройству придомовой территории необходимо информировать жителей многоквартирных домов, находящихся в управлении, о сроках и месте проведения работ по уборке и вывозу снега с придомовой территории и о необходимости перемещения транспортных средств, препятствующих уборке спецтехники придомовой территории, в случае если такое перемещение необходимо.</w:t>
      </w:r>
    </w:p>
    <w:p w:rsidR="005570BB" w:rsidRPr="005570BB" w:rsidRDefault="005570BB" w:rsidP="005570BB">
      <w:pPr>
        <w:pStyle w:val="a8"/>
        <w:ind w:firstLine="567"/>
        <w:jc w:val="both"/>
        <w:rPr>
          <w:rFonts w:ascii="Times New Roman" w:hAnsi="Times New Roman"/>
          <w:sz w:val="16"/>
          <w:szCs w:val="16"/>
          <w:lang w:eastAsia="ru-RU"/>
        </w:rPr>
      </w:pPr>
      <w:r w:rsidRPr="005570BB">
        <w:rPr>
          <w:rFonts w:ascii="Times New Roman" w:hAnsi="Times New Roman"/>
          <w:sz w:val="16"/>
          <w:szCs w:val="16"/>
          <w:lang w:eastAsia="ru-RU"/>
        </w:rPr>
        <w:t>12.5. При производстве зимних уборочных работ запрещается:</w:t>
      </w:r>
    </w:p>
    <w:p w:rsidR="005570BB" w:rsidRPr="005570BB" w:rsidRDefault="005570BB" w:rsidP="005570BB">
      <w:pPr>
        <w:pStyle w:val="a8"/>
        <w:ind w:firstLine="567"/>
        <w:jc w:val="both"/>
        <w:rPr>
          <w:rFonts w:ascii="Times New Roman" w:hAnsi="Times New Roman"/>
          <w:sz w:val="16"/>
          <w:szCs w:val="16"/>
          <w:lang w:eastAsia="ru-RU"/>
        </w:rPr>
      </w:pPr>
      <w:r w:rsidRPr="005570BB">
        <w:rPr>
          <w:rFonts w:ascii="Times New Roman" w:hAnsi="Times New Roman"/>
          <w:sz w:val="16"/>
          <w:szCs w:val="16"/>
          <w:lang w:eastAsia="ru-RU"/>
        </w:rPr>
        <w:t>12.5.1. перемещение на проезжую часть улиц и проездов снега, счищаемого с внутриквартальных проездов, придомовых территорий, территорий предприятий, организаций, учреждений, строительных площадок, торговых объектов;</w:t>
      </w:r>
    </w:p>
    <w:p w:rsidR="005570BB" w:rsidRPr="005570BB" w:rsidRDefault="005570BB" w:rsidP="005570BB">
      <w:pPr>
        <w:pStyle w:val="a8"/>
        <w:ind w:firstLine="567"/>
        <w:jc w:val="both"/>
        <w:rPr>
          <w:rFonts w:ascii="Times New Roman" w:hAnsi="Times New Roman"/>
          <w:sz w:val="16"/>
          <w:szCs w:val="16"/>
          <w:lang w:eastAsia="ru-RU"/>
        </w:rPr>
      </w:pPr>
      <w:r w:rsidRPr="005570BB">
        <w:rPr>
          <w:rFonts w:ascii="Times New Roman" w:hAnsi="Times New Roman"/>
          <w:sz w:val="16"/>
          <w:szCs w:val="16"/>
          <w:lang w:eastAsia="ru-RU"/>
        </w:rPr>
        <w:t>12.5.2. укладка снега и сколотого льда на трассах тепловых сетей, в теплофикационные камеры, смотровые и дождеприемные колодцы;</w:t>
      </w:r>
    </w:p>
    <w:p w:rsidR="005570BB" w:rsidRPr="005570BB" w:rsidRDefault="005570BB" w:rsidP="005570BB">
      <w:pPr>
        <w:pStyle w:val="a8"/>
        <w:ind w:firstLine="567"/>
        <w:jc w:val="both"/>
        <w:rPr>
          <w:rFonts w:ascii="Times New Roman" w:hAnsi="Times New Roman"/>
          <w:sz w:val="16"/>
          <w:szCs w:val="16"/>
          <w:lang w:eastAsia="ru-RU"/>
        </w:rPr>
      </w:pPr>
      <w:r w:rsidRPr="005570BB">
        <w:rPr>
          <w:rFonts w:ascii="Times New Roman" w:hAnsi="Times New Roman"/>
          <w:sz w:val="16"/>
          <w:szCs w:val="16"/>
          <w:lang w:eastAsia="ru-RU"/>
        </w:rPr>
        <w:t>12.5.3. складирование снега у стен зданий;</w:t>
      </w:r>
    </w:p>
    <w:p w:rsidR="005570BB" w:rsidRPr="005570BB" w:rsidRDefault="005570BB" w:rsidP="005570BB">
      <w:pPr>
        <w:pStyle w:val="a8"/>
        <w:ind w:firstLine="567"/>
        <w:jc w:val="both"/>
        <w:rPr>
          <w:rFonts w:ascii="Times New Roman" w:hAnsi="Times New Roman"/>
          <w:sz w:val="16"/>
          <w:szCs w:val="16"/>
          <w:lang w:eastAsia="ru-RU"/>
        </w:rPr>
      </w:pPr>
      <w:r w:rsidRPr="005570BB">
        <w:rPr>
          <w:rFonts w:ascii="Times New Roman" w:hAnsi="Times New Roman"/>
          <w:sz w:val="16"/>
          <w:szCs w:val="16"/>
          <w:lang w:eastAsia="ru-RU"/>
        </w:rPr>
        <w:t>12.5.4. сбрасывание снега и льда в открытые водоемы;</w:t>
      </w:r>
    </w:p>
    <w:p w:rsidR="005570BB" w:rsidRPr="005570BB" w:rsidRDefault="005570BB" w:rsidP="005570BB">
      <w:pPr>
        <w:pStyle w:val="a8"/>
        <w:ind w:firstLine="567"/>
        <w:jc w:val="both"/>
        <w:rPr>
          <w:rFonts w:ascii="Times New Roman" w:hAnsi="Times New Roman"/>
          <w:sz w:val="16"/>
          <w:szCs w:val="16"/>
          <w:lang w:eastAsia="ru-RU"/>
        </w:rPr>
      </w:pPr>
      <w:r w:rsidRPr="005570BB">
        <w:rPr>
          <w:rFonts w:ascii="Times New Roman" w:hAnsi="Times New Roman"/>
          <w:sz w:val="16"/>
          <w:szCs w:val="16"/>
          <w:lang w:eastAsia="ru-RU"/>
        </w:rPr>
        <w:t>12.5.5. уборка снега с газонов (за исключением 0,5 м от края проезжей части).</w:t>
      </w:r>
    </w:p>
    <w:p w:rsidR="005570BB" w:rsidRPr="005570BB" w:rsidRDefault="005570BB" w:rsidP="005570BB">
      <w:pPr>
        <w:pStyle w:val="a8"/>
        <w:ind w:firstLine="567"/>
        <w:jc w:val="both"/>
        <w:rPr>
          <w:rFonts w:ascii="Times New Roman" w:hAnsi="Times New Roman"/>
          <w:sz w:val="16"/>
          <w:szCs w:val="16"/>
          <w:lang w:eastAsia="ru-RU"/>
        </w:rPr>
      </w:pPr>
      <w:r w:rsidRPr="005570BB">
        <w:rPr>
          <w:rFonts w:ascii="Times New Roman" w:hAnsi="Times New Roman"/>
          <w:sz w:val="16"/>
          <w:szCs w:val="16"/>
          <w:lang w:eastAsia="ru-RU"/>
        </w:rPr>
        <w:t>12.6. После таяния снега места, где производилось складирование снега, подлежат рекультивации.</w:t>
      </w:r>
    </w:p>
    <w:p w:rsidR="005570BB" w:rsidRPr="005570BB" w:rsidRDefault="005570BB" w:rsidP="005570BB">
      <w:pPr>
        <w:pStyle w:val="a8"/>
        <w:ind w:firstLine="567"/>
        <w:jc w:val="both"/>
        <w:rPr>
          <w:rFonts w:ascii="Times New Roman" w:hAnsi="Times New Roman"/>
          <w:sz w:val="16"/>
          <w:szCs w:val="16"/>
          <w:lang w:eastAsia="ru-RU"/>
        </w:rPr>
      </w:pPr>
      <w:r w:rsidRPr="005570BB">
        <w:rPr>
          <w:rFonts w:ascii="Times New Roman" w:hAnsi="Times New Roman"/>
          <w:sz w:val="16"/>
          <w:szCs w:val="16"/>
          <w:lang w:eastAsia="ru-RU"/>
        </w:rPr>
        <w:t>12.7. Уборка парков.</w:t>
      </w:r>
    </w:p>
    <w:p w:rsidR="005570BB" w:rsidRPr="005570BB" w:rsidRDefault="005570BB" w:rsidP="005570BB">
      <w:pPr>
        <w:pStyle w:val="a8"/>
        <w:ind w:firstLine="567"/>
        <w:jc w:val="both"/>
        <w:rPr>
          <w:rFonts w:ascii="Times New Roman" w:hAnsi="Times New Roman"/>
          <w:sz w:val="16"/>
          <w:szCs w:val="16"/>
          <w:lang w:eastAsia="ru-RU"/>
        </w:rPr>
      </w:pPr>
      <w:r w:rsidRPr="005570BB">
        <w:rPr>
          <w:rFonts w:ascii="Times New Roman" w:hAnsi="Times New Roman"/>
          <w:sz w:val="16"/>
          <w:szCs w:val="16"/>
          <w:lang w:eastAsia="ru-RU"/>
        </w:rPr>
        <w:t>12.7.1. Основную уборку в парках следует производить до 8 часов утра. Днем необходимо собирать отходы и опавшие листья, производить патрульную уборку, поливать зеленые насаждения.</w:t>
      </w:r>
    </w:p>
    <w:p w:rsidR="005570BB" w:rsidRPr="005570BB" w:rsidRDefault="005570BB" w:rsidP="005570BB">
      <w:pPr>
        <w:pStyle w:val="a8"/>
        <w:ind w:firstLine="567"/>
        <w:jc w:val="both"/>
        <w:rPr>
          <w:rFonts w:ascii="Times New Roman" w:hAnsi="Times New Roman"/>
          <w:sz w:val="16"/>
          <w:szCs w:val="16"/>
          <w:lang w:eastAsia="ru-RU"/>
        </w:rPr>
      </w:pPr>
      <w:r w:rsidRPr="005570BB">
        <w:rPr>
          <w:rFonts w:ascii="Times New Roman" w:hAnsi="Times New Roman"/>
          <w:sz w:val="16"/>
          <w:szCs w:val="16"/>
          <w:lang w:eastAsia="ru-RU"/>
        </w:rPr>
        <w:t>12.7.2. В местах массового отдыха населения должны быть установлены общественные туалеты.</w:t>
      </w:r>
    </w:p>
    <w:p w:rsidR="005570BB" w:rsidRPr="005570BB" w:rsidRDefault="005570BB" w:rsidP="005570BB">
      <w:pPr>
        <w:pStyle w:val="a8"/>
        <w:ind w:firstLine="567"/>
        <w:jc w:val="both"/>
        <w:rPr>
          <w:rFonts w:ascii="Times New Roman" w:hAnsi="Times New Roman"/>
          <w:sz w:val="16"/>
          <w:szCs w:val="16"/>
          <w:lang w:eastAsia="ru-RU"/>
        </w:rPr>
      </w:pPr>
      <w:r w:rsidRPr="005570BB">
        <w:rPr>
          <w:rFonts w:ascii="Times New Roman" w:hAnsi="Times New Roman"/>
          <w:sz w:val="16"/>
          <w:szCs w:val="16"/>
          <w:lang w:eastAsia="ru-RU"/>
        </w:rPr>
        <w:t>12.8. На территории Сельского поселения запрещается складирование тары и запасов товаров у киосков, палаток, павильонов мелкорозничной торговли и магазинов, а также использование для складирования прилегающих к ним территорий.</w:t>
      </w:r>
    </w:p>
    <w:p w:rsidR="005570BB" w:rsidRPr="005570BB" w:rsidRDefault="005570BB" w:rsidP="005570BB">
      <w:pPr>
        <w:pStyle w:val="a8"/>
        <w:ind w:firstLine="567"/>
        <w:jc w:val="both"/>
        <w:rPr>
          <w:rFonts w:ascii="Times New Roman" w:hAnsi="Times New Roman"/>
          <w:sz w:val="16"/>
          <w:szCs w:val="16"/>
          <w:lang w:eastAsia="ru-RU"/>
        </w:rPr>
      </w:pPr>
      <w:r w:rsidRPr="005570BB">
        <w:rPr>
          <w:rFonts w:ascii="Times New Roman" w:hAnsi="Times New Roman"/>
          <w:sz w:val="16"/>
          <w:szCs w:val="16"/>
          <w:lang w:eastAsia="ru-RU"/>
        </w:rPr>
        <w:t>12.9. При уборке в ночное время необходимо принимать меры, предупреждающие шум.</w:t>
      </w:r>
    </w:p>
    <w:p w:rsidR="005570BB" w:rsidRPr="005570BB" w:rsidRDefault="005570BB" w:rsidP="005570BB">
      <w:pPr>
        <w:autoSpaceDE w:val="0"/>
        <w:autoSpaceDN w:val="0"/>
        <w:adjustRightInd w:val="0"/>
        <w:spacing w:after="0" w:line="240" w:lineRule="auto"/>
        <w:jc w:val="center"/>
        <w:outlineLvl w:val="0"/>
        <w:rPr>
          <w:rFonts w:ascii="Times New Roman" w:hAnsi="Times New Roman"/>
          <w:bCs/>
          <w:sz w:val="16"/>
          <w:szCs w:val="16"/>
        </w:rPr>
      </w:pPr>
      <w:r w:rsidRPr="005570BB">
        <w:rPr>
          <w:rFonts w:ascii="Times New Roman" w:hAnsi="Times New Roman"/>
          <w:bCs/>
          <w:sz w:val="16"/>
          <w:szCs w:val="16"/>
        </w:rPr>
        <w:t>13. Организация стоков ливневых вод</w:t>
      </w:r>
    </w:p>
    <w:p w:rsidR="005570BB" w:rsidRPr="005570BB" w:rsidRDefault="005570BB" w:rsidP="005570BB">
      <w:pPr>
        <w:pStyle w:val="a8"/>
        <w:ind w:firstLine="567"/>
        <w:jc w:val="both"/>
        <w:rPr>
          <w:rFonts w:ascii="Times New Roman" w:hAnsi="Times New Roman"/>
          <w:sz w:val="16"/>
          <w:szCs w:val="16"/>
          <w:lang w:eastAsia="ru-RU"/>
        </w:rPr>
      </w:pPr>
      <w:r w:rsidRPr="005570BB">
        <w:rPr>
          <w:rFonts w:ascii="Times New Roman" w:hAnsi="Times New Roman"/>
          <w:sz w:val="16"/>
          <w:szCs w:val="16"/>
          <w:lang w:eastAsia="ru-RU"/>
        </w:rPr>
        <w:t>13.1. На территории Сельского поселения следует предусматривать организацию стоков ливневых вод, применяя закрытую, открытую и смешанную системы водоотвода.</w:t>
      </w:r>
    </w:p>
    <w:p w:rsidR="005570BB" w:rsidRPr="005570BB" w:rsidRDefault="005570BB" w:rsidP="005570BB">
      <w:pPr>
        <w:pStyle w:val="a8"/>
        <w:ind w:firstLine="567"/>
        <w:jc w:val="both"/>
        <w:rPr>
          <w:rFonts w:ascii="Times New Roman" w:hAnsi="Times New Roman"/>
          <w:sz w:val="16"/>
          <w:szCs w:val="16"/>
          <w:lang w:eastAsia="ru-RU"/>
        </w:rPr>
      </w:pPr>
      <w:r w:rsidRPr="005570BB">
        <w:rPr>
          <w:rFonts w:ascii="Times New Roman" w:hAnsi="Times New Roman"/>
          <w:sz w:val="16"/>
          <w:szCs w:val="16"/>
          <w:lang w:eastAsia="ru-RU"/>
        </w:rPr>
        <w:t>13.2. Организация сбора и отведения ливневых вод должна обеспечиваться собственником земельного участка, если иное не предусмотрено законом или договором, до системы водоотвода поверхностных вод общей открытой (закрытой) ливневой канализации.</w:t>
      </w:r>
    </w:p>
    <w:p w:rsidR="005570BB" w:rsidRPr="005570BB" w:rsidRDefault="005570BB" w:rsidP="005570BB">
      <w:pPr>
        <w:pStyle w:val="a8"/>
        <w:ind w:firstLine="567"/>
        <w:jc w:val="both"/>
        <w:rPr>
          <w:rFonts w:ascii="Times New Roman" w:hAnsi="Times New Roman"/>
          <w:sz w:val="16"/>
          <w:szCs w:val="16"/>
          <w:lang w:eastAsia="ru-RU"/>
        </w:rPr>
      </w:pPr>
      <w:r w:rsidRPr="005570BB">
        <w:rPr>
          <w:rFonts w:ascii="Times New Roman" w:hAnsi="Times New Roman"/>
          <w:sz w:val="16"/>
          <w:szCs w:val="16"/>
          <w:lang w:eastAsia="ru-RU"/>
        </w:rPr>
        <w:t>13.3. Система водоотвода поверхностных вод общих коллекторов подземных коммуникаций должна учитывать возможность приема дренажных вод из сопутствующих дренажей, теплосетей.</w:t>
      </w:r>
    </w:p>
    <w:p w:rsidR="005570BB" w:rsidRPr="005570BB" w:rsidRDefault="005570BB" w:rsidP="005570BB">
      <w:pPr>
        <w:autoSpaceDE w:val="0"/>
        <w:autoSpaceDN w:val="0"/>
        <w:adjustRightInd w:val="0"/>
        <w:spacing w:after="0" w:line="240" w:lineRule="auto"/>
        <w:ind w:firstLine="567"/>
        <w:jc w:val="both"/>
        <w:rPr>
          <w:rFonts w:ascii="Times New Roman" w:hAnsi="Times New Roman"/>
          <w:b/>
          <w:bCs/>
          <w:sz w:val="16"/>
          <w:szCs w:val="16"/>
        </w:rPr>
      </w:pPr>
      <w:r w:rsidRPr="005570BB">
        <w:rPr>
          <w:rFonts w:ascii="Times New Roman" w:hAnsi="Times New Roman"/>
          <w:sz w:val="16"/>
          <w:szCs w:val="16"/>
        </w:rPr>
        <w:lastRenderedPageBreak/>
        <w:t xml:space="preserve">13.4. Расчет водосточных сетей должен производиться на дождевой сток по методу предельных интенсивностей согласно рекомендациям </w:t>
      </w:r>
      <w:r w:rsidRPr="005570BB">
        <w:rPr>
          <w:rFonts w:ascii="Times New Roman" w:hAnsi="Times New Roman"/>
          <w:bCs/>
          <w:sz w:val="16"/>
          <w:szCs w:val="16"/>
        </w:rPr>
        <w:t>"СП 32.13330.2018. Свод правил. Канализация. Наружные сети и сооружения. СНиП 2.04.03-85", "СП 131.13330.2020. Свод правил. Строительная климатология. СНиП 23-01-99*".</w:t>
      </w:r>
    </w:p>
    <w:p w:rsidR="005570BB" w:rsidRPr="005570BB" w:rsidRDefault="005570BB" w:rsidP="005570BB">
      <w:pPr>
        <w:pStyle w:val="a8"/>
        <w:ind w:firstLine="567"/>
        <w:jc w:val="both"/>
        <w:rPr>
          <w:rFonts w:ascii="Times New Roman" w:hAnsi="Times New Roman"/>
          <w:sz w:val="16"/>
          <w:szCs w:val="16"/>
          <w:lang w:eastAsia="ru-RU"/>
        </w:rPr>
      </w:pPr>
      <w:r w:rsidRPr="005570BB">
        <w:rPr>
          <w:rFonts w:ascii="Times New Roman" w:hAnsi="Times New Roman"/>
          <w:sz w:val="16"/>
          <w:szCs w:val="16"/>
          <w:lang w:eastAsia="ru-RU"/>
        </w:rPr>
        <w:t>13.5. Отвод поверхностных вод в самотечном режиме следует предусматривать в водотоки и водоемы с учетом условий и требований природоохранного законодательства через соответствующие гидротехнические устройства (выпуски).</w:t>
      </w:r>
    </w:p>
    <w:p w:rsidR="005570BB" w:rsidRPr="005570BB" w:rsidRDefault="005570BB" w:rsidP="005570BB">
      <w:pPr>
        <w:pStyle w:val="a8"/>
        <w:ind w:firstLine="567"/>
        <w:jc w:val="both"/>
        <w:rPr>
          <w:rFonts w:ascii="Times New Roman" w:hAnsi="Times New Roman"/>
          <w:sz w:val="16"/>
          <w:szCs w:val="16"/>
          <w:lang w:eastAsia="ru-RU"/>
        </w:rPr>
      </w:pPr>
      <w:r w:rsidRPr="005570BB">
        <w:rPr>
          <w:rFonts w:ascii="Times New Roman" w:hAnsi="Times New Roman"/>
          <w:sz w:val="16"/>
          <w:szCs w:val="16"/>
          <w:lang w:eastAsia="ru-RU"/>
        </w:rPr>
        <w:t>13.6. Не допускается выпуск поверхностного стока в непроточные водоемы, в размываемые овраги, в замкнутые ложбины, заболоченные территории.</w:t>
      </w:r>
    </w:p>
    <w:p w:rsidR="005570BB" w:rsidRPr="005570BB" w:rsidRDefault="005570BB" w:rsidP="005570BB">
      <w:pPr>
        <w:autoSpaceDE w:val="0"/>
        <w:autoSpaceDN w:val="0"/>
        <w:adjustRightInd w:val="0"/>
        <w:spacing w:after="0" w:line="240" w:lineRule="auto"/>
        <w:jc w:val="both"/>
        <w:rPr>
          <w:rFonts w:ascii="Times New Roman" w:hAnsi="Times New Roman"/>
          <w:sz w:val="16"/>
          <w:szCs w:val="16"/>
        </w:rPr>
      </w:pPr>
      <w:r w:rsidRPr="005570BB">
        <w:rPr>
          <w:rFonts w:ascii="Times New Roman" w:hAnsi="Times New Roman"/>
          <w:sz w:val="16"/>
          <w:szCs w:val="16"/>
        </w:rPr>
        <w:t xml:space="preserve">13.7. Водосточные сети и коллекторы следует проектировать в соответствии с </w:t>
      </w:r>
      <w:r w:rsidRPr="005570BB">
        <w:rPr>
          <w:rFonts w:ascii="Times New Roman" w:hAnsi="Times New Roman"/>
          <w:bCs/>
          <w:sz w:val="16"/>
          <w:szCs w:val="16"/>
        </w:rPr>
        <w:t>"СП 42.13330.2016. Свод правил. Градостроительство. Планировка и застройка городских и сельских поселений. Актуализированная редакция СНиП 2.07.01-89*", "СП 32.13330.2018. Свод правил. Канализация. Наружные сети и сооружения. СНиП 2.04.03-85".</w:t>
      </w:r>
    </w:p>
    <w:p w:rsidR="005570BB" w:rsidRPr="005570BB" w:rsidRDefault="005570BB" w:rsidP="005570BB">
      <w:pPr>
        <w:pStyle w:val="a8"/>
        <w:ind w:firstLine="567"/>
        <w:jc w:val="both"/>
        <w:rPr>
          <w:rFonts w:ascii="Times New Roman" w:hAnsi="Times New Roman"/>
          <w:sz w:val="16"/>
          <w:szCs w:val="16"/>
          <w:lang w:eastAsia="ru-RU"/>
        </w:rPr>
      </w:pPr>
      <w:r w:rsidRPr="005570BB">
        <w:rPr>
          <w:rFonts w:ascii="Times New Roman" w:hAnsi="Times New Roman"/>
          <w:sz w:val="16"/>
          <w:szCs w:val="16"/>
          <w:lang w:eastAsia="ru-RU"/>
        </w:rPr>
        <w:t>13.8. Размещение подземных водосточных трубопроводов ливневой канализации по отношению к зданиям, сооружениям, зеленым насаждениям и их взаимное расположение должны исключать возможность повреждения близко расположенных сетей и зеленых насаждений, подмыва фундаментов зданий и сооружений, а также обеспечивать возможность ремонта сетей без затруднений для движения транспорта.</w:t>
      </w:r>
    </w:p>
    <w:p w:rsidR="005570BB" w:rsidRPr="005570BB" w:rsidRDefault="005570BB" w:rsidP="005570BB">
      <w:pPr>
        <w:autoSpaceDE w:val="0"/>
        <w:autoSpaceDN w:val="0"/>
        <w:adjustRightInd w:val="0"/>
        <w:spacing w:after="0" w:line="240" w:lineRule="auto"/>
        <w:ind w:firstLine="567"/>
        <w:jc w:val="both"/>
        <w:rPr>
          <w:rFonts w:ascii="Times New Roman" w:hAnsi="Times New Roman"/>
          <w:sz w:val="16"/>
          <w:szCs w:val="16"/>
        </w:rPr>
      </w:pPr>
      <w:r w:rsidRPr="005570BB">
        <w:rPr>
          <w:rFonts w:ascii="Times New Roman" w:hAnsi="Times New Roman"/>
          <w:sz w:val="16"/>
          <w:szCs w:val="16"/>
        </w:rPr>
        <w:t xml:space="preserve">13.9. Дождевую канализацию в профиле улиц и дорог следует размещать в соответствии с </w:t>
      </w:r>
      <w:r w:rsidRPr="005570BB">
        <w:rPr>
          <w:rFonts w:ascii="Times New Roman" w:hAnsi="Times New Roman"/>
          <w:bCs/>
          <w:sz w:val="16"/>
          <w:szCs w:val="16"/>
        </w:rPr>
        <w:t>"СП 42.13330.2016. Свод правил. Градостроительство. Планировка и застройка городских и сельских поселений. Актуализированная редакция СНиП 2.07.01-89*".</w:t>
      </w:r>
    </w:p>
    <w:p w:rsidR="005570BB" w:rsidRPr="005570BB" w:rsidRDefault="005570BB" w:rsidP="005570BB">
      <w:pPr>
        <w:pStyle w:val="a8"/>
        <w:ind w:firstLine="567"/>
        <w:jc w:val="both"/>
        <w:rPr>
          <w:rFonts w:ascii="Times New Roman" w:hAnsi="Times New Roman"/>
          <w:sz w:val="16"/>
          <w:szCs w:val="16"/>
          <w:lang w:eastAsia="ru-RU"/>
        </w:rPr>
      </w:pPr>
      <w:r w:rsidRPr="005570BB">
        <w:rPr>
          <w:rFonts w:ascii="Times New Roman" w:hAnsi="Times New Roman"/>
          <w:sz w:val="16"/>
          <w:szCs w:val="16"/>
          <w:lang w:eastAsia="ru-RU"/>
        </w:rPr>
        <w:t>13.10. Переходы подземных водосточных трубопроводов под проезжей частью улиц, автодорогами, следует предусматривать в футлярах.</w:t>
      </w:r>
    </w:p>
    <w:p w:rsidR="005570BB" w:rsidRPr="005570BB" w:rsidRDefault="005570BB" w:rsidP="005570BB">
      <w:pPr>
        <w:autoSpaceDE w:val="0"/>
        <w:autoSpaceDN w:val="0"/>
        <w:adjustRightInd w:val="0"/>
        <w:spacing w:after="0" w:line="240" w:lineRule="auto"/>
        <w:jc w:val="both"/>
        <w:rPr>
          <w:rFonts w:ascii="Times New Roman" w:hAnsi="Times New Roman"/>
          <w:sz w:val="16"/>
          <w:szCs w:val="16"/>
        </w:rPr>
      </w:pPr>
      <w:r w:rsidRPr="005570BB">
        <w:rPr>
          <w:rFonts w:ascii="Times New Roman" w:hAnsi="Times New Roman"/>
          <w:sz w:val="16"/>
          <w:szCs w:val="16"/>
        </w:rPr>
        <w:t xml:space="preserve">13.11. В целях сохранности коллекторов ливневой канализации должны быть соблюдены расстояния по горизонтали от ближайших подземных инженерных сетей ливневой канализации до зданий и сооружений, утвержденные </w:t>
      </w:r>
      <w:r w:rsidRPr="005570BB">
        <w:rPr>
          <w:rFonts w:ascii="Times New Roman" w:hAnsi="Times New Roman"/>
          <w:bCs/>
          <w:sz w:val="16"/>
          <w:szCs w:val="16"/>
        </w:rPr>
        <w:t>"СП 42.13330.2016. Свод правил. Градостроительство. Планировка и застройка городских и сельских поселений. Актуализированная редакция СНиП 2.07.01-89*"</w:t>
      </w:r>
    </w:p>
    <w:p w:rsidR="005570BB" w:rsidRPr="005570BB" w:rsidRDefault="005570BB" w:rsidP="005570BB">
      <w:pPr>
        <w:pStyle w:val="a8"/>
        <w:ind w:firstLine="567"/>
        <w:jc w:val="both"/>
        <w:rPr>
          <w:rFonts w:ascii="Times New Roman" w:hAnsi="Times New Roman"/>
          <w:sz w:val="16"/>
          <w:szCs w:val="16"/>
          <w:lang w:eastAsia="ru-RU"/>
        </w:rPr>
      </w:pPr>
      <w:r w:rsidRPr="005570BB">
        <w:rPr>
          <w:rFonts w:ascii="Times New Roman" w:hAnsi="Times New Roman"/>
          <w:sz w:val="16"/>
          <w:szCs w:val="16"/>
          <w:lang w:eastAsia="ru-RU"/>
        </w:rPr>
        <w:t>13.11. На территории Сельского поселения запрещается:</w:t>
      </w:r>
    </w:p>
    <w:p w:rsidR="005570BB" w:rsidRPr="005570BB" w:rsidRDefault="005570BB" w:rsidP="005570BB">
      <w:pPr>
        <w:pStyle w:val="a8"/>
        <w:ind w:firstLine="567"/>
        <w:jc w:val="both"/>
        <w:rPr>
          <w:rFonts w:ascii="Times New Roman" w:hAnsi="Times New Roman"/>
          <w:sz w:val="16"/>
          <w:szCs w:val="16"/>
          <w:lang w:eastAsia="ru-RU"/>
        </w:rPr>
      </w:pPr>
      <w:r w:rsidRPr="005570BB">
        <w:rPr>
          <w:rFonts w:ascii="Times New Roman" w:hAnsi="Times New Roman"/>
          <w:sz w:val="16"/>
          <w:szCs w:val="16"/>
          <w:lang w:eastAsia="ru-RU"/>
        </w:rPr>
        <w:t>сброс воды на дороги, тротуары, газоны, а в зимнее время - и в систему ливневой канализации;</w:t>
      </w:r>
    </w:p>
    <w:p w:rsidR="005570BB" w:rsidRPr="005570BB" w:rsidRDefault="005570BB" w:rsidP="005570BB">
      <w:pPr>
        <w:pStyle w:val="a8"/>
        <w:ind w:firstLine="567"/>
        <w:jc w:val="both"/>
        <w:rPr>
          <w:rFonts w:ascii="Times New Roman" w:hAnsi="Times New Roman"/>
          <w:sz w:val="16"/>
          <w:szCs w:val="16"/>
          <w:lang w:eastAsia="ru-RU"/>
        </w:rPr>
      </w:pPr>
      <w:r w:rsidRPr="005570BB">
        <w:rPr>
          <w:rFonts w:ascii="Times New Roman" w:hAnsi="Times New Roman"/>
          <w:sz w:val="16"/>
          <w:szCs w:val="16"/>
          <w:lang w:eastAsia="ru-RU"/>
        </w:rPr>
        <w:t>несанкционированное подключение к ливневой канализации;</w:t>
      </w:r>
    </w:p>
    <w:p w:rsidR="005570BB" w:rsidRPr="005570BB" w:rsidRDefault="005570BB" w:rsidP="005570BB">
      <w:pPr>
        <w:pStyle w:val="a8"/>
        <w:ind w:firstLine="567"/>
        <w:jc w:val="both"/>
        <w:rPr>
          <w:rFonts w:ascii="Times New Roman" w:hAnsi="Times New Roman"/>
          <w:sz w:val="16"/>
          <w:szCs w:val="16"/>
          <w:lang w:eastAsia="ru-RU"/>
        </w:rPr>
      </w:pPr>
      <w:r w:rsidRPr="005570BB">
        <w:rPr>
          <w:rFonts w:ascii="Times New Roman" w:hAnsi="Times New Roman"/>
          <w:sz w:val="16"/>
          <w:szCs w:val="16"/>
          <w:lang w:eastAsia="ru-RU"/>
        </w:rPr>
        <w:t>сброс смета и бытового мусора в дождеприемные колодцы, сброс фекальных вод в ливневую канализацию;</w:t>
      </w:r>
    </w:p>
    <w:p w:rsidR="005570BB" w:rsidRPr="005570BB" w:rsidRDefault="005570BB" w:rsidP="005570BB">
      <w:pPr>
        <w:pStyle w:val="a8"/>
        <w:ind w:firstLine="567"/>
        <w:jc w:val="both"/>
        <w:rPr>
          <w:rFonts w:ascii="Times New Roman" w:hAnsi="Times New Roman"/>
          <w:sz w:val="16"/>
          <w:szCs w:val="16"/>
          <w:lang w:eastAsia="ru-RU"/>
        </w:rPr>
      </w:pPr>
      <w:r w:rsidRPr="005570BB">
        <w:rPr>
          <w:rFonts w:ascii="Times New Roman" w:hAnsi="Times New Roman"/>
          <w:sz w:val="16"/>
          <w:szCs w:val="16"/>
          <w:lang w:eastAsia="ru-RU"/>
        </w:rPr>
        <w:t>повреждение сети ливневой канализации, взламывание или разрушение дождеприемных решеток и люков.</w:t>
      </w:r>
    </w:p>
    <w:p w:rsidR="005570BB" w:rsidRPr="005570BB" w:rsidRDefault="005570BB" w:rsidP="005570BB">
      <w:pPr>
        <w:pStyle w:val="a8"/>
        <w:ind w:firstLine="567"/>
        <w:jc w:val="both"/>
        <w:rPr>
          <w:rFonts w:ascii="Times New Roman" w:hAnsi="Times New Roman"/>
          <w:sz w:val="16"/>
          <w:szCs w:val="16"/>
          <w:lang w:eastAsia="ru-RU"/>
        </w:rPr>
      </w:pPr>
      <w:r w:rsidRPr="005570BB">
        <w:rPr>
          <w:rFonts w:ascii="Times New Roman" w:hAnsi="Times New Roman"/>
          <w:sz w:val="16"/>
          <w:szCs w:val="16"/>
          <w:lang w:eastAsia="ru-RU"/>
        </w:rPr>
        <w:t>13.12. Эксплуатация сетей ливневой канализации в муниципальном образовании должна осуществляться их собственниками, если иное не установлено законом или договором, в соответствии с техническими нормами и правилами.</w:t>
      </w:r>
    </w:p>
    <w:p w:rsidR="005570BB" w:rsidRPr="005570BB" w:rsidRDefault="005570BB" w:rsidP="005570BB">
      <w:pPr>
        <w:pStyle w:val="a8"/>
        <w:ind w:firstLine="567"/>
        <w:jc w:val="both"/>
        <w:rPr>
          <w:rFonts w:ascii="Times New Roman" w:hAnsi="Times New Roman"/>
          <w:sz w:val="16"/>
          <w:szCs w:val="16"/>
          <w:lang w:eastAsia="ru-RU"/>
        </w:rPr>
      </w:pPr>
      <w:r w:rsidRPr="005570BB">
        <w:rPr>
          <w:rFonts w:ascii="Times New Roman" w:hAnsi="Times New Roman"/>
          <w:sz w:val="16"/>
          <w:szCs w:val="16"/>
          <w:lang w:eastAsia="ru-RU"/>
        </w:rPr>
        <w:t>13.13. При строительстве, реконструкции и ремонте улично-дорожной сети, проездов, тротуаров на внутриквартальных и придомовых территориях должна обеспечиваться выполнение мероприятий (создание объектов для организованного отвода дождевых, талых, поливомоечных вод; обеспечение соотношения отметок уровня близлежащих территорий и строящихся/реконструируемых/ремонтируемых объектов) для исключения подтопления близлежащих зданий, строений, сооружений.</w:t>
      </w:r>
    </w:p>
    <w:p w:rsidR="005570BB" w:rsidRPr="005570BB" w:rsidRDefault="005570BB" w:rsidP="005570BB">
      <w:pPr>
        <w:pStyle w:val="a8"/>
        <w:ind w:firstLine="567"/>
        <w:jc w:val="both"/>
        <w:rPr>
          <w:rFonts w:ascii="Times New Roman" w:hAnsi="Times New Roman"/>
          <w:sz w:val="16"/>
          <w:szCs w:val="16"/>
          <w:lang w:eastAsia="ru-RU"/>
        </w:rPr>
      </w:pPr>
      <w:r w:rsidRPr="005570BB">
        <w:rPr>
          <w:rFonts w:ascii="Times New Roman" w:hAnsi="Times New Roman"/>
          <w:sz w:val="16"/>
          <w:szCs w:val="16"/>
          <w:lang w:eastAsia="ru-RU"/>
        </w:rPr>
        <w:t>13.14. Решетки дождеприемных колодцев должны постоянно находиться в очищенном состоянии. Не допускается засорение, заиливание решеток и колодцев, ограничивающие их пропускную способность. Профилактическое обследование смотровых и дождеприемных колодцев ливневой канализации и их очистка производятся не реже одного раза в год Администрацией Сельского поселения.</w:t>
      </w:r>
    </w:p>
    <w:p w:rsidR="005570BB" w:rsidRPr="005570BB" w:rsidRDefault="005570BB" w:rsidP="005570BB">
      <w:pPr>
        <w:autoSpaceDE w:val="0"/>
        <w:autoSpaceDN w:val="0"/>
        <w:adjustRightInd w:val="0"/>
        <w:spacing w:after="0" w:line="240" w:lineRule="auto"/>
        <w:jc w:val="center"/>
        <w:outlineLvl w:val="0"/>
        <w:rPr>
          <w:rFonts w:ascii="Times New Roman" w:hAnsi="Times New Roman"/>
          <w:bCs/>
          <w:sz w:val="16"/>
          <w:szCs w:val="16"/>
        </w:rPr>
      </w:pPr>
      <w:r w:rsidRPr="005570BB">
        <w:rPr>
          <w:rFonts w:ascii="Times New Roman" w:hAnsi="Times New Roman"/>
          <w:bCs/>
          <w:sz w:val="16"/>
          <w:szCs w:val="16"/>
        </w:rPr>
        <w:t>14. Порядок проведения земляных работ</w:t>
      </w:r>
    </w:p>
    <w:p w:rsidR="005570BB" w:rsidRPr="005570BB" w:rsidRDefault="005570BB" w:rsidP="005570BB">
      <w:pPr>
        <w:pStyle w:val="a8"/>
        <w:ind w:firstLine="567"/>
        <w:jc w:val="both"/>
        <w:rPr>
          <w:rFonts w:ascii="Times New Roman" w:hAnsi="Times New Roman"/>
          <w:sz w:val="16"/>
          <w:szCs w:val="16"/>
          <w:lang w:eastAsia="ru-RU"/>
        </w:rPr>
      </w:pPr>
      <w:r w:rsidRPr="005570BB">
        <w:rPr>
          <w:rFonts w:ascii="Times New Roman" w:hAnsi="Times New Roman"/>
          <w:sz w:val="16"/>
          <w:szCs w:val="16"/>
          <w:lang w:eastAsia="ru-RU"/>
        </w:rPr>
        <w:t>14.1. Проведение земляных работ осуществляется в соответствии с требованиями строительно-технических норм и правил.</w:t>
      </w:r>
    </w:p>
    <w:p w:rsidR="005570BB" w:rsidRPr="005570BB" w:rsidRDefault="005570BB" w:rsidP="005570BB">
      <w:pPr>
        <w:pStyle w:val="a8"/>
        <w:ind w:firstLine="567"/>
        <w:jc w:val="both"/>
        <w:rPr>
          <w:rFonts w:ascii="Times New Roman" w:hAnsi="Times New Roman"/>
          <w:sz w:val="16"/>
          <w:szCs w:val="16"/>
          <w:lang w:eastAsia="ru-RU"/>
        </w:rPr>
      </w:pPr>
      <w:r w:rsidRPr="005570BB">
        <w:rPr>
          <w:rFonts w:ascii="Times New Roman" w:hAnsi="Times New Roman"/>
          <w:sz w:val="16"/>
          <w:szCs w:val="16"/>
          <w:lang w:eastAsia="ru-RU"/>
        </w:rPr>
        <w:t>14.2. При строительстве и реконструкции улично-дорожной сети, проездов, тротуаров на внутриквартальных и придомовых территориях должно обеспечиваться выполнение мероприятий (создание объектов для организованного отвода дождевых, талых, поливомоечных вод, обеспечение соотношения отметок уровня близлежащих территорий и строящихся, реконструируемых объектов) для исключения подтопления близлежащих зданий, строений, сооружений.</w:t>
      </w:r>
    </w:p>
    <w:p w:rsidR="005570BB" w:rsidRPr="005570BB" w:rsidRDefault="005570BB" w:rsidP="005570BB">
      <w:pPr>
        <w:pStyle w:val="a8"/>
        <w:ind w:firstLine="567"/>
        <w:jc w:val="both"/>
        <w:rPr>
          <w:rFonts w:ascii="Times New Roman" w:hAnsi="Times New Roman"/>
          <w:sz w:val="16"/>
          <w:szCs w:val="16"/>
          <w:lang w:eastAsia="ru-RU"/>
        </w:rPr>
      </w:pPr>
      <w:r w:rsidRPr="005570BB">
        <w:rPr>
          <w:rFonts w:ascii="Times New Roman" w:hAnsi="Times New Roman"/>
          <w:sz w:val="16"/>
          <w:szCs w:val="16"/>
          <w:lang w:eastAsia="ru-RU"/>
        </w:rPr>
        <w:t>14.3. Организации при планировании строительства, капитального ремонта и реконструкции улично-дорожной сети должны извещать владельцев подземных инженерных сооружений и коммуникаций о проведении данных работ для своевременного обеспечения проведения строительства, реконструкции и ремонта инженерных сооружений и коммуникаций.</w:t>
      </w:r>
    </w:p>
    <w:p w:rsidR="005570BB" w:rsidRPr="005570BB" w:rsidRDefault="005570BB" w:rsidP="005570BB">
      <w:pPr>
        <w:pStyle w:val="a8"/>
        <w:ind w:firstLine="567"/>
        <w:jc w:val="both"/>
        <w:rPr>
          <w:rFonts w:ascii="Times New Roman" w:hAnsi="Times New Roman"/>
          <w:sz w:val="16"/>
          <w:szCs w:val="16"/>
          <w:lang w:eastAsia="ru-RU"/>
        </w:rPr>
      </w:pPr>
      <w:r w:rsidRPr="005570BB">
        <w:rPr>
          <w:rFonts w:ascii="Times New Roman" w:hAnsi="Times New Roman"/>
          <w:sz w:val="16"/>
          <w:szCs w:val="16"/>
          <w:lang w:eastAsia="ru-RU"/>
        </w:rPr>
        <w:t>14.4. Земляные работы должны проводиться на основании разрешения на проведение земляных работ (далее - разрешение), выданного Администрацией Сельского поселения.</w:t>
      </w:r>
    </w:p>
    <w:p w:rsidR="005570BB" w:rsidRPr="005570BB" w:rsidRDefault="005570BB" w:rsidP="005570BB">
      <w:pPr>
        <w:pStyle w:val="a8"/>
        <w:ind w:firstLine="567"/>
        <w:jc w:val="both"/>
        <w:rPr>
          <w:rFonts w:ascii="Times New Roman" w:hAnsi="Times New Roman"/>
          <w:sz w:val="16"/>
          <w:szCs w:val="16"/>
          <w:lang w:eastAsia="ru-RU"/>
        </w:rPr>
      </w:pPr>
      <w:r w:rsidRPr="005570BB">
        <w:rPr>
          <w:rFonts w:ascii="Times New Roman" w:hAnsi="Times New Roman"/>
          <w:sz w:val="16"/>
          <w:szCs w:val="16"/>
          <w:lang w:eastAsia="ru-RU"/>
        </w:rPr>
        <w:t xml:space="preserve">Порядок выдачи, продления, внесения изменений, закрытия разрешения осуществляется </w:t>
      </w:r>
      <w:r w:rsidRPr="005570BB">
        <w:rPr>
          <w:rFonts w:ascii="Times New Roman" w:hAnsi="Times New Roman"/>
          <w:sz w:val="16"/>
          <w:szCs w:val="16"/>
        </w:rPr>
        <w:t>в соответствии с Административным регламентом  предоставления муниципальной услуги</w:t>
      </w:r>
      <w:r w:rsidRPr="005570BB">
        <w:rPr>
          <w:rFonts w:ascii="Times New Roman" w:hAnsi="Times New Roman"/>
          <w:sz w:val="16"/>
          <w:szCs w:val="16"/>
          <w:lang w:eastAsia="ru-RU"/>
        </w:rPr>
        <w:t xml:space="preserve">, </w:t>
      </w:r>
      <w:r w:rsidRPr="005570BB">
        <w:rPr>
          <w:rFonts w:ascii="Times New Roman" w:hAnsi="Times New Roman"/>
          <w:color w:val="000000"/>
          <w:sz w:val="16"/>
          <w:szCs w:val="16"/>
        </w:rPr>
        <w:t>утвержденным постановлением Администрации Сельского поселения</w:t>
      </w:r>
      <w:r w:rsidRPr="005570BB">
        <w:rPr>
          <w:rFonts w:ascii="Times New Roman" w:hAnsi="Times New Roman"/>
          <w:sz w:val="16"/>
          <w:szCs w:val="16"/>
          <w:lang w:eastAsia="ru-RU"/>
        </w:rPr>
        <w:t>.</w:t>
      </w:r>
    </w:p>
    <w:p w:rsidR="005570BB" w:rsidRPr="005570BB" w:rsidRDefault="005570BB" w:rsidP="005570BB">
      <w:pPr>
        <w:pStyle w:val="a8"/>
        <w:ind w:firstLine="567"/>
        <w:jc w:val="both"/>
        <w:rPr>
          <w:rFonts w:ascii="Times New Roman" w:hAnsi="Times New Roman"/>
          <w:sz w:val="16"/>
          <w:szCs w:val="16"/>
          <w:lang w:eastAsia="ru-RU"/>
        </w:rPr>
      </w:pPr>
      <w:r w:rsidRPr="005570BB">
        <w:rPr>
          <w:rFonts w:ascii="Times New Roman" w:hAnsi="Times New Roman"/>
          <w:sz w:val="16"/>
          <w:szCs w:val="16"/>
          <w:lang w:eastAsia="ru-RU"/>
        </w:rPr>
        <w:t>Проведение работ без разрешения или по разрешению, срок которого истек, запрещается и считается самовольным.</w:t>
      </w:r>
    </w:p>
    <w:p w:rsidR="005570BB" w:rsidRPr="005570BB" w:rsidRDefault="005570BB" w:rsidP="005570BB">
      <w:pPr>
        <w:pStyle w:val="a8"/>
        <w:ind w:firstLine="567"/>
        <w:jc w:val="both"/>
        <w:rPr>
          <w:rFonts w:ascii="Times New Roman" w:hAnsi="Times New Roman"/>
          <w:sz w:val="16"/>
          <w:szCs w:val="16"/>
          <w:lang w:eastAsia="ru-RU"/>
        </w:rPr>
      </w:pPr>
      <w:r w:rsidRPr="005570BB">
        <w:rPr>
          <w:rFonts w:ascii="Times New Roman" w:hAnsi="Times New Roman"/>
          <w:sz w:val="16"/>
          <w:szCs w:val="16"/>
          <w:lang w:eastAsia="ru-RU"/>
        </w:rPr>
        <w:t>При необходимости проведения аварийных работ организация должна оформлять разрешение на проведение земляных работ в течение трех суток с момента обнаружения аварии.</w:t>
      </w:r>
    </w:p>
    <w:p w:rsidR="005570BB" w:rsidRPr="005570BB" w:rsidRDefault="005570BB" w:rsidP="005570BB">
      <w:pPr>
        <w:pStyle w:val="a8"/>
        <w:ind w:firstLine="567"/>
        <w:jc w:val="both"/>
        <w:rPr>
          <w:rFonts w:ascii="Times New Roman" w:hAnsi="Times New Roman"/>
          <w:sz w:val="16"/>
          <w:szCs w:val="16"/>
          <w:lang w:eastAsia="ru-RU"/>
        </w:rPr>
      </w:pPr>
      <w:r w:rsidRPr="005570BB">
        <w:rPr>
          <w:rFonts w:ascii="Times New Roman" w:hAnsi="Times New Roman"/>
          <w:sz w:val="16"/>
          <w:szCs w:val="16"/>
          <w:lang w:eastAsia="ru-RU"/>
        </w:rPr>
        <w:t>При необходимости проведения работ, связанных с технологическим присоединением (подключением), организация должна оформить разрешение на проведение земляных работ в течение трех суток с момента начала работ.</w:t>
      </w:r>
    </w:p>
    <w:p w:rsidR="005570BB" w:rsidRPr="005570BB" w:rsidRDefault="005570BB" w:rsidP="005570BB">
      <w:pPr>
        <w:pStyle w:val="a8"/>
        <w:ind w:firstLine="567"/>
        <w:jc w:val="both"/>
        <w:rPr>
          <w:rFonts w:ascii="Times New Roman" w:hAnsi="Times New Roman"/>
          <w:sz w:val="16"/>
          <w:szCs w:val="16"/>
          <w:lang w:eastAsia="ru-RU"/>
        </w:rPr>
      </w:pPr>
      <w:r w:rsidRPr="005570BB">
        <w:rPr>
          <w:rFonts w:ascii="Times New Roman" w:hAnsi="Times New Roman"/>
          <w:sz w:val="16"/>
          <w:szCs w:val="16"/>
          <w:lang w:eastAsia="ru-RU"/>
        </w:rPr>
        <w:t>При проведении аварийных работ и работ, связанных с технологическим присоединением (подключением), организации должны незамедлительно уведомлять Администрацию Сельского поселения.</w:t>
      </w:r>
    </w:p>
    <w:p w:rsidR="005570BB" w:rsidRPr="005570BB" w:rsidRDefault="005570BB" w:rsidP="005570BB">
      <w:pPr>
        <w:pStyle w:val="a8"/>
        <w:ind w:firstLine="567"/>
        <w:jc w:val="both"/>
        <w:rPr>
          <w:rFonts w:ascii="Times New Roman" w:hAnsi="Times New Roman"/>
          <w:sz w:val="16"/>
          <w:szCs w:val="16"/>
          <w:lang w:eastAsia="ru-RU"/>
        </w:rPr>
      </w:pPr>
      <w:r w:rsidRPr="005570BB">
        <w:rPr>
          <w:rFonts w:ascii="Times New Roman" w:hAnsi="Times New Roman"/>
          <w:sz w:val="16"/>
          <w:szCs w:val="16"/>
          <w:lang w:eastAsia="ru-RU"/>
        </w:rPr>
        <w:t>14.5. Не требуется получение разрешения на проведение земляных работ, связанных с поднятием люков колодцев (решеток).</w:t>
      </w:r>
    </w:p>
    <w:p w:rsidR="005570BB" w:rsidRPr="005570BB" w:rsidRDefault="005570BB" w:rsidP="005570BB">
      <w:pPr>
        <w:pStyle w:val="a8"/>
        <w:ind w:firstLine="567"/>
        <w:jc w:val="both"/>
        <w:rPr>
          <w:rFonts w:ascii="Times New Roman" w:hAnsi="Times New Roman"/>
          <w:sz w:val="16"/>
          <w:szCs w:val="16"/>
          <w:lang w:eastAsia="ru-RU"/>
        </w:rPr>
      </w:pPr>
      <w:r w:rsidRPr="005570BB">
        <w:rPr>
          <w:rFonts w:ascii="Times New Roman" w:hAnsi="Times New Roman"/>
          <w:sz w:val="16"/>
          <w:szCs w:val="16"/>
          <w:lang w:eastAsia="ru-RU"/>
        </w:rPr>
        <w:t>14.6. Лица, принявшие решение о проведении земляных работ, связанных с поднятием люков колодцев (решеток), направляют уведомление об осуществлении земляных работ в Администрацию Сельского поселения, за три дня до начала производства таких работ.</w:t>
      </w:r>
    </w:p>
    <w:p w:rsidR="005570BB" w:rsidRPr="005570BB" w:rsidRDefault="005570BB" w:rsidP="005570BB">
      <w:pPr>
        <w:pStyle w:val="a8"/>
        <w:ind w:firstLine="567"/>
        <w:jc w:val="both"/>
        <w:rPr>
          <w:rFonts w:ascii="Times New Roman" w:hAnsi="Times New Roman"/>
          <w:sz w:val="16"/>
          <w:szCs w:val="16"/>
          <w:lang w:eastAsia="ru-RU"/>
        </w:rPr>
      </w:pPr>
      <w:r w:rsidRPr="005570BB">
        <w:rPr>
          <w:rFonts w:ascii="Times New Roman" w:hAnsi="Times New Roman"/>
          <w:sz w:val="16"/>
          <w:szCs w:val="16"/>
          <w:lang w:eastAsia="ru-RU"/>
        </w:rPr>
        <w:t>Форма уведомления утверждается постановлением Администрации Сельского поселения.</w:t>
      </w:r>
    </w:p>
    <w:p w:rsidR="005570BB" w:rsidRPr="005570BB" w:rsidRDefault="005570BB" w:rsidP="005570BB">
      <w:pPr>
        <w:pStyle w:val="a8"/>
        <w:ind w:firstLine="567"/>
        <w:jc w:val="both"/>
        <w:rPr>
          <w:rFonts w:ascii="Times New Roman" w:hAnsi="Times New Roman"/>
          <w:sz w:val="16"/>
          <w:szCs w:val="16"/>
          <w:lang w:eastAsia="ru-RU"/>
        </w:rPr>
      </w:pPr>
      <w:r w:rsidRPr="005570BB">
        <w:rPr>
          <w:rFonts w:ascii="Times New Roman" w:hAnsi="Times New Roman"/>
          <w:sz w:val="16"/>
          <w:szCs w:val="16"/>
          <w:lang w:eastAsia="ru-RU"/>
        </w:rPr>
        <w:t>14.7. Вскрытие дорожных покрытий, тротуаров, газонов, а также разрытие других мест общего пользования при строительстве, реконструкции и ремонте подземных сооружений и коммуникаций производятся способом, в границах, объеме и в сроки, указанные в разрешении. При этом обеспечивается сохранность и использование плодородного слоя почвы.</w:t>
      </w:r>
    </w:p>
    <w:p w:rsidR="005570BB" w:rsidRPr="005570BB" w:rsidRDefault="005570BB" w:rsidP="005570BB">
      <w:pPr>
        <w:pStyle w:val="a8"/>
        <w:ind w:firstLine="567"/>
        <w:jc w:val="both"/>
        <w:rPr>
          <w:rFonts w:ascii="Times New Roman" w:hAnsi="Times New Roman"/>
          <w:sz w:val="16"/>
          <w:szCs w:val="16"/>
          <w:lang w:eastAsia="ru-RU"/>
        </w:rPr>
      </w:pPr>
      <w:r w:rsidRPr="005570BB">
        <w:rPr>
          <w:rFonts w:ascii="Times New Roman" w:hAnsi="Times New Roman"/>
          <w:sz w:val="16"/>
          <w:szCs w:val="16"/>
          <w:lang w:eastAsia="ru-RU"/>
        </w:rPr>
        <w:t>14.8. При получении разрешения до начала проведения земляных работ заявителем должно быть обеспечено согласование проведения работ с представителями организаций, ответственных за эксплуатацию подземных сооружений и коммуникаций, расположенных на участке производства работ, с целью уточнения их расположения.</w:t>
      </w:r>
    </w:p>
    <w:p w:rsidR="005570BB" w:rsidRPr="005570BB" w:rsidRDefault="005570BB" w:rsidP="005570BB">
      <w:pPr>
        <w:autoSpaceDE w:val="0"/>
        <w:autoSpaceDN w:val="0"/>
        <w:adjustRightInd w:val="0"/>
        <w:spacing w:after="0" w:line="240" w:lineRule="auto"/>
        <w:ind w:firstLine="567"/>
        <w:jc w:val="both"/>
        <w:rPr>
          <w:rFonts w:ascii="Times New Roman" w:hAnsi="Times New Roman"/>
          <w:sz w:val="16"/>
          <w:szCs w:val="16"/>
        </w:rPr>
      </w:pPr>
      <w:r w:rsidRPr="005570BB">
        <w:rPr>
          <w:rFonts w:ascii="Times New Roman" w:hAnsi="Times New Roman"/>
          <w:sz w:val="16"/>
          <w:szCs w:val="16"/>
        </w:rPr>
        <w:t xml:space="preserve">14.9. Ограждение следует устанавливать до начала проведения земляных работ и содержать в исправном, чистом виде. При производстве земляных работ в границах улично-дорожной сети и междворовых проездов необходимо обеспечить видимость для водителей и пешеходов, в темное время суток и при недостаточной видимости - обозначить сигнальными фонарями (огнями) в соответствии с требованиями </w:t>
      </w:r>
      <w:r w:rsidRPr="005570BB">
        <w:rPr>
          <w:rFonts w:ascii="Times New Roman" w:hAnsi="Times New Roman"/>
          <w:bCs/>
          <w:sz w:val="16"/>
          <w:szCs w:val="16"/>
        </w:rPr>
        <w:t>"ГОСТ 32758-2014. Межгосударственный стандарт. Дороги автомобильные общего пользования. Временные технические средства организации дорожного движения. Технические требования и правила применения"</w:t>
      </w:r>
      <w:r w:rsidRPr="005570BB">
        <w:rPr>
          <w:rFonts w:ascii="Times New Roman" w:hAnsi="Times New Roman"/>
          <w:sz w:val="16"/>
          <w:szCs w:val="16"/>
        </w:rPr>
        <w:t>. Фонари (огни) включать с наступлением вечерних сумерек, в дневное время - при задымлении или в тумане; выключать с окончанием утренних сумерек.</w:t>
      </w:r>
    </w:p>
    <w:p w:rsidR="005570BB" w:rsidRPr="005570BB" w:rsidRDefault="005570BB" w:rsidP="005570BB">
      <w:pPr>
        <w:pStyle w:val="a8"/>
        <w:ind w:firstLine="567"/>
        <w:jc w:val="both"/>
        <w:rPr>
          <w:rFonts w:ascii="Times New Roman" w:hAnsi="Times New Roman"/>
          <w:sz w:val="16"/>
          <w:szCs w:val="16"/>
          <w:lang w:eastAsia="ru-RU"/>
        </w:rPr>
      </w:pPr>
      <w:r w:rsidRPr="005570BB">
        <w:rPr>
          <w:rFonts w:ascii="Times New Roman" w:hAnsi="Times New Roman"/>
          <w:sz w:val="16"/>
          <w:szCs w:val="16"/>
          <w:lang w:eastAsia="ru-RU"/>
        </w:rPr>
        <w:t>14.9.1. Места проведения земляных работ должны оборудоваться стандартными водоналивными барьерами (дорожными блоками), наполненными водой и предназначенными для создания мобильных дорожных ограждений (в зимний период водоналивные барьеры (дорожные блоки) наполняются солевым раствором) либо металлическими ограждениями, соединенными между собой в целях создания устойчивых конструкций, а также информационной табличкой с наименованием заявителя, номерами контактных телефонов и сроков проведения работ.</w:t>
      </w:r>
    </w:p>
    <w:p w:rsidR="005570BB" w:rsidRPr="005570BB" w:rsidRDefault="005570BB" w:rsidP="005570BB">
      <w:pPr>
        <w:pStyle w:val="a8"/>
        <w:ind w:firstLine="567"/>
        <w:jc w:val="both"/>
        <w:rPr>
          <w:rFonts w:ascii="Times New Roman" w:hAnsi="Times New Roman"/>
          <w:sz w:val="16"/>
          <w:szCs w:val="16"/>
          <w:lang w:eastAsia="ru-RU"/>
        </w:rPr>
      </w:pPr>
      <w:r w:rsidRPr="005570BB">
        <w:rPr>
          <w:rFonts w:ascii="Times New Roman" w:hAnsi="Times New Roman"/>
          <w:sz w:val="16"/>
          <w:szCs w:val="16"/>
          <w:lang w:eastAsia="ru-RU"/>
        </w:rPr>
        <w:t>14.9.2. Ограждение мест проведения земляных работ должно отвечать следующим требованиям:</w:t>
      </w:r>
    </w:p>
    <w:p w:rsidR="005570BB" w:rsidRPr="005570BB" w:rsidRDefault="005570BB" w:rsidP="005570BB">
      <w:pPr>
        <w:pStyle w:val="a8"/>
        <w:ind w:firstLine="567"/>
        <w:jc w:val="both"/>
        <w:rPr>
          <w:rFonts w:ascii="Times New Roman" w:hAnsi="Times New Roman"/>
          <w:sz w:val="16"/>
          <w:szCs w:val="16"/>
          <w:lang w:eastAsia="ru-RU"/>
        </w:rPr>
      </w:pPr>
      <w:r w:rsidRPr="005570BB">
        <w:rPr>
          <w:rFonts w:ascii="Times New Roman" w:hAnsi="Times New Roman"/>
          <w:sz w:val="16"/>
          <w:szCs w:val="16"/>
          <w:lang w:eastAsia="ru-RU"/>
        </w:rPr>
        <w:t>при выполнении ограждения должна быть обеспечена устойчивость, прочность, надежность и эксплуатационная безопасность как его отдельных элементов, так и ограждения в целом;</w:t>
      </w:r>
    </w:p>
    <w:p w:rsidR="005570BB" w:rsidRPr="005570BB" w:rsidRDefault="005570BB" w:rsidP="005570BB">
      <w:pPr>
        <w:pStyle w:val="a8"/>
        <w:ind w:firstLine="567"/>
        <w:jc w:val="both"/>
        <w:rPr>
          <w:rFonts w:ascii="Times New Roman" w:hAnsi="Times New Roman"/>
          <w:sz w:val="16"/>
          <w:szCs w:val="16"/>
          <w:lang w:eastAsia="ru-RU"/>
        </w:rPr>
      </w:pPr>
      <w:r w:rsidRPr="005570BB">
        <w:rPr>
          <w:rFonts w:ascii="Times New Roman" w:hAnsi="Times New Roman"/>
          <w:sz w:val="16"/>
          <w:szCs w:val="16"/>
          <w:lang w:eastAsia="ru-RU"/>
        </w:rPr>
        <w:t>ограждение должно иметь чистую поверхность и находиться в технически исправном состоянии.</w:t>
      </w:r>
    </w:p>
    <w:p w:rsidR="005570BB" w:rsidRPr="005570BB" w:rsidRDefault="005570BB" w:rsidP="005570BB">
      <w:pPr>
        <w:autoSpaceDE w:val="0"/>
        <w:autoSpaceDN w:val="0"/>
        <w:adjustRightInd w:val="0"/>
        <w:spacing w:after="0" w:line="240" w:lineRule="auto"/>
        <w:jc w:val="both"/>
        <w:rPr>
          <w:rFonts w:ascii="Times New Roman" w:hAnsi="Times New Roman"/>
          <w:color w:val="000000"/>
          <w:sz w:val="16"/>
          <w:szCs w:val="16"/>
        </w:rPr>
      </w:pPr>
      <w:r w:rsidRPr="005570BB">
        <w:rPr>
          <w:rFonts w:ascii="Times New Roman" w:hAnsi="Times New Roman"/>
          <w:color w:val="000000"/>
          <w:sz w:val="16"/>
          <w:szCs w:val="16"/>
        </w:rPr>
        <w:t xml:space="preserve">При производстве земляных работ на дорогах места проведения работ обустраиваются техническими средствами организации дорожного движения, иными направляющими и ограждающими устройствами, средствами сигнализации и прочими средствами, соответствующими </w:t>
      </w:r>
      <w:r w:rsidRPr="005570BB">
        <w:rPr>
          <w:rFonts w:ascii="Times New Roman" w:hAnsi="Times New Roman"/>
          <w:bCs/>
          <w:sz w:val="16"/>
          <w:szCs w:val="16"/>
        </w:rPr>
        <w:t xml:space="preserve">"ГОСТ Р 52289-2019. Национальный стандарт Российской Федерации. Технические средства организации дорожного движения. Правила </w:t>
      </w:r>
      <w:r w:rsidRPr="005570BB">
        <w:rPr>
          <w:rFonts w:ascii="Times New Roman" w:hAnsi="Times New Roman"/>
          <w:bCs/>
          <w:sz w:val="16"/>
          <w:szCs w:val="16"/>
        </w:rPr>
        <w:lastRenderedPageBreak/>
        <w:t xml:space="preserve">применения дорожных знаков, разметки, светофоров, дорожных ограждений и направляющих устройств", </w:t>
      </w:r>
      <w:r w:rsidRPr="005570BB">
        <w:rPr>
          <w:rFonts w:ascii="Times New Roman" w:hAnsi="Times New Roman"/>
          <w:color w:val="000000"/>
          <w:sz w:val="16"/>
          <w:szCs w:val="16"/>
        </w:rPr>
        <w:t xml:space="preserve"> </w:t>
      </w:r>
      <w:r w:rsidRPr="005570BB">
        <w:rPr>
          <w:rFonts w:ascii="Times New Roman" w:hAnsi="Times New Roman"/>
          <w:bCs/>
          <w:sz w:val="16"/>
          <w:szCs w:val="16"/>
        </w:rPr>
        <w:t xml:space="preserve">"ГОСТ Р 50971-2011. Национальный стандарт Российской Федерации. Технические средства организации дорожного движения. Световозвращатели дорожные. Общие технические требования. Правила применения",  "ГОСТ Р 52282-2004. Национальный стандарт Российской Федерации. Технические средства организации дорожного движения. Светофоры дорожные. Типы и основные параметры. Общие технические требования. Методы испытаний", </w:t>
      </w:r>
      <w:hyperlink r:id="rId12" w:history="1">
        <w:r w:rsidRPr="005570BB">
          <w:rPr>
            <w:rFonts w:ascii="Times New Roman" w:hAnsi="Times New Roman"/>
            <w:bCs/>
            <w:sz w:val="16"/>
            <w:szCs w:val="16"/>
          </w:rPr>
          <w:t>"ГОСТ Р 52290-2004. Национальный стандарт Российской Федерации. Технические средства организации дорожного движения. Знаки дорожные. Общие технические требования", "ГОСТ Р 52607-2006. Национальный стандарт Российской Федерации. Технические средства организации дорожного движения. Ограждения дорожные удерживающие боковые для автомобилей. Общие технические требования"</w:t>
        </w:r>
        <w:r w:rsidRPr="005570BB">
          <w:rPr>
            <w:rFonts w:ascii="Times New Roman" w:hAnsi="Times New Roman"/>
            <w:b/>
            <w:bCs/>
            <w:sz w:val="16"/>
            <w:szCs w:val="16"/>
          </w:rPr>
          <w:t xml:space="preserve"> </w:t>
        </w:r>
      </w:hyperlink>
      <w:r w:rsidRPr="005570BB">
        <w:rPr>
          <w:rFonts w:ascii="Times New Roman" w:hAnsi="Times New Roman"/>
          <w:color w:val="000000"/>
          <w:sz w:val="16"/>
          <w:szCs w:val="16"/>
        </w:rPr>
        <w:t xml:space="preserve"> в соответствии со схемами места проведения работ и организации движения транспорта, пешеходов и ограждения мест проведения дорожных работ.</w:t>
      </w:r>
    </w:p>
    <w:p w:rsidR="005570BB" w:rsidRPr="005570BB" w:rsidRDefault="005570BB" w:rsidP="005570BB">
      <w:pPr>
        <w:pStyle w:val="a8"/>
        <w:ind w:firstLine="567"/>
        <w:jc w:val="both"/>
        <w:rPr>
          <w:rFonts w:ascii="Times New Roman" w:hAnsi="Times New Roman"/>
          <w:sz w:val="16"/>
          <w:szCs w:val="16"/>
          <w:lang w:eastAsia="ru-RU"/>
        </w:rPr>
      </w:pPr>
      <w:r w:rsidRPr="005570BB">
        <w:rPr>
          <w:rFonts w:ascii="Times New Roman" w:hAnsi="Times New Roman"/>
          <w:sz w:val="16"/>
          <w:szCs w:val="16"/>
          <w:lang w:eastAsia="ru-RU"/>
        </w:rPr>
        <w:t>14.10. Снос и посадка зеленых насаждений при проведении земляных работ должны осуществляться в соответствии с настоящими Правилами.</w:t>
      </w:r>
    </w:p>
    <w:p w:rsidR="005570BB" w:rsidRPr="005570BB" w:rsidRDefault="005570BB" w:rsidP="005570BB">
      <w:pPr>
        <w:pStyle w:val="a8"/>
        <w:ind w:firstLine="567"/>
        <w:jc w:val="both"/>
        <w:rPr>
          <w:rFonts w:ascii="Times New Roman" w:hAnsi="Times New Roman"/>
          <w:color w:val="FF0000"/>
          <w:sz w:val="16"/>
          <w:szCs w:val="16"/>
          <w:lang w:eastAsia="ru-RU"/>
        </w:rPr>
      </w:pPr>
      <w:r w:rsidRPr="005570BB">
        <w:rPr>
          <w:rFonts w:ascii="Times New Roman" w:hAnsi="Times New Roman"/>
          <w:color w:val="000000"/>
          <w:sz w:val="16"/>
          <w:szCs w:val="16"/>
          <w:lang w:eastAsia="ru-RU"/>
        </w:rPr>
        <w:t>14.11. При земляных работах, связанных с отключением воды, газа, тепла, электроэнергии, организации, производящие работы, обязаны за 24 часа до отключения через средства массовой информации предупредить об этом население, владельцев домов и руководителей организаций, предприятий, попадающих в зону отключений, а также Администрацию Сельского поселения, единую дежурно-диспетчерскую службу муниципального образования «Муниципальный район «Заполярный район»,</w:t>
      </w:r>
      <w:r w:rsidRPr="005570BB">
        <w:rPr>
          <w:rFonts w:ascii="Times New Roman" w:hAnsi="Times New Roman"/>
          <w:color w:val="FF0000"/>
          <w:sz w:val="16"/>
          <w:szCs w:val="16"/>
          <w:lang w:eastAsia="ru-RU"/>
        </w:rPr>
        <w:t xml:space="preserve"> </w:t>
      </w:r>
      <w:r w:rsidRPr="005570BB">
        <w:rPr>
          <w:rFonts w:ascii="Times New Roman" w:hAnsi="Times New Roman"/>
          <w:sz w:val="16"/>
          <w:szCs w:val="16"/>
          <w:lang w:eastAsia="ru-RU"/>
        </w:rPr>
        <w:t>Единую дежурно-диспетчерскую службу "112" Ненецкого автономного округа</w:t>
      </w:r>
      <w:r w:rsidRPr="005570BB">
        <w:rPr>
          <w:rFonts w:ascii="Times New Roman" w:hAnsi="Times New Roman"/>
          <w:color w:val="000000"/>
          <w:sz w:val="16"/>
          <w:szCs w:val="16"/>
          <w:lang w:eastAsia="ru-RU"/>
        </w:rPr>
        <w:t>.</w:t>
      </w:r>
    </w:p>
    <w:p w:rsidR="005570BB" w:rsidRPr="005570BB" w:rsidRDefault="005570BB" w:rsidP="005570BB">
      <w:pPr>
        <w:pStyle w:val="a8"/>
        <w:ind w:firstLine="567"/>
        <w:jc w:val="both"/>
        <w:rPr>
          <w:rFonts w:ascii="Times New Roman" w:hAnsi="Times New Roman"/>
          <w:sz w:val="16"/>
          <w:szCs w:val="16"/>
          <w:lang w:eastAsia="ru-RU"/>
        </w:rPr>
      </w:pPr>
      <w:r w:rsidRPr="005570BB">
        <w:rPr>
          <w:rFonts w:ascii="Times New Roman" w:hAnsi="Times New Roman"/>
          <w:sz w:val="16"/>
          <w:szCs w:val="16"/>
          <w:lang w:eastAsia="ru-RU"/>
        </w:rPr>
        <w:t>14.12. Разрешение должно находиться по месту проведения работ и предъявляться по первому требованию должностных лиц, уполномоченных на осуществление контроля за соблюдением настоящих Правил.</w:t>
      </w:r>
    </w:p>
    <w:p w:rsidR="005570BB" w:rsidRPr="005570BB" w:rsidRDefault="005570BB" w:rsidP="005570BB">
      <w:pPr>
        <w:pStyle w:val="a8"/>
        <w:ind w:firstLine="567"/>
        <w:jc w:val="both"/>
        <w:rPr>
          <w:rFonts w:ascii="Times New Roman" w:hAnsi="Times New Roman"/>
          <w:sz w:val="16"/>
          <w:szCs w:val="16"/>
          <w:lang w:eastAsia="ru-RU"/>
        </w:rPr>
      </w:pPr>
      <w:r w:rsidRPr="005570BB">
        <w:rPr>
          <w:rFonts w:ascii="Times New Roman" w:hAnsi="Times New Roman"/>
          <w:sz w:val="16"/>
          <w:szCs w:val="16"/>
          <w:lang w:eastAsia="ru-RU"/>
        </w:rPr>
        <w:t>14.13. Лица, производящие земляные работы, обязаны обеспечить полную сохранность материалов при разборке покрытий из брусчатки, булыжника, дорожных и тротуарных плит, бордюрного камня и иных элементов благоустройства и обязаны восстановить нарушенное благоустройство территории объекта (тротуарную плитку, асфальтовое покрытие, бордюры, ограждения, малые архитектурные формы). Недостача материала компенсируется организацией, производящей земляные работы.</w:t>
      </w:r>
    </w:p>
    <w:p w:rsidR="005570BB" w:rsidRPr="005570BB" w:rsidRDefault="005570BB" w:rsidP="005570BB">
      <w:pPr>
        <w:pStyle w:val="a8"/>
        <w:ind w:firstLine="567"/>
        <w:jc w:val="both"/>
        <w:rPr>
          <w:rFonts w:ascii="Times New Roman" w:hAnsi="Times New Roman"/>
          <w:sz w:val="16"/>
          <w:szCs w:val="16"/>
          <w:lang w:eastAsia="ru-RU"/>
        </w:rPr>
      </w:pPr>
      <w:r w:rsidRPr="005570BB">
        <w:rPr>
          <w:rFonts w:ascii="Times New Roman" w:hAnsi="Times New Roman"/>
          <w:sz w:val="16"/>
          <w:szCs w:val="16"/>
          <w:lang w:eastAsia="ru-RU"/>
        </w:rPr>
        <w:t>14.14. Восстановление благоустройства, нарушенного при производстве земляных работ, осуществляется в порядке, установленном постановлением Администрации Сельского поселения.</w:t>
      </w:r>
    </w:p>
    <w:p w:rsidR="005570BB" w:rsidRPr="005570BB" w:rsidRDefault="005570BB" w:rsidP="005570BB">
      <w:pPr>
        <w:pStyle w:val="a8"/>
        <w:ind w:firstLine="567"/>
        <w:jc w:val="both"/>
        <w:rPr>
          <w:rFonts w:ascii="Times New Roman" w:hAnsi="Times New Roman"/>
          <w:sz w:val="16"/>
          <w:szCs w:val="16"/>
          <w:lang w:eastAsia="ru-RU"/>
        </w:rPr>
      </w:pPr>
      <w:r w:rsidRPr="005570BB">
        <w:rPr>
          <w:rFonts w:ascii="Times New Roman" w:hAnsi="Times New Roman"/>
          <w:sz w:val="16"/>
          <w:szCs w:val="16"/>
          <w:lang w:eastAsia="ru-RU"/>
        </w:rPr>
        <w:t>Ответственность за восстановление благоустройства несут лица, получившие разрешение на проведение земляных работ, при проведении самовольных земляных работ - лица, проводившие такие работы.</w:t>
      </w:r>
    </w:p>
    <w:p w:rsidR="005570BB" w:rsidRPr="005570BB" w:rsidRDefault="005570BB" w:rsidP="005570BB">
      <w:pPr>
        <w:pStyle w:val="a8"/>
        <w:ind w:firstLine="567"/>
        <w:jc w:val="both"/>
        <w:rPr>
          <w:rFonts w:ascii="Times New Roman" w:hAnsi="Times New Roman"/>
          <w:sz w:val="16"/>
          <w:szCs w:val="16"/>
          <w:lang w:eastAsia="ru-RU"/>
        </w:rPr>
      </w:pPr>
      <w:r w:rsidRPr="005570BB">
        <w:rPr>
          <w:rFonts w:ascii="Times New Roman" w:hAnsi="Times New Roman"/>
          <w:sz w:val="16"/>
          <w:szCs w:val="16"/>
          <w:lang w:eastAsia="ru-RU"/>
        </w:rPr>
        <w:t>14.14.1. Восстановление асфальтобетонного, грунтового и иного твердого покрытия дорог, тротуаров после строительства, реконструкции или ремонта подземных инженерных сооружений и коммуникаций выполняется с сохранением продольного и поперечного уклонов дорожного полотна и заменой бортового камня (при необходимости). При этом подлежит восстановлению также дорожная разметка из материала, аналогичного материалу нарушенной разметки.</w:t>
      </w:r>
    </w:p>
    <w:p w:rsidR="005570BB" w:rsidRPr="005570BB" w:rsidRDefault="005570BB" w:rsidP="005570BB">
      <w:pPr>
        <w:pStyle w:val="a8"/>
        <w:ind w:firstLine="567"/>
        <w:jc w:val="both"/>
        <w:rPr>
          <w:rFonts w:ascii="Times New Roman" w:hAnsi="Times New Roman"/>
          <w:sz w:val="16"/>
          <w:szCs w:val="16"/>
          <w:lang w:eastAsia="ru-RU"/>
        </w:rPr>
      </w:pPr>
      <w:r w:rsidRPr="005570BB">
        <w:rPr>
          <w:rFonts w:ascii="Times New Roman" w:hAnsi="Times New Roman"/>
          <w:sz w:val="16"/>
          <w:szCs w:val="16"/>
          <w:lang w:eastAsia="ru-RU"/>
        </w:rPr>
        <w:t>14.14.2. Организации, выполняющие работы по восстановлению асфальтобетонного, грунтового покрытия проезжих частей дорог и тротуаров, несут ответственность за его качественное состояние в течение 2 лет после завершения работ.</w:t>
      </w:r>
    </w:p>
    <w:p w:rsidR="005570BB" w:rsidRPr="005570BB" w:rsidRDefault="005570BB" w:rsidP="005570BB">
      <w:pPr>
        <w:pStyle w:val="a8"/>
        <w:ind w:firstLine="567"/>
        <w:jc w:val="both"/>
        <w:rPr>
          <w:rFonts w:ascii="Times New Roman" w:hAnsi="Times New Roman"/>
          <w:sz w:val="16"/>
          <w:szCs w:val="16"/>
          <w:lang w:eastAsia="ru-RU"/>
        </w:rPr>
      </w:pPr>
      <w:bookmarkStart w:id="7" w:name="Par263"/>
      <w:bookmarkEnd w:id="7"/>
      <w:r w:rsidRPr="005570BB">
        <w:rPr>
          <w:rFonts w:ascii="Times New Roman" w:hAnsi="Times New Roman"/>
          <w:sz w:val="16"/>
          <w:szCs w:val="16"/>
          <w:lang w:eastAsia="ru-RU"/>
        </w:rPr>
        <w:t>14.15. Проведение аварийных работ.</w:t>
      </w:r>
    </w:p>
    <w:p w:rsidR="005570BB" w:rsidRPr="005570BB" w:rsidRDefault="005570BB" w:rsidP="005570BB">
      <w:pPr>
        <w:pStyle w:val="a8"/>
        <w:ind w:firstLine="567"/>
        <w:jc w:val="both"/>
        <w:rPr>
          <w:rFonts w:ascii="Times New Roman" w:hAnsi="Times New Roman"/>
          <w:sz w:val="16"/>
          <w:szCs w:val="16"/>
          <w:lang w:eastAsia="ru-RU"/>
        </w:rPr>
      </w:pPr>
      <w:r w:rsidRPr="005570BB">
        <w:rPr>
          <w:rFonts w:ascii="Times New Roman" w:hAnsi="Times New Roman"/>
          <w:sz w:val="16"/>
          <w:szCs w:val="16"/>
          <w:lang w:eastAsia="ru-RU"/>
        </w:rPr>
        <w:t>14.15.1. В целях настоящих Правил под аварийными работами понимается проведение на инженерных сооружениях и коммуникациях при их повреждениях земляных работ, требующих безотлагательного производства для устранения опасности, непосредственно угрожающей безопасности людей, их правам, а также охраняемым законом интересам.</w:t>
      </w:r>
    </w:p>
    <w:p w:rsidR="005570BB" w:rsidRPr="005570BB" w:rsidRDefault="005570BB" w:rsidP="005570BB">
      <w:pPr>
        <w:pStyle w:val="a8"/>
        <w:ind w:firstLine="567"/>
        <w:jc w:val="both"/>
        <w:rPr>
          <w:rFonts w:ascii="Times New Roman" w:hAnsi="Times New Roman"/>
          <w:sz w:val="16"/>
          <w:szCs w:val="16"/>
          <w:lang w:eastAsia="ru-RU"/>
        </w:rPr>
      </w:pPr>
      <w:r w:rsidRPr="005570BB">
        <w:rPr>
          <w:rFonts w:ascii="Times New Roman" w:hAnsi="Times New Roman"/>
          <w:sz w:val="16"/>
          <w:szCs w:val="16"/>
          <w:lang w:eastAsia="ru-RU"/>
        </w:rPr>
        <w:t>14.15.2. При получении сигнала об аварии эксплуатационная организация, на балансе которой находятся поврежденные инженерные сооружения и коммуникации, обязана незамедлительно направить на место аварийную бригаду, которая под руководством ответственного лица должна приступать к ликвидации аварии и устранению ее последствий, обеспечивая безопасность людей и движения транспорта, а также сохранность расположенных рядом инженерных сооружений и коммуникаций и других объектов.</w:t>
      </w:r>
    </w:p>
    <w:p w:rsidR="005570BB" w:rsidRPr="005570BB" w:rsidRDefault="005570BB" w:rsidP="005570BB">
      <w:pPr>
        <w:autoSpaceDE w:val="0"/>
        <w:autoSpaceDN w:val="0"/>
        <w:adjustRightInd w:val="0"/>
        <w:spacing w:after="0" w:line="240" w:lineRule="auto"/>
        <w:ind w:firstLine="540"/>
        <w:jc w:val="both"/>
        <w:rPr>
          <w:rFonts w:ascii="Times New Roman" w:hAnsi="Times New Roman"/>
          <w:sz w:val="16"/>
          <w:szCs w:val="16"/>
        </w:rPr>
      </w:pPr>
      <w:r w:rsidRPr="005570BB">
        <w:rPr>
          <w:rFonts w:ascii="Times New Roman" w:hAnsi="Times New Roman"/>
          <w:sz w:val="16"/>
          <w:szCs w:val="16"/>
        </w:rPr>
        <w:t xml:space="preserve">14.15.3. Одновременно с отправкой аварийной бригады организация, устраняющая аварию, обязана незамедлительно уведомить </w:t>
      </w:r>
      <w:r w:rsidRPr="005570BB">
        <w:rPr>
          <w:rFonts w:ascii="Times New Roman" w:hAnsi="Times New Roman"/>
          <w:color w:val="000000"/>
          <w:sz w:val="16"/>
          <w:szCs w:val="16"/>
        </w:rPr>
        <w:t>Администрацию Сельского поселения, единую дежурно-диспетчерскую службу муниципального образования «Муниципальный район «Заполярный район»,</w:t>
      </w:r>
      <w:r w:rsidRPr="005570BB">
        <w:rPr>
          <w:rFonts w:ascii="Times New Roman" w:hAnsi="Times New Roman"/>
          <w:color w:val="FF0000"/>
          <w:sz w:val="16"/>
          <w:szCs w:val="16"/>
        </w:rPr>
        <w:t xml:space="preserve"> </w:t>
      </w:r>
      <w:r w:rsidRPr="005570BB">
        <w:rPr>
          <w:rFonts w:ascii="Times New Roman" w:hAnsi="Times New Roman"/>
          <w:sz w:val="16"/>
          <w:szCs w:val="16"/>
        </w:rPr>
        <w:t>Единую дежурно-диспетчерскую службу "112" Ненецкого автономного округа</w:t>
      </w:r>
      <w:r w:rsidRPr="005570BB">
        <w:rPr>
          <w:rFonts w:ascii="Times New Roman" w:hAnsi="Times New Roman"/>
          <w:color w:val="000000"/>
          <w:sz w:val="16"/>
          <w:szCs w:val="16"/>
        </w:rPr>
        <w:t>.</w:t>
      </w:r>
      <w:r w:rsidRPr="005570BB">
        <w:rPr>
          <w:rFonts w:ascii="Times New Roman" w:hAnsi="Times New Roman"/>
          <w:sz w:val="16"/>
          <w:szCs w:val="16"/>
        </w:rPr>
        <w:t>о начале проведения аварийных работ, характере и месте аварии посредством факсимильной или телефонной связи.</w:t>
      </w:r>
    </w:p>
    <w:p w:rsidR="005570BB" w:rsidRPr="005570BB" w:rsidRDefault="005570BB" w:rsidP="005570BB">
      <w:pPr>
        <w:pStyle w:val="a8"/>
        <w:ind w:firstLine="567"/>
        <w:jc w:val="both"/>
        <w:rPr>
          <w:rFonts w:ascii="Times New Roman" w:hAnsi="Times New Roman"/>
          <w:sz w:val="16"/>
          <w:szCs w:val="16"/>
          <w:lang w:eastAsia="ru-RU"/>
        </w:rPr>
      </w:pPr>
      <w:r w:rsidRPr="005570BB">
        <w:rPr>
          <w:rFonts w:ascii="Times New Roman" w:hAnsi="Times New Roman"/>
          <w:sz w:val="16"/>
          <w:szCs w:val="16"/>
          <w:lang w:eastAsia="ru-RU"/>
        </w:rPr>
        <w:t>В случае отсутствия незамедлительного уведомления в адрес указанных в настоящем пункте организаций о начале аварийных работ данные работы считаются самовольными.</w:t>
      </w:r>
    </w:p>
    <w:p w:rsidR="005570BB" w:rsidRPr="005570BB" w:rsidRDefault="005570BB" w:rsidP="005570BB">
      <w:pPr>
        <w:pStyle w:val="a8"/>
        <w:ind w:firstLine="567"/>
        <w:jc w:val="both"/>
        <w:rPr>
          <w:rFonts w:ascii="Times New Roman" w:hAnsi="Times New Roman"/>
          <w:sz w:val="16"/>
          <w:szCs w:val="16"/>
          <w:lang w:eastAsia="ru-RU"/>
        </w:rPr>
      </w:pPr>
      <w:r w:rsidRPr="005570BB">
        <w:rPr>
          <w:rFonts w:ascii="Times New Roman" w:hAnsi="Times New Roman"/>
          <w:sz w:val="16"/>
          <w:szCs w:val="16"/>
          <w:lang w:eastAsia="ru-RU"/>
        </w:rPr>
        <w:t>Организация, производящая работы по ликвидации аварии, обязана, не прекращая начатые работы, обратиться за оформлением разрешения на проведение земляных работ в течение 3 суток с момента обнаружения аварии, устранить аварию в срок до 3 суток и незамедлительно после завершения работ по устранению аварии приступить к восстановлению нарушенного благоустройства.</w:t>
      </w:r>
    </w:p>
    <w:p w:rsidR="005570BB" w:rsidRPr="005570BB" w:rsidRDefault="005570BB" w:rsidP="005570BB">
      <w:pPr>
        <w:pStyle w:val="a8"/>
        <w:ind w:firstLine="567"/>
        <w:jc w:val="both"/>
        <w:rPr>
          <w:rFonts w:ascii="Times New Roman" w:hAnsi="Times New Roman"/>
          <w:sz w:val="16"/>
          <w:szCs w:val="16"/>
          <w:lang w:eastAsia="ru-RU"/>
        </w:rPr>
      </w:pPr>
      <w:r w:rsidRPr="005570BB">
        <w:rPr>
          <w:rFonts w:ascii="Times New Roman" w:hAnsi="Times New Roman"/>
          <w:sz w:val="16"/>
          <w:szCs w:val="16"/>
          <w:lang w:eastAsia="ru-RU"/>
        </w:rPr>
        <w:t>14.15.4. О сроках, необходимых для устранения аварии, уведомляются собственники и иные законные владельцы земельных участков, на которых произошла авария. Если устранение аварии связано с нарушением дорожного покрытия, до начала работ уведомляются также ОГИБДД УМВД РОССИИ по НАО.</w:t>
      </w:r>
    </w:p>
    <w:p w:rsidR="005570BB" w:rsidRPr="005570BB" w:rsidRDefault="005570BB" w:rsidP="005570BB">
      <w:pPr>
        <w:pStyle w:val="a8"/>
        <w:ind w:firstLine="567"/>
        <w:jc w:val="both"/>
        <w:rPr>
          <w:rFonts w:ascii="Times New Roman" w:hAnsi="Times New Roman"/>
          <w:sz w:val="16"/>
          <w:szCs w:val="16"/>
          <w:lang w:eastAsia="ru-RU"/>
        </w:rPr>
      </w:pPr>
      <w:bookmarkStart w:id="8" w:name="Par270"/>
      <w:bookmarkEnd w:id="8"/>
      <w:r w:rsidRPr="005570BB">
        <w:rPr>
          <w:rFonts w:ascii="Times New Roman" w:hAnsi="Times New Roman"/>
          <w:sz w:val="16"/>
          <w:szCs w:val="16"/>
          <w:lang w:eastAsia="ru-RU"/>
        </w:rPr>
        <w:t>14.16. Проведение работ, связанных с технологическим присоединением (подключением).</w:t>
      </w:r>
    </w:p>
    <w:p w:rsidR="005570BB" w:rsidRPr="005570BB" w:rsidRDefault="005570BB" w:rsidP="005570BB">
      <w:pPr>
        <w:pStyle w:val="a8"/>
        <w:ind w:firstLine="567"/>
        <w:jc w:val="both"/>
        <w:rPr>
          <w:rFonts w:ascii="Times New Roman" w:hAnsi="Times New Roman"/>
          <w:sz w:val="16"/>
          <w:szCs w:val="16"/>
          <w:lang w:eastAsia="ru-RU"/>
        </w:rPr>
      </w:pPr>
      <w:r w:rsidRPr="005570BB">
        <w:rPr>
          <w:rFonts w:ascii="Times New Roman" w:hAnsi="Times New Roman"/>
          <w:sz w:val="16"/>
          <w:szCs w:val="16"/>
          <w:lang w:eastAsia="ru-RU"/>
        </w:rPr>
        <w:t>14.16.1. При начале проведения работ, связанных с технологическим присоединением (подключением), организация, проводящая работы, обязана незамедлительно уведомить Администрацию Сельское поселение о начале проведения работ, связанных с технологическим присоединением (подключением), посредством факсимильной или телефонной связи.</w:t>
      </w:r>
    </w:p>
    <w:p w:rsidR="005570BB" w:rsidRPr="005570BB" w:rsidRDefault="005570BB" w:rsidP="005570BB">
      <w:pPr>
        <w:pStyle w:val="a8"/>
        <w:ind w:firstLine="567"/>
        <w:jc w:val="both"/>
        <w:rPr>
          <w:rFonts w:ascii="Times New Roman" w:hAnsi="Times New Roman"/>
          <w:sz w:val="16"/>
          <w:szCs w:val="16"/>
          <w:lang w:eastAsia="ru-RU"/>
        </w:rPr>
      </w:pPr>
      <w:r w:rsidRPr="005570BB">
        <w:rPr>
          <w:rFonts w:ascii="Times New Roman" w:hAnsi="Times New Roman"/>
          <w:sz w:val="16"/>
          <w:szCs w:val="16"/>
          <w:lang w:eastAsia="ru-RU"/>
        </w:rPr>
        <w:t>В случае отсутствия незамедлительного уведомления о начале работ, связанных с технологическим присоединением (подключением), данные работы считаются самовольными.</w:t>
      </w:r>
    </w:p>
    <w:p w:rsidR="005570BB" w:rsidRPr="005570BB" w:rsidRDefault="005570BB" w:rsidP="005570BB">
      <w:pPr>
        <w:pStyle w:val="a8"/>
        <w:ind w:firstLine="567"/>
        <w:jc w:val="both"/>
        <w:rPr>
          <w:rFonts w:ascii="Times New Roman" w:hAnsi="Times New Roman"/>
          <w:sz w:val="16"/>
          <w:szCs w:val="16"/>
          <w:lang w:eastAsia="ru-RU"/>
        </w:rPr>
      </w:pPr>
      <w:r w:rsidRPr="005570BB">
        <w:rPr>
          <w:rFonts w:ascii="Times New Roman" w:hAnsi="Times New Roman"/>
          <w:sz w:val="16"/>
          <w:szCs w:val="16"/>
          <w:lang w:eastAsia="ru-RU"/>
        </w:rPr>
        <w:t>Организация, производящая работы, связанные с технологическим присоединением (подключением), обязана, не прекращая начатые работы, обратиться за оформлением разрешения на проведение земляных работ в течение 3 суток с момента начала работ.</w:t>
      </w:r>
    </w:p>
    <w:p w:rsidR="005570BB" w:rsidRPr="005570BB" w:rsidRDefault="005570BB" w:rsidP="005570BB">
      <w:pPr>
        <w:pStyle w:val="a8"/>
        <w:ind w:firstLine="567"/>
        <w:jc w:val="both"/>
        <w:rPr>
          <w:rFonts w:ascii="Times New Roman" w:hAnsi="Times New Roman"/>
          <w:sz w:val="16"/>
          <w:szCs w:val="16"/>
          <w:lang w:eastAsia="ru-RU"/>
        </w:rPr>
      </w:pPr>
      <w:r w:rsidRPr="005570BB">
        <w:rPr>
          <w:rFonts w:ascii="Times New Roman" w:hAnsi="Times New Roman"/>
          <w:sz w:val="16"/>
          <w:szCs w:val="16"/>
          <w:lang w:eastAsia="ru-RU"/>
        </w:rPr>
        <w:t>14.17. При проведении земляных работ запрещается:</w:t>
      </w:r>
    </w:p>
    <w:p w:rsidR="005570BB" w:rsidRPr="005570BB" w:rsidRDefault="005570BB" w:rsidP="005570BB">
      <w:pPr>
        <w:pStyle w:val="a8"/>
        <w:ind w:firstLine="567"/>
        <w:jc w:val="both"/>
        <w:rPr>
          <w:rFonts w:ascii="Times New Roman" w:hAnsi="Times New Roman"/>
          <w:sz w:val="16"/>
          <w:szCs w:val="16"/>
          <w:lang w:eastAsia="ru-RU"/>
        </w:rPr>
      </w:pPr>
      <w:r w:rsidRPr="005570BB">
        <w:rPr>
          <w:rFonts w:ascii="Times New Roman" w:hAnsi="Times New Roman"/>
          <w:sz w:val="16"/>
          <w:szCs w:val="16"/>
          <w:lang w:eastAsia="ru-RU"/>
        </w:rPr>
        <w:t>14.17.1. повреждать существующие подземные сооружения и коммуникации, зеленые насаждения и объекты благоустройства, не указанные в разрешении;</w:t>
      </w:r>
    </w:p>
    <w:p w:rsidR="005570BB" w:rsidRPr="005570BB" w:rsidRDefault="005570BB" w:rsidP="005570BB">
      <w:pPr>
        <w:pStyle w:val="a8"/>
        <w:ind w:firstLine="567"/>
        <w:jc w:val="both"/>
        <w:rPr>
          <w:rFonts w:ascii="Times New Roman" w:hAnsi="Times New Roman"/>
          <w:sz w:val="16"/>
          <w:szCs w:val="16"/>
          <w:lang w:eastAsia="ru-RU"/>
        </w:rPr>
      </w:pPr>
      <w:r w:rsidRPr="005570BB">
        <w:rPr>
          <w:rFonts w:ascii="Times New Roman" w:hAnsi="Times New Roman"/>
          <w:sz w:val="16"/>
          <w:szCs w:val="16"/>
          <w:lang w:eastAsia="ru-RU"/>
        </w:rPr>
        <w:t>14.17.2. вести работы способами, не указанными в разрешении (при новом строительстве - в проектной документации);</w:t>
      </w:r>
    </w:p>
    <w:p w:rsidR="005570BB" w:rsidRPr="005570BB" w:rsidRDefault="005570BB" w:rsidP="005570BB">
      <w:pPr>
        <w:pStyle w:val="a8"/>
        <w:ind w:firstLine="567"/>
        <w:jc w:val="both"/>
        <w:rPr>
          <w:rFonts w:ascii="Times New Roman" w:hAnsi="Times New Roman"/>
          <w:sz w:val="16"/>
          <w:szCs w:val="16"/>
          <w:lang w:eastAsia="ru-RU"/>
        </w:rPr>
      </w:pPr>
      <w:r w:rsidRPr="005570BB">
        <w:rPr>
          <w:rFonts w:ascii="Times New Roman" w:hAnsi="Times New Roman"/>
          <w:sz w:val="16"/>
          <w:szCs w:val="16"/>
          <w:lang w:eastAsia="ru-RU"/>
        </w:rPr>
        <w:t>14.17.3. производить откачку воды из колодцев, траншей, котлованов на проезжие части дорог, тротуары, газоны;</w:t>
      </w:r>
    </w:p>
    <w:p w:rsidR="005570BB" w:rsidRPr="005570BB" w:rsidRDefault="005570BB" w:rsidP="005570BB">
      <w:pPr>
        <w:pStyle w:val="a8"/>
        <w:ind w:firstLine="567"/>
        <w:jc w:val="both"/>
        <w:rPr>
          <w:rFonts w:ascii="Times New Roman" w:hAnsi="Times New Roman"/>
          <w:sz w:val="16"/>
          <w:szCs w:val="16"/>
          <w:lang w:eastAsia="ru-RU"/>
        </w:rPr>
      </w:pPr>
      <w:r w:rsidRPr="005570BB">
        <w:rPr>
          <w:rFonts w:ascii="Times New Roman" w:hAnsi="Times New Roman"/>
          <w:sz w:val="16"/>
          <w:szCs w:val="16"/>
          <w:lang w:eastAsia="ru-RU"/>
        </w:rPr>
        <w:t>14.17.4. занимать площади под складирование материалов, грунта и ограждение мест производства работ сверх границ, указанных в схеме места производства работ;</w:t>
      </w:r>
    </w:p>
    <w:p w:rsidR="005570BB" w:rsidRPr="005570BB" w:rsidRDefault="005570BB" w:rsidP="005570BB">
      <w:pPr>
        <w:pStyle w:val="a8"/>
        <w:ind w:firstLine="567"/>
        <w:jc w:val="both"/>
        <w:rPr>
          <w:rFonts w:ascii="Times New Roman" w:hAnsi="Times New Roman"/>
          <w:sz w:val="16"/>
          <w:szCs w:val="16"/>
          <w:lang w:eastAsia="ru-RU"/>
        </w:rPr>
      </w:pPr>
      <w:r w:rsidRPr="005570BB">
        <w:rPr>
          <w:rFonts w:ascii="Times New Roman" w:hAnsi="Times New Roman"/>
          <w:sz w:val="16"/>
          <w:szCs w:val="16"/>
          <w:lang w:eastAsia="ru-RU"/>
        </w:rPr>
        <w:t>14.17.5. загромождать проходы и въезды во дворы;</w:t>
      </w:r>
    </w:p>
    <w:p w:rsidR="005570BB" w:rsidRPr="005570BB" w:rsidRDefault="005570BB" w:rsidP="005570BB">
      <w:pPr>
        <w:pStyle w:val="a8"/>
        <w:ind w:firstLine="567"/>
        <w:jc w:val="both"/>
        <w:rPr>
          <w:rFonts w:ascii="Times New Roman" w:hAnsi="Times New Roman"/>
          <w:sz w:val="16"/>
          <w:szCs w:val="16"/>
          <w:lang w:eastAsia="ru-RU"/>
        </w:rPr>
      </w:pPr>
      <w:r w:rsidRPr="005570BB">
        <w:rPr>
          <w:rFonts w:ascii="Times New Roman" w:hAnsi="Times New Roman"/>
          <w:sz w:val="16"/>
          <w:szCs w:val="16"/>
          <w:lang w:eastAsia="ru-RU"/>
        </w:rPr>
        <w:t>14.17.6. засыпать землей, глиной, песком, щебнем, строительными материалами и мусором зеленые насаждения, крышки колодцев подземных сетей, водосточные решетки, тротуары, кюветы и водостоки;</w:t>
      </w:r>
    </w:p>
    <w:p w:rsidR="005570BB" w:rsidRPr="005570BB" w:rsidRDefault="005570BB" w:rsidP="005570BB">
      <w:pPr>
        <w:pStyle w:val="a8"/>
        <w:ind w:firstLine="567"/>
        <w:jc w:val="both"/>
        <w:rPr>
          <w:rFonts w:ascii="Times New Roman" w:hAnsi="Times New Roman"/>
          <w:sz w:val="16"/>
          <w:szCs w:val="16"/>
          <w:lang w:eastAsia="ru-RU"/>
        </w:rPr>
      </w:pPr>
      <w:r w:rsidRPr="005570BB">
        <w:rPr>
          <w:rFonts w:ascii="Times New Roman" w:hAnsi="Times New Roman"/>
          <w:sz w:val="16"/>
          <w:szCs w:val="16"/>
          <w:lang w:eastAsia="ru-RU"/>
        </w:rPr>
        <w:t>14.17.7. оставлять открытыми люки смотровых колодцев и камер на инженерных сооружениях и коммуникациях.</w:t>
      </w:r>
    </w:p>
    <w:p w:rsidR="005570BB" w:rsidRPr="005570BB" w:rsidRDefault="005570BB" w:rsidP="005570BB">
      <w:pPr>
        <w:pStyle w:val="a8"/>
        <w:ind w:firstLine="567"/>
        <w:jc w:val="both"/>
        <w:rPr>
          <w:rFonts w:ascii="Times New Roman" w:hAnsi="Times New Roman"/>
          <w:sz w:val="16"/>
          <w:szCs w:val="16"/>
          <w:lang w:eastAsia="ru-RU"/>
        </w:rPr>
      </w:pPr>
      <w:r w:rsidRPr="005570BB">
        <w:rPr>
          <w:rFonts w:ascii="Times New Roman" w:hAnsi="Times New Roman"/>
          <w:sz w:val="16"/>
          <w:szCs w:val="16"/>
          <w:lang w:eastAsia="ru-RU"/>
        </w:rPr>
        <w:t>14.17.8. оставлять по завершении земляных работ невосстановленными объекты и элементы благоустройства.</w:t>
      </w:r>
    </w:p>
    <w:p w:rsidR="005570BB" w:rsidRPr="005570BB" w:rsidRDefault="005570BB" w:rsidP="005570BB">
      <w:pPr>
        <w:autoSpaceDE w:val="0"/>
        <w:autoSpaceDN w:val="0"/>
        <w:adjustRightInd w:val="0"/>
        <w:spacing w:after="0" w:line="240" w:lineRule="auto"/>
        <w:jc w:val="center"/>
        <w:outlineLvl w:val="0"/>
        <w:rPr>
          <w:rFonts w:ascii="Times New Roman" w:hAnsi="Times New Roman"/>
          <w:bCs/>
          <w:sz w:val="16"/>
          <w:szCs w:val="16"/>
        </w:rPr>
      </w:pPr>
      <w:r w:rsidRPr="005570BB">
        <w:rPr>
          <w:rFonts w:ascii="Times New Roman" w:hAnsi="Times New Roman"/>
          <w:bCs/>
          <w:sz w:val="16"/>
          <w:szCs w:val="16"/>
        </w:rPr>
        <w:t>15. Порядок участия, в том числе финансового,</w:t>
      </w:r>
    </w:p>
    <w:p w:rsidR="005570BB" w:rsidRPr="005570BB" w:rsidRDefault="005570BB" w:rsidP="005570BB">
      <w:pPr>
        <w:autoSpaceDE w:val="0"/>
        <w:autoSpaceDN w:val="0"/>
        <w:adjustRightInd w:val="0"/>
        <w:spacing w:after="0" w:line="240" w:lineRule="auto"/>
        <w:jc w:val="center"/>
        <w:rPr>
          <w:rFonts w:ascii="Times New Roman" w:hAnsi="Times New Roman"/>
          <w:bCs/>
          <w:sz w:val="16"/>
          <w:szCs w:val="16"/>
        </w:rPr>
      </w:pPr>
      <w:r w:rsidRPr="005570BB">
        <w:rPr>
          <w:rFonts w:ascii="Times New Roman" w:hAnsi="Times New Roman"/>
          <w:bCs/>
          <w:sz w:val="16"/>
          <w:szCs w:val="16"/>
        </w:rPr>
        <w:t>собственников и (или) иных законных владельцев зданий,</w:t>
      </w:r>
    </w:p>
    <w:p w:rsidR="005570BB" w:rsidRPr="005570BB" w:rsidRDefault="005570BB" w:rsidP="005570BB">
      <w:pPr>
        <w:autoSpaceDE w:val="0"/>
        <w:autoSpaceDN w:val="0"/>
        <w:adjustRightInd w:val="0"/>
        <w:spacing w:after="0" w:line="240" w:lineRule="auto"/>
        <w:jc w:val="center"/>
        <w:rPr>
          <w:rFonts w:ascii="Times New Roman" w:hAnsi="Times New Roman"/>
          <w:bCs/>
          <w:sz w:val="16"/>
          <w:szCs w:val="16"/>
        </w:rPr>
      </w:pPr>
      <w:r w:rsidRPr="005570BB">
        <w:rPr>
          <w:rFonts w:ascii="Times New Roman" w:hAnsi="Times New Roman"/>
          <w:bCs/>
          <w:sz w:val="16"/>
          <w:szCs w:val="16"/>
        </w:rPr>
        <w:t>строений, сооружений, земельных участков (за исключением</w:t>
      </w:r>
    </w:p>
    <w:p w:rsidR="005570BB" w:rsidRPr="005570BB" w:rsidRDefault="005570BB" w:rsidP="005570BB">
      <w:pPr>
        <w:autoSpaceDE w:val="0"/>
        <w:autoSpaceDN w:val="0"/>
        <w:adjustRightInd w:val="0"/>
        <w:spacing w:after="0" w:line="240" w:lineRule="auto"/>
        <w:jc w:val="center"/>
        <w:rPr>
          <w:rFonts w:ascii="Times New Roman" w:hAnsi="Times New Roman"/>
          <w:bCs/>
          <w:sz w:val="16"/>
          <w:szCs w:val="16"/>
        </w:rPr>
      </w:pPr>
      <w:r w:rsidRPr="005570BB">
        <w:rPr>
          <w:rFonts w:ascii="Times New Roman" w:hAnsi="Times New Roman"/>
          <w:bCs/>
          <w:sz w:val="16"/>
          <w:szCs w:val="16"/>
        </w:rPr>
        <w:t>собственников и (или) иных законных владельцев помещений</w:t>
      </w:r>
    </w:p>
    <w:p w:rsidR="005570BB" w:rsidRPr="005570BB" w:rsidRDefault="005570BB" w:rsidP="005570BB">
      <w:pPr>
        <w:autoSpaceDE w:val="0"/>
        <w:autoSpaceDN w:val="0"/>
        <w:adjustRightInd w:val="0"/>
        <w:spacing w:after="0" w:line="240" w:lineRule="auto"/>
        <w:jc w:val="center"/>
        <w:rPr>
          <w:rFonts w:ascii="Times New Roman" w:hAnsi="Times New Roman"/>
          <w:bCs/>
          <w:sz w:val="16"/>
          <w:szCs w:val="16"/>
        </w:rPr>
      </w:pPr>
      <w:r w:rsidRPr="005570BB">
        <w:rPr>
          <w:rFonts w:ascii="Times New Roman" w:hAnsi="Times New Roman"/>
          <w:bCs/>
          <w:sz w:val="16"/>
          <w:szCs w:val="16"/>
        </w:rPr>
        <w:t>в многоквартирных домах, земельные участки под которыми</w:t>
      </w:r>
    </w:p>
    <w:p w:rsidR="005570BB" w:rsidRPr="005570BB" w:rsidRDefault="005570BB" w:rsidP="005570BB">
      <w:pPr>
        <w:autoSpaceDE w:val="0"/>
        <w:autoSpaceDN w:val="0"/>
        <w:adjustRightInd w:val="0"/>
        <w:spacing w:after="0" w:line="240" w:lineRule="auto"/>
        <w:jc w:val="center"/>
        <w:rPr>
          <w:rFonts w:ascii="Times New Roman" w:hAnsi="Times New Roman"/>
          <w:bCs/>
          <w:sz w:val="16"/>
          <w:szCs w:val="16"/>
        </w:rPr>
      </w:pPr>
      <w:r w:rsidRPr="005570BB">
        <w:rPr>
          <w:rFonts w:ascii="Times New Roman" w:hAnsi="Times New Roman"/>
          <w:bCs/>
          <w:sz w:val="16"/>
          <w:szCs w:val="16"/>
        </w:rPr>
        <w:t>не образованы или образованы по границам таких домов)</w:t>
      </w:r>
    </w:p>
    <w:p w:rsidR="005570BB" w:rsidRPr="005570BB" w:rsidRDefault="005570BB" w:rsidP="005570BB">
      <w:pPr>
        <w:autoSpaceDE w:val="0"/>
        <w:autoSpaceDN w:val="0"/>
        <w:adjustRightInd w:val="0"/>
        <w:spacing w:after="0" w:line="240" w:lineRule="auto"/>
        <w:jc w:val="center"/>
        <w:rPr>
          <w:rFonts w:ascii="Times New Roman" w:hAnsi="Times New Roman"/>
          <w:bCs/>
          <w:sz w:val="16"/>
          <w:szCs w:val="16"/>
        </w:rPr>
      </w:pPr>
      <w:r w:rsidRPr="005570BB">
        <w:rPr>
          <w:rFonts w:ascii="Times New Roman" w:hAnsi="Times New Roman"/>
          <w:bCs/>
          <w:sz w:val="16"/>
          <w:szCs w:val="16"/>
        </w:rPr>
        <w:t>в содержании прилегающих территорий</w:t>
      </w:r>
    </w:p>
    <w:p w:rsidR="005570BB" w:rsidRPr="005570BB" w:rsidRDefault="005570BB" w:rsidP="005570BB">
      <w:pPr>
        <w:pStyle w:val="a8"/>
        <w:ind w:firstLine="567"/>
        <w:jc w:val="both"/>
        <w:rPr>
          <w:rFonts w:ascii="Times New Roman" w:hAnsi="Times New Roman"/>
          <w:sz w:val="16"/>
          <w:szCs w:val="16"/>
          <w:lang w:eastAsia="ru-RU"/>
        </w:rPr>
      </w:pPr>
      <w:r w:rsidRPr="005570BB">
        <w:rPr>
          <w:rFonts w:ascii="Times New Roman" w:hAnsi="Times New Roman"/>
          <w:sz w:val="16"/>
          <w:szCs w:val="16"/>
          <w:lang w:eastAsia="ru-RU"/>
        </w:rPr>
        <w:t xml:space="preserve">15.1. Благоустройство прилегающих территорий осуществляется собственниками и (или) иными законными владельцами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в границах, определенных в соответствии с частью 16 настоящих Правил. </w:t>
      </w:r>
    </w:p>
    <w:p w:rsidR="005570BB" w:rsidRPr="005570BB" w:rsidRDefault="005570BB" w:rsidP="005570BB">
      <w:pPr>
        <w:pStyle w:val="a8"/>
        <w:ind w:firstLine="567"/>
        <w:jc w:val="both"/>
        <w:rPr>
          <w:rFonts w:ascii="Times New Roman" w:hAnsi="Times New Roman"/>
          <w:sz w:val="16"/>
          <w:szCs w:val="16"/>
          <w:lang w:eastAsia="ru-RU"/>
        </w:rPr>
      </w:pPr>
      <w:r w:rsidRPr="005570BB">
        <w:rPr>
          <w:rFonts w:ascii="Times New Roman" w:hAnsi="Times New Roman"/>
          <w:sz w:val="16"/>
          <w:szCs w:val="16"/>
          <w:lang w:eastAsia="ru-RU"/>
        </w:rPr>
        <w:lastRenderedPageBreak/>
        <w:t>15.2. Собственники и (или) иные законные владельцы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вправе передать обязательства по благоустройству прилегающих территорий иным ответственным лицам на основании заключенного с ними договора.</w:t>
      </w:r>
    </w:p>
    <w:p w:rsidR="005570BB" w:rsidRPr="005570BB" w:rsidRDefault="005570BB" w:rsidP="005570BB">
      <w:pPr>
        <w:pStyle w:val="a8"/>
        <w:ind w:firstLine="567"/>
        <w:jc w:val="both"/>
        <w:rPr>
          <w:rFonts w:ascii="Times New Roman" w:hAnsi="Times New Roman"/>
          <w:sz w:val="16"/>
          <w:szCs w:val="16"/>
          <w:lang w:eastAsia="ru-RU"/>
        </w:rPr>
      </w:pPr>
      <w:r w:rsidRPr="005570BB">
        <w:rPr>
          <w:rFonts w:ascii="Times New Roman" w:hAnsi="Times New Roman"/>
          <w:sz w:val="16"/>
          <w:szCs w:val="16"/>
          <w:lang w:eastAsia="ru-RU"/>
        </w:rPr>
        <w:t>15.3. Собственники и (или) иные законные владельцы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обязаны принимать участие, в том числе финансовое, в содержании прилегающих территорий, осуществлять уборку, очистку прилегающей территории от мусора, смета, опавшей листвы, а в зимний период - от снега и наледи своими силами и за счет собственных средств.</w:t>
      </w:r>
      <w:bookmarkStart w:id="9" w:name="Par296"/>
      <w:bookmarkEnd w:id="9"/>
    </w:p>
    <w:p w:rsidR="005570BB" w:rsidRPr="005570BB" w:rsidRDefault="005570BB" w:rsidP="005570BB">
      <w:pPr>
        <w:autoSpaceDE w:val="0"/>
        <w:autoSpaceDN w:val="0"/>
        <w:adjustRightInd w:val="0"/>
        <w:spacing w:after="0" w:line="240" w:lineRule="auto"/>
        <w:jc w:val="center"/>
        <w:outlineLvl w:val="0"/>
        <w:rPr>
          <w:rFonts w:ascii="Times New Roman" w:hAnsi="Times New Roman"/>
          <w:bCs/>
          <w:sz w:val="16"/>
          <w:szCs w:val="16"/>
        </w:rPr>
      </w:pPr>
      <w:r w:rsidRPr="005570BB">
        <w:rPr>
          <w:rFonts w:ascii="Times New Roman" w:hAnsi="Times New Roman"/>
          <w:bCs/>
          <w:sz w:val="16"/>
          <w:szCs w:val="16"/>
        </w:rPr>
        <w:t>16. Порядок определения границ прилегающих территорий</w:t>
      </w:r>
    </w:p>
    <w:p w:rsidR="005570BB" w:rsidRPr="005570BB" w:rsidRDefault="005570BB" w:rsidP="005570BB">
      <w:pPr>
        <w:pStyle w:val="a8"/>
        <w:ind w:firstLine="567"/>
        <w:jc w:val="both"/>
        <w:rPr>
          <w:rFonts w:ascii="Times New Roman" w:hAnsi="Times New Roman"/>
          <w:sz w:val="16"/>
          <w:szCs w:val="16"/>
          <w:lang w:eastAsia="ru-RU"/>
        </w:rPr>
      </w:pPr>
      <w:r w:rsidRPr="005570BB">
        <w:rPr>
          <w:rFonts w:ascii="Times New Roman" w:hAnsi="Times New Roman"/>
          <w:sz w:val="16"/>
          <w:szCs w:val="16"/>
          <w:lang w:eastAsia="ru-RU"/>
        </w:rPr>
        <w:t xml:space="preserve">16.1. Границы прилегающих </w:t>
      </w:r>
      <w:r w:rsidRPr="005570BB">
        <w:rPr>
          <w:rFonts w:ascii="Times New Roman" w:hAnsi="Times New Roman"/>
          <w:color w:val="000000"/>
          <w:sz w:val="16"/>
          <w:szCs w:val="16"/>
          <w:lang w:eastAsia="ru-RU"/>
        </w:rPr>
        <w:t xml:space="preserve">территорий на территории Сельское поселение определяются в порядке, установленном </w:t>
      </w:r>
      <w:hyperlink r:id="rId13" w:history="1">
        <w:r w:rsidRPr="005570BB">
          <w:rPr>
            <w:rFonts w:ascii="Times New Roman" w:hAnsi="Times New Roman"/>
            <w:color w:val="000000"/>
            <w:sz w:val="16"/>
            <w:szCs w:val="16"/>
            <w:lang w:eastAsia="ru-RU"/>
          </w:rPr>
          <w:t>Законом</w:t>
        </w:r>
      </w:hyperlink>
      <w:r w:rsidRPr="005570BB">
        <w:rPr>
          <w:rFonts w:ascii="Times New Roman" w:hAnsi="Times New Roman"/>
          <w:color w:val="000000"/>
          <w:sz w:val="16"/>
          <w:szCs w:val="16"/>
          <w:lang w:eastAsia="ru-RU"/>
        </w:rPr>
        <w:t xml:space="preserve">  Ненецкого автономного округа НАО от 29.03.2019 N 60-ОЗ «О порядке определения</w:t>
      </w:r>
      <w:r w:rsidRPr="005570BB">
        <w:rPr>
          <w:rFonts w:ascii="Times New Roman" w:hAnsi="Times New Roman"/>
          <w:sz w:val="16"/>
          <w:szCs w:val="16"/>
          <w:lang w:eastAsia="ru-RU"/>
        </w:rPr>
        <w:t xml:space="preserve"> органами местного самоуправления границ прилегающих территорий» и настоящими Правилами.</w:t>
      </w:r>
    </w:p>
    <w:p w:rsidR="005570BB" w:rsidRPr="005570BB" w:rsidRDefault="005570BB" w:rsidP="005570BB">
      <w:pPr>
        <w:pStyle w:val="a8"/>
        <w:ind w:firstLine="567"/>
        <w:jc w:val="both"/>
        <w:rPr>
          <w:rFonts w:ascii="Times New Roman" w:hAnsi="Times New Roman"/>
          <w:sz w:val="16"/>
          <w:szCs w:val="16"/>
          <w:lang w:eastAsia="ru-RU"/>
        </w:rPr>
      </w:pPr>
      <w:r w:rsidRPr="005570BB">
        <w:rPr>
          <w:rFonts w:ascii="Times New Roman" w:hAnsi="Times New Roman"/>
          <w:sz w:val="16"/>
          <w:szCs w:val="16"/>
          <w:lang w:eastAsia="ru-RU"/>
        </w:rPr>
        <w:t>16.2. Устанавливаются следующие границы прилегающих территорий:</w:t>
      </w:r>
    </w:p>
    <w:p w:rsidR="005570BB" w:rsidRPr="005570BB" w:rsidRDefault="005570BB" w:rsidP="005570BB">
      <w:pPr>
        <w:pStyle w:val="a8"/>
        <w:ind w:firstLine="567"/>
        <w:jc w:val="both"/>
        <w:rPr>
          <w:rFonts w:ascii="Times New Roman" w:hAnsi="Times New Roman"/>
          <w:sz w:val="16"/>
          <w:szCs w:val="16"/>
          <w:lang w:eastAsia="ru-RU"/>
        </w:rPr>
      </w:pPr>
      <w:bookmarkStart w:id="10" w:name="Par300"/>
      <w:bookmarkEnd w:id="10"/>
      <w:r w:rsidRPr="005570BB">
        <w:rPr>
          <w:rFonts w:ascii="Times New Roman" w:hAnsi="Times New Roman"/>
          <w:sz w:val="16"/>
          <w:szCs w:val="16"/>
          <w:lang w:eastAsia="ru-RU"/>
        </w:rPr>
        <w:t xml:space="preserve">16.2.1. для индивидуальных жилых домов, жилых домов блокированной застройки, многоквартирных домов - </w:t>
      </w:r>
      <w:r w:rsidRPr="005570BB">
        <w:rPr>
          <w:rFonts w:ascii="Times New Roman" w:hAnsi="Times New Roman"/>
          <w:i/>
          <w:color w:val="FF0000"/>
          <w:sz w:val="16"/>
          <w:szCs w:val="16"/>
          <w:lang w:eastAsia="ru-RU"/>
        </w:rPr>
        <w:t>от 2 метров до 5 метров</w:t>
      </w:r>
      <w:r w:rsidRPr="005570BB">
        <w:rPr>
          <w:rFonts w:ascii="Times New Roman" w:hAnsi="Times New Roman"/>
          <w:sz w:val="16"/>
          <w:szCs w:val="16"/>
          <w:lang w:eastAsia="ru-RU"/>
        </w:rPr>
        <w:t xml:space="preserve">; </w:t>
      </w:r>
    </w:p>
    <w:p w:rsidR="005570BB" w:rsidRPr="005570BB" w:rsidRDefault="005570BB" w:rsidP="005570BB">
      <w:pPr>
        <w:autoSpaceDE w:val="0"/>
        <w:autoSpaceDN w:val="0"/>
        <w:adjustRightInd w:val="0"/>
        <w:spacing w:after="0" w:line="240" w:lineRule="auto"/>
        <w:ind w:firstLine="540"/>
        <w:jc w:val="both"/>
        <w:rPr>
          <w:rFonts w:ascii="Times New Roman" w:hAnsi="Times New Roman"/>
          <w:i/>
          <w:color w:val="FF0000"/>
          <w:sz w:val="16"/>
          <w:szCs w:val="16"/>
        </w:rPr>
      </w:pPr>
      <w:r w:rsidRPr="005570BB">
        <w:rPr>
          <w:rFonts w:ascii="Times New Roman" w:hAnsi="Times New Roman"/>
          <w:sz w:val="16"/>
          <w:szCs w:val="16"/>
        </w:rPr>
        <w:t xml:space="preserve">16.2.2. для зданий, в которых располагаются образовательные организации, медицинские организации, физкультурно-спортивные организации, учреждения культуры и искусства, культурно-досуговые учреждения, - </w:t>
      </w:r>
      <w:r w:rsidRPr="005570BB">
        <w:rPr>
          <w:rFonts w:ascii="Times New Roman" w:hAnsi="Times New Roman"/>
          <w:i/>
          <w:color w:val="FF0000"/>
          <w:sz w:val="16"/>
          <w:szCs w:val="16"/>
        </w:rPr>
        <w:t xml:space="preserve">от 2 метров до 5 метров; </w:t>
      </w:r>
    </w:p>
    <w:p w:rsidR="005570BB" w:rsidRPr="005570BB" w:rsidRDefault="005570BB" w:rsidP="005570BB">
      <w:pPr>
        <w:pStyle w:val="a8"/>
        <w:ind w:firstLine="567"/>
        <w:jc w:val="both"/>
        <w:rPr>
          <w:rFonts w:ascii="Times New Roman" w:hAnsi="Times New Roman"/>
          <w:i/>
          <w:color w:val="FF0000"/>
          <w:sz w:val="16"/>
          <w:szCs w:val="16"/>
          <w:lang w:eastAsia="ru-RU"/>
        </w:rPr>
      </w:pPr>
      <w:r w:rsidRPr="005570BB">
        <w:rPr>
          <w:rFonts w:ascii="Times New Roman" w:hAnsi="Times New Roman"/>
          <w:sz w:val="16"/>
          <w:szCs w:val="16"/>
          <w:lang w:eastAsia="ru-RU"/>
        </w:rPr>
        <w:t xml:space="preserve">16.2.3. для нестационарных торговых объектов - </w:t>
      </w:r>
      <w:r w:rsidRPr="005570BB">
        <w:rPr>
          <w:rFonts w:ascii="Times New Roman" w:hAnsi="Times New Roman"/>
          <w:i/>
          <w:color w:val="FF0000"/>
          <w:sz w:val="16"/>
          <w:szCs w:val="16"/>
          <w:lang w:eastAsia="ru-RU"/>
        </w:rPr>
        <w:t>от 2 метров до 10 метров;</w:t>
      </w:r>
    </w:p>
    <w:p w:rsidR="005570BB" w:rsidRPr="005570BB" w:rsidRDefault="005570BB" w:rsidP="005570BB">
      <w:pPr>
        <w:pStyle w:val="a8"/>
        <w:ind w:firstLine="567"/>
        <w:jc w:val="both"/>
        <w:rPr>
          <w:rFonts w:ascii="Times New Roman" w:hAnsi="Times New Roman"/>
          <w:i/>
          <w:color w:val="FF0000"/>
          <w:sz w:val="16"/>
          <w:szCs w:val="16"/>
          <w:lang w:eastAsia="ru-RU"/>
        </w:rPr>
      </w:pPr>
      <w:r w:rsidRPr="005570BB">
        <w:rPr>
          <w:rFonts w:ascii="Times New Roman" w:hAnsi="Times New Roman"/>
          <w:sz w:val="16"/>
          <w:szCs w:val="16"/>
          <w:lang w:eastAsia="ru-RU"/>
        </w:rPr>
        <w:t xml:space="preserve">16.2.4. для отдельно стоящих нежилых зданий, отдельно стоящих строений, сооружений - </w:t>
      </w:r>
      <w:r w:rsidRPr="005570BB">
        <w:rPr>
          <w:rFonts w:ascii="Times New Roman" w:hAnsi="Times New Roman"/>
          <w:i/>
          <w:color w:val="FF0000"/>
          <w:sz w:val="16"/>
          <w:szCs w:val="16"/>
          <w:lang w:eastAsia="ru-RU"/>
        </w:rPr>
        <w:t>от 2 метров до 15 метров;</w:t>
      </w:r>
    </w:p>
    <w:p w:rsidR="005570BB" w:rsidRPr="005570BB" w:rsidRDefault="005570BB" w:rsidP="005570BB">
      <w:pPr>
        <w:pStyle w:val="a8"/>
        <w:ind w:firstLine="567"/>
        <w:jc w:val="both"/>
        <w:rPr>
          <w:rFonts w:ascii="Times New Roman" w:hAnsi="Times New Roman"/>
          <w:i/>
          <w:color w:val="FF0000"/>
          <w:sz w:val="16"/>
          <w:szCs w:val="16"/>
          <w:lang w:eastAsia="ru-RU"/>
        </w:rPr>
      </w:pPr>
      <w:r w:rsidRPr="005570BB">
        <w:rPr>
          <w:rFonts w:ascii="Times New Roman" w:hAnsi="Times New Roman"/>
          <w:sz w:val="16"/>
          <w:szCs w:val="16"/>
          <w:lang w:eastAsia="ru-RU"/>
        </w:rPr>
        <w:t xml:space="preserve">16.2.5. для объектов дорожного сервиса - </w:t>
      </w:r>
      <w:r w:rsidRPr="005570BB">
        <w:rPr>
          <w:rFonts w:ascii="Times New Roman" w:hAnsi="Times New Roman"/>
          <w:i/>
          <w:color w:val="FF0000"/>
          <w:sz w:val="16"/>
          <w:szCs w:val="16"/>
          <w:lang w:eastAsia="ru-RU"/>
        </w:rPr>
        <w:t>от 2 метров до 15 метров;</w:t>
      </w:r>
    </w:p>
    <w:p w:rsidR="005570BB" w:rsidRPr="005570BB" w:rsidRDefault="005570BB" w:rsidP="005570BB">
      <w:pPr>
        <w:pStyle w:val="a8"/>
        <w:ind w:firstLine="567"/>
        <w:jc w:val="both"/>
        <w:rPr>
          <w:rFonts w:ascii="Times New Roman" w:hAnsi="Times New Roman"/>
          <w:i/>
          <w:color w:val="FF0000"/>
          <w:sz w:val="16"/>
          <w:szCs w:val="16"/>
          <w:lang w:eastAsia="ru-RU"/>
        </w:rPr>
      </w:pPr>
      <w:r w:rsidRPr="005570BB">
        <w:rPr>
          <w:rFonts w:ascii="Times New Roman" w:hAnsi="Times New Roman"/>
          <w:sz w:val="16"/>
          <w:szCs w:val="16"/>
          <w:lang w:eastAsia="ru-RU"/>
        </w:rPr>
        <w:t xml:space="preserve">16.2.6. для автостоянок - </w:t>
      </w:r>
      <w:r w:rsidRPr="005570BB">
        <w:rPr>
          <w:rFonts w:ascii="Times New Roman" w:hAnsi="Times New Roman"/>
          <w:i/>
          <w:color w:val="FF0000"/>
          <w:sz w:val="16"/>
          <w:szCs w:val="16"/>
          <w:lang w:eastAsia="ru-RU"/>
        </w:rPr>
        <w:t>от 2 метров до 10 метров;</w:t>
      </w:r>
    </w:p>
    <w:p w:rsidR="005570BB" w:rsidRPr="005570BB" w:rsidRDefault="005570BB" w:rsidP="005570BB">
      <w:pPr>
        <w:pStyle w:val="a8"/>
        <w:ind w:firstLine="567"/>
        <w:jc w:val="both"/>
        <w:rPr>
          <w:rFonts w:ascii="Times New Roman" w:hAnsi="Times New Roman"/>
          <w:i/>
          <w:color w:val="FF0000"/>
          <w:sz w:val="16"/>
          <w:szCs w:val="16"/>
          <w:lang w:eastAsia="ru-RU"/>
        </w:rPr>
      </w:pPr>
      <w:r w:rsidRPr="005570BB">
        <w:rPr>
          <w:rFonts w:ascii="Times New Roman" w:hAnsi="Times New Roman"/>
          <w:sz w:val="16"/>
          <w:szCs w:val="16"/>
          <w:lang w:eastAsia="ru-RU"/>
        </w:rPr>
        <w:t xml:space="preserve">16.2.7. для земельных участков, занятых кладбищами, - </w:t>
      </w:r>
      <w:r w:rsidRPr="005570BB">
        <w:rPr>
          <w:rFonts w:ascii="Times New Roman" w:hAnsi="Times New Roman"/>
          <w:i/>
          <w:color w:val="FF0000"/>
          <w:sz w:val="16"/>
          <w:szCs w:val="16"/>
          <w:lang w:eastAsia="ru-RU"/>
        </w:rPr>
        <w:t>от 5 метров до 15 метров;</w:t>
      </w:r>
    </w:p>
    <w:p w:rsidR="005570BB" w:rsidRPr="005570BB" w:rsidRDefault="005570BB" w:rsidP="005570BB">
      <w:pPr>
        <w:pStyle w:val="a8"/>
        <w:ind w:firstLine="567"/>
        <w:jc w:val="both"/>
        <w:rPr>
          <w:rFonts w:ascii="Times New Roman" w:hAnsi="Times New Roman"/>
          <w:i/>
          <w:color w:val="FF0000"/>
          <w:sz w:val="16"/>
          <w:szCs w:val="16"/>
          <w:lang w:eastAsia="ru-RU"/>
        </w:rPr>
      </w:pPr>
      <w:r w:rsidRPr="005570BB">
        <w:rPr>
          <w:rFonts w:ascii="Times New Roman" w:hAnsi="Times New Roman"/>
          <w:sz w:val="16"/>
          <w:szCs w:val="16"/>
          <w:lang w:eastAsia="ru-RU"/>
        </w:rPr>
        <w:t xml:space="preserve">16.2.8. для земельных участков, на которых расположены строящиеся (реконструируемые) объекты, - </w:t>
      </w:r>
      <w:r w:rsidRPr="005570BB">
        <w:rPr>
          <w:rFonts w:ascii="Times New Roman" w:hAnsi="Times New Roman"/>
          <w:i/>
          <w:color w:val="FF0000"/>
          <w:sz w:val="16"/>
          <w:szCs w:val="16"/>
          <w:lang w:eastAsia="ru-RU"/>
        </w:rPr>
        <w:t>от 5 метров до 15 метров;</w:t>
      </w:r>
    </w:p>
    <w:p w:rsidR="005570BB" w:rsidRPr="005570BB" w:rsidRDefault="005570BB" w:rsidP="005570BB">
      <w:pPr>
        <w:pStyle w:val="a8"/>
        <w:ind w:firstLine="567"/>
        <w:jc w:val="both"/>
        <w:rPr>
          <w:rFonts w:ascii="Times New Roman" w:hAnsi="Times New Roman"/>
          <w:i/>
          <w:color w:val="FF0000"/>
          <w:sz w:val="16"/>
          <w:szCs w:val="16"/>
          <w:lang w:eastAsia="ru-RU"/>
        </w:rPr>
      </w:pPr>
      <w:r w:rsidRPr="005570BB">
        <w:rPr>
          <w:rFonts w:ascii="Times New Roman" w:hAnsi="Times New Roman"/>
          <w:sz w:val="16"/>
          <w:szCs w:val="16"/>
          <w:lang w:eastAsia="ru-RU"/>
        </w:rPr>
        <w:t xml:space="preserve">16.2.9. для иных земельных участков, правообладателями которых являются товарищества собственников </w:t>
      </w:r>
      <w:r w:rsidRPr="005570BB">
        <w:rPr>
          <w:rFonts w:ascii="Times New Roman" w:hAnsi="Times New Roman"/>
          <w:color w:val="000000"/>
          <w:sz w:val="16"/>
          <w:szCs w:val="16"/>
          <w:lang w:eastAsia="ru-RU"/>
        </w:rPr>
        <w:t xml:space="preserve">недвижимости, за исключением товариществ собственников недвижимости, подпадающих под действие </w:t>
      </w:r>
      <w:hyperlink w:anchor="Par300" w:history="1">
        <w:r w:rsidRPr="005570BB">
          <w:rPr>
            <w:rFonts w:ascii="Times New Roman" w:hAnsi="Times New Roman"/>
            <w:color w:val="000000"/>
            <w:sz w:val="16"/>
            <w:szCs w:val="16"/>
            <w:lang w:eastAsia="ru-RU"/>
          </w:rPr>
          <w:t>подпункта 16.2.1</w:t>
        </w:r>
      </w:hyperlink>
      <w:r w:rsidRPr="005570BB">
        <w:rPr>
          <w:rFonts w:ascii="Times New Roman" w:hAnsi="Times New Roman"/>
          <w:color w:val="000000"/>
          <w:sz w:val="16"/>
          <w:szCs w:val="16"/>
          <w:lang w:eastAsia="ru-RU"/>
        </w:rPr>
        <w:t xml:space="preserve"> пункта 16.2 настоящей части, -</w:t>
      </w:r>
      <w:r w:rsidRPr="005570BB">
        <w:rPr>
          <w:rFonts w:ascii="Times New Roman" w:hAnsi="Times New Roman"/>
          <w:i/>
          <w:color w:val="FF0000"/>
          <w:sz w:val="16"/>
          <w:szCs w:val="16"/>
          <w:lang w:eastAsia="ru-RU"/>
        </w:rPr>
        <w:t xml:space="preserve"> от 5 метров до</w:t>
      </w:r>
      <w:r w:rsidRPr="005570BB">
        <w:rPr>
          <w:rFonts w:ascii="Times New Roman" w:hAnsi="Times New Roman"/>
          <w:color w:val="000000"/>
          <w:sz w:val="16"/>
          <w:szCs w:val="16"/>
          <w:lang w:eastAsia="ru-RU"/>
        </w:rPr>
        <w:t xml:space="preserve"> </w:t>
      </w:r>
      <w:r w:rsidRPr="005570BB">
        <w:rPr>
          <w:rFonts w:ascii="Times New Roman" w:hAnsi="Times New Roman"/>
          <w:i/>
          <w:color w:val="FF0000"/>
          <w:sz w:val="16"/>
          <w:szCs w:val="16"/>
          <w:lang w:eastAsia="ru-RU"/>
        </w:rPr>
        <w:t>15 метров;</w:t>
      </w:r>
    </w:p>
    <w:p w:rsidR="005570BB" w:rsidRPr="005570BB" w:rsidRDefault="005570BB" w:rsidP="005570BB">
      <w:pPr>
        <w:pStyle w:val="a8"/>
        <w:ind w:firstLine="567"/>
        <w:jc w:val="both"/>
        <w:rPr>
          <w:rFonts w:ascii="Times New Roman" w:hAnsi="Times New Roman"/>
          <w:i/>
          <w:color w:val="FF0000"/>
          <w:sz w:val="16"/>
          <w:szCs w:val="16"/>
          <w:lang w:eastAsia="ru-RU"/>
        </w:rPr>
      </w:pPr>
      <w:r w:rsidRPr="005570BB">
        <w:rPr>
          <w:rFonts w:ascii="Times New Roman" w:hAnsi="Times New Roman"/>
          <w:color w:val="000000"/>
          <w:sz w:val="16"/>
          <w:szCs w:val="16"/>
          <w:lang w:eastAsia="ru-RU"/>
        </w:rPr>
        <w:t>16.2.10. для иных зданий, строений, сооружений, для земельных участков, на которых не расположены здания, строения, сооружения, -</w:t>
      </w:r>
      <w:r w:rsidRPr="005570BB">
        <w:rPr>
          <w:rFonts w:ascii="Times New Roman" w:hAnsi="Times New Roman"/>
          <w:i/>
          <w:color w:val="FF0000"/>
          <w:sz w:val="16"/>
          <w:szCs w:val="16"/>
          <w:lang w:eastAsia="ru-RU"/>
        </w:rPr>
        <w:t xml:space="preserve"> от 5 метров до</w:t>
      </w:r>
      <w:r w:rsidRPr="005570BB">
        <w:rPr>
          <w:rFonts w:ascii="Times New Roman" w:hAnsi="Times New Roman"/>
          <w:color w:val="000000"/>
          <w:sz w:val="16"/>
          <w:szCs w:val="16"/>
          <w:lang w:eastAsia="ru-RU"/>
        </w:rPr>
        <w:t xml:space="preserve"> </w:t>
      </w:r>
      <w:r w:rsidRPr="005570BB">
        <w:rPr>
          <w:rFonts w:ascii="Times New Roman" w:hAnsi="Times New Roman"/>
          <w:i/>
          <w:color w:val="FF0000"/>
          <w:sz w:val="16"/>
          <w:szCs w:val="16"/>
          <w:lang w:eastAsia="ru-RU"/>
        </w:rPr>
        <w:t>10 метров.</w:t>
      </w:r>
    </w:p>
    <w:p w:rsidR="005570BB" w:rsidRPr="005570BB" w:rsidRDefault="005570BB" w:rsidP="005570BB">
      <w:pPr>
        <w:pStyle w:val="a8"/>
        <w:ind w:firstLine="567"/>
        <w:jc w:val="both"/>
        <w:rPr>
          <w:rFonts w:ascii="Times New Roman" w:hAnsi="Times New Roman"/>
          <w:color w:val="000000"/>
          <w:sz w:val="16"/>
          <w:szCs w:val="16"/>
          <w:lang w:eastAsia="ru-RU"/>
        </w:rPr>
      </w:pPr>
      <w:r w:rsidRPr="005570BB">
        <w:rPr>
          <w:rFonts w:ascii="Times New Roman" w:hAnsi="Times New Roman"/>
          <w:color w:val="000000"/>
          <w:sz w:val="16"/>
          <w:szCs w:val="16"/>
          <w:lang w:eastAsia="ru-RU"/>
        </w:rPr>
        <w:t>16.3. В случае если здание, строение, сооружение, земельный участок расположены в непосредственной близости к дороге, парку, скверу, береговой полосе, а также к иным территориям, содержание которых является обязанностью собственника и (или) правообладателя расположенного на них имущества в соответствии с законодательством Российской Федерации или договором, внешняя граница прилегающей территории определяется до границ указанных территорий, но не более чем расстояние установленное настоящей частью.</w:t>
      </w:r>
    </w:p>
    <w:p w:rsidR="005570BB" w:rsidRPr="005570BB" w:rsidRDefault="005570BB" w:rsidP="005570BB">
      <w:pPr>
        <w:autoSpaceDE w:val="0"/>
        <w:autoSpaceDN w:val="0"/>
        <w:adjustRightInd w:val="0"/>
        <w:spacing w:after="0" w:line="240" w:lineRule="auto"/>
        <w:ind w:firstLine="540"/>
        <w:jc w:val="both"/>
        <w:rPr>
          <w:rFonts w:ascii="Times New Roman" w:hAnsi="Times New Roman"/>
          <w:color w:val="000000"/>
          <w:sz w:val="16"/>
          <w:szCs w:val="16"/>
        </w:rPr>
      </w:pPr>
      <w:r w:rsidRPr="005570BB">
        <w:rPr>
          <w:rFonts w:ascii="Times New Roman" w:hAnsi="Times New Roman"/>
          <w:color w:val="000000"/>
          <w:sz w:val="16"/>
          <w:szCs w:val="16"/>
        </w:rPr>
        <w:t>16.4. По заявлению собственника и (или) иного законного владельца здания, строения, сооружения, земельного участка границы прилегающей территории отображаются на схеме границ прилегающей территории.</w:t>
      </w:r>
    </w:p>
    <w:p w:rsidR="005570BB" w:rsidRPr="005570BB" w:rsidRDefault="005570BB" w:rsidP="005570BB">
      <w:pPr>
        <w:pStyle w:val="a8"/>
        <w:ind w:firstLine="567"/>
        <w:jc w:val="both"/>
        <w:rPr>
          <w:rFonts w:ascii="Times New Roman" w:hAnsi="Times New Roman"/>
          <w:color w:val="000000"/>
          <w:sz w:val="16"/>
          <w:szCs w:val="16"/>
          <w:lang w:eastAsia="ru-RU"/>
        </w:rPr>
      </w:pPr>
      <w:r w:rsidRPr="005570BB">
        <w:rPr>
          <w:rFonts w:ascii="Times New Roman" w:hAnsi="Times New Roman"/>
          <w:color w:val="000000"/>
          <w:sz w:val="16"/>
          <w:szCs w:val="16"/>
          <w:lang w:eastAsia="ru-RU"/>
        </w:rPr>
        <w:t>16.5. Подготовка схемы границ прилегающей территории осуществляется Администрацией Сельского поселения.</w:t>
      </w:r>
    </w:p>
    <w:p w:rsidR="005570BB" w:rsidRPr="005570BB" w:rsidRDefault="005570BB" w:rsidP="005570BB">
      <w:pPr>
        <w:pStyle w:val="a8"/>
        <w:ind w:firstLine="567"/>
        <w:jc w:val="both"/>
        <w:rPr>
          <w:rFonts w:ascii="Times New Roman" w:hAnsi="Times New Roman"/>
          <w:color w:val="000000"/>
          <w:sz w:val="16"/>
          <w:szCs w:val="16"/>
          <w:lang w:eastAsia="ru-RU"/>
        </w:rPr>
      </w:pPr>
      <w:r w:rsidRPr="005570BB">
        <w:rPr>
          <w:rFonts w:ascii="Times New Roman" w:hAnsi="Times New Roman"/>
          <w:color w:val="000000"/>
          <w:sz w:val="16"/>
          <w:szCs w:val="16"/>
          <w:lang w:eastAsia="ru-RU"/>
        </w:rPr>
        <w:t>16.6. Схема границ прилегающей территории должна содержать следующие сведения:</w:t>
      </w:r>
    </w:p>
    <w:p w:rsidR="005570BB" w:rsidRPr="005570BB" w:rsidRDefault="005570BB" w:rsidP="005570BB">
      <w:pPr>
        <w:autoSpaceDE w:val="0"/>
        <w:autoSpaceDN w:val="0"/>
        <w:adjustRightInd w:val="0"/>
        <w:spacing w:after="0" w:line="240" w:lineRule="auto"/>
        <w:ind w:firstLine="540"/>
        <w:jc w:val="both"/>
        <w:rPr>
          <w:rFonts w:ascii="Times New Roman" w:hAnsi="Times New Roman"/>
          <w:color w:val="000000"/>
          <w:sz w:val="16"/>
          <w:szCs w:val="16"/>
        </w:rPr>
      </w:pPr>
      <w:r w:rsidRPr="005570BB">
        <w:rPr>
          <w:rFonts w:ascii="Times New Roman" w:hAnsi="Times New Roman"/>
          <w:color w:val="000000"/>
          <w:sz w:val="16"/>
          <w:szCs w:val="16"/>
        </w:rPr>
        <w:t>16.6.1. кадастровый номер;</w:t>
      </w:r>
    </w:p>
    <w:p w:rsidR="005570BB" w:rsidRPr="005570BB" w:rsidRDefault="005570BB" w:rsidP="005570BB">
      <w:pPr>
        <w:autoSpaceDE w:val="0"/>
        <w:autoSpaceDN w:val="0"/>
        <w:adjustRightInd w:val="0"/>
        <w:spacing w:after="0" w:line="240" w:lineRule="auto"/>
        <w:ind w:firstLine="540"/>
        <w:jc w:val="both"/>
        <w:rPr>
          <w:rFonts w:ascii="Times New Roman" w:hAnsi="Times New Roman"/>
          <w:color w:val="000000"/>
          <w:sz w:val="16"/>
          <w:szCs w:val="16"/>
        </w:rPr>
      </w:pPr>
      <w:r w:rsidRPr="005570BB">
        <w:rPr>
          <w:rFonts w:ascii="Times New Roman" w:hAnsi="Times New Roman"/>
          <w:color w:val="000000"/>
          <w:sz w:val="16"/>
          <w:szCs w:val="16"/>
        </w:rPr>
        <w:t>16.6.2. адрес здания, строения, сооружения, земельного участка, в отношении которого установлены границы прилегающей территории;</w:t>
      </w:r>
    </w:p>
    <w:p w:rsidR="005570BB" w:rsidRPr="005570BB" w:rsidRDefault="005570BB" w:rsidP="005570BB">
      <w:pPr>
        <w:autoSpaceDE w:val="0"/>
        <w:autoSpaceDN w:val="0"/>
        <w:adjustRightInd w:val="0"/>
        <w:spacing w:after="0" w:line="240" w:lineRule="auto"/>
        <w:ind w:firstLine="540"/>
        <w:jc w:val="both"/>
        <w:rPr>
          <w:rFonts w:ascii="Times New Roman" w:hAnsi="Times New Roman"/>
          <w:color w:val="000000"/>
          <w:sz w:val="16"/>
          <w:szCs w:val="16"/>
        </w:rPr>
      </w:pPr>
      <w:r w:rsidRPr="005570BB">
        <w:rPr>
          <w:rFonts w:ascii="Times New Roman" w:hAnsi="Times New Roman"/>
          <w:color w:val="000000"/>
          <w:sz w:val="16"/>
          <w:szCs w:val="16"/>
        </w:rPr>
        <w:t>16.6.3. площадь прилегающей территории;</w:t>
      </w:r>
    </w:p>
    <w:p w:rsidR="005570BB" w:rsidRPr="005570BB" w:rsidRDefault="005570BB" w:rsidP="005570BB">
      <w:pPr>
        <w:autoSpaceDE w:val="0"/>
        <w:autoSpaceDN w:val="0"/>
        <w:adjustRightInd w:val="0"/>
        <w:spacing w:after="0" w:line="240" w:lineRule="auto"/>
        <w:ind w:firstLine="540"/>
        <w:jc w:val="both"/>
        <w:rPr>
          <w:rFonts w:ascii="Times New Roman" w:hAnsi="Times New Roman"/>
          <w:color w:val="000000"/>
          <w:sz w:val="16"/>
          <w:szCs w:val="16"/>
        </w:rPr>
      </w:pPr>
      <w:r w:rsidRPr="005570BB">
        <w:rPr>
          <w:rFonts w:ascii="Times New Roman" w:hAnsi="Times New Roman"/>
          <w:color w:val="000000"/>
          <w:sz w:val="16"/>
          <w:szCs w:val="16"/>
        </w:rPr>
        <w:t>16.6.4. условный номер прилегающей территории.</w:t>
      </w:r>
    </w:p>
    <w:p w:rsidR="005570BB" w:rsidRPr="005570BB" w:rsidRDefault="005570BB" w:rsidP="005570BB">
      <w:pPr>
        <w:autoSpaceDE w:val="0"/>
        <w:autoSpaceDN w:val="0"/>
        <w:adjustRightInd w:val="0"/>
        <w:spacing w:after="0" w:line="240" w:lineRule="auto"/>
        <w:jc w:val="center"/>
        <w:outlineLvl w:val="0"/>
        <w:rPr>
          <w:rFonts w:ascii="Times New Roman" w:hAnsi="Times New Roman"/>
          <w:sz w:val="16"/>
          <w:szCs w:val="16"/>
        </w:rPr>
      </w:pPr>
      <w:r w:rsidRPr="005570BB">
        <w:rPr>
          <w:rFonts w:ascii="Times New Roman" w:hAnsi="Times New Roman"/>
          <w:bCs/>
          <w:sz w:val="16"/>
          <w:szCs w:val="16"/>
        </w:rPr>
        <w:t>17. Праздничное оформление территории Сельского поселения</w:t>
      </w:r>
    </w:p>
    <w:p w:rsidR="005570BB" w:rsidRPr="005570BB" w:rsidRDefault="005570BB" w:rsidP="005570BB">
      <w:pPr>
        <w:pStyle w:val="a8"/>
        <w:ind w:firstLine="567"/>
        <w:jc w:val="both"/>
        <w:rPr>
          <w:rFonts w:ascii="Times New Roman" w:hAnsi="Times New Roman"/>
          <w:sz w:val="16"/>
          <w:szCs w:val="16"/>
          <w:lang w:eastAsia="ru-RU"/>
        </w:rPr>
      </w:pPr>
      <w:r w:rsidRPr="005570BB">
        <w:rPr>
          <w:rFonts w:ascii="Times New Roman" w:hAnsi="Times New Roman"/>
          <w:sz w:val="16"/>
          <w:szCs w:val="16"/>
          <w:lang w:eastAsia="ru-RU"/>
        </w:rPr>
        <w:t>17.1. Праздничное оформление территории Сельское поселение на период проведения государственных и муниципальных праздников, мероприятий выполняется в соответствии с концепцией, утвержденной Администрацией Сельское поселение.</w:t>
      </w:r>
    </w:p>
    <w:p w:rsidR="005570BB" w:rsidRPr="005570BB" w:rsidRDefault="005570BB" w:rsidP="005570BB">
      <w:pPr>
        <w:pStyle w:val="a8"/>
        <w:ind w:firstLine="567"/>
        <w:jc w:val="both"/>
        <w:rPr>
          <w:rFonts w:ascii="Times New Roman" w:hAnsi="Times New Roman"/>
          <w:sz w:val="16"/>
          <w:szCs w:val="16"/>
          <w:lang w:eastAsia="ru-RU"/>
        </w:rPr>
      </w:pPr>
      <w:r w:rsidRPr="005570BB">
        <w:rPr>
          <w:rFonts w:ascii="Times New Roman" w:hAnsi="Times New Roman"/>
          <w:sz w:val="16"/>
          <w:szCs w:val="16"/>
          <w:lang w:eastAsia="ru-RU"/>
        </w:rPr>
        <w:t>17.2. Праздничное оформление зданий, строений, сооружений может осуществляться их владельцами в рамках концепции праздничного оформления территории Сельского поселения за счет собственных средств, а также по договорам с Администрацией Сельского поселения в пределах средств, предусмотренных на эти цели в бюджете города.</w:t>
      </w:r>
    </w:p>
    <w:p w:rsidR="005570BB" w:rsidRPr="005570BB" w:rsidRDefault="005570BB" w:rsidP="005570BB">
      <w:pPr>
        <w:pStyle w:val="a8"/>
        <w:ind w:firstLine="567"/>
        <w:jc w:val="both"/>
        <w:rPr>
          <w:rFonts w:ascii="Times New Roman" w:hAnsi="Times New Roman"/>
          <w:sz w:val="16"/>
          <w:szCs w:val="16"/>
          <w:lang w:eastAsia="ru-RU"/>
        </w:rPr>
      </w:pPr>
      <w:r w:rsidRPr="005570BB">
        <w:rPr>
          <w:rFonts w:ascii="Times New Roman" w:hAnsi="Times New Roman"/>
          <w:sz w:val="16"/>
          <w:szCs w:val="16"/>
          <w:lang w:eastAsia="ru-RU"/>
        </w:rPr>
        <w:t>17.3. В праздничное оформление территории Сельского поселения включаются: вывеска флагов, лозунгов, гирлянд, панно, установка декоративных элементов и композиций, стендов, трибун, эстрад, а также устройство праздничной иллюминации, иного тематического и светотехнического оформления.</w:t>
      </w:r>
    </w:p>
    <w:p w:rsidR="005570BB" w:rsidRPr="005570BB" w:rsidRDefault="005570BB" w:rsidP="005570BB">
      <w:pPr>
        <w:pStyle w:val="a8"/>
        <w:ind w:firstLine="567"/>
        <w:jc w:val="both"/>
        <w:rPr>
          <w:rFonts w:ascii="Times New Roman" w:hAnsi="Times New Roman"/>
          <w:sz w:val="16"/>
          <w:szCs w:val="16"/>
          <w:lang w:eastAsia="ru-RU"/>
        </w:rPr>
      </w:pPr>
      <w:r w:rsidRPr="005570BB">
        <w:rPr>
          <w:rFonts w:ascii="Times New Roman" w:hAnsi="Times New Roman"/>
          <w:sz w:val="16"/>
          <w:szCs w:val="16"/>
          <w:lang w:eastAsia="ru-RU"/>
        </w:rPr>
        <w:t>17.4. При изготовлении и установке элементов праздничного оформления запрещается снимать, повреждать и ухудшать видимость технических средств регулирования дорожного движения.</w:t>
      </w:r>
    </w:p>
    <w:p w:rsidR="005570BB" w:rsidRPr="005570BB" w:rsidRDefault="005570BB" w:rsidP="005570BB">
      <w:pPr>
        <w:autoSpaceDE w:val="0"/>
        <w:autoSpaceDN w:val="0"/>
        <w:adjustRightInd w:val="0"/>
        <w:spacing w:after="0" w:line="240" w:lineRule="auto"/>
        <w:jc w:val="center"/>
        <w:outlineLvl w:val="0"/>
        <w:rPr>
          <w:rFonts w:ascii="Times New Roman" w:hAnsi="Times New Roman"/>
          <w:bCs/>
          <w:sz w:val="16"/>
          <w:szCs w:val="16"/>
        </w:rPr>
      </w:pPr>
      <w:r w:rsidRPr="005570BB">
        <w:rPr>
          <w:rFonts w:ascii="Times New Roman" w:hAnsi="Times New Roman"/>
          <w:bCs/>
          <w:sz w:val="16"/>
          <w:szCs w:val="16"/>
        </w:rPr>
        <w:t>18. Порядок участия граждан и организаций</w:t>
      </w:r>
    </w:p>
    <w:p w:rsidR="005570BB" w:rsidRPr="005570BB" w:rsidRDefault="005570BB" w:rsidP="005570BB">
      <w:pPr>
        <w:autoSpaceDE w:val="0"/>
        <w:autoSpaceDN w:val="0"/>
        <w:adjustRightInd w:val="0"/>
        <w:spacing w:after="0" w:line="240" w:lineRule="auto"/>
        <w:jc w:val="center"/>
        <w:rPr>
          <w:rFonts w:ascii="Times New Roman" w:hAnsi="Times New Roman"/>
          <w:bCs/>
          <w:sz w:val="16"/>
          <w:szCs w:val="16"/>
        </w:rPr>
      </w:pPr>
      <w:r w:rsidRPr="005570BB">
        <w:rPr>
          <w:rFonts w:ascii="Times New Roman" w:hAnsi="Times New Roman"/>
          <w:bCs/>
          <w:sz w:val="16"/>
          <w:szCs w:val="16"/>
        </w:rPr>
        <w:t>в реализации мероприятий по благоустройству территории Сельского поселения</w:t>
      </w:r>
    </w:p>
    <w:p w:rsidR="005570BB" w:rsidRPr="005570BB" w:rsidRDefault="005570BB" w:rsidP="005570BB">
      <w:pPr>
        <w:pStyle w:val="a8"/>
        <w:ind w:firstLine="567"/>
        <w:jc w:val="both"/>
        <w:rPr>
          <w:rFonts w:ascii="Times New Roman" w:hAnsi="Times New Roman"/>
          <w:sz w:val="16"/>
          <w:szCs w:val="16"/>
          <w:lang w:eastAsia="ru-RU"/>
        </w:rPr>
      </w:pPr>
      <w:r w:rsidRPr="005570BB">
        <w:rPr>
          <w:rFonts w:ascii="Times New Roman" w:hAnsi="Times New Roman"/>
          <w:sz w:val="16"/>
          <w:szCs w:val="16"/>
          <w:lang w:eastAsia="ru-RU"/>
        </w:rPr>
        <w:t>18.1. Участниками деятельности по благоустройству могут выступать:</w:t>
      </w:r>
    </w:p>
    <w:p w:rsidR="005570BB" w:rsidRPr="005570BB" w:rsidRDefault="005570BB" w:rsidP="005570BB">
      <w:pPr>
        <w:pStyle w:val="a8"/>
        <w:ind w:firstLine="567"/>
        <w:jc w:val="both"/>
        <w:rPr>
          <w:rFonts w:ascii="Times New Roman" w:hAnsi="Times New Roman"/>
          <w:sz w:val="16"/>
          <w:szCs w:val="16"/>
          <w:lang w:eastAsia="ru-RU"/>
        </w:rPr>
      </w:pPr>
      <w:r w:rsidRPr="005570BB">
        <w:rPr>
          <w:rFonts w:ascii="Times New Roman" w:hAnsi="Times New Roman"/>
          <w:sz w:val="16"/>
          <w:szCs w:val="16"/>
          <w:lang w:eastAsia="ru-RU"/>
        </w:rPr>
        <w:t>18.1.1. население Сельского поселения, которое формирует запрос на благоустройство и принимает участие в оценке предлагаемых решений. В отдельных случаях жители участвуют в выполнении работ. Жители могут быть представлены общественными организациями и объединениями;</w:t>
      </w:r>
    </w:p>
    <w:p w:rsidR="005570BB" w:rsidRPr="005570BB" w:rsidRDefault="005570BB" w:rsidP="005570BB">
      <w:pPr>
        <w:pStyle w:val="a8"/>
        <w:ind w:firstLine="567"/>
        <w:jc w:val="both"/>
        <w:rPr>
          <w:rFonts w:ascii="Times New Roman" w:hAnsi="Times New Roman"/>
          <w:sz w:val="16"/>
          <w:szCs w:val="16"/>
          <w:lang w:eastAsia="ru-RU"/>
        </w:rPr>
      </w:pPr>
      <w:r w:rsidRPr="005570BB">
        <w:rPr>
          <w:rFonts w:ascii="Times New Roman" w:hAnsi="Times New Roman"/>
          <w:sz w:val="16"/>
          <w:szCs w:val="16"/>
          <w:lang w:eastAsia="ru-RU"/>
        </w:rPr>
        <w:t>18.1.2. Администрация Сельского поселения, которая формируют техническое задание, выбирают исполнителей и обеспечивают финансирование в пределах своих полномочий;</w:t>
      </w:r>
    </w:p>
    <w:p w:rsidR="005570BB" w:rsidRPr="005570BB" w:rsidRDefault="005570BB" w:rsidP="005570BB">
      <w:pPr>
        <w:pStyle w:val="a8"/>
        <w:ind w:firstLine="567"/>
        <w:jc w:val="both"/>
        <w:rPr>
          <w:rFonts w:ascii="Times New Roman" w:hAnsi="Times New Roman"/>
          <w:sz w:val="16"/>
          <w:szCs w:val="16"/>
          <w:lang w:eastAsia="ru-RU"/>
        </w:rPr>
      </w:pPr>
      <w:r w:rsidRPr="005570BB">
        <w:rPr>
          <w:rFonts w:ascii="Times New Roman" w:hAnsi="Times New Roman"/>
          <w:sz w:val="16"/>
          <w:szCs w:val="16"/>
          <w:lang w:eastAsia="ru-RU"/>
        </w:rPr>
        <w:t>18.1.3. хозяйствующие субъекты, осуществляющие деятельность на территории Сельского поселения, которые могут участвовать в формировании запроса на благоустройство, а также в финансировании мероприятий по благоустройству;</w:t>
      </w:r>
    </w:p>
    <w:p w:rsidR="005570BB" w:rsidRPr="005570BB" w:rsidRDefault="005570BB" w:rsidP="005570BB">
      <w:pPr>
        <w:pStyle w:val="a8"/>
        <w:ind w:firstLine="567"/>
        <w:jc w:val="both"/>
        <w:rPr>
          <w:rFonts w:ascii="Times New Roman" w:hAnsi="Times New Roman"/>
          <w:sz w:val="16"/>
          <w:szCs w:val="16"/>
          <w:lang w:eastAsia="ru-RU"/>
        </w:rPr>
      </w:pPr>
      <w:r w:rsidRPr="005570BB">
        <w:rPr>
          <w:rFonts w:ascii="Times New Roman" w:hAnsi="Times New Roman"/>
          <w:sz w:val="16"/>
          <w:szCs w:val="16"/>
          <w:lang w:eastAsia="ru-RU"/>
        </w:rPr>
        <w:t>18.1.4. представители профессионального сообщества, в том числе ландшафтные архитекторы, специалисты по благоустройству и озеленению, архитекторы и дизайнеры, разрабатывающие концепции и проекты благоустройства, рабочую документацию;</w:t>
      </w:r>
    </w:p>
    <w:p w:rsidR="005570BB" w:rsidRPr="005570BB" w:rsidRDefault="005570BB" w:rsidP="005570BB">
      <w:pPr>
        <w:pStyle w:val="a8"/>
        <w:ind w:firstLine="567"/>
        <w:jc w:val="both"/>
        <w:rPr>
          <w:rFonts w:ascii="Times New Roman" w:hAnsi="Times New Roman"/>
          <w:sz w:val="16"/>
          <w:szCs w:val="16"/>
          <w:lang w:eastAsia="ru-RU"/>
        </w:rPr>
      </w:pPr>
      <w:r w:rsidRPr="005570BB">
        <w:rPr>
          <w:rFonts w:ascii="Times New Roman" w:hAnsi="Times New Roman"/>
          <w:sz w:val="16"/>
          <w:szCs w:val="16"/>
          <w:lang w:eastAsia="ru-RU"/>
        </w:rPr>
        <w:t>18.1.5. исполнители работ, специалисты по благоустройству и озеленению, в том числе по возведению малых архитектурных форм.</w:t>
      </w:r>
    </w:p>
    <w:p w:rsidR="005570BB" w:rsidRPr="005570BB" w:rsidRDefault="005570BB" w:rsidP="005570BB">
      <w:pPr>
        <w:pStyle w:val="a8"/>
        <w:ind w:firstLine="567"/>
        <w:jc w:val="both"/>
        <w:rPr>
          <w:rFonts w:ascii="Times New Roman" w:hAnsi="Times New Roman"/>
          <w:sz w:val="16"/>
          <w:szCs w:val="16"/>
          <w:lang w:eastAsia="ru-RU"/>
        </w:rPr>
      </w:pPr>
      <w:r w:rsidRPr="005570BB">
        <w:rPr>
          <w:rFonts w:ascii="Times New Roman" w:hAnsi="Times New Roman"/>
          <w:sz w:val="16"/>
          <w:szCs w:val="16"/>
          <w:lang w:eastAsia="ru-RU"/>
        </w:rPr>
        <w:t>18.2. Участие жителей может быть прямым или опосредованным через общественные организации, в том числе организации, объединяющие профессиональных проектировщиков, - архитекторов, ландшафтных архитекторов, дизайнеров, а также ассоциации и объединения предпринимателей. Оно осуществляется путем инициирования проектов благоустройства, участия в обсуждении проектных решений и, в некоторых случаях, реализации принятия решений.</w:t>
      </w:r>
    </w:p>
    <w:p w:rsidR="005570BB" w:rsidRPr="005570BB" w:rsidRDefault="005570BB" w:rsidP="005570BB">
      <w:pPr>
        <w:pStyle w:val="a8"/>
        <w:ind w:firstLine="567"/>
        <w:jc w:val="both"/>
        <w:rPr>
          <w:rFonts w:ascii="Times New Roman" w:hAnsi="Times New Roman"/>
          <w:sz w:val="16"/>
          <w:szCs w:val="16"/>
          <w:lang w:eastAsia="ru-RU"/>
        </w:rPr>
      </w:pPr>
      <w:r w:rsidRPr="005570BB">
        <w:rPr>
          <w:rFonts w:ascii="Times New Roman" w:hAnsi="Times New Roman"/>
          <w:sz w:val="16"/>
          <w:szCs w:val="16"/>
          <w:lang w:eastAsia="ru-RU"/>
        </w:rPr>
        <w:t>Жители участвуют в подготовке и реализации проектов по благоустройству в целях повышения эффективности расходов на благоустройство и качества реализованных проектов, а также обеспечения сохранности созданных объектов благоустройства путем инициирования проектов благоустройства, участия в обсуждении проектов благоустройства и, в некоторых случаях, реализации принятия решений.</w:t>
      </w:r>
    </w:p>
    <w:p w:rsidR="005570BB" w:rsidRPr="005570BB" w:rsidRDefault="005570BB" w:rsidP="005570BB">
      <w:pPr>
        <w:pStyle w:val="a8"/>
        <w:ind w:firstLine="567"/>
        <w:jc w:val="both"/>
        <w:rPr>
          <w:rFonts w:ascii="Times New Roman" w:hAnsi="Times New Roman"/>
          <w:sz w:val="16"/>
          <w:szCs w:val="16"/>
          <w:lang w:eastAsia="ru-RU"/>
        </w:rPr>
      </w:pPr>
      <w:r w:rsidRPr="005570BB">
        <w:rPr>
          <w:rFonts w:ascii="Times New Roman" w:hAnsi="Times New Roman"/>
          <w:sz w:val="16"/>
          <w:szCs w:val="16"/>
          <w:lang w:eastAsia="ru-RU"/>
        </w:rPr>
        <w:t>Физические и юридические лица, индивидуальные предприниматели вправе самостоятельно разрабатывать проектную документацию, предусмотренную настоящими Правилами, и участвовать в ее реализации.</w:t>
      </w:r>
    </w:p>
    <w:p w:rsidR="005570BB" w:rsidRPr="005570BB" w:rsidRDefault="005570BB" w:rsidP="005570BB">
      <w:pPr>
        <w:pStyle w:val="a8"/>
        <w:ind w:firstLine="567"/>
        <w:jc w:val="both"/>
        <w:rPr>
          <w:rFonts w:ascii="Times New Roman" w:hAnsi="Times New Roman"/>
          <w:sz w:val="16"/>
          <w:szCs w:val="16"/>
          <w:lang w:eastAsia="ru-RU"/>
        </w:rPr>
      </w:pPr>
      <w:r w:rsidRPr="005570BB">
        <w:rPr>
          <w:rFonts w:ascii="Times New Roman" w:hAnsi="Times New Roman"/>
          <w:sz w:val="16"/>
          <w:szCs w:val="16"/>
          <w:lang w:eastAsia="ru-RU"/>
        </w:rPr>
        <w:t>18.3. В целях обеспечения общественного участия граждан и организаций в реализации мероприятий по благоустройству территории Сельского поселения проводятся открытые обсуждения проектов благоустройства конкретных территорий Сельского поселение.</w:t>
      </w:r>
    </w:p>
    <w:p w:rsidR="005570BB" w:rsidRPr="005570BB" w:rsidRDefault="005570BB" w:rsidP="005570BB">
      <w:pPr>
        <w:pStyle w:val="a8"/>
        <w:ind w:firstLine="567"/>
        <w:jc w:val="both"/>
        <w:rPr>
          <w:rFonts w:ascii="Times New Roman" w:hAnsi="Times New Roman"/>
          <w:sz w:val="16"/>
          <w:szCs w:val="16"/>
          <w:lang w:eastAsia="ru-RU"/>
        </w:rPr>
      </w:pPr>
      <w:r w:rsidRPr="005570BB">
        <w:rPr>
          <w:rFonts w:ascii="Times New Roman" w:hAnsi="Times New Roman"/>
          <w:sz w:val="16"/>
          <w:szCs w:val="16"/>
          <w:lang w:eastAsia="ru-RU"/>
        </w:rPr>
        <w:t>Открытые обсуждения проводятся путем размещения проектов благоустройства на официальном сайте Сельского поселение «Пустозерский сельсовет» Заполярного района Ненецкого автономного округа www.</w:t>
      </w:r>
      <w:r w:rsidRPr="005570BB">
        <w:rPr>
          <w:rFonts w:ascii="Times New Roman" w:hAnsi="Times New Roman"/>
          <w:sz w:val="16"/>
          <w:szCs w:val="16"/>
          <w:lang w:val="en-US" w:eastAsia="ru-RU"/>
        </w:rPr>
        <w:t>oksino</w:t>
      </w:r>
      <w:r w:rsidRPr="005570BB">
        <w:rPr>
          <w:rFonts w:ascii="Times New Roman" w:hAnsi="Times New Roman"/>
          <w:sz w:val="16"/>
          <w:szCs w:val="16"/>
          <w:lang w:eastAsia="ru-RU"/>
        </w:rPr>
        <w:t>-</w:t>
      </w:r>
      <w:r w:rsidRPr="005570BB">
        <w:rPr>
          <w:rFonts w:ascii="Times New Roman" w:hAnsi="Times New Roman"/>
          <w:sz w:val="16"/>
          <w:szCs w:val="16"/>
          <w:lang w:val="en-US" w:eastAsia="ru-RU"/>
        </w:rPr>
        <w:t>nao</w:t>
      </w:r>
      <w:r w:rsidRPr="005570BB">
        <w:rPr>
          <w:rFonts w:ascii="Times New Roman" w:hAnsi="Times New Roman"/>
          <w:sz w:val="16"/>
          <w:szCs w:val="16"/>
          <w:lang w:eastAsia="ru-RU"/>
        </w:rPr>
        <w:t>.</w:t>
      </w:r>
      <w:r w:rsidRPr="005570BB">
        <w:rPr>
          <w:rFonts w:ascii="Times New Roman" w:hAnsi="Times New Roman"/>
          <w:sz w:val="16"/>
          <w:szCs w:val="16"/>
          <w:lang w:val="en-US" w:eastAsia="ru-RU"/>
        </w:rPr>
        <w:t>ru</w:t>
      </w:r>
      <w:r w:rsidRPr="005570BB">
        <w:rPr>
          <w:rFonts w:ascii="Times New Roman" w:hAnsi="Times New Roman"/>
          <w:sz w:val="16"/>
          <w:szCs w:val="16"/>
          <w:lang w:eastAsia="ru-RU"/>
        </w:rPr>
        <w:t xml:space="preserve"> в информационно-телекоммуникационной сети «Интернет». </w:t>
      </w:r>
    </w:p>
    <w:p w:rsidR="005570BB" w:rsidRPr="005570BB" w:rsidRDefault="005570BB" w:rsidP="005570BB">
      <w:pPr>
        <w:pStyle w:val="a8"/>
        <w:ind w:firstLine="567"/>
        <w:jc w:val="both"/>
        <w:rPr>
          <w:rFonts w:ascii="Times New Roman" w:hAnsi="Times New Roman"/>
          <w:sz w:val="16"/>
          <w:szCs w:val="16"/>
          <w:lang w:eastAsia="ru-RU"/>
        </w:rPr>
      </w:pPr>
      <w:r w:rsidRPr="005570BB">
        <w:rPr>
          <w:rFonts w:ascii="Times New Roman" w:hAnsi="Times New Roman"/>
          <w:sz w:val="16"/>
          <w:szCs w:val="16"/>
          <w:lang w:eastAsia="ru-RU"/>
        </w:rPr>
        <w:t>18.4. Все решения, касающиеся благоустройства территорий, принимаются открыто и гласно, с учетом мнения жителей соответствующих территорий Сельского поселения и иных заинтересованных лиц.</w:t>
      </w:r>
    </w:p>
    <w:p w:rsidR="005570BB" w:rsidRPr="005570BB" w:rsidRDefault="005570BB" w:rsidP="005570BB">
      <w:pPr>
        <w:pStyle w:val="a8"/>
        <w:ind w:firstLine="567"/>
        <w:jc w:val="both"/>
        <w:rPr>
          <w:rFonts w:ascii="Times New Roman" w:hAnsi="Times New Roman"/>
          <w:sz w:val="16"/>
          <w:szCs w:val="16"/>
          <w:lang w:eastAsia="ru-RU"/>
        </w:rPr>
      </w:pPr>
      <w:r w:rsidRPr="005570BB">
        <w:rPr>
          <w:rFonts w:ascii="Times New Roman" w:hAnsi="Times New Roman"/>
          <w:sz w:val="16"/>
          <w:szCs w:val="16"/>
          <w:lang w:eastAsia="ru-RU"/>
        </w:rPr>
        <w:lastRenderedPageBreak/>
        <w:t>18.5. Предложения, поступившие по результатам открытого обсуждения, обобщаются и учитываются при согласовании проекта благоустройства.</w:t>
      </w:r>
    </w:p>
    <w:p w:rsidR="005570BB" w:rsidRPr="005570BB" w:rsidRDefault="005570BB" w:rsidP="005570BB">
      <w:pPr>
        <w:pStyle w:val="a8"/>
        <w:ind w:firstLine="567"/>
        <w:jc w:val="both"/>
        <w:rPr>
          <w:rFonts w:ascii="Times New Roman" w:hAnsi="Times New Roman"/>
          <w:sz w:val="16"/>
          <w:szCs w:val="16"/>
          <w:lang w:eastAsia="ru-RU"/>
        </w:rPr>
      </w:pPr>
      <w:r w:rsidRPr="005570BB">
        <w:rPr>
          <w:rFonts w:ascii="Times New Roman" w:hAnsi="Times New Roman"/>
          <w:sz w:val="16"/>
          <w:szCs w:val="16"/>
          <w:lang w:eastAsia="ru-RU"/>
        </w:rPr>
        <w:t>18.6. Информирование общественности о проведении открытого обсуждения проектов благоустройства осуществляется путем:</w:t>
      </w:r>
    </w:p>
    <w:p w:rsidR="005570BB" w:rsidRPr="005570BB" w:rsidRDefault="005570BB" w:rsidP="005570BB">
      <w:pPr>
        <w:pStyle w:val="a8"/>
        <w:ind w:firstLine="567"/>
        <w:jc w:val="both"/>
        <w:rPr>
          <w:rFonts w:ascii="Times New Roman" w:hAnsi="Times New Roman"/>
          <w:sz w:val="16"/>
          <w:szCs w:val="16"/>
          <w:lang w:eastAsia="ru-RU"/>
        </w:rPr>
      </w:pPr>
      <w:r w:rsidRPr="005570BB">
        <w:rPr>
          <w:rFonts w:ascii="Times New Roman" w:hAnsi="Times New Roman"/>
          <w:sz w:val="16"/>
          <w:szCs w:val="16"/>
          <w:lang w:eastAsia="ru-RU"/>
        </w:rPr>
        <w:t>18.6.1. размещения информации на официальном сайте Сельского поселение «Пустозерский сельсовет» Заполярного района Ненецкого автономного округа www.</w:t>
      </w:r>
      <w:r w:rsidRPr="005570BB">
        <w:rPr>
          <w:rFonts w:ascii="Times New Roman" w:hAnsi="Times New Roman"/>
          <w:sz w:val="16"/>
          <w:szCs w:val="16"/>
          <w:lang w:val="en-US" w:eastAsia="ru-RU"/>
        </w:rPr>
        <w:t>oksino</w:t>
      </w:r>
      <w:r w:rsidRPr="005570BB">
        <w:rPr>
          <w:rFonts w:ascii="Times New Roman" w:hAnsi="Times New Roman"/>
          <w:sz w:val="16"/>
          <w:szCs w:val="16"/>
          <w:lang w:eastAsia="ru-RU"/>
        </w:rPr>
        <w:t>-</w:t>
      </w:r>
      <w:r w:rsidRPr="005570BB">
        <w:rPr>
          <w:rFonts w:ascii="Times New Roman" w:hAnsi="Times New Roman"/>
          <w:sz w:val="16"/>
          <w:szCs w:val="16"/>
          <w:lang w:val="en-US" w:eastAsia="ru-RU"/>
        </w:rPr>
        <w:t>nao</w:t>
      </w:r>
      <w:r w:rsidRPr="005570BB">
        <w:rPr>
          <w:rFonts w:ascii="Times New Roman" w:hAnsi="Times New Roman"/>
          <w:sz w:val="16"/>
          <w:szCs w:val="16"/>
          <w:lang w:eastAsia="ru-RU"/>
        </w:rPr>
        <w:t>.</w:t>
      </w:r>
      <w:r w:rsidRPr="005570BB">
        <w:rPr>
          <w:rFonts w:ascii="Times New Roman" w:hAnsi="Times New Roman"/>
          <w:sz w:val="16"/>
          <w:szCs w:val="16"/>
          <w:lang w:val="en-US" w:eastAsia="ru-RU"/>
        </w:rPr>
        <w:t>ru</w:t>
      </w:r>
      <w:r w:rsidRPr="005570BB">
        <w:rPr>
          <w:rFonts w:ascii="Times New Roman" w:hAnsi="Times New Roman"/>
          <w:sz w:val="16"/>
          <w:szCs w:val="16"/>
          <w:lang w:eastAsia="ru-RU"/>
        </w:rPr>
        <w:t xml:space="preserve"> в информационно-телекоммуникационной сети «Интернет»;</w:t>
      </w:r>
    </w:p>
    <w:p w:rsidR="005570BB" w:rsidRPr="005570BB" w:rsidRDefault="005570BB" w:rsidP="005570BB">
      <w:pPr>
        <w:pStyle w:val="a8"/>
        <w:ind w:firstLine="567"/>
        <w:jc w:val="both"/>
        <w:rPr>
          <w:rFonts w:ascii="Times New Roman" w:hAnsi="Times New Roman"/>
          <w:sz w:val="16"/>
          <w:szCs w:val="16"/>
          <w:lang w:eastAsia="ru-RU"/>
        </w:rPr>
      </w:pPr>
      <w:r w:rsidRPr="005570BB">
        <w:rPr>
          <w:rFonts w:ascii="Times New Roman" w:hAnsi="Times New Roman"/>
          <w:sz w:val="16"/>
          <w:szCs w:val="16"/>
          <w:lang w:eastAsia="ru-RU"/>
        </w:rPr>
        <w:t>18.6.2. размещение информации на досках объявлений в подъездах жилых домов, расположенных в непосредственной близости к проектируемому объекту (дворовой территории, общественной территории), а также на специальных стендах на самом объекте; в наиболее посещаемых местах, в холлах значимых и социальных инфраструктурных объектов, расположенных по соседству с проектируемой территорией или на ней (амбулатории, ФАП, домов культуры, библиотек, спортивных центров), на площадке проведения общественных обсуждений (в зоне входной группы, на специальных информационных стендах);</w:t>
      </w:r>
    </w:p>
    <w:p w:rsidR="005570BB" w:rsidRPr="005570BB" w:rsidRDefault="005570BB" w:rsidP="005570BB">
      <w:pPr>
        <w:pStyle w:val="a8"/>
        <w:ind w:firstLine="567"/>
        <w:jc w:val="both"/>
        <w:rPr>
          <w:rFonts w:ascii="Times New Roman" w:hAnsi="Times New Roman"/>
          <w:sz w:val="16"/>
          <w:szCs w:val="16"/>
          <w:lang w:eastAsia="ru-RU"/>
        </w:rPr>
      </w:pPr>
      <w:r w:rsidRPr="005570BB">
        <w:rPr>
          <w:rFonts w:ascii="Times New Roman" w:hAnsi="Times New Roman"/>
          <w:sz w:val="16"/>
          <w:szCs w:val="16"/>
          <w:lang w:eastAsia="ru-RU"/>
        </w:rPr>
        <w:t>18.6.3. информирования местных жителей через школы и детские сады, в том числе школьные проекты: организация конкурса рисунков, сборы пожеланий, сочинений, макетов, проектов, распространение анкет и приглашения для родителей учащихся;</w:t>
      </w:r>
    </w:p>
    <w:p w:rsidR="005570BB" w:rsidRPr="005570BB" w:rsidRDefault="005570BB" w:rsidP="005570BB">
      <w:pPr>
        <w:pStyle w:val="a8"/>
        <w:ind w:firstLine="567"/>
        <w:jc w:val="both"/>
        <w:rPr>
          <w:rFonts w:ascii="Times New Roman" w:hAnsi="Times New Roman"/>
          <w:sz w:val="16"/>
          <w:szCs w:val="16"/>
          <w:lang w:eastAsia="ru-RU"/>
        </w:rPr>
      </w:pPr>
      <w:r w:rsidRPr="005570BB">
        <w:rPr>
          <w:rFonts w:ascii="Times New Roman" w:hAnsi="Times New Roman"/>
          <w:sz w:val="16"/>
          <w:szCs w:val="16"/>
          <w:lang w:eastAsia="ru-RU"/>
        </w:rPr>
        <w:t>18.6.4. индивидуальных приглашений участников встречи по обсуждению проекта благоустройства лично, по электронной почте или по телефону;</w:t>
      </w:r>
    </w:p>
    <w:p w:rsidR="005570BB" w:rsidRPr="005570BB" w:rsidRDefault="005570BB" w:rsidP="005570BB">
      <w:pPr>
        <w:pStyle w:val="a8"/>
        <w:ind w:firstLine="567"/>
        <w:jc w:val="both"/>
        <w:rPr>
          <w:rFonts w:ascii="Times New Roman" w:hAnsi="Times New Roman"/>
          <w:sz w:val="16"/>
          <w:szCs w:val="16"/>
          <w:lang w:eastAsia="ru-RU"/>
        </w:rPr>
      </w:pPr>
      <w:r w:rsidRPr="005570BB">
        <w:rPr>
          <w:rFonts w:ascii="Times New Roman" w:hAnsi="Times New Roman"/>
          <w:sz w:val="16"/>
          <w:szCs w:val="16"/>
          <w:lang w:eastAsia="ru-RU"/>
        </w:rPr>
        <w:t>18.6.5. установки интерактивных стендов с устройствами для заполнения и сбора небольших анкет, установки стендов с генпланом территории для проведения картирования и сбора пожеланий в местах пребывания большого количества людей;</w:t>
      </w:r>
    </w:p>
    <w:p w:rsidR="005570BB" w:rsidRPr="005570BB" w:rsidRDefault="005570BB" w:rsidP="005570BB">
      <w:pPr>
        <w:pStyle w:val="a8"/>
        <w:ind w:firstLine="567"/>
        <w:jc w:val="both"/>
        <w:rPr>
          <w:rFonts w:ascii="Times New Roman" w:hAnsi="Times New Roman"/>
          <w:sz w:val="16"/>
          <w:szCs w:val="16"/>
          <w:lang w:eastAsia="ru-RU"/>
        </w:rPr>
      </w:pPr>
      <w:r w:rsidRPr="005570BB">
        <w:rPr>
          <w:rFonts w:ascii="Times New Roman" w:hAnsi="Times New Roman"/>
          <w:sz w:val="16"/>
          <w:szCs w:val="16"/>
          <w:lang w:eastAsia="ru-RU"/>
        </w:rPr>
        <w:t>18.6.6. использования социальных сетей и интернет-ресурсов для обеспечения донесения информации до различных общественных объединений и профессиональных сообществ;</w:t>
      </w:r>
    </w:p>
    <w:p w:rsidR="005570BB" w:rsidRPr="005570BB" w:rsidRDefault="005570BB" w:rsidP="005570BB">
      <w:pPr>
        <w:pStyle w:val="a8"/>
        <w:ind w:firstLine="567"/>
        <w:jc w:val="both"/>
        <w:rPr>
          <w:rFonts w:ascii="Times New Roman" w:hAnsi="Times New Roman"/>
          <w:sz w:val="16"/>
          <w:szCs w:val="16"/>
          <w:lang w:eastAsia="ru-RU"/>
        </w:rPr>
      </w:pPr>
      <w:r w:rsidRPr="005570BB">
        <w:rPr>
          <w:rFonts w:ascii="Times New Roman" w:hAnsi="Times New Roman"/>
          <w:sz w:val="16"/>
          <w:szCs w:val="16"/>
          <w:lang w:eastAsia="ru-RU"/>
        </w:rPr>
        <w:t>18.6.7. установки специальных информационных стендов в местах с большой проходимостью, на территории самого объекта проектирования (дворовой территории, общественной территории). Стенды могут работать как для сбора анкет, информации и обратной связи, так и в качестве площадок для обнародования всех этапов процесса проектирования и отчетов по итогам проведения общественных обсуждений;</w:t>
      </w:r>
    </w:p>
    <w:p w:rsidR="005570BB" w:rsidRPr="005570BB" w:rsidRDefault="005570BB" w:rsidP="005570BB">
      <w:pPr>
        <w:pStyle w:val="a8"/>
        <w:ind w:firstLine="567"/>
        <w:jc w:val="both"/>
        <w:rPr>
          <w:rFonts w:ascii="Times New Roman" w:hAnsi="Times New Roman"/>
          <w:sz w:val="16"/>
          <w:szCs w:val="16"/>
          <w:lang w:eastAsia="ru-RU"/>
        </w:rPr>
      </w:pPr>
      <w:r w:rsidRPr="005570BB">
        <w:rPr>
          <w:rFonts w:ascii="Times New Roman" w:hAnsi="Times New Roman"/>
          <w:sz w:val="16"/>
          <w:szCs w:val="16"/>
          <w:lang w:eastAsia="ru-RU"/>
        </w:rPr>
        <w:t>18.6.8. проведения опросов, анкетирования в целях выявления мнения общественности по инициативе разработчика проекта благоустройства.</w:t>
      </w:r>
    </w:p>
    <w:p w:rsidR="005570BB" w:rsidRPr="005570BB" w:rsidRDefault="005570BB" w:rsidP="005570BB">
      <w:pPr>
        <w:pStyle w:val="a8"/>
        <w:ind w:firstLine="567"/>
        <w:jc w:val="both"/>
        <w:rPr>
          <w:rFonts w:ascii="Times New Roman" w:hAnsi="Times New Roman"/>
          <w:sz w:val="16"/>
          <w:szCs w:val="16"/>
          <w:lang w:eastAsia="ru-RU"/>
        </w:rPr>
      </w:pPr>
      <w:r w:rsidRPr="005570BB">
        <w:rPr>
          <w:rFonts w:ascii="Times New Roman" w:hAnsi="Times New Roman"/>
          <w:sz w:val="16"/>
          <w:szCs w:val="16"/>
          <w:lang w:eastAsia="ru-RU"/>
        </w:rPr>
        <w:t>18.7. Формы общественного участия.</w:t>
      </w:r>
    </w:p>
    <w:p w:rsidR="005570BB" w:rsidRPr="005570BB" w:rsidRDefault="005570BB" w:rsidP="005570BB">
      <w:pPr>
        <w:pStyle w:val="a8"/>
        <w:ind w:firstLine="567"/>
        <w:jc w:val="both"/>
        <w:rPr>
          <w:rFonts w:ascii="Times New Roman" w:hAnsi="Times New Roman"/>
          <w:sz w:val="16"/>
          <w:szCs w:val="16"/>
          <w:lang w:eastAsia="ru-RU"/>
        </w:rPr>
      </w:pPr>
      <w:r w:rsidRPr="005570BB">
        <w:rPr>
          <w:rFonts w:ascii="Times New Roman" w:hAnsi="Times New Roman"/>
          <w:sz w:val="16"/>
          <w:szCs w:val="16"/>
          <w:lang w:eastAsia="ru-RU"/>
        </w:rPr>
        <w:t>18.7.1. Для осуществления участия граждан и иных заинтересованных лиц в процессе принятия решений и реализации проектов благоустройства используются следующие формы:</w:t>
      </w:r>
    </w:p>
    <w:p w:rsidR="005570BB" w:rsidRPr="005570BB" w:rsidRDefault="005570BB" w:rsidP="005570BB">
      <w:pPr>
        <w:pStyle w:val="a8"/>
        <w:ind w:firstLine="567"/>
        <w:jc w:val="both"/>
        <w:rPr>
          <w:rFonts w:ascii="Times New Roman" w:hAnsi="Times New Roman"/>
          <w:sz w:val="16"/>
          <w:szCs w:val="16"/>
          <w:lang w:eastAsia="ru-RU"/>
        </w:rPr>
      </w:pPr>
      <w:r w:rsidRPr="005570BB">
        <w:rPr>
          <w:rFonts w:ascii="Times New Roman" w:hAnsi="Times New Roman"/>
          <w:sz w:val="16"/>
          <w:szCs w:val="16"/>
          <w:lang w:eastAsia="ru-RU"/>
        </w:rPr>
        <w:t>совместное определение целей и задач по развитию территории, инвентаризация проблем и потенциалов среды;</w:t>
      </w:r>
    </w:p>
    <w:p w:rsidR="005570BB" w:rsidRPr="005570BB" w:rsidRDefault="005570BB" w:rsidP="005570BB">
      <w:pPr>
        <w:pStyle w:val="a8"/>
        <w:ind w:firstLine="567"/>
        <w:jc w:val="both"/>
        <w:rPr>
          <w:rFonts w:ascii="Times New Roman" w:hAnsi="Times New Roman"/>
          <w:sz w:val="16"/>
          <w:szCs w:val="16"/>
          <w:lang w:eastAsia="ru-RU"/>
        </w:rPr>
      </w:pPr>
      <w:r w:rsidRPr="005570BB">
        <w:rPr>
          <w:rFonts w:ascii="Times New Roman" w:hAnsi="Times New Roman"/>
          <w:sz w:val="16"/>
          <w:szCs w:val="16"/>
          <w:lang w:eastAsia="ru-RU"/>
        </w:rPr>
        <w:t>обсуждение и выбор типа оборудования, некапитальных объектов, малых архитектурных форм, включая определение их функционального назначения, соответствующих габаритов, стилевого решения, материалов;</w:t>
      </w:r>
    </w:p>
    <w:p w:rsidR="005570BB" w:rsidRPr="005570BB" w:rsidRDefault="005570BB" w:rsidP="005570BB">
      <w:pPr>
        <w:pStyle w:val="a8"/>
        <w:ind w:firstLine="567"/>
        <w:jc w:val="both"/>
        <w:rPr>
          <w:rFonts w:ascii="Times New Roman" w:hAnsi="Times New Roman"/>
          <w:sz w:val="16"/>
          <w:szCs w:val="16"/>
          <w:lang w:eastAsia="ru-RU"/>
        </w:rPr>
      </w:pPr>
      <w:r w:rsidRPr="005570BB">
        <w:rPr>
          <w:rFonts w:ascii="Times New Roman" w:hAnsi="Times New Roman"/>
          <w:sz w:val="16"/>
          <w:szCs w:val="16"/>
          <w:lang w:eastAsia="ru-RU"/>
        </w:rPr>
        <w:t>консультации по предполагаемым типам озеленения, освещения и осветительного оборудования;</w:t>
      </w:r>
    </w:p>
    <w:p w:rsidR="005570BB" w:rsidRPr="005570BB" w:rsidRDefault="005570BB" w:rsidP="005570BB">
      <w:pPr>
        <w:pStyle w:val="a8"/>
        <w:ind w:firstLine="567"/>
        <w:jc w:val="both"/>
        <w:rPr>
          <w:rFonts w:ascii="Times New Roman" w:hAnsi="Times New Roman"/>
          <w:sz w:val="16"/>
          <w:szCs w:val="16"/>
          <w:lang w:eastAsia="ru-RU"/>
        </w:rPr>
      </w:pPr>
      <w:r w:rsidRPr="005570BB">
        <w:rPr>
          <w:rFonts w:ascii="Times New Roman" w:hAnsi="Times New Roman"/>
          <w:sz w:val="16"/>
          <w:szCs w:val="16"/>
          <w:lang w:eastAsia="ru-RU"/>
        </w:rPr>
        <w:t>участие в разработке проекта, обсуждение решений с архитекторами, ландшафтными архитекторами, проектировщиками и другими профильными специалистами;</w:t>
      </w:r>
    </w:p>
    <w:p w:rsidR="005570BB" w:rsidRPr="005570BB" w:rsidRDefault="005570BB" w:rsidP="005570BB">
      <w:pPr>
        <w:pStyle w:val="a8"/>
        <w:ind w:firstLine="567"/>
        <w:jc w:val="both"/>
        <w:rPr>
          <w:rFonts w:ascii="Times New Roman" w:hAnsi="Times New Roman"/>
          <w:sz w:val="16"/>
          <w:szCs w:val="16"/>
          <w:lang w:eastAsia="ru-RU"/>
        </w:rPr>
      </w:pPr>
      <w:r w:rsidRPr="005570BB">
        <w:rPr>
          <w:rFonts w:ascii="Times New Roman" w:hAnsi="Times New Roman"/>
          <w:sz w:val="16"/>
          <w:szCs w:val="16"/>
          <w:lang w:eastAsia="ru-RU"/>
        </w:rPr>
        <w:t>одобрение проектных решений участниками процесса проектирования и будущими пользователями, включая местных жителей, собственников соседних территорий и других заинтересованных лиц;</w:t>
      </w:r>
    </w:p>
    <w:p w:rsidR="005570BB" w:rsidRPr="005570BB" w:rsidRDefault="005570BB" w:rsidP="005570BB">
      <w:pPr>
        <w:pStyle w:val="a8"/>
        <w:ind w:firstLine="567"/>
        <w:jc w:val="both"/>
        <w:rPr>
          <w:rFonts w:ascii="Times New Roman" w:hAnsi="Times New Roman"/>
          <w:sz w:val="16"/>
          <w:szCs w:val="16"/>
          <w:lang w:eastAsia="ru-RU"/>
        </w:rPr>
      </w:pPr>
      <w:r w:rsidRPr="005570BB">
        <w:rPr>
          <w:rFonts w:ascii="Times New Roman" w:hAnsi="Times New Roman"/>
          <w:sz w:val="16"/>
          <w:szCs w:val="16"/>
          <w:lang w:eastAsia="ru-RU"/>
        </w:rPr>
        <w:t>осуществление общественного контроля над процессом реализации проекта;</w:t>
      </w:r>
    </w:p>
    <w:p w:rsidR="005570BB" w:rsidRPr="005570BB" w:rsidRDefault="005570BB" w:rsidP="005570BB">
      <w:pPr>
        <w:pStyle w:val="a8"/>
        <w:ind w:firstLine="567"/>
        <w:jc w:val="both"/>
        <w:rPr>
          <w:rFonts w:ascii="Times New Roman" w:hAnsi="Times New Roman"/>
          <w:sz w:val="16"/>
          <w:szCs w:val="16"/>
          <w:lang w:eastAsia="ru-RU"/>
        </w:rPr>
      </w:pPr>
      <w:r w:rsidRPr="005570BB">
        <w:rPr>
          <w:rFonts w:ascii="Times New Roman" w:hAnsi="Times New Roman"/>
          <w:sz w:val="16"/>
          <w:szCs w:val="16"/>
          <w:lang w:eastAsia="ru-RU"/>
        </w:rPr>
        <w:t>осуществление общественного контроля над процессом эксплуатации территории.</w:t>
      </w:r>
    </w:p>
    <w:p w:rsidR="005570BB" w:rsidRPr="005570BB" w:rsidRDefault="005570BB" w:rsidP="005570BB">
      <w:pPr>
        <w:pStyle w:val="a8"/>
        <w:ind w:firstLine="567"/>
        <w:jc w:val="both"/>
        <w:rPr>
          <w:rFonts w:ascii="Times New Roman" w:hAnsi="Times New Roman"/>
          <w:sz w:val="16"/>
          <w:szCs w:val="16"/>
          <w:lang w:eastAsia="ru-RU"/>
        </w:rPr>
      </w:pPr>
      <w:r w:rsidRPr="005570BB">
        <w:rPr>
          <w:rFonts w:ascii="Times New Roman" w:hAnsi="Times New Roman"/>
          <w:sz w:val="16"/>
          <w:szCs w:val="16"/>
          <w:lang w:eastAsia="ru-RU"/>
        </w:rPr>
        <w:t>18.8. При реализации проектов благоустройства рекомендуется информировать общественность о планируемых изменениях и возможности участия в этом процессе.</w:t>
      </w:r>
    </w:p>
    <w:p w:rsidR="005570BB" w:rsidRPr="005570BB" w:rsidRDefault="005570BB" w:rsidP="005570BB">
      <w:pPr>
        <w:pStyle w:val="a8"/>
        <w:ind w:firstLine="567"/>
        <w:jc w:val="both"/>
        <w:rPr>
          <w:rFonts w:ascii="Times New Roman" w:hAnsi="Times New Roman"/>
          <w:sz w:val="16"/>
          <w:szCs w:val="16"/>
          <w:lang w:eastAsia="ru-RU"/>
        </w:rPr>
      </w:pPr>
      <w:r w:rsidRPr="005570BB">
        <w:rPr>
          <w:rFonts w:ascii="Times New Roman" w:hAnsi="Times New Roman"/>
          <w:sz w:val="16"/>
          <w:szCs w:val="16"/>
          <w:lang w:eastAsia="ru-RU"/>
        </w:rPr>
        <w:t>18.9. Механизмы общественного участия.</w:t>
      </w:r>
    </w:p>
    <w:p w:rsidR="005570BB" w:rsidRPr="005570BB" w:rsidRDefault="005570BB" w:rsidP="005570BB">
      <w:pPr>
        <w:pStyle w:val="a8"/>
        <w:ind w:firstLine="567"/>
        <w:jc w:val="both"/>
        <w:rPr>
          <w:rFonts w:ascii="Times New Roman" w:hAnsi="Times New Roman"/>
          <w:sz w:val="16"/>
          <w:szCs w:val="16"/>
          <w:lang w:eastAsia="ru-RU"/>
        </w:rPr>
      </w:pPr>
      <w:r w:rsidRPr="005570BB">
        <w:rPr>
          <w:rFonts w:ascii="Times New Roman" w:hAnsi="Times New Roman"/>
          <w:sz w:val="16"/>
          <w:szCs w:val="16"/>
          <w:lang w:eastAsia="ru-RU"/>
        </w:rPr>
        <w:t xml:space="preserve">18.9.1. Обсуждение проектов </w:t>
      </w:r>
      <w:r w:rsidRPr="005570BB">
        <w:rPr>
          <w:rFonts w:ascii="Times New Roman" w:hAnsi="Times New Roman"/>
          <w:color w:val="000000"/>
          <w:sz w:val="16"/>
          <w:szCs w:val="16"/>
          <w:lang w:eastAsia="ru-RU"/>
        </w:rPr>
        <w:t xml:space="preserve">благоустройства могут проводиться в интерактивном формате с использованием широкого набора инструментов для вовлечения и обеспечения участия и современных групповых методов работы, а также всеми способами, предусмотренными Федеральным </w:t>
      </w:r>
      <w:hyperlink r:id="rId14" w:history="1">
        <w:r w:rsidRPr="005570BB">
          <w:rPr>
            <w:rFonts w:ascii="Times New Roman" w:hAnsi="Times New Roman"/>
            <w:color w:val="000000"/>
            <w:sz w:val="16"/>
            <w:szCs w:val="16"/>
            <w:lang w:eastAsia="ru-RU"/>
          </w:rPr>
          <w:t>законом</w:t>
        </w:r>
      </w:hyperlink>
      <w:r w:rsidRPr="005570BB">
        <w:rPr>
          <w:rFonts w:ascii="Times New Roman" w:hAnsi="Times New Roman"/>
          <w:color w:val="000000"/>
          <w:sz w:val="16"/>
          <w:szCs w:val="16"/>
          <w:lang w:eastAsia="ru-RU"/>
        </w:rPr>
        <w:t xml:space="preserve"> от 21</w:t>
      </w:r>
      <w:r w:rsidRPr="005570BB">
        <w:rPr>
          <w:rFonts w:ascii="Times New Roman" w:hAnsi="Times New Roman"/>
          <w:sz w:val="16"/>
          <w:szCs w:val="16"/>
          <w:lang w:eastAsia="ru-RU"/>
        </w:rPr>
        <w:t>.07.2014 N 212-ФЗ "Об основах общественного контроля в Российской Федерации".</w:t>
      </w:r>
    </w:p>
    <w:p w:rsidR="005570BB" w:rsidRPr="005570BB" w:rsidRDefault="005570BB" w:rsidP="005570BB">
      <w:pPr>
        <w:pStyle w:val="a8"/>
        <w:ind w:firstLine="567"/>
        <w:jc w:val="both"/>
        <w:rPr>
          <w:rFonts w:ascii="Times New Roman" w:hAnsi="Times New Roman"/>
          <w:sz w:val="16"/>
          <w:szCs w:val="16"/>
          <w:lang w:eastAsia="ru-RU"/>
        </w:rPr>
      </w:pPr>
      <w:r w:rsidRPr="005570BB">
        <w:rPr>
          <w:rFonts w:ascii="Times New Roman" w:hAnsi="Times New Roman"/>
          <w:sz w:val="16"/>
          <w:szCs w:val="16"/>
          <w:lang w:eastAsia="ru-RU"/>
        </w:rPr>
        <w:t>18.9.2. Используются следующие инструменты для выявления мнения общественности анкетирование, опросы, интервьюирование, картирование, проведение фокус-групп, работа с отдельными группами пользователей, организация проектных семинаров, организация проектных мастерских, проведение общественных обсуждений, проведение дизайн-игр с участием взрослых и детей, организация проектных мастерских со школьниками и студентами, школьные проекты (рисунки, сочинения, пожелания, макеты), проведение оценки эксплуатации территории.</w:t>
      </w:r>
    </w:p>
    <w:p w:rsidR="005570BB" w:rsidRPr="005570BB" w:rsidRDefault="005570BB" w:rsidP="005570BB">
      <w:pPr>
        <w:pStyle w:val="a8"/>
        <w:ind w:firstLine="567"/>
        <w:jc w:val="both"/>
        <w:rPr>
          <w:rFonts w:ascii="Times New Roman" w:hAnsi="Times New Roman"/>
          <w:sz w:val="16"/>
          <w:szCs w:val="16"/>
          <w:lang w:eastAsia="ru-RU"/>
        </w:rPr>
      </w:pPr>
      <w:r w:rsidRPr="005570BB">
        <w:rPr>
          <w:rFonts w:ascii="Times New Roman" w:hAnsi="Times New Roman"/>
          <w:sz w:val="16"/>
          <w:szCs w:val="16"/>
          <w:lang w:eastAsia="ru-RU"/>
        </w:rPr>
        <w:t>18.9.3. При проведении общественных обсуждений необходимо выбирать хорошо известные людям общественные и культурные центры (дом культуры, школы, молодежные и культурные центры), расположенные по соседству с объектом проектирования.</w:t>
      </w:r>
    </w:p>
    <w:p w:rsidR="005570BB" w:rsidRPr="005570BB" w:rsidRDefault="005570BB" w:rsidP="005570BB">
      <w:pPr>
        <w:pStyle w:val="a8"/>
        <w:ind w:firstLine="567"/>
        <w:jc w:val="both"/>
        <w:rPr>
          <w:rFonts w:ascii="Times New Roman" w:hAnsi="Times New Roman"/>
          <w:sz w:val="16"/>
          <w:szCs w:val="16"/>
          <w:lang w:eastAsia="ru-RU"/>
        </w:rPr>
      </w:pPr>
      <w:r w:rsidRPr="005570BB">
        <w:rPr>
          <w:rFonts w:ascii="Times New Roman" w:hAnsi="Times New Roman"/>
          <w:sz w:val="16"/>
          <w:szCs w:val="16"/>
          <w:lang w:eastAsia="ru-RU"/>
        </w:rPr>
        <w:t>18.9.4. Для обеспечения квалифицированного участия необходимо заблаговременно до проведения самого общественного обсуждения публиковать достоверную и актуальную информацию о проекте благоустройства, результатах предпроектного исследования, а также сам проект благоустройства.</w:t>
      </w:r>
    </w:p>
    <w:p w:rsidR="005570BB" w:rsidRPr="005570BB" w:rsidRDefault="005570BB" w:rsidP="005570BB">
      <w:pPr>
        <w:pStyle w:val="a8"/>
        <w:ind w:firstLine="567"/>
        <w:jc w:val="both"/>
        <w:rPr>
          <w:rFonts w:ascii="Times New Roman" w:hAnsi="Times New Roman"/>
          <w:sz w:val="16"/>
          <w:szCs w:val="16"/>
          <w:lang w:eastAsia="ru-RU"/>
        </w:rPr>
      </w:pPr>
      <w:r w:rsidRPr="005570BB">
        <w:rPr>
          <w:rFonts w:ascii="Times New Roman" w:hAnsi="Times New Roman"/>
          <w:sz w:val="16"/>
          <w:szCs w:val="16"/>
          <w:lang w:eastAsia="ru-RU"/>
        </w:rPr>
        <w:t>18.10. Участие лиц, осуществляющих предпринимательскую деятельность, в реализации проектов благоустройства и в создании комфортной среды.</w:t>
      </w:r>
    </w:p>
    <w:p w:rsidR="005570BB" w:rsidRPr="005570BB" w:rsidRDefault="005570BB" w:rsidP="005570BB">
      <w:pPr>
        <w:pStyle w:val="a8"/>
        <w:ind w:firstLine="567"/>
        <w:jc w:val="both"/>
        <w:rPr>
          <w:rFonts w:ascii="Times New Roman" w:hAnsi="Times New Roman"/>
          <w:sz w:val="16"/>
          <w:szCs w:val="16"/>
          <w:lang w:eastAsia="ru-RU"/>
        </w:rPr>
      </w:pPr>
      <w:r w:rsidRPr="005570BB">
        <w:rPr>
          <w:rFonts w:ascii="Times New Roman" w:hAnsi="Times New Roman"/>
          <w:sz w:val="16"/>
          <w:szCs w:val="16"/>
          <w:lang w:eastAsia="ru-RU"/>
        </w:rPr>
        <w:t>18.10.1. Создание комфортной среды необходимо, в том числе направлять на повышение привлекательности Сельского поселения для частных инвесторов с целью создания новых предприятий и рабочих мест. Реализация проектов благоустройства и создание комфортной среды должна осуществляться с учетом интересов лиц, занимающихся предпринимательской деятельностью, в том числе с привлечением их к участию.</w:t>
      </w:r>
    </w:p>
    <w:p w:rsidR="005570BB" w:rsidRPr="005570BB" w:rsidRDefault="005570BB" w:rsidP="005570BB">
      <w:pPr>
        <w:pStyle w:val="a8"/>
        <w:ind w:firstLine="567"/>
        <w:jc w:val="both"/>
        <w:rPr>
          <w:rFonts w:ascii="Times New Roman" w:hAnsi="Times New Roman"/>
          <w:sz w:val="16"/>
          <w:szCs w:val="16"/>
          <w:lang w:eastAsia="ru-RU"/>
        </w:rPr>
      </w:pPr>
      <w:r w:rsidRPr="005570BB">
        <w:rPr>
          <w:rFonts w:ascii="Times New Roman" w:hAnsi="Times New Roman"/>
          <w:sz w:val="16"/>
          <w:szCs w:val="16"/>
          <w:lang w:eastAsia="ru-RU"/>
        </w:rPr>
        <w:t>18.10.2. Участие лиц, осуществляющих предпринимательскую деятельность, в реализации проектов благоустройства может заключаться:</w:t>
      </w:r>
    </w:p>
    <w:p w:rsidR="005570BB" w:rsidRPr="005570BB" w:rsidRDefault="005570BB" w:rsidP="005570BB">
      <w:pPr>
        <w:pStyle w:val="a8"/>
        <w:ind w:firstLine="567"/>
        <w:jc w:val="both"/>
        <w:rPr>
          <w:rFonts w:ascii="Times New Roman" w:hAnsi="Times New Roman"/>
          <w:sz w:val="16"/>
          <w:szCs w:val="16"/>
          <w:lang w:eastAsia="ru-RU"/>
        </w:rPr>
      </w:pPr>
      <w:r w:rsidRPr="005570BB">
        <w:rPr>
          <w:rFonts w:ascii="Times New Roman" w:hAnsi="Times New Roman"/>
          <w:sz w:val="16"/>
          <w:szCs w:val="16"/>
          <w:lang w:eastAsia="ru-RU"/>
        </w:rPr>
        <w:t>в создании и предоставлении разного рода услуг и сервисов для посетителей общественных пространств;</w:t>
      </w:r>
    </w:p>
    <w:p w:rsidR="005570BB" w:rsidRPr="005570BB" w:rsidRDefault="005570BB" w:rsidP="005570BB">
      <w:pPr>
        <w:pStyle w:val="a8"/>
        <w:ind w:firstLine="567"/>
        <w:jc w:val="both"/>
        <w:rPr>
          <w:rFonts w:ascii="Times New Roman" w:hAnsi="Times New Roman"/>
          <w:sz w:val="16"/>
          <w:szCs w:val="16"/>
          <w:lang w:eastAsia="ru-RU"/>
        </w:rPr>
      </w:pPr>
      <w:r w:rsidRPr="005570BB">
        <w:rPr>
          <w:rFonts w:ascii="Times New Roman" w:hAnsi="Times New Roman"/>
          <w:sz w:val="16"/>
          <w:szCs w:val="16"/>
          <w:lang w:eastAsia="ru-RU"/>
        </w:rPr>
        <w:t>в приведении в соответствие с требованиями проектных решений фасадов принадлежащих им или арендуемых объектов, в том числе размещенных на них вывесок;</w:t>
      </w:r>
    </w:p>
    <w:p w:rsidR="005570BB" w:rsidRPr="005570BB" w:rsidRDefault="005570BB" w:rsidP="005570BB">
      <w:pPr>
        <w:pStyle w:val="a8"/>
        <w:ind w:firstLine="567"/>
        <w:jc w:val="both"/>
        <w:rPr>
          <w:rFonts w:ascii="Times New Roman" w:hAnsi="Times New Roman"/>
          <w:sz w:val="16"/>
          <w:szCs w:val="16"/>
          <w:lang w:eastAsia="ru-RU"/>
        </w:rPr>
      </w:pPr>
      <w:r w:rsidRPr="005570BB">
        <w:rPr>
          <w:rFonts w:ascii="Times New Roman" w:hAnsi="Times New Roman"/>
          <w:sz w:val="16"/>
          <w:szCs w:val="16"/>
          <w:lang w:eastAsia="ru-RU"/>
        </w:rPr>
        <w:t>в строительстве, реконструкции, реставрации объектов недвижимости;</w:t>
      </w:r>
    </w:p>
    <w:p w:rsidR="005570BB" w:rsidRPr="005570BB" w:rsidRDefault="005570BB" w:rsidP="005570BB">
      <w:pPr>
        <w:pStyle w:val="a8"/>
        <w:ind w:firstLine="567"/>
        <w:jc w:val="both"/>
        <w:rPr>
          <w:rFonts w:ascii="Times New Roman" w:hAnsi="Times New Roman"/>
          <w:sz w:val="16"/>
          <w:szCs w:val="16"/>
          <w:lang w:eastAsia="ru-RU"/>
        </w:rPr>
      </w:pPr>
      <w:r w:rsidRPr="005570BB">
        <w:rPr>
          <w:rFonts w:ascii="Times New Roman" w:hAnsi="Times New Roman"/>
          <w:sz w:val="16"/>
          <w:szCs w:val="16"/>
          <w:lang w:eastAsia="ru-RU"/>
        </w:rPr>
        <w:t>в производстве или размещении элементов благоустройства;</w:t>
      </w:r>
    </w:p>
    <w:p w:rsidR="005570BB" w:rsidRPr="005570BB" w:rsidRDefault="005570BB" w:rsidP="005570BB">
      <w:pPr>
        <w:pStyle w:val="a8"/>
        <w:ind w:firstLine="567"/>
        <w:jc w:val="both"/>
        <w:rPr>
          <w:rFonts w:ascii="Times New Roman" w:hAnsi="Times New Roman"/>
          <w:sz w:val="16"/>
          <w:szCs w:val="16"/>
          <w:lang w:eastAsia="ru-RU"/>
        </w:rPr>
      </w:pPr>
      <w:r w:rsidRPr="005570BB">
        <w:rPr>
          <w:rFonts w:ascii="Times New Roman" w:hAnsi="Times New Roman"/>
          <w:sz w:val="16"/>
          <w:szCs w:val="16"/>
          <w:lang w:eastAsia="ru-RU"/>
        </w:rPr>
        <w:t>в комплексном благоустройстве отдельных территорий, прилегающих к территориям, благоустраиваемым за счет средств бюджета Сельского поселения;</w:t>
      </w:r>
    </w:p>
    <w:p w:rsidR="005570BB" w:rsidRPr="005570BB" w:rsidRDefault="005570BB" w:rsidP="005570BB">
      <w:pPr>
        <w:pStyle w:val="a8"/>
        <w:ind w:firstLine="567"/>
        <w:jc w:val="both"/>
        <w:rPr>
          <w:rFonts w:ascii="Times New Roman" w:hAnsi="Times New Roman"/>
          <w:sz w:val="16"/>
          <w:szCs w:val="16"/>
          <w:lang w:eastAsia="ru-RU"/>
        </w:rPr>
      </w:pPr>
      <w:r w:rsidRPr="005570BB">
        <w:rPr>
          <w:rFonts w:ascii="Times New Roman" w:hAnsi="Times New Roman"/>
          <w:sz w:val="16"/>
          <w:szCs w:val="16"/>
          <w:lang w:eastAsia="ru-RU"/>
        </w:rPr>
        <w:t>в организации мероприятий, обеспечивающих приток посетителей на создаваемые общественные пространства;</w:t>
      </w:r>
    </w:p>
    <w:p w:rsidR="005570BB" w:rsidRPr="005570BB" w:rsidRDefault="005570BB" w:rsidP="005570BB">
      <w:pPr>
        <w:pStyle w:val="a8"/>
        <w:ind w:firstLine="567"/>
        <w:jc w:val="both"/>
        <w:rPr>
          <w:rFonts w:ascii="Times New Roman" w:hAnsi="Times New Roman"/>
          <w:sz w:val="16"/>
          <w:szCs w:val="16"/>
          <w:lang w:eastAsia="ru-RU"/>
        </w:rPr>
      </w:pPr>
      <w:r w:rsidRPr="005570BB">
        <w:rPr>
          <w:rFonts w:ascii="Times New Roman" w:hAnsi="Times New Roman"/>
          <w:sz w:val="16"/>
          <w:szCs w:val="16"/>
          <w:lang w:eastAsia="ru-RU"/>
        </w:rPr>
        <w:t>в организации уборки благоустроенных территорий, предоставлении средств для подготовки проектов или проведения творческих конкурсов на разработку архитектурных концепций общественных пространств и в иных формах, не запрещенных действующим законодательством.</w:t>
      </w:r>
    </w:p>
    <w:p w:rsidR="005570BB" w:rsidRPr="005570BB" w:rsidRDefault="005570BB" w:rsidP="005570BB">
      <w:pPr>
        <w:pStyle w:val="a8"/>
        <w:ind w:firstLine="567"/>
        <w:jc w:val="both"/>
        <w:rPr>
          <w:rFonts w:ascii="Times New Roman" w:hAnsi="Times New Roman"/>
          <w:sz w:val="16"/>
          <w:szCs w:val="16"/>
          <w:lang w:eastAsia="ru-RU"/>
        </w:rPr>
      </w:pPr>
      <w:r w:rsidRPr="005570BB">
        <w:rPr>
          <w:rFonts w:ascii="Times New Roman" w:hAnsi="Times New Roman"/>
          <w:sz w:val="16"/>
          <w:szCs w:val="16"/>
          <w:lang w:eastAsia="ru-RU"/>
        </w:rPr>
        <w:t>18.10.3. В реализации проектов благоустройства могут принимать участие лица, осуществляющие предпринимательскую деятельность в различных сферах, в том числе в сфере строительства, предоставления услуг общественного питания, оказания туристических услуг, оказания услуг в сфере образования и культуры.</w:t>
      </w:r>
    </w:p>
    <w:p w:rsidR="005570BB" w:rsidRPr="005570BB" w:rsidRDefault="005570BB" w:rsidP="005570BB">
      <w:pPr>
        <w:pStyle w:val="a8"/>
        <w:ind w:firstLine="567"/>
        <w:jc w:val="both"/>
        <w:rPr>
          <w:rFonts w:ascii="Times New Roman" w:hAnsi="Times New Roman"/>
          <w:sz w:val="16"/>
          <w:szCs w:val="16"/>
          <w:lang w:eastAsia="ru-RU"/>
        </w:rPr>
      </w:pPr>
      <w:r w:rsidRPr="005570BB">
        <w:rPr>
          <w:rFonts w:ascii="Times New Roman" w:hAnsi="Times New Roman"/>
          <w:sz w:val="16"/>
          <w:szCs w:val="16"/>
          <w:lang w:eastAsia="ru-RU"/>
        </w:rPr>
        <w:t>18.10.4. Вовлечение лиц, осуществляющих предпринимательскую деятельность, в реализацию проектов благоустройства целесообразно осуществлять на стадии проектирования общественных пространств, подготовки технического задания, выбора зон для благоустройства.</w:t>
      </w:r>
    </w:p>
    <w:p w:rsidR="005570BB" w:rsidRDefault="005570BB" w:rsidP="005570BB">
      <w:pPr>
        <w:pStyle w:val="a8"/>
        <w:ind w:firstLine="567"/>
        <w:jc w:val="both"/>
        <w:rPr>
          <w:rFonts w:ascii="Times New Roman" w:hAnsi="Times New Roman"/>
          <w:sz w:val="16"/>
          <w:szCs w:val="16"/>
          <w:lang w:eastAsia="ru-RU"/>
        </w:rPr>
      </w:pPr>
      <w:r w:rsidRPr="005570BB">
        <w:rPr>
          <w:rFonts w:ascii="Times New Roman" w:hAnsi="Times New Roman"/>
          <w:sz w:val="16"/>
          <w:szCs w:val="16"/>
          <w:lang w:eastAsia="ru-RU"/>
        </w:rPr>
        <w:t>18.11. Рассмотрение запросов и предложений по реализации мероприятий по благоустройству территории Сельского поселения осуществляется Администрацией Сельского поселения.</w:t>
      </w:r>
    </w:p>
    <w:p w:rsidR="005570BB" w:rsidRPr="005570BB" w:rsidRDefault="005570BB" w:rsidP="005570BB">
      <w:pPr>
        <w:pStyle w:val="a8"/>
        <w:ind w:firstLine="567"/>
        <w:jc w:val="both"/>
        <w:rPr>
          <w:rFonts w:ascii="Times New Roman" w:hAnsi="Times New Roman"/>
          <w:sz w:val="16"/>
          <w:szCs w:val="16"/>
          <w:lang w:eastAsia="ru-RU"/>
        </w:rPr>
      </w:pPr>
    </w:p>
    <w:p w:rsidR="005570BB" w:rsidRPr="005570BB" w:rsidRDefault="005570BB" w:rsidP="005570BB">
      <w:pPr>
        <w:autoSpaceDE w:val="0"/>
        <w:autoSpaceDN w:val="0"/>
        <w:adjustRightInd w:val="0"/>
        <w:spacing w:after="0" w:line="240" w:lineRule="auto"/>
        <w:jc w:val="right"/>
        <w:outlineLvl w:val="0"/>
        <w:rPr>
          <w:rFonts w:ascii="Times New Roman" w:hAnsi="Times New Roman"/>
          <w:sz w:val="16"/>
          <w:szCs w:val="16"/>
        </w:rPr>
      </w:pPr>
    </w:p>
    <w:p w:rsidR="005570BB" w:rsidRPr="005570BB" w:rsidRDefault="005570BB" w:rsidP="005570BB">
      <w:pPr>
        <w:autoSpaceDE w:val="0"/>
        <w:autoSpaceDN w:val="0"/>
        <w:adjustRightInd w:val="0"/>
        <w:spacing w:after="0" w:line="240" w:lineRule="auto"/>
        <w:jc w:val="right"/>
        <w:outlineLvl w:val="0"/>
        <w:rPr>
          <w:rFonts w:ascii="Times New Roman" w:hAnsi="Times New Roman"/>
          <w:sz w:val="16"/>
          <w:szCs w:val="16"/>
        </w:rPr>
      </w:pPr>
    </w:p>
    <w:p w:rsidR="005570BB" w:rsidRPr="005570BB" w:rsidRDefault="005570BB" w:rsidP="005570BB">
      <w:pPr>
        <w:autoSpaceDE w:val="0"/>
        <w:autoSpaceDN w:val="0"/>
        <w:adjustRightInd w:val="0"/>
        <w:spacing w:after="0" w:line="240" w:lineRule="auto"/>
        <w:jc w:val="right"/>
        <w:outlineLvl w:val="0"/>
        <w:rPr>
          <w:rFonts w:ascii="Times New Roman" w:hAnsi="Times New Roman"/>
          <w:sz w:val="16"/>
          <w:szCs w:val="16"/>
        </w:rPr>
      </w:pPr>
      <w:r w:rsidRPr="005570BB">
        <w:rPr>
          <w:rFonts w:ascii="Times New Roman" w:hAnsi="Times New Roman"/>
          <w:sz w:val="16"/>
          <w:szCs w:val="16"/>
        </w:rPr>
        <w:lastRenderedPageBreak/>
        <w:t xml:space="preserve">Приложение </w:t>
      </w:r>
    </w:p>
    <w:p w:rsidR="005570BB" w:rsidRPr="005570BB" w:rsidRDefault="005570BB" w:rsidP="005570BB">
      <w:pPr>
        <w:autoSpaceDE w:val="0"/>
        <w:autoSpaceDN w:val="0"/>
        <w:adjustRightInd w:val="0"/>
        <w:spacing w:after="0" w:line="240" w:lineRule="auto"/>
        <w:jc w:val="right"/>
        <w:rPr>
          <w:rFonts w:ascii="Times New Roman" w:hAnsi="Times New Roman"/>
          <w:sz w:val="16"/>
          <w:szCs w:val="16"/>
        </w:rPr>
      </w:pPr>
      <w:r w:rsidRPr="005570BB">
        <w:rPr>
          <w:rFonts w:ascii="Times New Roman" w:hAnsi="Times New Roman"/>
          <w:sz w:val="16"/>
          <w:szCs w:val="16"/>
        </w:rPr>
        <w:t xml:space="preserve">к Правилам благоустройства территории  </w:t>
      </w:r>
    </w:p>
    <w:p w:rsidR="005570BB" w:rsidRPr="005570BB" w:rsidRDefault="005570BB" w:rsidP="005570BB">
      <w:pPr>
        <w:autoSpaceDE w:val="0"/>
        <w:autoSpaceDN w:val="0"/>
        <w:adjustRightInd w:val="0"/>
        <w:spacing w:after="0" w:line="240" w:lineRule="auto"/>
        <w:jc w:val="right"/>
        <w:rPr>
          <w:rFonts w:ascii="Times New Roman" w:hAnsi="Times New Roman"/>
          <w:sz w:val="16"/>
          <w:szCs w:val="16"/>
        </w:rPr>
      </w:pPr>
      <w:r w:rsidRPr="005570BB">
        <w:rPr>
          <w:rFonts w:ascii="Times New Roman" w:hAnsi="Times New Roman"/>
          <w:sz w:val="16"/>
          <w:szCs w:val="16"/>
        </w:rPr>
        <w:t xml:space="preserve">Сельского поселения </w:t>
      </w:r>
    </w:p>
    <w:p w:rsidR="005570BB" w:rsidRPr="005570BB" w:rsidRDefault="005570BB" w:rsidP="005570BB">
      <w:pPr>
        <w:autoSpaceDE w:val="0"/>
        <w:autoSpaceDN w:val="0"/>
        <w:adjustRightInd w:val="0"/>
        <w:spacing w:after="0" w:line="240" w:lineRule="auto"/>
        <w:jc w:val="right"/>
        <w:rPr>
          <w:rFonts w:ascii="Times New Roman" w:hAnsi="Times New Roman"/>
          <w:sz w:val="16"/>
          <w:szCs w:val="16"/>
        </w:rPr>
      </w:pPr>
      <w:r w:rsidRPr="005570BB">
        <w:rPr>
          <w:rFonts w:ascii="Times New Roman" w:hAnsi="Times New Roman"/>
          <w:sz w:val="16"/>
          <w:szCs w:val="16"/>
        </w:rPr>
        <w:t xml:space="preserve">«Пустозерский сельсовет» ЗР НАО </w:t>
      </w:r>
    </w:p>
    <w:p w:rsidR="005570BB" w:rsidRPr="005570BB" w:rsidRDefault="005570BB" w:rsidP="005570BB">
      <w:pPr>
        <w:autoSpaceDE w:val="0"/>
        <w:autoSpaceDN w:val="0"/>
        <w:adjustRightInd w:val="0"/>
        <w:spacing w:after="0" w:line="240" w:lineRule="auto"/>
        <w:jc w:val="center"/>
        <w:rPr>
          <w:rFonts w:ascii="Times New Roman" w:hAnsi="Times New Roman"/>
          <w:bCs/>
          <w:sz w:val="16"/>
          <w:szCs w:val="16"/>
        </w:rPr>
      </w:pPr>
    </w:p>
    <w:p w:rsidR="005570BB" w:rsidRPr="005570BB" w:rsidRDefault="005570BB" w:rsidP="005570BB">
      <w:pPr>
        <w:autoSpaceDE w:val="0"/>
        <w:autoSpaceDN w:val="0"/>
        <w:adjustRightInd w:val="0"/>
        <w:spacing w:after="0" w:line="240" w:lineRule="auto"/>
        <w:jc w:val="center"/>
        <w:rPr>
          <w:rFonts w:ascii="Times New Roman" w:hAnsi="Times New Roman"/>
          <w:bCs/>
          <w:sz w:val="16"/>
          <w:szCs w:val="16"/>
        </w:rPr>
      </w:pPr>
      <w:r w:rsidRPr="005570BB">
        <w:rPr>
          <w:rFonts w:ascii="Times New Roman" w:hAnsi="Times New Roman"/>
          <w:bCs/>
          <w:sz w:val="16"/>
          <w:szCs w:val="16"/>
        </w:rPr>
        <w:t>Перечень</w:t>
      </w:r>
    </w:p>
    <w:p w:rsidR="005570BB" w:rsidRPr="005570BB" w:rsidRDefault="005570BB" w:rsidP="005570BB">
      <w:pPr>
        <w:autoSpaceDE w:val="0"/>
        <w:autoSpaceDN w:val="0"/>
        <w:adjustRightInd w:val="0"/>
        <w:spacing w:after="0" w:line="240" w:lineRule="auto"/>
        <w:jc w:val="center"/>
        <w:rPr>
          <w:rFonts w:ascii="Times New Roman" w:hAnsi="Times New Roman"/>
          <w:bCs/>
          <w:sz w:val="16"/>
          <w:szCs w:val="16"/>
        </w:rPr>
      </w:pPr>
      <w:r w:rsidRPr="005570BB">
        <w:rPr>
          <w:rFonts w:ascii="Times New Roman" w:hAnsi="Times New Roman"/>
          <w:bCs/>
          <w:sz w:val="16"/>
          <w:szCs w:val="16"/>
        </w:rPr>
        <w:t>работ по благоустройству и периодичность их выполнения</w:t>
      </w:r>
    </w:p>
    <w:p w:rsidR="005570BB" w:rsidRPr="005570BB" w:rsidRDefault="005570BB" w:rsidP="005570BB">
      <w:pPr>
        <w:autoSpaceDE w:val="0"/>
        <w:autoSpaceDN w:val="0"/>
        <w:adjustRightInd w:val="0"/>
        <w:spacing w:after="0" w:line="240" w:lineRule="auto"/>
        <w:jc w:val="both"/>
        <w:rPr>
          <w:rFonts w:ascii="Times New Roman" w:hAnsi="Times New Roman"/>
          <w:sz w:val="16"/>
          <w:szCs w:val="16"/>
        </w:rPr>
      </w:pPr>
    </w:p>
    <w:tbl>
      <w:tblPr>
        <w:tblW w:w="0" w:type="auto"/>
        <w:tblInd w:w="62" w:type="dxa"/>
        <w:tblLayout w:type="fixed"/>
        <w:tblCellMar>
          <w:top w:w="102" w:type="dxa"/>
          <w:left w:w="62" w:type="dxa"/>
          <w:bottom w:w="102" w:type="dxa"/>
          <w:right w:w="62" w:type="dxa"/>
        </w:tblCellMar>
        <w:tblLook w:val="0000"/>
      </w:tblPr>
      <w:tblGrid>
        <w:gridCol w:w="624"/>
        <w:gridCol w:w="6180"/>
        <w:gridCol w:w="2977"/>
      </w:tblGrid>
      <w:tr w:rsidR="005570BB" w:rsidRPr="005570BB" w:rsidTr="00BD68B7">
        <w:tc>
          <w:tcPr>
            <w:tcW w:w="624" w:type="dxa"/>
            <w:tcBorders>
              <w:top w:val="single" w:sz="4" w:space="0" w:color="auto"/>
              <w:left w:val="single" w:sz="4" w:space="0" w:color="auto"/>
              <w:bottom w:val="single" w:sz="4" w:space="0" w:color="auto"/>
              <w:right w:val="single" w:sz="4" w:space="0" w:color="auto"/>
            </w:tcBorders>
          </w:tcPr>
          <w:p w:rsidR="005570BB" w:rsidRPr="005570BB" w:rsidRDefault="005570BB" w:rsidP="00BD68B7">
            <w:pPr>
              <w:autoSpaceDE w:val="0"/>
              <w:autoSpaceDN w:val="0"/>
              <w:adjustRightInd w:val="0"/>
              <w:spacing w:after="0" w:line="240" w:lineRule="auto"/>
              <w:jc w:val="center"/>
              <w:rPr>
                <w:rFonts w:ascii="Times New Roman" w:hAnsi="Times New Roman"/>
                <w:sz w:val="16"/>
                <w:szCs w:val="16"/>
              </w:rPr>
            </w:pPr>
            <w:r w:rsidRPr="005570BB">
              <w:rPr>
                <w:rFonts w:ascii="Times New Roman" w:hAnsi="Times New Roman"/>
                <w:sz w:val="16"/>
                <w:szCs w:val="16"/>
              </w:rPr>
              <w:t>N п/п</w:t>
            </w:r>
          </w:p>
        </w:tc>
        <w:tc>
          <w:tcPr>
            <w:tcW w:w="6180" w:type="dxa"/>
            <w:tcBorders>
              <w:top w:val="single" w:sz="4" w:space="0" w:color="auto"/>
              <w:left w:val="single" w:sz="4" w:space="0" w:color="auto"/>
              <w:bottom w:val="single" w:sz="4" w:space="0" w:color="auto"/>
              <w:right w:val="single" w:sz="4" w:space="0" w:color="auto"/>
            </w:tcBorders>
          </w:tcPr>
          <w:p w:rsidR="005570BB" w:rsidRPr="005570BB" w:rsidRDefault="005570BB" w:rsidP="00BD68B7">
            <w:pPr>
              <w:autoSpaceDE w:val="0"/>
              <w:autoSpaceDN w:val="0"/>
              <w:adjustRightInd w:val="0"/>
              <w:spacing w:after="0" w:line="240" w:lineRule="auto"/>
              <w:jc w:val="center"/>
              <w:rPr>
                <w:rFonts w:ascii="Times New Roman" w:hAnsi="Times New Roman"/>
                <w:sz w:val="16"/>
                <w:szCs w:val="16"/>
              </w:rPr>
            </w:pPr>
            <w:r w:rsidRPr="005570BB">
              <w:rPr>
                <w:rFonts w:ascii="Times New Roman" w:hAnsi="Times New Roman"/>
                <w:sz w:val="16"/>
                <w:szCs w:val="16"/>
              </w:rPr>
              <w:t>Вид работы</w:t>
            </w:r>
          </w:p>
        </w:tc>
        <w:tc>
          <w:tcPr>
            <w:tcW w:w="2977" w:type="dxa"/>
            <w:tcBorders>
              <w:top w:val="single" w:sz="4" w:space="0" w:color="auto"/>
              <w:left w:val="single" w:sz="4" w:space="0" w:color="auto"/>
              <w:bottom w:val="single" w:sz="4" w:space="0" w:color="auto"/>
              <w:right w:val="single" w:sz="4" w:space="0" w:color="auto"/>
            </w:tcBorders>
          </w:tcPr>
          <w:p w:rsidR="005570BB" w:rsidRPr="005570BB" w:rsidRDefault="005570BB" w:rsidP="00BD68B7">
            <w:pPr>
              <w:autoSpaceDE w:val="0"/>
              <w:autoSpaceDN w:val="0"/>
              <w:adjustRightInd w:val="0"/>
              <w:spacing w:after="0" w:line="240" w:lineRule="auto"/>
              <w:jc w:val="center"/>
              <w:rPr>
                <w:rFonts w:ascii="Times New Roman" w:hAnsi="Times New Roman"/>
                <w:sz w:val="16"/>
                <w:szCs w:val="16"/>
              </w:rPr>
            </w:pPr>
            <w:r w:rsidRPr="005570BB">
              <w:rPr>
                <w:rFonts w:ascii="Times New Roman" w:hAnsi="Times New Roman"/>
                <w:sz w:val="16"/>
                <w:szCs w:val="16"/>
              </w:rPr>
              <w:t>Периодичность выполнения</w:t>
            </w:r>
          </w:p>
        </w:tc>
      </w:tr>
      <w:tr w:rsidR="005570BB" w:rsidRPr="005570BB" w:rsidTr="00BD68B7">
        <w:tc>
          <w:tcPr>
            <w:tcW w:w="9781" w:type="dxa"/>
            <w:gridSpan w:val="3"/>
            <w:tcBorders>
              <w:top w:val="single" w:sz="4" w:space="0" w:color="auto"/>
              <w:left w:val="single" w:sz="4" w:space="0" w:color="auto"/>
              <w:bottom w:val="single" w:sz="4" w:space="0" w:color="auto"/>
              <w:right w:val="single" w:sz="4" w:space="0" w:color="auto"/>
            </w:tcBorders>
          </w:tcPr>
          <w:p w:rsidR="005570BB" w:rsidRPr="005570BB" w:rsidRDefault="005570BB" w:rsidP="00BD68B7">
            <w:pPr>
              <w:autoSpaceDE w:val="0"/>
              <w:autoSpaceDN w:val="0"/>
              <w:adjustRightInd w:val="0"/>
              <w:spacing w:after="0" w:line="240" w:lineRule="auto"/>
              <w:jc w:val="center"/>
              <w:outlineLvl w:val="0"/>
              <w:rPr>
                <w:rFonts w:ascii="Times New Roman" w:hAnsi="Times New Roman"/>
                <w:sz w:val="16"/>
                <w:szCs w:val="16"/>
              </w:rPr>
            </w:pPr>
            <w:r w:rsidRPr="005570BB">
              <w:rPr>
                <w:rFonts w:ascii="Times New Roman" w:hAnsi="Times New Roman"/>
                <w:sz w:val="16"/>
                <w:szCs w:val="16"/>
              </w:rPr>
              <w:t>1. Работы по содержанию объектов благоустройства</w:t>
            </w:r>
          </w:p>
        </w:tc>
      </w:tr>
      <w:tr w:rsidR="005570BB" w:rsidRPr="005570BB" w:rsidTr="005570BB">
        <w:trPr>
          <w:trHeight w:val="748"/>
        </w:trPr>
        <w:tc>
          <w:tcPr>
            <w:tcW w:w="624" w:type="dxa"/>
            <w:tcBorders>
              <w:top w:val="single" w:sz="4" w:space="0" w:color="auto"/>
              <w:left w:val="single" w:sz="4" w:space="0" w:color="auto"/>
              <w:bottom w:val="single" w:sz="4" w:space="0" w:color="auto"/>
              <w:right w:val="single" w:sz="4" w:space="0" w:color="auto"/>
            </w:tcBorders>
          </w:tcPr>
          <w:p w:rsidR="005570BB" w:rsidRPr="005570BB" w:rsidRDefault="005570BB" w:rsidP="00BD68B7">
            <w:pPr>
              <w:autoSpaceDE w:val="0"/>
              <w:autoSpaceDN w:val="0"/>
              <w:adjustRightInd w:val="0"/>
              <w:spacing w:after="0" w:line="240" w:lineRule="auto"/>
              <w:jc w:val="center"/>
              <w:rPr>
                <w:rFonts w:ascii="Times New Roman" w:hAnsi="Times New Roman"/>
                <w:sz w:val="16"/>
                <w:szCs w:val="16"/>
              </w:rPr>
            </w:pPr>
            <w:r w:rsidRPr="005570BB">
              <w:rPr>
                <w:rFonts w:ascii="Times New Roman" w:hAnsi="Times New Roman"/>
                <w:sz w:val="16"/>
                <w:szCs w:val="16"/>
              </w:rPr>
              <w:t>1.1.</w:t>
            </w:r>
          </w:p>
        </w:tc>
        <w:tc>
          <w:tcPr>
            <w:tcW w:w="6180" w:type="dxa"/>
            <w:tcBorders>
              <w:top w:val="single" w:sz="4" w:space="0" w:color="auto"/>
              <w:left w:val="single" w:sz="4" w:space="0" w:color="auto"/>
              <w:bottom w:val="single" w:sz="4" w:space="0" w:color="auto"/>
              <w:right w:val="single" w:sz="4" w:space="0" w:color="auto"/>
            </w:tcBorders>
          </w:tcPr>
          <w:p w:rsidR="005570BB" w:rsidRPr="005570BB" w:rsidRDefault="005570BB" w:rsidP="00BD68B7">
            <w:pPr>
              <w:autoSpaceDE w:val="0"/>
              <w:autoSpaceDN w:val="0"/>
              <w:adjustRightInd w:val="0"/>
              <w:spacing w:after="0" w:line="240" w:lineRule="auto"/>
              <w:jc w:val="both"/>
              <w:rPr>
                <w:rFonts w:ascii="Times New Roman" w:hAnsi="Times New Roman"/>
                <w:sz w:val="16"/>
                <w:szCs w:val="16"/>
              </w:rPr>
            </w:pPr>
            <w:r w:rsidRPr="005570BB">
              <w:rPr>
                <w:rFonts w:ascii="Times New Roman" w:hAnsi="Times New Roman"/>
                <w:sz w:val="16"/>
                <w:szCs w:val="16"/>
              </w:rPr>
              <w:t>Осмотр элементов благоустройства (ограждений, зеленых насаждений, бордюров, пешеходных дорожек, малых архитектурных форм, устройств наружного освещения и подсветки), расположенных на соответствующей территории, для своевременного выявления неисправности и иных несоответствий требованиям технических норм и правил</w:t>
            </w:r>
          </w:p>
        </w:tc>
        <w:tc>
          <w:tcPr>
            <w:tcW w:w="2977" w:type="dxa"/>
            <w:tcBorders>
              <w:top w:val="single" w:sz="4" w:space="0" w:color="auto"/>
              <w:left w:val="single" w:sz="4" w:space="0" w:color="auto"/>
              <w:bottom w:val="single" w:sz="4" w:space="0" w:color="auto"/>
              <w:right w:val="single" w:sz="4" w:space="0" w:color="auto"/>
            </w:tcBorders>
          </w:tcPr>
          <w:p w:rsidR="005570BB" w:rsidRPr="005570BB" w:rsidRDefault="005570BB" w:rsidP="00BD68B7">
            <w:pPr>
              <w:autoSpaceDE w:val="0"/>
              <w:autoSpaceDN w:val="0"/>
              <w:adjustRightInd w:val="0"/>
              <w:spacing w:after="0" w:line="240" w:lineRule="auto"/>
              <w:jc w:val="center"/>
              <w:rPr>
                <w:rFonts w:ascii="Times New Roman" w:hAnsi="Times New Roman"/>
                <w:sz w:val="16"/>
                <w:szCs w:val="16"/>
              </w:rPr>
            </w:pPr>
            <w:r w:rsidRPr="005570BB">
              <w:rPr>
                <w:rFonts w:ascii="Times New Roman" w:hAnsi="Times New Roman"/>
                <w:sz w:val="16"/>
                <w:szCs w:val="16"/>
              </w:rPr>
              <w:t>Ежедневно</w:t>
            </w:r>
          </w:p>
        </w:tc>
      </w:tr>
      <w:tr w:rsidR="005570BB" w:rsidRPr="005570BB" w:rsidTr="005570BB">
        <w:trPr>
          <w:trHeight w:val="28"/>
        </w:trPr>
        <w:tc>
          <w:tcPr>
            <w:tcW w:w="624" w:type="dxa"/>
            <w:tcBorders>
              <w:top w:val="single" w:sz="4" w:space="0" w:color="auto"/>
              <w:left w:val="single" w:sz="4" w:space="0" w:color="auto"/>
              <w:bottom w:val="single" w:sz="4" w:space="0" w:color="auto"/>
              <w:right w:val="single" w:sz="4" w:space="0" w:color="auto"/>
            </w:tcBorders>
          </w:tcPr>
          <w:p w:rsidR="005570BB" w:rsidRPr="005570BB" w:rsidRDefault="005570BB" w:rsidP="00BD68B7">
            <w:pPr>
              <w:autoSpaceDE w:val="0"/>
              <w:autoSpaceDN w:val="0"/>
              <w:adjustRightInd w:val="0"/>
              <w:spacing w:after="0" w:line="240" w:lineRule="auto"/>
              <w:jc w:val="center"/>
              <w:rPr>
                <w:rFonts w:ascii="Times New Roman" w:hAnsi="Times New Roman"/>
                <w:sz w:val="16"/>
                <w:szCs w:val="16"/>
              </w:rPr>
            </w:pPr>
            <w:r w:rsidRPr="005570BB">
              <w:rPr>
                <w:rFonts w:ascii="Times New Roman" w:hAnsi="Times New Roman"/>
                <w:sz w:val="16"/>
                <w:szCs w:val="16"/>
              </w:rPr>
              <w:t>1.2.</w:t>
            </w:r>
          </w:p>
        </w:tc>
        <w:tc>
          <w:tcPr>
            <w:tcW w:w="6180" w:type="dxa"/>
            <w:tcBorders>
              <w:top w:val="single" w:sz="4" w:space="0" w:color="auto"/>
              <w:left w:val="single" w:sz="4" w:space="0" w:color="auto"/>
              <w:bottom w:val="single" w:sz="4" w:space="0" w:color="auto"/>
              <w:right w:val="single" w:sz="4" w:space="0" w:color="auto"/>
            </w:tcBorders>
          </w:tcPr>
          <w:p w:rsidR="005570BB" w:rsidRPr="005570BB" w:rsidRDefault="005570BB" w:rsidP="00BD68B7">
            <w:pPr>
              <w:autoSpaceDE w:val="0"/>
              <w:autoSpaceDN w:val="0"/>
              <w:adjustRightInd w:val="0"/>
              <w:spacing w:after="0" w:line="240" w:lineRule="auto"/>
              <w:jc w:val="both"/>
              <w:rPr>
                <w:rFonts w:ascii="Times New Roman" w:hAnsi="Times New Roman"/>
                <w:sz w:val="16"/>
                <w:szCs w:val="16"/>
              </w:rPr>
            </w:pPr>
            <w:r w:rsidRPr="005570BB">
              <w:rPr>
                <w:rFonts w:ascii="Times New Roman" w:hAnsi="Times New Roman"/>
                <w:sz w:val="16"/>
                <w:szCs w:val="16"/>
              </w:rPr>
              <w:t>Исправление повреждений отдельных элементов благоустройства</w:t>
            </w:r>
          </w:p>
        </w:tc>
        <w:tc>
          <w:tcPr>
            <w:tcW w:w="2977" w:type="dxa"/>
            <w:tcBorders>
              <w:top w:val="single" w:sz="4" w:space="0" w:color="auto"/>
              <w:left w:val="single" w:sz="4" w:space="0" w:color="auto"/>
              <w:bottom w:val="single" w:sz="4" w:space="0" w:color="auto"/>
              <w:right w:val="single" w:sz="4" w:space="0" w:color="auto"/>
            </w:tcBorders>
          </w:tcPr>
          <w:p w:rsidR="005570BB" w:rsidRPr="005570BB" w:rsidRDefault="005570BB" w:rsidP="00BD68B7">
            <w:pPr>
              <w:autoSpaceDE w:val="0"/>
              <w:autoSpaceDN w:val="0"/>
              <w:adjustRightInd w:val="0"/>
              <w:spacing w:after="0" w:line="240" w:lineRule="auto"/>
              <w:jc w:val="center"/>
              <w:rPr>
                <w:rFonts w:ascii="Times New Roman" w:hAnsi="Times New Roman"/>
                <w:sz w:val="16"/>
                <w:szCs w:val="16"/>
              </w:rPr>
            </w:pPr>
            <w:r w:rsidRPr="005570BB">
              <w:rPr>
                <w:rFonts w:ascii="Times New Roman" w:hAnsi="Times New Roman"/>
                <w:sz w:val="16"/>
                <w:szCs w:val="16"/>
              </w:rPr>
              <w:t>По мере необходимости</w:t>
            </w:r>
          </w:p>
        </w:tc>
      </w:tr>
      <w:tr w:rsidR="005570BB" w:rsidRPr="005570BB" w:rsidTr="00BD68B7">
        <w:tc>
          <w:tcPr>
            <w:tcW w:w="624" w:type="dxa"/>
            <w:tcBorders>
              <w:top w:val="single" w:sz="4" w:space="0" w:color="auto"/>
              <w:left w:val="single" w:sz="4" w:space="0" w:color="auto"/>
              <w:bottom w:val="single" w:sz="4" w:space="0" w:color="auto"/>
              <w:right w:val="single" w:sz="4" w:space="0" w:color="auto"/>
            </w:tcBorders>
          </w:tcPr>
          <w:p w:rsidR="005570BB" w:rsidRPr="005570BB" w:rsidRDefault="005570BB" w:rsidP="00BD68B7">
            <w:pPr>
              <w:autoSpaceDE w:val="0"/>
              <w:autoSpaceDN w:val="0"/>
              <w:adjustRightInd w:val="0"/>
              <w:spacing w:after="0" w:line="240" w:lineRule="auto"/>
              <w:jc w:val="center"/>
              <w:rPr>
                <w:rFonts w:ascii="Times New Roman" w:hAnsi="Times New Roman"/>
                <w:sz w:val="16"/>
                <w:szCs w:val="16"/>
              </w:rPr>
            </w:pPr>
            <w:r w:rsidRPr="005570BB">
              <w:rPr>
                <w:rFonts w:ascii="Times New Roman" w:hAnsi="Times New Roman"/>
                <w:sz w:val="16"/>
                <w:szCs w:val="16"/>
              </w:rPr>
              <w:t>1.3.</w:t>
            </w:r>
          </w:p>
        </w:tc>
        <w:tc>
          <w:tcPr>
            <w:tcW w:w="6180" w:type="dxa"/>
            <w:tcBorders>
              <w:top w:val="single" w:sz="4" w:space="0" w:color="auto"/>
              <w:left w:val="single" w:sz="4" w:space="0" w:color="auto"/>
              <w:bottom w:val="single" w:sz="4" w:space="0" w:color="auto"/>
              <w:right w:val="single" w:sz="4" w:space="0" w:color="auto"/>
            </w:tcBorders>
          </w:tcPr>
          <w:p w:rsidR="005570BB" w:rsidRPr="005570BB" w:rsidRDefault="005570BB" w:rsidP="00BD68B7">
            <w:pPr>
              <w:autoSpaceDE w:val="0"/>
              <w:autoSpaceDN w:val="0"/>
              <w:adjustRightInd w:val="0"/>
              <w:spacing w:after="0" w:line="240" w:lineRule="auto"/>
              <w:jc w:val="both"/>
              <w:rPr>
                <w:rFonts w:ascii="Times New Roman" w:hAnsi="Times New Roman"/>
                <w:sz w:val="16"/>
                <w:szCs w:val="16"/>
              </w:rPr>
            </w:pPr>
            <w:r w:rsidRPr="005570BB">
              <w:rPr>
                <w:rFonts w:ascii="Times New Roman" w:hAnsi="Times New Roman"/>
                <w:sz w:val="16"/>
                <w:szCs w:val="16"/>
              </w:rPr>
              <w:t>Уход за деревьями, кустарниками, газонами, цветниками</w:t>
            </w:r>
          </w:p>
        </w:tc>
        <w:tc>
          <w:tcPr>
            <w:tcW w:w="2977" w:type="dxa"/>
            <w:tcBorders>
              <w:top w:val="single" w:sz="4" w:space="0" w:color="auto"/>
              <w:left w:val="single" w:sz="4" w:space="0" w:color="auto"/>
              <w:bottom w:val="single" w:sz="4" w:space="0" w:color="auto"/>
              <w:right w:val="single" w:sz="4" w:space="0" w:color="auto"/>
            </w:tcBorders>
          </w:tcPr>
          <w:p w:rsidR="005570BB" w:rsidRPr="005570BB" w:rsidRDefault="005570BB" w:rsidP="00BD68B7">
            <w:pPr>
              <w:autoSpaceDE w:val="0"/>
              <w:autoSpaceDN w:val="0"/>
              <w:adjustRightInd w:val="0"/>
              <w:spacing w:after="0" w:line="240" w:lineRule="auto"/>
              <w:jc w:val="center"/>
              <w:rPr>
                <w:rFonts w:ascii="Times New Roman" w:hAnsi="Times New Roman"/>
                <w:sz w:val="16"/>
                <w:szCs w:val="16"/>
              </w:rPr>
            </w:pPr>
            <w:r w:rsidRPr="005570BB">
              <w:rPr>
                <w:rFonts w:ascii="Times New Roman" w:hAnsi="Times New Roman"/>
                <w:sz w:val="16"/>
                <w:szCs w:val="16"/>
              </w:rPr>
              <w:t>По мере необходимости</w:t>
            </w:r>
          </w:p>
        </w:tc>
      </w:tr>
      <w:tr w:rsidR="005570BB" w:rsidRPr="005570BB" w:rsidTr="00BD68B7">
        <w:tc>
          <w:tcPr>
            <w:tcW w:w="624" w:type="dxa"/>
            <w:tcBorders>
              <w:top w:val="single" w:sz="4" w:space="0" w:color="auto"/>
              <w:left w:val="single" w:sz="4" w:space="0" w:color="auto"/>
              <w:bottom w:val="single" w:sz="4" w:space="0" w:color="auto"/>
              <w:right w:val="single" w:sz="4" w:space="0" w:color="auto"/>
            </w:tcBorders>
          </w:tcPr>
          <w:p w:rsidR="005570BB" w:rsidRPr="005570BB" w:rsidRDefault="005570BB" w:rsidP="00BD68B7">
            <w:pPr>
              <w:autoSpaceDE w:val="0"/>
              <w:autoSpaceDN w:val="0"/>
              <w:adjustRightInd w:val="0"/>
              <w:spacing w:after="0" w:line="240" w:lineRule="auto"/>
              <w:jc w:val="center"/>
              <w:rPr>
                <w:rFonts w:ascii="Times New Roman" w:hAnsi="Times New Roman"/>
                <w:sz w:val="16"/>
                <w:szCs w:val="16"/>
              </w:rPr>
            </w:pPr>
            <w:r w:rsidRPr="005570BB">
              <w:rPr>
                <w:rFonts w:ascii="Times New Roman" w:hAnsi="Times New Roman"/>
                <w:sz w:val="16"/>
                <w:szCs w:val="16"/>
              </w:rPr>
              <w:t>1.4.</w:t>
            </w:r>
          </w:p>
        </w:tc>
        <w:tc>
          <w:tcPr>
            <w:tcW w:w="6180" w:type="dxa"/>
            <w:tcBorders>
              <w:top w:val="single" w:sz="4" w:space="0" w:color="auto"/>
              <w:left w:val="single" w:sz="4" w:space="0" w:color="auto"/>
              <w:bottom w:val="single" w:sz="4" w:space="0" w:color="auto"/>
              <w:right w:val="single" w:sz="4" w:space="0" w:color="auto"/>
            </w:tcBorders>
          </w:tcPr>
          <w:p w:rsidR="005570BB" w:rsidRPr="005570BB" w:rsidRDefault="005570BB" w:rsidP="00BD68B7">
            <w:pPr>
              <w:autoSpaceDE w:val="0"/>
              <w:autoSpaceDN w:val="0"/>
              <w:adjustRightInd w:val="0"/>
              <w:spacing w:after="0" w:line="240" w:lineRule="auto"/>
              <w:jc w:val="both"/>
              <w:rPr>
                <w:rFonts w:ascii="Times New Roman" w:hAnsi="Times New Roman"/>
                <w:sz w:val="16"/>
                <w:szCs w:val="16"/>
              </w:rPr>
            </w:pPr>
            <w:r w:rsidRPr="005570BB">
              <w:rPr>
                <w:rFonts w:ascii="Times New Roman" w:hAnsi="Times New Roman"/>
                <w:sz w:val="16"/>
                <w:szCs w:val="16"/>
              </w:rPr>
              <w:t>Сгребание и вывоз листьев и органического мусора (в рамках субботника)</w:t>
            </w:r>
          </w:p>
        </w:tc>
        <w:tc>
          <w:tcPr>
            <w:tcW w:w="2977" w:type="dxa"/>
            <w:tcBorders>
              <w:top w:val="single" w:sz="4" w:space="0" w:color="auto"/>
              <w:left w:val="single" w:sz="4" w:space="0" w:color="auto"/>
              <w:bottom w:val="single" w:sz="4" w:space="0" w:color="auto"/>
              <w:right w:val="single" w:sz="4" w:space="0" w:color="auto"/>
            </w:tcBorders>
          </w:tcPr>
          <w:p w:rsidR="005570BB" w:rsidRPr="005570BB" w:rsidRDefault="005570BB" w:rsidP="00BD68B7">
            <w:pPr>
              <w:autoSpaceDE w:val="0"/>
              <w:autoSpaceDN w:val="0"/>
              <w:adjustRightInd w:val="0"/>
              <w:spacing w:after="0" w:line="240" w:lineRule="auto"/>
              <w:jc w:val="center"/>
              <w:rPr>
                <w:rFonts w:ascii="Times New Roman" w:hAnsi="Times New Roman"/>
                <w:sz w:val="16"/>
                <w:szCs w:val="16"/>
              </w:rPr>
            </w:pPr>
            <w:r w:rsidRPr="005570BB">
              <w:rPr>
                <w:rFonts w:ascii="Times New Roman" w:hAnsi="Times New Roman"/>
                <w:sz w:val="16"/>
                <w:szCs w:val="16"/>
              </w:rPr>
              <w:t>Не реже 2 раз (весной и осенью)</w:t>
            </w:r>
          </w:p>
        </w:tc>
      </w:tr>
      <w:tr w:rsidR="005570BB" w:rsidRPr="005570BB" w:rsidTr="005570BB">
        <w:trPr>
          <w:trHeight w:val="115"/>
        </w:trPr>
        <w:tc>
          <w:tcPr>
            <w:tcW w:w="624" w:type="dxa"/>
            <w:tcBorders>
              <w:top w:val="single" w:sz="4" w:space="0" w:color="auto"/>
              <w:left w:val="single" w:sz="4" w:space="0" w:color="auto"/>
              <w:bottom w:val="single" w:sz="4" w:space="0" w:color="auto"/>
              <w:right w:val="single" w:sz="4" w:space="0" w:color="auto"/>
            </w:tcBorders>
          </w:tcPr>
          <w:p w:rsidR="005570BB" w:rsidRPr="005570BB" w:rsidRDefault="005570BB" w:rsidP="00BD68B7">
            <w:pPr>
              <w:autoSpaceDE w:val="0"/>
              <w:autoSpaceDN w:val="0"/>
              <w:adjustRightInd w:val="0"/>
              <w:spacing w:after="0" w:line="240" w:lineRule="auto"/>
              <w:jc w:val="center"/>
              <w:rPr>
                <w:rFonts w:ascii="Times New Roman" w:hAnsi="Times New Roman"/>
                <w:sz w:val="16"/>
                <w:szCs w:val="16"/>
              </w:rPr>
            </w:pPr>
            <w:r w:rsidRPr="005570BB">
              <w:rPr>
                <w:rFonts w:ascii="Times New Roman" w:hAnsi="Times New Roman"/>
                <w:sz w:val="16"/>
                <w:szCs w:val="16"/>
              </w:rPr>
              <w:t>1.5.</w:t>
            </w:r>
          </w:p>
        </w:tc>
        <w:tc>
          <w:tcPr>
            <w:tcW w:w="6180" w:type="dxa"/>
            <w:tcBorders>
              <w:top w:val="single" w:sz="4" w:space="0" w:color="auto"/>
              <w:left w:val="single" w:sz="4" w:space="0" w:color="auto"/>
              <w:bottom w:val="single" w:sz="4" w:space="0" w:color="auto"/>
              <w:right w:val="single" w:sz="4" w:space="0" w:color="auto"/>
            </w:tcBorders>
          </w:tcPr>
          <w:p w:rsidR="005570BB" w:rsidRPr="005570BB" w:rsidRDefault="005570BB" w:rsidP="00BD68B7">
            <w:pPr>
              <w:autoSpaceDE w:val="0"/>
              <w:autoSpaceDN w:val="0"/>
              <w:adjustRightInd w:val="0"/>
              <w:spacing w:after="0" w:line="240" w:lineRule="auto"/>
              <w:jc w:val="both"/>
              <w:rPr>
                <w:rFonts w:ascii="Times New Roman" w:hAnsi="Times New Roman"/>
                <w:sz w:val="16"/>
                <w:szCs w:val="16"/>
              </w:rPr>
            </w:pPr>
            <w:r w:rsidRPr="005570BB">
              <w:rPr>
                <w:rFonts w:ascii="Times New Roman" w:hAnsi="Times New Roman"/>
                <w:sz w:val="16"/>
                <w:szCs w:val="16"/>
              </w:rPr>
              <w:t>Уборка опавших листьев</w:t>
            </w:r>
          </w:p>
        </w:tc>
        <w:tc>
          <w:tcPr>
            <w:tcW w:w="2977" w:type="dxa"/>
            <w:tcBorders>
              <w:top w:val="single" w:sz="4" w:space="0" w:color="auto"/>
              <w:left w:val="single" w:sz="4" w:space="0" w:color="auto"/>
              <w:bottom w:val="single" w:sz="4" w:space="0" w:color="auto"/>
              <w:right w:val="single" w:sz="4" w:space="0" w:color="auto"/>
            </w:tcBorders>
          </w:tcPr>
          <w:p w:rsidR="005570BB" w:rsidRPr="005570BB" w:rsidRDefault="005570BB" w:rsidP="00BD68B7">
            <w:pPr>
              <w:autoSpaceDE w:val="0"/>
              <w:autoSpaceDN w:val="0"/>
              <w:adjustRightInd w:val="0"/>
              <w:spacing w:after="0" w:line="240" w:lineRule="auto"/>
              <w:jc w:val="center"/>
              <w:rPr>
                <w:rFonts w:ascii="Times New Roman" w:hAnsi="Times New Roman"/>
                <w:sz w:val="16"/>
                <w:szCs w:val="16"/>
              </w:rPr>
            </w:pPr>
            <w:r w:rsidRPr="005570BB">
              <w:rPr>
                <w:rFonts w:ascii="Times New Roman" w:hAnsi="Times New Roman"/>
                <w:sz w:val="16"/>
                <w:szCs w:val="16"/>
              </w:rPr>
              <w:t>Ежедневно в период интенсивного листопада</w:t>
            </w:r>
          </w:p>
        </w:tc>
      </w:tr>
      <w:tr w:rsidR="005570BB" w:rsidRPr="005570BB" w:rsidTr="005570BB">
        <w:trPr>
          <w:trHeight w:val="109"/>
        </w:trPr>
        <w:tc>
          <w:tcPr>
            <w:tcW w:w="624" w:type="dxa"/>
            <w:tcBorders>
              <w:top w:val="single" w:sz="4" w:space="0" w:color="auto"/>
              <w:left w:val="single" w:sz="4" w:space="0" w:color="auto"/>
              <w:bottom w:val="single" w:sz="4" w:space="0" w:color="auto"/>
              <w:right w:val="single" w:sz="4" w:space="0" w:color="auto"/>
            </w:tcBorders>
          </w:tcPr>
          <w:p w:rsidR="005570BB" w:rsidRPr="005570BB" w:rsidRDefault="005570BB" w:rsidP="00BD68B7">
            <w:pPr>
              <w:autoSpaceDE w:val="0"/>
              <w:autoSpaceDN w:val="0"/>
              <w:adjustRightInd w:val="0"/>
              <w:spacing w:after="0" w:line="240" w:lineRule="auto"/>
              <w:jc w:val="center"/>
              <w:rPr>
                <w:rFonts w:ascii="Times New Roman" w:hAnsi="Times New Roman"/>
                <w:sz w:val="16"/>
                <w:szCs w:val="16"/>
              </w:rPr>
            </w:pPr>
            <w:r w:rsidRPr="005570BB">
              <w:rPr>
                <w:rFonts w:ascii="Times New Roman" w:hAnsi="Times New Roman"/>
                <w:sz w:val="16"/>
                <w:szCs w:val="16"/>
              </w:rPr>
              <w:t>1.6.</w:t>
            </w:r>
          </w:p>
        </w:tc>
        <w:tc>
          <w:tcPr>
            <w:tcW w:w="6180" w:type="dxa"/>
            <w:tcBorders>
              <w:top w:val="single" w:sz="4" w:space="0" w:color="auto"/>
              <w:left w:val="single" w:sz="4" w:space="0" w:color="auto"/>
              <w:bottom w:val="single" w:sz="4" w:space="0" w:color="auto"/>
              <w:right w:val="single" w:sz="4" w:space="0" w:color="auto"/>
            </w:tcBorders>
          </w:tcPr>
          <w:p w:rsidR="005570BB" w:rsidRPr="005570BB" w:rsidRDefault="005570BB" w:rsidP="00BD68B7">
            <w:pPr>
              <w:autoSpaceDE w:val="0"/>
              <w:autoSpaceDN w:val="0"/>
              <w:adjustRightInd w:val="0"/>
              <w:spacing w:after="0" w:line="240" w:lineRule="auto"/>
              <w:jc w:val="both"/>
              <w:rPr>
                <w:rFonts w:ascii="Times New Roman" w:hAnsi="Times New Roman"/>
                <w:sz w:val="16"/>
                <w:szCs w:val="16"/>
              </w:rPr>
            </w:pPr>
            <w:r w:rsidRPr="005570BB">
              <w:rPr>
                <w:rFonts w:ascii="Times New Roman" w:hAnsi="Times New Roman"/>
                <w:sz w:val="16"/>
                <w:szCs w:val="16"/>
              </w:rPr>
              <w:t>Санитарная очистка канав, труб, дренажей, предназначенных для отвода ливневых и грунтовых вод, от отходов и мусора</w:t>
            </w:r>
          </w:p>
        </w:tc>
        <w:tc>
          <w:tcPr>
            <w:tcW w:w="2977" w:type="dxa"/>
            <w:tcBorders>
              <w:top w:val="single" w:sz="4" w:space="0" w:color="auto"/>
              <w:left w:val="single" w:sz="4" w:space="0" w:color="auto"/>
              <w:bottom w:val="single" w:sz="4" w:space="0" w:color="auto"/>
              <w:right w:val="single" w:sz="4" w:space="0" w:color="auto"/>
            </w:tcBorders>
          </w:tcPr>
          <w:p w:rsidR="005570BB" w:rsidRPr="005570BB" w:rsidRDefault="005570BB" w:rsidP="00BD68B7">
            <w:pPr>
              <w:autoSpaceDE w:val="0"/>
              <w:autoSpaceDN w:val="0"/>
              <w:adjustRightInd w:val="0"/>
              <w:spacing w:after="0" w:line="240" w:lineRule="auto"/>
              <w:jc w:val="center"/>
              <w:rPr>
                <w:rFonts w:ascii="Times New Roman" w:hAnsi="Times New Roman"/>
                <w:sz w:val="16"/>
                <w:szCs w:val="16"/>
              </w:rPr>
            </w:pPr>
            <w:r w:rsidRPr="005570BB">
              <w:rPr>
                <w:rFonts w:ascii="Times New Roman" w:hAnsi="Times New Roman"/>
                <w:sz w:val="16"/>
                <w:szCs w:val="16"/>
              </w:rPr>
              <w:t>Один раз весной и далее по мере накопления мусора (но не менее 4 раз в весенне-летний период)</w:t>
            </w:r>
          </w:p>
        </w:tc>
      </w:tr>
      <w:tr w:rsidR="005570BB" w:rsidRPr="005570BB" w:rsidTr="005570BB">
        <w:trPr>
          <w:trHeight w:val="475"/>
        </w:trPr>
        <w:tc>
          <w:tcPr>
            <w:tcW w:w="624" w:type="dxa"/>
            <w:tcBorders>
              <w:top w:val="single" w:sz="4" w:space="0" w:color="auto"/>
              <w:left w:val="single" w:sz="4" w:space="0" w:color="auto"/>
              <w:bottom w:val="single" w:sz="4" w:space="0" w:color="auto"/>
              <w:right w:val="single" w:sz="4" w:space="0" w:color="auto"/>
            </w:tcBorders>
          </w:tcPr>
          <w:p w:rsidR="005570BB" w:rsidRPr="005570BB" w:rsidRDefault="005570BB" w:rsidP="00BD68B7">
            <w:pPr>
              <w:autoSpaceDE w:val="0"/>
              <w:autoSpaceDN w:val="0"/>
              <w:adjustRightInd w:val="0"/>
              <w:spacing w:after="0" w:line="240" w:lineRule="auto"/>
              <w:jc w:val="center"/>
              <w:rPr>
                <w:rFonts w:ascii="Times New Roman" w:hAnsi="Times New Roman"/>
                <w:sz w:val="16"/>
                <w:szCs w:val="16"/>
              </w:rPr>
            </w:pPr>
            <w:r w:rsidRPr="005570BB">
              <w:rPr>
                <w:rFonts w:ascii="Times New Roman" w:hAnsi="Times New Roman"/>
                <w:sz w:val="16"/>
                <w:szCs w:val="16"/>
              </w:rPr>
              <w:t>1.7.</w:t>
            </w:r>
          </w:p>
        </w:tc>
        <w:tc>
          <w:tcPr>
            <w:tcW w:w="6180" w:type="dxa"/>
            <w:tcBorders>
              <w:top w:val="single" w:sz="4" w:space="0" w:color="auto"/>
              <w:left w:val="single" w:sz="4" w:space="0" w:color="auto"/>
              <w:bottom w:val="single" w:sz="4" w:space="0" w:color="auto"/>
              <w:right w:val="single" w:sz="4" w:space="0" w:color="auto"/>
            </w:tcBorders>
          </w:tcPr>
          <w:p w:rsidR="005570BB" w:rsidRPr="005570BB" w:rsidRDefault="005570BB" w:rsidP="00BD68B7">
            <w:pPr>
              <w:autoSpaceDE w:val="0"/>
              <w:autoSpaceDN w:val="0"/>
              <w:adjustRightInd w:val="0"/>
              <w:spacing w:after="0" w:line="240" w:lineRule="auto"/>
              <w:jc w:val="both"/>
              <w:rPr>
                <w:rFonts w:ascii="Times New Roman" w:hAnsi="Times New Roman"/>
                <w:sz w:val="16"/>
                <w:szCs w:val="16"/>
              </w:rPr>
            </w:pPr>
            <w:r w:rsidRPr="005570BB">
              <w:rPr>
                <w:rFonts w:ascii="Times New Roman" w:hAnsi="Times New Roman"/>
                <w:sz w:val="16"/>
                <w:szCs w:val="16"/>
              </w:rPr>
              <w:t>Очистка, окраска и (или) побелка малых архитектурных форм и элементов внешнего благоустройства (оград, заборов, газонных ограждений)</w:t>
            </w:r>
          </w:p>
        </w:tc>
        <w:tc>
          <w:tcPr>
            <w:tcW w:w="2977" w:type="dxa"/>
            <w:tcBorders>
              <w:top w:val="single" w:sz="4" w:space="0" w:color="auto"/>
              <w:left w:val="single" w:sz="4" w:space="0" w:color="auto"/>
              <w:bottom w:val="single" w:sz="4" w:space="0" w:color="auto"/>
              <w:right w:val="single" w:sz="4" w:space="0" w:color="auto"/>
            </w:tcBorders>
          </w:tcPr>
          <w:p w:rsidR="005570BB" w:rsidRPr="005570BB" w:rsidRDefault="005570BB" w:rsidP="00BD68B7">
            <w:pPr>
              <w:autoSpaceDE w:val="0"/>
              <w:autoSpaceDN w:val="0"/>
              <w:adjustRightInd w:val="0"/>
              <w:spacing w:after="0" w:line="240" w:lineRule="auto"/>
              <w:jc w:val="center"/>
              <w:rPr>
                <w:rFonts w:ascii="Times New Roman" w:hAnsi="Times New Roman"/>
                <w:sz w:val="16"/>
                <w:szCs w:val="16"/>
              </w:rPr>
            </w:pPr>
            <w:r w:rsidRPr="005570BB">
              <w:rPr>
                <w:rFonts w:ascii="Times New Roman" w:hAnsi="Times New Roman"/>
                <w:sz w:val="16"/>
                <w:szCs w:val="16"/>
              </w:rPr>
              <w:t>По мере необходимости с учетом технического и эстетического состояния данных объектов, но не реже одного раза в год</w:t>
            </w:r>
          </w:p>
        </w:tc>
      </w:tr>
      <w:tr w:rsidR="005570BB" w:rsidRPr="005570BB" w:rsidTr="00BD68B7">
        <w:tc>
          <w:tcPr>
            <w:tcW w:w="624" w:type="dxa"/>
            <w:tcBorders>
              <w:top w:val="single" w:sz="4" w:space="0" w:color="auto"/>
              <w:left w:val="single" w:sz="4" w:space="0" w:color="auto"/>
              <w:bottom w:val="single" w:sz="4" w:space="0" w:color="auto"/>
              <w:right w:val="single" w:sz="4" w:space="0" w:color="auto"/>
            </w:tcBorders>
          </w:tcPr>
          <w:p w:rsidR="005570BB" w:rsidRPr="005570BB" w:rsidRDefault="005570BB" w:rsidP="00BD68B7">
            <w:pPr>
              <w:autoSpaceDE w:val="0"/>
              <w:autoSpaceDN w:val="0"/>
              <w:adjustRightInd w:val="0"/>
              <w:spacing w:after="0" w:line="240" w:lineRule="auto"/>
              <w:jc w:val="center"/>
              <w:rPr>
                <w:rFonts w:ascii="Times New Roman" w:hAnsi="Times New Roman"/>
                <w:sz w:val="16"/>
                <w:szCs w:val="16"/>
              </w:rPr>
            </w:pPr>
            <w:r w:rsidRPr="005570BB">
              <w:rPr>
                <w:rFonts w:ascii="Times New Roman" w:hAnsi="Times New Roman"/>
                <w:sz w:val="16"/>
                <w:szCs w:val="16"/>
              </w:rPr>
              <w:t>1.8.</w:t>
            </w:r>
          </w:p>
        </w:tc>
        <w:tc>
          <w:tcPr>
            <w:tcW w:w="6180" w:type="dxa"/>
            <w:tcBorders>
              <w:top w:val="single" w:sz="4" w:space="0" w:color="auto"/>
              <w:left w:val="single" w:sz="4" w:space="0" w:color="auto"/>
              <w:bottom w:val="single" w:sz="4" w:space="0" w:color="auto"/>
              <w:right w:val="single" w:sz="4" w:space="0" w:color="auto"/>
            </w:tcBorders>
          </w:tcPr>
          <w:p w:rsidR="005570BB" w:rsidRPr="005570BB" w:rsidRDefault="005570BB" w:rsidP="00BD68B7">
            <w:pPr>
              <w:autoSpaceDE w:val="0"/>
              <w:autoSpaceDN w:val="0"/>
              <w:adjustRightInd w:val="0"/>
              <w:spacing w:after="0" w:line="240" w:lineRule="auto"/>
              <w:jc w:val="both"/>
              <w:rPr>
                <w:rFonts w:ascii="Times New Roman" w:hAnsi="Times New Roman"/>
                <w:sz w:val="16"/>
                <w:szCs w:val="16"/>
              </w:rPr>
            </w:pPr>
            <w:r w:rsidRPr="005570BB">
              <w:rPr>
                <w:rFonts w:ascii="Times New Roman" w:hAnsi="Times New Roman"/>
                <w:sz w:val="16"/>
                <w:szCs w:val="16"/>
              </w:rPr>
              <w:t>Мойка мусоросборников, урн</w:t>
            </w:r>
          </w:p>
        </w:tc>
        <w:tc>
          <w:tcPr>
            <w:tcW w:w="2977" w:type="dxa"/>
            <w:tcBorders>
              <w:top w:val="single" w:sz="4" w:space="0" w:color="auto"/>
              <w:left w:val="single" w:sz="4" w:space="0" w:color="auto"/>
              <w:bottom w:val="single" w:sz="4" w:space="0" w:color="auto"/>
              <w:right w:val="single" w:sz="4" w:space="0" w:color="auto"/>
            </w:tcBorders>
          </w:tcPr>
          <w:p w:rsidR="005570BB" w:rsidRPr="005570BB" w:rsidRDefault="005570BB" w:rsidP="00BD68B7">
            <w:pPr>
              <w:autoSpaceDE w:val="0"/>
              <w:autoSpaceDN w:val="0"/>
              <w:adjustRightInd w:val="0"/>
              <w:spacing w:after="0" w:line="240" w:lineRule="auto"/>
              <w:jc w:val="center"/>
              <w:rPr>
                <w:rFonts w:ascii="Times New Roman" w:hAnsi="Times New Roman"/>
                <w:sz w:val="16"/>
                <w:szCs w:val="16"/>
              </w:rPr>
            </w:pPr>
            <w:r w:rsidRPr="005570BB">
              <w:rPr>
                <w:rFonts w:ascii="Times New Roman" w:hAnsi="Times New Roman"/>
                <w:sz w:val="16"/>
                <w:szCs w:val="16"/>
              </w:rPr>
              <w:t>Не реже одного раза в неделю</w:t>
            </w:r>
          </w:p>
        </w:tc>
      </w:tr>
      <w:tr w:rsidR="005570BB" w:rsidRPr="005570BB" w:rsidTr="00BD68B7">
        <w:tc>
          <w:tcPr>
            <w:tcW w:w="624" w:type="dxa"/>
            <w:tcBorders>
              <w:top w:val="single" w:sz="4" w:space="0" w:color="auto"/>
              <w:left w:val="single" w:sz="4" w:space="0" w:color="auto"/>
              <w:bottom w:val="single" w:sz="4" w:space="0" w:color="auto"/>
              <w:right w:val="single" w:sz="4" w:space="0" w:color="auto"/>
            </w:tcBorders>
          </w:tcPr>
          <w:p w:rsidR="005570BB" w:rsidRPr="005570BB" w:rsidRDefault="005570BB" w:rsidP="00BD68B7">
            <w:pPr>
              <w:autoSpaceDE w:val="0"/>
              <w:autoSpaceDN w:val="0"/>
              <w:adjustRightInd w:val="0"/>
              <w:spacing w:after="0" w:line="240" w:lineRule="auto"/>
              <w:jc w:val="center"/>
              <w:rPr>
                <w:rFonts w:ascii="Times New Roman" w:hAnsi="Times New Roman"/>
                <w:sz w:val="16"/>
                <w:szCs w:val="16"/>
              </w:rPr>
            </w:pPr>
            <w:r w:rsidRPr="005570BB">
              <w:rPr>
                <w:rFonts w:ascii="Times New Roman" w:hAnsi="Times New Roman"/>
                <w:sz w:val="16"/>
                <w:szCs w:val="16"/>
              </w:rPr>
              <w:t>1.9.</w:t>
            </w:r>
          </w:p>
        </w:tc>
        <w:tc>
          <w:tcPr>
            <w:tcW w:w="6180" w:type="dxa"/>
            <w:tcBorders>
              <w:top w:val="single" w:sz="4" w:space="0" w:color="auto"/>
              <w:left w:val="single" w:sz="4" w:space="0" w:color="auto"/>
              <w:bottom w:val="single" w:sz="4" w:space="0" w:color="auto"/>
              <w:right w:val="single" w:sz="4" w:space="0" w:color="auto"/>
            </w:tcBorders>
          </w:tcPr>
          <w:p w:rsidR="005570BB" w:rsidRPr="005570BB" w:rsidRDefault="005570BB" w:rsidP="00BD68B7">
            <w:pPr>
              <w:autoSpaceDE w:val="0"/>
              <w:autoSpaceDN w:val="0"/>
              <w:adjustRightInd w:val="0"/>
              <w:spacing w:after="0" w:line="240" w:lineRule="auto"/>
              <w:jc w:val="both"/>
              <w:rPr>
                <w:rFonts w:ascii="Times New Roman" w:hAnsi="Times New Roman"/>
                <w:sz w:val="16"/>
                <w:szCs w:val="16"/>
              </w:rPr>
            </w:pPr>
            <w:r w:rsidRPr="005570BB">
              <w:rPr>
                <w:rFonts w:ascii="Times New Roman" w:hAnsi="Times New Roman"/>
                <w:sz w:val="16"/>
                <w:szCs w:val="16"/>
              </w:rPr>
              <w:t>Дезинфекция мусоросборников, урн</w:t>
            </w:r>
          </w:p>
        </w:tc>
        <w:tc>
          <w:tcPr>
            <w:tcW w:w="2977" w:type="dxa"/>
            <w:tcBorders>
              <w:top w:val="single" w:sz="4" w:space="0" w:color="auto"/>
              <w:left w:val="single" w:sz="4" w:space="0" w:color="auto"/>
              <w:bottom w:val="single" w:sz="4" w:space="0" w:color="auto"/>
              <w:right w:val="single" w:sz="4" w:space="0" w:color="auto"/>
            </w:tcBorders>
          </w:tcPr>
          <w:p w:rsidR="005570BB" w:rsidRPr="005570BB" w:rsidRDefault="005570BB" w:rsidP="00BD68B7">
            <w:pPr>
              <w:autoSpaceDE w:val="0"/>
              <w:autoSpaceDN w:val="0"/>
              <w:adjustRightInd w:val="0"/>
              <w:spacing w:after="0" w:line="240" w:lineRule="auto"/>
              <w:jc w:val="center"/>
              <w:rPr>
                <w:rFonts w:ascii="Times New Roman" w:hAnsi="Times New Roman"/>
                <w:sz w:val="16"/>
                <w:szCs w:val="16"/>
              </w:rPr>
            </w:pPr>
            <w:r w:rsidRPr="005570BB">
              <w:rPr>
                <w:rFonts w:ascii="Times New Roman" w:hAnsi="Times New Roman"/>
                <w:sz w:val="16"/>
                <w:szCs w:val="16"/>
              </w:rPr>
              <w:t>Один раз в месяц (весенне-летний период)</w:t>
            </w:r>
          </w:p>
        </w:tc>
      </w:tr>
      <w:tr w:rsidR="005570BB" w:rsidRPr="005570BB" w:rsidTr="00BD68B7">
        <w:tc>
          <w:tcPr>
            <w:tcW w:w="624" w:type="dxa"/>
            <w:tcBorders>
              <w:top w:val="single" w:sz="4" w:space="0" w:color="auto"/>
              <w:left w:val="single" w:sz="4" w:space="0" w:color="auto"/>
              <w:bottom w:val="single" w:sz="4" w:space="0" w:color="auto"/>
              <w:right w:val="single" w:sz="4" w:space="0" w:color="auto"/>
            </w:tcBorders>
          </w:tcPr>
          <w:p w:rsidR="005570BB" w:rsidRPr="005570BB" w:rsidRDefault="005570BB" w:rsidP="00BD68B7">
            <w:pPr>
              <w:autoSpaceDE w:val="0"/>
              <w:autoSpaceDN w:val="0"/>
              <w:adjustRightInd w:val="0"/>
              <w:spacing w:after="0" w:line="240" w:lineRule="auto"/>
              <w:jc w:val="center"/>
              <w:rPr>
                <w:rFonts w:ascii="Times New Roman" w:hAnsi="Times New Roman"/>
                <w:sz w:val="16"/>
                <w:szCs w:val="16"/>
              </w:rPr>
            </w:pPr>
            <w:r w:rsidRPr="005570BB">
              <w:rPr>
                <w:rFonts w:ascii="Times New Roman" w:hAnsi="Times New Roman"/>
                <w:sz w:val="16"/>
                <w:szCs w:val="16"/>
              </w:rPr>
              <w:t>1.10.</w:t>
            </w:r>
          </w:p>
        </w:tc>
        <w:tc>
          <w:tcPr>
            <w:tcW w:w="6180" w:type="dxa"/>
            <w:tcBorders>
              <w:top w:val="single" w:sz="4" w:space="0" w:color="auto"/>
              <w:left w:val="single" w:sz="4" w:space="0" w:color="auto"/>
              <w:bottom w:val="single" w:sz="4" w:space="0" w:color="auto"/>
              <w:right w:val="single" w:sz="4" w:space="0" w:color="auto"/>
            </w:tcBorders>
          </w:tcPr>
          <w:p w:rsidR="005570BB" w:rsidRPr="005570BB" w:rsidRDefault="005570BB" w:rsidP="00BD68B7">
            <w:pPr>
              <w:autoSpaceDE w:val="0"/>
              <w:autoSpaceDN w:val="0"/>
              <w:adjustRightInd w:val="0"/>
              <w:spacing w:after="0" w:line="240" w:lineRule="auto"/>
              <w:jc w:val="both"/>
              <w:rPr>
                <w:rFonts w:ascii="Times New Roman" w:hAnsi="Times New Roman"/>
                <w:sz w:val="16"/>
                <w:szCs w:val="16"/>
              </w:rPr>
            </w:pPr>
            <w:r w:rsidRPr="005570BB">
              <w:rPr>
                <w:rFonts w:ascii="Times New Roman" w:hAnsi="Times New Roman"/>
                <w:sz w:val="16"/>
                <w:szCs w:val="16"/>
              </w:rPr>
              <w:t>Окраска и побелка мусоросборников, урн</w:t>
            </w:r>
          </w:p>
        </w:tc>
        <w:tc>
          <w:tcPr>
            <w:tcW w:w="2977" w:type="dxa"/>
            <w:tcBorders>
              <w:top w:val="single" w:sz="4" w:space="0" w:color="auto"/>
              <w:left w:val="single" w:sz="4" w:space="0" w:color="auto"/>
              <w:bottom w:val="single" w:sz="4" w:space="0" w:color="auto"/>
              <w:right w:val="single" w:sz="4" w:space="0" w:color="auto"/>
            </w:tcBorders>
          </w:tcPr>
          <w:p w:rsidR="005570BB" w:rsidRPr="005570BB" w:rsidRDefault="005570BB" w:rsidP="00BD68B7">
            <w:pPr>
              <w:autoSpaceDE w:val="0"/>
              <w:autoSpaceDN w:val="0"/>
              <w:adjustRightInd w:val="0"/>
              <w:spacing w:after="0" w:line="240" w:lineRule="auto"/>
              <w:jc w:val="center"/>
              <w:rPr>
                <w:rFonts w:ascii="Times New Roman" w:hAnsi="Times New Roman"/>
                <w:sz w:val="16"/>
                <w:szCs w:val="16"/>
              </w:rPr>
            </w:pPr>
            <w:r w:rsidRPr="005570BB">
              <w:rPr>
                <w:rFonts w:ascii="Times New Roman" w:hAnsi="Times New Roman"/>
                <w:sz w:val="16"/>
                <w:szCs w:val="16"/>
              </w:rPr>
              <w:t>Не менее двух раз в год (весной и осенью)</w:t>
            </w:r>
          </w:p>
        </w:tc>
      </w:tr>
      <w:tr w:rsidR="005570BB" w:rsidRPr="005570BB" w:rsidTr="00BD68B7">
        <w:tc>
          <w:tcPr>
            <w:tcW w:w="624" w:type="dxa"/>
            <w:tcBorders>
              <w:top w:val="single" w:sz="4" w:space="0" w:color="auto"/>
              <w:left w:val="single" w:sz="4" w:space="0" w:color="auto"/>
              <w:bottom w:val="single" w:sz="4" w:space="0" w:color="auto"/>
              <w:right w:val="single" w:sz="4" w:space="0" w:color="auto"/>
            </w:tcBorders>
          </w:tcPr>
          <w:p w:rsidR="005570BB" w:rsidRPr="005570BB" w:rsidRDefault="005570BB" w:rsidP="00BD68B7">
            <w:pPr>
              <w:autoSpaceDE w:val="0"/>
              <w:autoSpaceDN w:val="0"/>
              <w:adjustRightInd w:val="0"/>
              <w:spacing w:after="0" w:line="240" w:lineRule="auto"/>
              <w:jc w:val="center"/>
              <w:rPr>
                <w:rFonts w:ascii="Times New Roman" w:hAnsi="Times New Roman"/>
                <w:sz w:val="16"/>
                <w:szCs w:val="16"/>
              </w:rPr>
            </w:pPr>
            <w:r w:rsidRPr="005570BB">
              <w:rPr>
                <w:rFonts w:ascii="Times New Roman" w:hAnsi="Times New Roman"/>
                <w:sz w:val="16"/>
                <w:szCs w:val="16"/>
              </w:rPr>
              <w:t>1.11.</w:t>
            </w:r>
          </w:p>
        </w:tc>
        <w:tc>
          <w:tcPr>
            <w:tcW w:w="6180" w:type="dxa"/>
            <w:tcBorders>
              <w:top w:val="single" w:sz="4" w:space="0" w:color="auto"/>
              <w:left w:val="single" w:sz="4" w:space="0" w:color="auto"/>
              <w:bottom w:val="single" w:sz="4" w:space="0" w:color="auto"/>
              <w:right w:val="single" w:sz="4" w:space="0" w:color="auto"/>
            </w:tcBorders>
          </w:tcPr>
          <w:p w:rsidR="005570BB" w:rsidRPr="005570BB" w:rsidRDefault="005570BB" w:rsidP="00BD68B7">
            <w:pPr>
              <w:autoSpaceDE w:val="0"/>
              <w:autoSpaceDN w:val="0"/>
              <w:adjustRightInd w:val="0"/>
              <w:spacing w:after="0" w:line="240" w:lineRule="auto"/>
              <w:jc w:val="both"/>
              <w:rPr>
                <w:rFonts w:ascii="Times New Roman" w:hAnsi="Times New Roman"/>
                <w:sz w:val="16"/>
                <w:szCs w:val="16"/>
              </w:rPr>
            </w:pPr>
            <w:r w:rsidRPr="005570BB">
              <w:rPr>
                <w:rFonts w:ascii="Times New Roman" w:hAnsi="Times New Roman"/>
                <w:sz w:val="16"/>
                <w:szCs w:val="16"/>
              </w:rPr>
              <w:t>Уборка территорий (мойка, полив, подметание, удаление мусора)</w:t>
            </w:r>
          </w:p>
        </w:tc>
        <w:tc>
          <w:tcPr>
            <w:tcW w:w="2977" w:type="dxa"/>
            <w:tcBorders>
              <w:top w:val="single" w:sz="4" w:space="0" w:color="auto"/>
              <w:left w:val="single" w:sz="4" w:space="0" w:color="auto"/>
              <w:bottom w:val="single" w:sz="4" w:space="0" w:color="auto"/>
              <w:right w:val="single" w:sz="4" w:space="0" w:color="auto"/>
            </w:tcBorders>
          </w:tcPr>
          <w:p w:rsidR="005570BB" w:rsidRPr="005570BB" w:rsidRDefault="005570BB" w:rsidP="00BD68B7">
            <w:pPr>
              <w:autoSpaceDE w:val="0"/>
              <w:autoSpaceDN w:val="0"/>
              <w:adjustRightInd w:val="0"/>
              <w:spacing w:after="0" w:line="240" w:lineRule="auto"/>
              <w:jc w:val="center"/>
              <w:rPr>
                <w:rFonts w:ascii="Times New Roman" w:hAnsi="Times New Roman"/>
                <w:sz w:val="16"/>
                <w:szCs w:val="16"/>
              </w:rPr>
            </w:pPr>
            <w:r w:rsidRPr="005570BB">
              <w:rPr>
                <w:rFonts w:ascii="Times New Roman" w:hAnsi="Times New Roman"/>
                <w:sz w:val="16"/>
                <w:szCs w:val="16"/>
              </w:rPr>
              <w:t>Ежедневно</w:t>
            </w:r>
          </w:p>
        </w:tc>
      </w:tr>
      <w:tr w:rsidR="005570BB" w:rsidRPr="005570BB" w:rsidTr="00BD68B7">
        <w:tc>
          <w:tcPr>
            <w:tcW w:w="624" w:type="dxa"/>
            <w:tcBorders>
              <w:top w:val="single" w:sz="4" w:space="0" w:color="auto"/>
              <w:left w:val="single" w:sz="4" w:space="0" w:color="auto"/>
              <w:bottom w:val="single" w:sz="4" w:space="0" w:color="auto"/>
              <w:right w:val="single" w:sz="4" w:space="0" w:color="auto"/>
            </w:tcBorders>
          </w:tcPr>
          <w:p w:rsidR="005570BB" w:rsidRPr="005570BB" w:rsidRDefault="005570BB" w:rsidP="00BD68B7">
            <w:pPr>
              <w:autoSpaceDE w:val="0"/>
              <w:autoSpaceDN w:val="0"/>
              <w:adjustRightInd w:val="0"/>
              <w:spacing w:after="0" w:line="240" w:lineRule="auto"/>
              <w:jc w:val="center"/>
              <w:rPr>
                <w:rFonts w:ascii="Times New Roman" w:hAnsi="Times New Roman"/>
                <w:sz w:val="16"/>
                <w:szCs w:val="16"/>
              </w:rPr>
            </w:pPr>
            <w:r w:rsidRPr="005570BB">
              <w:rPr>
                <w:rFonts w:ascii="Times New Roman" w:hAnsi="Times New Roman"/>
                <w:sz w:val="16"/>
                <w:szCs w:val="16"/>
              </w:rPr>
              <w:t>1.12.</w:t>
            </w:r>
          </w:p>
        </w:tc>
        <w:tc>
          <w:tcPr>
            <w:tcW w:w="6180" w:type="dxa"/>
            <w:tcBorders>
              <w:top w:val="single" w:sz="4" w:space="0" w:color="auto"/>
              <w:left w:val="single" w:sz="4" w:space="0" w:color="auto"/>
              <w:bottom w:val="single" w:sz="4" w:space="0" w:color="auto"/>
              <w:right w:val="single" w:sz="4" w:space="0" w:color="auto"/>
            </w:tcBorders>
          </w:tcPr>
          <w:p w:rsidR="005570BB" w:rsidRPr="005570BB" w:rsidRDefault="005570BB" w:rsidP="00BD68B7">
            <w:pPr>
              <w:autoSpaceDE w:val="0"/>
              <w:autoSpaceDN w:val="0"/>
              <w:adjustRightInd w:val="0"/>
              <w:spacing w:after="0" w:line="240" w:lineRule="auto"/>
              <w:jc w:val="both"/>
              <w:rPr>
                <w:rFonts w:ascii="Times New Roman" w:hAnsi="Times New Roman"/>
                <w:sz w:val="16"/>
                <w:szCs w:val="16"/>
              </w:rPr>
            </w:pPr>
            <w:r w:rsidRPr="005570BB">
              <w:rPr>
                <w:rFonts w:ascii="Times New Roman" w:hAnsi="Times New Roman"/>
                <w:sz w:val="16"/>
                <w:szCs w:val="16"/>
              </w:rPr>
              <w:t>Очищение контейнерных площадок и прилегающих к ним территорий от мусора</w:t>
            </w:r>
          </w:p>
        </w:tc>
        <w:tc>
          <w:tcPr>
            <w:tcW w:w="2977" w:type="dxa"/>
            <w:tcBorders>
              <w:top w:val="single" w:sz="4" w:space="0" w:color="auto"/>
              <w:left w:val="single" w:sz="4" w:space="0" w:color="auto"/>
              <w:bottom w:val="single" w:sz="4" w:space="0" w:color="auto"/>
              <w:right w:val="single" w:sz="4" w:space="0" w:color="auto"/>
            </w:tcBorders>
          </w:tcPr>
          <w:p w:rsidR="005570BB" w:rsidRPr="005570BB" w:rsidRDefault="005570BB" w:rsidP="00BD68B7">
            <w:pPr>
              <w:autoSpaceDE w:val="0"/>
              <w:autoSpaceDN w:val="0"/>
              <w:adjustRightInd w:val="0"/>
              <w:spacing w:after="0" w:line="240" w:lineRule="auto"/>
              <w:jc w:val="center"/>
              <w:rPr>
                <w:rFonts w:ascii="Times New Roman" w:hAnsi="Times New Roman"/>
                <w:sz w:val="16"/>
                <w:szCs w:val="16"/>
              </w:rPr>
            </w:pPr>
            <w:r w:rsidRPr="005570BB">
              <w:rPr>
                <w:rFonts w:ascii="Times New Roman" w:hAnsi="Times New Roman"/>
                <w:sz w:val="16"/>
                <w:szCs w:val="16"/>
              </w:rPr>
              <w:t>Ежедневно</w:t>
            </w:r>
          </w:p>
        </w:tc>
      </w:tr>
      <w:tr w:rsidR="005570BB" w:rsidRPr="005570BB" w:rsidTr="00BD68B7">
        <w:tc>
          <w:tcPr>
            <w:tcW w:w="624" w:type="dxa"/>
            <w:tcBorders>
              <w:top w:val="single" w:sz="4" w:space="0" w:color="auto"/>
              <w:left w:val="single" w:sz="4" w:space="0" w:color="auto"/>
              <w:bottom w:val="single" w:sz="4" w:space="0" w:color="auto"/>
              <w:right w:val="single" w:sz="4" w:space="0" w:color="auto"/>
            </w:tcBorders>
          </w:tcPr>
          <w:p w:rsidR="005570BB" w:rsidRPr="005570BB" w:rsidRDefault="005570BB" w:rsidP="00BD68B7">
            <w:pPr>
              <w:autoSpaceDE w:val="0"/>
              <w:autoSpaceDN w:val="0"/>
              <w:adjustRightInd w:val="0"/>
              <w:spacing w:after="0" w:line="240" w:lineRule="auto"/>
              <w:jc w:val="center"/>
              <w:rPr>
                <w:rFonts w:ascii="Times New Roman" w:hAnsi="Times New Roman"/>
                <w:sz w:val="16"/>
                <w:szCs w:val="16"/>
              </w:rPr>
            </w:pPr>
            <w:r w:rsidRPr="005570BB">
              <w:rPr>
                <w:rFonts w:ascii="Times New Roman" w:hAnsi="Times New Roman"/>
                <w:sz w:val="16"/>
                <w:szCs w:val="16"/>
              </w:rPr>
              <w:t>1.13.</w:t>
            </w:r>
          </w:p>
        </w:tc>
        <w:tc>
          <w:tcPr>
            <w:tcW w:w="6180" w:type="dxa"/>
            <w:tcBorders>
              <w:top w:val="single" w:sz="4" w:space="0" w:color="auto"/>
              <w:left w:val="single" w:sz="4" w:space="0" w:color="auto"/>
              <w:bottom w:val="single" w:sz="4" w:space="0" w:color="auto"/>
              <w:right w:val="single" w:sz="4" w:space="0" w:color="auto"/>
            </w:tcBorders>
          </w:tcPr>
          <w:p w:rsidR="005570BB" w:rsidRPr="005570BB" w:rsidRDefault="005570BB" w:rsidP="00BD68B7">
            <w:pPr>
              <w:autoSpaceDE w:val="0"/>
              <w:autoSpaceDN w:val="0"/>
              <w:adjustRightInd w:val="0"/>
              <w:spacing w:after="0" w:line="240" w:lineRule="auto"/>
              <w:jc w:val="both"/>
              <w:rPr>
                <w:rFonts w:ascii="Times New Roman" w:hAnsi="Times New Roman"/>
                <w:sz w:val="16"/>
                <w:szCs w:val="16"/>
              </w:rPr>
            </w:pPr>
            <w:r w:rsidRPr="005570BB">
              <w:rPr>
                <w:rFonts w:ascii="Times New Roman" w:hAnsi="Times New Roman"/>
                <w:sz w:val="16"/>
                <w:szCs w:val="16"/>
              </w:rPr>
              <w:t>Очистка урн</w:t>
            </w:r>
          </w:p>
        </w:tc>
        <w:tc>
          <w:tcPr>
            <w:tcW w:w="2977" w:type="dxa"/>
            <w:tcBorders>
              <w:top w:val="single" w:sz="4" w:space="0" w:color="auto"/>
              <w:left w:val="single" w:sz="4" w:space="0" w:color="auto"/>
              <w:bottom w:val="single" w:sz="4" w:space="0" w:color="auto"/>
              <w:right w:val="single" w:sz="4" w:space="0" w:color="auto"/>
            </w:tcBorders>
          </w:tcPr>
          <w:p w:rsidR="005570BB" w:rsidRPr="005570BB" w:rsidRDefault="005570BB" w:rsidP="00BD68B7">
            <w:pPr>
              <w:autoSpaceDE w:val="0"/>
              <w:autoSpaceDN w:val="0"/>
              <w:adjustRightInd w:val="0"/>
              <w:spacing w:after="0" w:line="240" w:lineRule="auto"/>
              <w:jc w:val="center"/>
              <w:rPr>
                <w:rFonts w:ascii="Times New Roman" w:hAnsi="Times New Roman"/>
                <w:sz w:val="16"/>
                <w:szCs w:val="16"/>
              </w:rPr>
            </w:pPr>
            <w:r w:rsidRPr="005570BB">
              <w:rPr>
                <w:rFonts w:ascii="Times New Roman" w:hAnsi="Times New Roman"/>
                <w:sz w:val="16"/>
                <w:szCs w:val="16"/>
              </w:rPr>
              <w:t>Систематически по мере их наполнения</w:t>
            </w:r>
          </w:p>
        </w:tc>
      </w:tr>
      <w:tr w:rsidR="005570BB" w:rsidRPr="005570BB" w:rsidTr="00BD68B7">
        <w:tc>
          <w:tcPr>
            <w:tcW w:w="624" w:type="dxa"/>
            <w:tcBorders>
              <w:top w:val="single" w:sz="4" w:space="0" w:color="auto"/>
              <w:left w:val="single" w:sz="4" w:space="0" w:color="auto"/>
              <w:bottom w:val="single" w:sz="4" w:space="0" w:color="auto"/>
              <w:right w:val="single" w:sz="4" w:space="0" w:color="auto"/>
            </w:tcBorders>
          </w:tcPr>
          <w:p w:rsidR="005570BB" w:rsidRPr="005570BB" w:rsidRDefault="005570BB" w:rsidP="00BD68B7">
            <w:pPr>
              <w:autoSpaceDE w:val="0"/>
              <w:autoSpaceDN w:val="0"/>
              <w:adjustRightInd w:val="0"/>
              <w:spacing w:after="0" w:line="240" w:lineRule="auto"/>
              <w:jc w:val="center"/>
              <w:rPr>
                <w:rFonts w:ascii="Times New Roman" w:hAnsi="Times New Roman"/>
                <w:sz w:val="16"/>
                <w:szCs w:val="16"/>
              </w:rPr>
            </w:pPr>
            <w:r w:rsidRPr="005570BB">
              <w:rPr>
                <w:rFonts w:ascii="Times New Roman" w:hAnsi="Times New Roman"/>
                <w:sz w:val="16"/>
                <w:szCs w:val="16"/>
              </w:rPr>
              <w:t>1.14.</w:t>
            </w:r>
          </w:p>
        </w:tc>
        <w:tc>
          <w:tcPr>
            <w:tcW w:w="6180" w:type="dxa"/>
            <w:tcBorders>
              <w:top w:val="single" w:sz="4" w:space="0" w:color="auto"/>
              <w:left w:val="single" w:sz="4" w:space="0" w:color="auto"/>
              <w:bottom w:val="single" w:sz="4" w:space="0" w:color="auto"/>
              <w:right w:val="single" w:sz="4" w:space="0" w:color="auto"/>
            </w:tcBorders>
          </w:tcPr>
          <w:p w:rsidR="005570BB" w:rsidRPr="005570BB" w:rsidRDefault="005570BB" w:rsidP="00BD68B7">
            <w:pPr>
              <w:autoSpaceDE w:val="0"/>
              <w:autoSpaceDN w:val="0"/>
              <w:adjustRightInd w:val="0"/>
              <w:spacing w:after="0" w:line="240" w:lineRule="auto"/>
              <w:jc w:val="both"/>
              <w:rPr>
                <w:rFonts w:ascii="Times New Roman" w:hAnsi="Times New Roman"/>
                <w:sz w:val="16"/>
                <w:szCs w:val="16"/>
              </w:rPr>
            </w:pPr>
            <w:r w:rsidRPr="005570BB">
              <w:rPr>
                <w:rFonts w:ascii="Times New Roman" w:hAnsi="Times New Roman"/>
                <w:sz w:val="16"/>
                <w:szCs w:val="16"/>
              </w:rPr>
              <w:t>Вывоз и опорожнение мусоросборников, в том числе бункеров, предназначенных для сбора отходов, крупногабаритного и другого мусора</w:t>
            </w:r>
          </w:p>
        </w:tc>
        <w:tc>
          <w:tcPr>
            <w:tcW w:w="2977" w:type="dxa"/>
            <w:tcBorders>
              <w:top w:val="single" w:sz="4" w:space="0" w:color="auto"/>
              <w:left w:val="single" w:sz="4" w:space="0" w:color="auto"/>
              <w:bottom w:val="single" w:sz="4" w:space="0" w:color="auto"/>
              <w:right w:val="single" w:sz="4" w:space="0" w:color="auto"/>
            </w:tcBorders>
          </w:tcPr>
          <w:p w:rsidR="005570BB" w:rsidRPr="005570BB" w:rsidRDefault="005570BB" w:rsidP="00BD68B7">
            <w:pPr>
              <w:autoSpaceDE w:val="0"/>
              <w:autoSpaceDN w:val="0"/>
              <w:adjustRightInd w:val="0"/>
              <w:spacing w:after="0" w:line="240" w:lineRule="auto"/>
              <w:jc w:val="center"/>
              <w:rPr>
                <w:rFonts w:ascii="Times New Roman" w:hAnsi="Times New Roman"/>
                <w:sz w:val="16"/>
                <w:szCs w:val="16"/>
              </w:rPr>
            </w:pPr>
            <w:r w:rsidRPr="005570BB">
              <w:rPr>
                <w:rFonts w:ascii="Times New Roman" w:hAnsi="Times New Roman"/>
                <w:sz w:val="16"/>
                <w:szCs w:val="16"/>
              </w:rPr>
              <w:t>Согласно утвержденным графикам</w:t>
            </w:r>
          </w:p>
        </w:tc>
      </w:tr>
      <w:tr w:rsidR="005570BB" w:rsidRPr="005570BB" w:rsidTr="00BD68B7">
        <w:tc>
          <w:tcPr>
            <w:tcW w:w="624" w:type="dxa"/>
            <w:tcBorders>
              <w:top w:val="single" w:sz="4" w:space="0" w:color="auto"/>
              <w:left w:val="single" w:sz="4" w:space="0" w:color="auto"/>
              <w:bottom w:val="single" w:sz="4" w:space="0" w:color="auto"/>
              <w:right w:val="single" w:sz="4" w:space="0" w:color="auto"/>
            </w:tcBorders>
          </w:tcPr>
          <w:p w:rsidR="005570BB" w:rsidRPr="005570BB" w:rsidRDefault="005570BB" w:rsidP="00BD68B7">
            <w:pPr>
              <w:autoSpaceDE w:val="0"/>
              <w:autoSpaceDN w:val="0"/>
              <w:adjustRightInd w:val="0"/>
              <w:spacing w:after="0" w:line="240" w:lineRule="auto"/>
              <w:jc w:val="center"/>
              <w:rPr>
                <w:rFonts w:ascii="Times New Roman" w:hAnsi="Times New Roman"/>
                <w:sz w:val="16"/>
                <w:szCs w:val="16"/>
              </w:rPr>
            </w:pPr>
            <w:r w:rsidRPr="005570BB">
              <w:rPr>
                <w:rFonts w:ascii="Times New Roman" w:hAnsi="Times New Roman"/>
                <w:sz w:val="16"/>
                <w:szCs w:val="16"/>
              </w:rPr>
              <w:t>1.15.</w:t>
            </w:r>
          </w:p>
        </w:tc>
        <w:tc>
          <w:tcPr>
            <w:tcW w:w="6180" w:type="dxa"/>
            <w:tcBorders>
              <w:top w:val="single" w:sz="4" w:space="0" w:color="auto"/>
              <w:left w:val="single" w:sz="4" w:space="0" w:color="auto"/>
              <w:bottom w:val="single" w:sz="4" w:space="0" w:color="auto"/>
              <w:right w:val="single" w:sz="4" w:space="0" w:color="auto"/>
            </w:tcBorders>
          </w:tcPr>
          <w:p w:rsidR="005570BB" w:rsidRPr="005570BB" w:rsidRDefault="005570BB" w:rsidP="00BD68B7">
            <w:pPr>
              <w:autoSpaceDE w:val="0"/>
              <w:autoSpaceDN w:val="0"/>
              <w:adjustRightInd w:val="0"/>
              <w:spacing w:after="0" w:line="240" w:lineRule="auto"/>
              <w:jc w:val="both"/>
              <w:rPr>
                <w:rFonts w:ascii="Times New Roman" w:hAnsi="Times New Roman"/>
                <w:sz w:val="16"/>
                <w:szCs w:val="16"/>
              </w:rPr>
            </w:pPr>
            <w:r w:rsidRPr="005570BB">
              <w:rPr>
                <w:rFonts w:ascii="Times New Roman" w:hAnsi="Times New Roman"/>
                <w:sz w:val="16"/>
                <w:szCs w:val="16"/>
              </w:rPr>
              <w:t>Очистка объектов наружного освещения от грязи</w:t>
            </w:r>
          </w:p>
        </w:tc>
        <w:tc>
          <w:tcPr>
            <w:tcW w:w="2977" w:type="dxa"/>
            <w:tcBorders>
              <w:top w:val="single" w:sz="4" w:space="0" w:color="auto"/>
              <w:left w:val="single" w:sz="4" w:space="0" w:color="auto"/>
              <w:bottom w:val="single" w:sz="4" w:space="0" w:color="auto"/>
              <w:right w:val="single" w:sz="4" w:space="0" w:color="auto"/>
            </w:tcBorders>
          </w:tcPr>
          <w:p w:rsidR="005570BB" w:rsidRPr="005570BB" w:rsidRDefault="005570BB" w:rsidP="00BD68B7">
            <w:pPr>
              <w:autoSpaceDE w:val="0"/>
              <w:autoSpaceDN w:val="0"/>
              <w:adjustRightInd w:val="0"/>
              <w:spacing w:after="0" w:line="240" w:lineRule="auto"/>
              <w:jc w:val="center"/>
              <w:rPr>
                <w:rFonts w:ascii="Times New Roman" w:hAnsi="Times New Roman"/>
                <w:sz w:val="16"/>
                <w:szCs w:val="16"/>
              </w:rPr>
            </w:pPr>
            <w:r w:rsidRPr="005570BB">
              <w:rPr>
                <w:rFonts w:ascii="Times New Roman" w:hAnsi="Times New Roman"/>
                <w:sz w:val="16"/>
                <w:szCs w:val="16"/>
              </w:rPr>
              <w:t>1 раз в месяц</w:t>
            </w:r>
          </w:p>
        </w:tc>
      </w:tr>
      <w:tr w:rsidR="005570BB" w:rsidRPr="005570BB" w:rsidTr="00BD68B7">
        <w:tc>
          <w:tcPr>
            <w:tcW w:w="624" w:type="dxa"/>
            <w:tcBorders>
              <w:top w:val="single" w:sz="4" w:space="0" w:color="auto"/>
              <w:left w:val="single" w:sz="4" w:space="0" w:color="auto"/>
              <w:bottom w:val="single" w:sz="4" w:space="0" w:color="auto"/>
              <w:right w:val="single" w:sz="4" w:space="0" w:color="auto"/>
            </w:tcBorders>
          </w:tcPr>
          <w:p w:rsidR="005570BB" w:rsidRPr="005570BB" w:rsidRDefault="005570BB" w:rsidP="00BD68B7">
            <w:pPr>
              <w:autoSpaceDE w:val="0"/>
              <w:autoSpaceDN w:val="0"/>
              <w:adjustRightInd w:val="0"/>
              <w:spacing w:after="0" w:line="240" w:lineRule="auto"/>
              <w:jc w:val="center"/>
              <w:rPr>
                <w:rFonts w:ascii="Times New Roman" w:hAnsi="Times New Roman"/>
                <w:sz w:val="16"/>
                <w:szCs w:val="16"/>
              </w:rPr>
            </w:pPr>
            <w:r w:rsidRPr="005570BB">
              <w:rPr>
                <w:rFonts w:ascii="Times New Roman" w:hAnsi="Times New Roman"/>
                <w:sz w:val="16"/>
                <w:szCs w:val="16"/>
              </w:rPr>
              <w:t>1.16.</w:t>
            </w:r>
          </w:p>
        </w:tc>
        <w:tc>
          <w:tcPr>
            <w:tcW w:w="6180" w:type="dxa"/>
            <w:tcBorders>
              <w:top w:val="single" w:sz="4" w:space="0" w:color="auto"/>
              <w:left w:val="single" w:sz="4" w:space="0" w:color="auto"/>
              <w:bottom w:val="single" w:sz="4" w:space="0" w:color="auto"/>
              <w:right w:val="single" w:sz="4" w:space="0" w:color="auto"/>
            </w:tcBorders>
          </w:tcPr>
          <w:p w:rsidR="005570BB" w:rsidRPr="005570BB" w:rsidRDefault="005570BB" w:rsidP="00BD68B7">
            <w:pPr>
              <w:autoSpaceDE w:val="0"/>
              <w:autoSpaceDN w:val="0"/>
              <w:adjustRightInd w:val="0"/>
              <w:spacing w:after="0" w:line="240" w:lineRule="auto"/>
              <w:jc w:val="both"/>
              <w:rPr>
                <w:rFonts w:ascii="Times New Roman" w:hAnsi="Times New Roman"/>
                <w:sz w:val="16"/>
                <w:szCs w:val="16"/>
              </w:rPr>
            </w:pPr>
            <w:r w:rsidRPr="005570BB">
              <w:rPr>
                <w:rFonts w:ascii="Times New Roman" w:hAnsi="Times New Roman"/>
                <w:sz w:val="16"/>
                <w:szCs w:val="16"/>
              </w:rPr>
              <w:t>Очистка крыш, козырьков, входов от мусора и грязи</w:t>
            </w:r>
          </w:p>
        </w:tc>
        <w:tc>
          <w:tcPr>
            <w:tcW w:w="2977" w:type="dxa"/>
            <w:tcBorders>
              <w:top w:val="single" w:sz="4" w:space="0" w:color="auto"/>
              <w:left w:val="single" w:sz="4" w:space="0" w:color="auto"/>
              <w:bottom w:val="single" w:sz="4" w:space="0" w:color="auto"/>
              <w:right w:val="single" w:sz="4" w:space="0" w:color="auto"/>
            </w:tcBorders>
          </w:tcPr>
          <w:p w:rsidR="005570BB" w:rsidRPr="005570BB" w:rsidRDefault="005570BB" w:rsidP="00BD68B7">
            <w:pPr>
              <w:autoSpaceDE w:val="0"/>
              <w:autoSpaceDN w:val="0"/>
              <w:adjustRightInd w:val="0"/>
              <w:spacing w:after="0" w:line="240" w:lineRule="auto"/>
              <w:jc w:val="center"/>
              <w:rPr>
                <w:rFonts w:ascii="Times New Roman" w:hAnsi="Times New Roman"/>
                <w:sz w:val="16"/>
                <w:szCs w:val="16"/>
              </w:rPr>
            </w:pPr>
            <w:r w:rsidRPr="005570BB">
              <w:rPr>
                <w:rFonts w:ascii="Times New Roman" w:hAnsi="Times New Roman"/>
                <w:sz w:val="16"/>
                <w:szCs w:val="16"/>
              </w:rPr>
              <w:t>По мере необходимости, но не реже 2 раз в год (весной и осенью)</w:t>
            </w:r>
          </w:p>
        </w:tc>
      </w:tr>
      <w:tr w:rsidR="005570BB" w:rsidRPr="005570BB" w:rsidTr="005570BB">
        <w:trPr>
          <w:trHeight w:val="167"/>
        </w:trPr>
        <w:tc>
          <w:tcPr>
            <w:tcW w:w="624" w:type="dxa"/>
            <w:tcBorders>
              <w:top w:val="single" w:sz="4" w:space="0" w:color="auto"/>
              <w:left w:val="single" w:sz="4" w:space="0" w:color="auto"/>
              <w:bottom w:val="single" w:sz="4" w:space="0" w:color="auto"/>
              <w:right w:val="single" w:sz="4" w:space="0" w:color="auto"/>
            </w:tcBorders>
          </w:tcPr>
          <w:p w:rsidR="005570BB" w:rsidRPr="005570BB" w:rsidRDefault="005570BB" w:rsidP="00BD68B7">
            <w:pPr>
              <w:autoSpaceDE w:val="0"/>
              <w:autoSpaceDN w:val="0"/>
              <w:adjustRightInd w:val="0"/>
              <w:spacing w:after="0" w:line="240" w:lineRule="auto"/>
              <w:jc w:val="center"/>
              <w:rPr>
                <w:rFonts w:ascii="Times New Roman" w:hAnsi="Times New Roman"/>
                <w:sz w:val="16"/>
                <w:szCs w:val="16"/>
              </w:rPr>
            </w:pPr>
            <w:r w:rsidRPr="005570BB">
              <w:rPr>
                <w:rFonts w:ascii="Times New Roman" w:hAnsi="Times New Roman"/>
                <w:sz w:val="16"/>
                <w:szCs w:val="16"/>
              </w:rPr>
              <w:t>1.17.</w:t>
            </w:r>
          </w:p>
        </w:tc>
        <w:tc>
          <w:tcPr>
            <w:tcW w:w="6180" w:type="dxa"/>
            <w:tcBorders>
              <w:top w:val="single" w:sz="4" w:space="0" w:color="auto"/>
              <w:left w:val="single" w:sz="4" w:space="0" w:color="auto"/>
              <w:bottom w:val="single" w:sz="4" w:space="0" w:color="auto"/>
              <w:right w:val="single" w:sz="4" w:space="0" w:color="auto"/>
            </w:tcBorders>
          </w:tcPr>
          <w:p w:rsidR="005570BB" w:rsidRPr="005570BB" w:rsidRDefault="005570BB" w:rsidP="00BD68B7">
            <w:pPr>
              <w:autoSpaceDE w:val="0"/>
              <w:autoSpaceDN w:val="0"/>
              <w:adjustRightInd w:val="0"/>
              <w:spacing w:after="0" w:line="240" w:lineRule="auto"/>
              <w:jc w:val="both"/>
              <w:rPr>
                <w:rFonts w:ascii="Times New Roman" w:hAnsi="Times New Roman"/>
                <w:sz w:val="16"/>
                <w:szCs w:val="16"/>
              </w:rPr>
            </w:pPr>
            <w:r w:rsidRPr="005570BB">
              <w:rPr>
                <w:rFonts w:ascii="Times New Roman" w:hAnsi="Times New Roman"/>
                <w:sz w:val="16"/>
                <w:szCs w:val="16"/>
              </w:rPr>
              <w:t>Покос травы</w:t>
            </w:r>
          </w:p>
        </w:tc>
        <w:tc>
          <w:tcPr>
            <w:tcW w:w="2977" w:type="dxa"/>
            <w:tcBorders>
              <w:top w:val="single" w:sz="4" w:space="0" w:color="auto"/>
              <w:left w:val="single" w:sz="4" w:space="0" w:color="auto"/>
              <w:bottom w:val="single" w:sz="4" w:space="0" w:color="auto"/>
              <w:right w:val="single" w:sz="4" w:space="0" w:color="auto"/>
            </w:tcBorders>
          </w:tcPr>
          <w:p w:rsidR="005570BB" w:rsidRPr="005570BB" w:rsidRDefault="005570BB" w:rsidP="00BD68B7">
            <w:pPr>
              <w:autoSpaceDE w:val="0"/>
              <w:autoSpaceDN w:val="0"/>
              <w:adjustRightInd w:val="0"/>
              <w:spacing w:after="0" w:line="240" w:lineRule="auto"/>
              <w:jc w:val="center"/>
              <w:rPr>
                <w:rFonts w:ascii="Times New Roman" w:hAnsi="Times New Roman"/>
                <w:sz w:val="16"/>
                <w:szCs w:val="16"/>
              </w:rPr>
            </w:pPr>
            <w:r w:rsidRPr="005570BB">
              <w:rPr>
                <w:rFonts w:ascii="Times New Roman" w:hAnsi="Times New Roman"/>
                <w:sz w:val="16"/>
                <w:szCs w:val="16"/>
              </w:rPr>
              <w:t>1 раз в две недели в весенне-летний период</w:t>
            </w:r>
          </w:p>
        </w:tc>
      </w:tr>
      <w:tr w:rsidR="005570BB" w:rsidRPr="005570BB" w:rsidTr="00BD68B7">
        <w:tc>
          <w:tcPr>
            <w:tcW w:w="624" w:type="dxa"/>
            <w:tcBorders>
              <w:top w:val="single" w:sz="4" w:space="0" w:color="auto"/>
              <w:left w:val="single" w:sz="4" w:space="0" w:color="auto"/>
              <w:bottom w:val="single" w:sz="4" w:space="0" w:color="auto"/>
              <w:right w:val="single" w:sz="4" w:space="0" w:color="auto"/>
            </w:tcBorders>
          </w:tcPr>
          <w:p w:rsidR="005570BB" w:rsidRPr="005570BB" w:rsidRDefault="005570BB" w:rsidP="00BD68B7">
            <w:pPr>
              <w:autoSpaceDE w:val="0"/>
              <w:autoSpaceDN w:val="0"/>
              <w:adjustRightInd w:val="0"/>
              <w:spacing w:after="0" w:line="240" w:lineRule="auto"/>
              <w:jc w:val="center"/>
              <w:rPr>
                <w:rFonts w:ascii="Times New Roman" w:hAnsi="Times New Roman"/>
                <w:sz w:val="16"/>
                <w:szCs w:val="16"/>
              </w:rPr>
            </w:pPr>
            <w:r w:rsidRPr="005570BB">
              <w:rPr>
                <w:rFonts w:ascii="Times New Roman" w:hAnsi="Times New Roman"/>
                <w:sz w:val="16"/>
                <w:szCs w:val="16"/>
              </w:rPr>
              <w:t>1.18.</w:t>
            </w:r>
          </w:p>
        </w:tc>
        <w:tc>
          <w:tcPr>
            <w:tcW w:w="6180" w:type="dxa"/>
            <w:tcBorders>
              <w:top w:val="single" w:sz="4" w:space="0" w:color="auto"/>
              <w:left w:val="single" w:sz="4" w:space="0" w:color="auto"/>
              <w:bottom w:val="single" w:sz="4" w:space="0" w:color="auto"/>
              <w:right w:val="single" w:sz="4" w:space="0" w:color="auto"/>
            </w:tcBorders>
          </w:tcPr>
          <w:p w:rsidR="005570BB" w:rsidRPr="005570BB" w:rsidRDefault="005570BB" w:rsidP="00BD68B7">
            <w:pPr>
              <w:autoSpaceDE w:val="0"/>
              <w:autoSpaceDN w:val="0"/>
              <w:adjustRightInd w:val="0"/>
              <w:spacing w:after="0" w:line="240" w:lineRule="auto"/>
              <w:jc w:val="both"/>
              <w:rPr>
                <w:rFonts w:ascii="Times New Roman" w:hAnsi="Times New Roman"/>
                <w:sz w:val="16"/>
                <w:szCs w:val="16"/>
              </w:rPr>
            </w:pPr>
            <w:r w:rsidRPr="005570BB">
              <w:rPr>
                <w:rFonts w:ascii="Times New Roman" w:hAnsi="Times New Roman"/>
                <w:sz w:val="16"/>
                <w:szCs w:val="16"/>
              </w:rPr>
              <w:t>Сброс снега с крыш с наружным водостоком, отчистка от снега желобов на скатных крышах, очистка снежных навесов, наледи и сосулек с крыш, балконов, лоджий и козырьков</w:t>
            </w:r>
          </w:p>
        </w:tc>
        <w:tc>
          <w:tcPr>
            <w:tcW w:w="2977" w:type="dxa"/>
            <w:tcBorders>
              <w:top w:val="single" w:sz="4" w:space="0" w:color="auto"/>
              <w:left w:val="single" w:sz="4" w:space="0" w:color="auto"/>
              <w:bottom w:val="single" w:sz="4" w:space="0" w:color="auto"/>
              <w:right w:val="single" w:sz="4" w:space="0" w:color="auto"/>
            </w:tcBorders>
          </w:tcPr>
          <w:p w:rsidR="005570BB" w:rsidRPr="005570BB" w:rsidRDefault="005570BB" w:rsidP="00BD68B7">
            <w:pPr>
              <w:autoSpaceDE w:val="0"/>
              <w:autoSpaceDN w:val="0"/>
              <w:adjustRightInd w:val="0"/>
              <w:spacing w:after="0" w:line="240" w:lineRule="auto"/>
              <w:jc w:val="center"/>
              <w:rPr>
                <w:rFonts w:ascii="Times New Roman" w:hAnsi="Times New Roman"/>
                <w:sz w:val="16"/>
                <w:szCs w:val="16"/>
              </w:rPr>
            </w:pPr>
            <w:r w:rsidRPr="005570BB">
              <w:rPr>
                <w:rFonts w:ascii="Times New Roman" w:hAnsi="Times New Roman"/>
                <w:sz w:val="16"/>
                <w:szCs w:val="16"/>
              </w:rPr>
              <w:t>Систематически с момента их образования</w:t>
            </w:r>
          </w:p>
        </w:tc>
      </w:tr>
      <w:tr w:rsidR="005570BB" w:rsidRPr="005570BB" w:rsidTr="00BD68B7">
        <w:tc>
          <w:tcPr>
            <w:tcW w:w="624" w:type="dxa"/>
            <w:tcBorders>
              <w:top w:val="single" w:sz="4" w:space="0" w:color="auto"/>
              <w:left w:val="single" w:sz="4" w:space="0" w:color="auto"/>
              <w:bottom w:val="single" w:sz="4" w:space="0" w:color="auto"/>
              <w:right w:val="single" w:sz="4" w:space="0" w:color="auto"/>
            </w:tcBorders>
          </w:tcPr>
          <w:p w:rsidR="005570BB" w:rsidRPr="005570BB" w:rsidRDefault="005570BB" w:rsidP="00BD68B7">
            <w:pPr>
              <w:autoSpaceDE w:val="0"/>
              <w:autoSpaceDN w:val="0"/>
              <w:adjustRightInd w:val="0"/>
              <w:spacing w:after="0" w:line="240" w:lineRule="auto"/>
              <w:jc w:val="center"/>
              <w:rPr>
                <w:rFonts w:ascii="Times New Roman" w:hAnsi="Times New Roman"/>
                <w:sz w:val="16"/>
                <w:szCs w:val="16"/>
              </w:rPr>
            </w:pPr>
            <w:r w:rsidRPr="005570BB">
              <w:rPr>
                <w:rFonts w:ascii="Times New Roman" w:hAnsi="Times New Roman"/>
                <w:sz w:val="16"/>
                <w:szCs w:val="16"/>
              </w:rPr>
              <w:t>1.19.</w:t>
            </w:r>
          </w:p>
        </w:tc>
        <w:tc>
          <w:tcPr>
            <w:tcW w:w="6180" w:type="dxa"/>
            <w:tcBorders>
              <w:top w:val="single" w:sz="4" w:space="0" w:color="auto"/>
              <w:left w:val="single" w:sz="4" w:space="0" w:color="auto"/>
              <w:bottom w:val="single" w:sz="4" w:space="0" w:color="auto"/>
              <w:right w:val="single" w:sz="4" w:space="0" w:color="auto"/>
            </w:tcBorders>
          </w:tcPr>
          <w:p w:rsidR="005570BB" w:rsidRPr="005570BB" w:rsidRDefault="005570BB" w:rsidP="00BD68B7">
            <w:pPr>
              <w:autoSpaceDE w:val="0"/>
              <w:autoSpaceDN w:val="0"/>
              <w:adjustRightInd w:val="0"/>
              <w:spacing w:after="0" w:line="240" w:lineRule="auto"/>
              <w:jc w:val="both"/>
              <w:rPr>
                <w:rFonts w:ascii="Times New Roman" w:hAnsi="Times New Roman"/>
                <w:sz w:val="16"/>
                <w:szCs w:val="16"/>
              </w:rPr>
            </w:pPr>
            <w:r w:rsidRPr="005570BB">
              <w:rPr>
                <w:rFonts w:ascii="Times New Roman" w:hAnsi="Times New Roman"/>
                <w:sz w:val="16"/>
                <w:szCs w:val="16"/>
              </w:rPr>
              <w:t>Обработка проезжей части дорог противогололедными препаратами</w:t>
            </w:r>
          </w:p>
        </w:tc>
        <w:tc>
          <w:tcPr>
            <w:tcW w:w="2977" w:type="dxa"/>
            <w:tcBorders>
              <w:top w:val="single" w:sz="4" w:space="0" w:color="auto"/>
              <w:left w:val="single" w:sz="4" w:space="0" w:color="auto"/>
              <w:bottom w:val="single" w:sz="4" w:space="0" w:color="auto"/>
              <w:right w:val="single" w:sz="4" w:space="0" w:color="auto"/>
            </w:tcBorders>
          </w:tcPr>
          <w:p w:rsidR="005570BB" w:rsidRPr="005570BB" w:rsidRDefault="005570BB" w:rsidP="00BD68B7">
            <w:pPr>
              <w:autoSpaceDE w:val="0"/>
              <w:autoSpaceDN w:val="0"/>
              <w:adjustRightInd w:val="0"/>
              <w:spacing w:after="0" w:line="240" w:lineRule="auto"/>
              <w:jc w:val="center"/>
              <w:rPr>
                <w:rFonts w:ascii="Times New Roman" w:hAnsi="Times New Roman"/>
                <w:sz w:val="16"/>
                <w:szCs w:val="16"/>
              </w:rPr>
            </w:pPr>
            <w:r w:rsidRPr="005570BB">
              <w:rPr>
                <w:rFonts w:ascii="Times New Roman" w:hAnsi="Times New Roman"/>
                <w:sz w:val="16"/>
                <w:szCs w:val="16"/>
              </w:rPr>
              <w:t>С началом снегопада и (или) появлением гололеда</w:t>
            </w:r>
          </w:p>
        </w:tc>
      </w:tr>
      <w:tr w:rsidR="005570BB" w:rsidRPr="005570BB" w:rsidTr="00BD68B7">
        <w:tc>
          <w:tcPr>
            <w:tcW w:w="624" w:type="dxa"/>
            <w:tcBorders>
              <w:top w:val="single" w:sz="4" w:space="0" w:color="auto"/>
              <w:left w:val="single" w:sz="4" w:space="0" w:color="auto"/>
              <w:bottom w:val="single" w:sz="4" w:space="0" w:color="auto"/>
              <w:right w:val="single" w:sz="4" w:space="0" w:color="auto"/>
            </w:tcBorders>
          </w:tcPr>
          <w:p w:rsidR="005570BB" w:rsidRPr="005570BB" w:rsidRDefault="005570BB" w:rsidP="00BD68B7">
            <w:pPr>
              <w:autoSpaceDE w:val="0"/>
              <w:autoSpaceDN w:val="0"/>
              <w:adjustRightInd w:val="0"/>
              <w:spacing w:after="0" w:line="240" w:lineRule="auto"/>
              <w:jc w:val="center"/>
              <w:rPr>
                <w:rFonts w:ascii="Times New Roman" w:hAnsi="Times New Roman"/>
                <w:sz w:val="16"/>
                <w:szCs w:val="16"/>
              </w:rPr>
            </w:pPr>
            <w:r w:rsidRPr="005570BB">
              <w:rPr>
                <w:rFonts w:ascii="Times New Roman" w:hAnsi="Times New Roman"/>
                <w:sz w:val="16"/>
                <w:szCs w:val="16"/>
              </w:rPr>
              <w:t>1.20.</w:t>
            </w:r>
          </w:p>
        </w:tc>
        <w:tc>
          <w:tcPr>
            <w:tcW w:w="6180" w:type="dxa"/>
            <w:tcBorders>
              <w:top w:val="single" w:sz="4" w:space="0" w:color="auto"/>
              <w:left w:val="single" w:sz="4" w:space="0" w:color="auto"/>
              <w:bottom w:val="single" w:sz="4" w:space="0" w:color="auto"/>
              <w:right w:val="single" w:sz="4" w:space="0" w:color="auto"/>
            </w:tcBorders>
          </w:tcPr>
          <w:p w:rsidR="005570BB" w:rsidRPr="005570BB" w:rsidRDefault="005570BB" w:rsidP="00BD68B7">
            <w:pPr>
              <w:autoSpaceDE w:val="0"/>
              <w:autoSpaceDN w:val="0"/>
              <w:adjustRightInd w:val="0"/>
              <w:spacing w:after="0" w:line="240" w:lineRule="auto"/>
              <w:jc w:val="both"/>
              <w:rPr>
                <w:rFonts w:ascii="Times New Roman" w:hAnsi="Times New Roman"/>
                <w:sz w:val="16"/>
                <w:szCs w:val="16"/>
              </w:rPr>
            </w:pPr>
            <w:r w:rsidRPr="005570BB">
              <w:rPr>
                <w:rFonts w:ascii="Times New Roman" w:hAnsi="Times New Roman"/>
                <w:sz w:val="16"/>
                <w:szCs w:val="16"/>
              </w:rPr>
              <w:t>Посыпка тротуаров, пандусов и лестниц в противогололедными препаратами в зимний период</w:t>
            </w:r>
          </w:p>
        </w:tc>
        <w:tc>
          <w:tcPr>
            <w:tcW w:w="2977" w:type="dxa"/>
            <w:tcBorders>
              <w:top w:val="single" w:sz="4" w:space="0" w:color="auto"/>
              <w:left w:val="single" w:sz="4" w:space="0" w:color="auto"/>
              <w:bottom w:val="single" w:sz="4" w:space="0" w:color="auto"/>
              <w:right w:val="single" w:sz="4" w:space="0" w:color="auto"/>
            </w:tcBorders>
          </w:tcPr>
          <w:p w:rsidR="005570BB" w:rsidRPr="005570BB" w:rsidRDefault="005570BB" w:rsidP="00BD68B7">
            <w:pPr>
              <w:autoSpaceDE w:val="0"/>
              <w:autoSpaceDN w:val="0"/>
              <w:adjustRightInd w:val="0"/>
              <w:spacing w:after="0" w:line="240" w:lineRule="auto"/>
              <w:jc w:val="center"/>
              <w:rPr>
                <w:rFonts w:ascii="Times New Roman" w:hAnsi="Times New Roman"/>
                <w:sz w:val="16"/>
                <w:szCs w:val="16"/>
              </w:rPr>
            </w:pPr>
            <w:r w:rsidRPr="005570BB">
              <w:rPr>
                <w:rFonts w:ascii="Times New Roman" w:hAnsi="Times New Roman"/>
                <w:sz w:val="16"/>
                <w:szCs w:val="16"/>
              </w:rPr>
              <w:t>При образовании скользкости</w:t>
            </w:r>
          </w:p>
        </w:tc>
      </w:tr>
      <w:tr w:rsidR="005570BB" w:rsidRPr="005570BB" w:rsidTr="00BD68B7">
        <w:tc>
          <w:tcPr>
            <w:tcW w:w="624" w:type="dxa"/>
            <w:tcBorders>
              <w:top w:val="single" w:sz="4" w:space="0" w:color="auto"/>
              <w:left w:val="single" w:sz="4" w:space="0" w:color="auto"/>
              <w:bottom w:val="single" w:sz="4" w:space="0" w:color="auto"/>
              <w:right w:val="single" w:sz="4" w:space="0" w:color="auto"/>
            </w:tcBorders>
          </w:tcPr>
          <w:p w:rsidR="005570BB" w:rsidRPr="005570BB" w:rsidRDefault="005570BB" w:rsidP="00BD68B7">
            <w:pPr>
              <w:autoSpaceDE w:val="0"/>
              <w:autoSpaceDN w:val="0"/>
              <w:adjustRightInd w:val="0"/>
              <w:spacing w:after="0" w:line="240" w:lineRule="auto"/>
              <w:jc w:val="center"/>
              <w:rPr>
                <w:rFonts w:ascii="Times New Roman" w:hAnsi="Times New Roman"/>
                <w:sz w:val="16"/>
                <w:szCs w:val="16"/>
              </w:rPr>
            </w:pPr>
            <w:r w:rsidRPr="005570BB">
              <w:rPr>
                <w:rFonts w:ascii="Times New Roman" w:hAnsi="Times New Roman"/>
                <w:sz w:val="16"/>
                <w:szCs w:val="16"/>
              </w:rPr>
              <w:t>1.21.</w:t>
            </w:r>
          </w:p>
        </w:tc>
        <w:tc>
          <w:tcPr>
            <w:tcW w:w="6180" w:type="dxa"/>
            <w:tcBorders>
              <w:top w:val="single" w:sz="4" w:space="0" w:color="auto"/>
              <w:left w:val="single" w:sz="4" w:space="0" w:color="auto"/>
              <w:bottom w:val="single" w:sz="4" w:space="0" w:color="auto"/>
              <w:right w:val="single" w:sz="4" w:space="0" w:color="auto"/>
            </w:tcBorders>
          </w:tcPr>
          <w:p w:rsidR="005570BB" w:rsidRPr="005570BB" w:rsidRDefault="005570BB" w:rsidP="00BD68B7">
            <w:pPr>
              <w:autoSpaceDE w:val="0"/>
              <w:autoSpaceDN w:val="0"/>
              <w:adjustRightInd w:val="0"/>
              <w:spacing w:after="0" w:line="240" w:lineRule="auto"/>
              <w:jc w:val="both"/>
              <w:rPr>
                <w:rFonts w:ascii="Times New Roman" w:hAnsi="Times New Roman"/>
                <w:sz w:val="16"/>
                <w:szCs w:val="16"/>
              </w:rPr>
            </w:pPr>
            <w:r w:rsidRPr="005570BB">
              <w:rPr>
                <w:rFonts w:ascii="Times New Roman" w:hAnsi="Times New Roman"/>
                <w:sz w:val="16"/>
                <w:szCs w:val="16"/>
              </w:rPr>
              <w:t>Уборка наледи с водоразборных колонок</w:t>
            </w:r>
          </w:p>
        </w:tc>
        <w:tc>
          <w:tcPr>
            <w:tcW w:w="2977" w:type="dxa"/>
            <w:tcBorders>
              <w:top w:val="single" w:sz="4" w:space="0" w:color="auto"/>
              <w:left w:val="single" w:sz="4" w:space="0" w:color="auto"/>
              <w:bottom w:val="single" w:sz="4" w:space="0" w:color="auto"/>
              <w:right w:val="single" w:sz="4" w:space="0" w:color="auto"/>
            </w:tcBorders>
          </w:tcPr>
          <w:p w:rsidR="005570BB" w:rsidRPr="005570BB" w:rsidRDefault="005570BB" w:rsidP="00BD68B7">
            <w:pPr>
              <w:autoSpaceDE w:val="0"/>
              <w:autoSpaceDN w:val="0"/>
              <w:adjustRightInd w:val="0"/>
              <w:spacing w:after="0" w:line="240" w:lineRule="auto"/>
              <w:jc w:val="center"/>
              <w:rPr>
                <w:rFonts w:ascii="Times New Roman" w:hAnsi="Times New Roman"/>
                <w:sz w:val="16"/>
                <w:szCs w:val="16"/>
              </w:rPr>
            </w:pPr>
            <w:r w:rsidRPr="005570BB">
              <w:rPr>
                <w:rFonts w:ascii="Times New Roman" w:hAnsi="Times New Roman"/>
                <w:sz w:val="16"/>
                <w:szCs w:val="16"/>
              </w:rPr>
              <w:t>В течение суток с момента образования</w:t>
            </w:r>
          </w:p>
        </w:tc>
      </w:tr>
      <w:tr w:rsidR="005570BB" w:rsidRPr="005570BB" w:rsidTr="00BD68B7">
        <w:tc>
          <w:tcPr>
            <w:tcW w:w="624" w:type="dxa"/>
            <w:tcBorders>
              <w:top w:val="single" w:sz="4" w:space="0" w:color="auto"/>
              <w:left w:val="single" w:sz="4" w:space="0" w:color="auto"/>
              <w:bottom w:val="single" w:sz="4" w:space="0" w:color="auto"/>
              <w:right w:val="single" w:sz="4" w:space="0" w:color="auto"/>
            </w:tcBorders>
          </w:tcPr>
          <w:p w:rsidR="005570BB" w:rsidRPr="005570BB" w:rsidRDefault="005570BB" w:rsidP="00BD68B7">
            <w:pPr>
              <w:autoSpaceDE w:val="0"/>
              <w:autoSpaceDN w:val="0"/>
              <w:adjustRightInd w:val="0"/>
              <w:spacing w:after="0" w:line="240" w:lineRule="auto"/>
              <w:jc w:val="center"/>
              <w:rPr>
                <w:rFonts w:ascii="Times New Roman" w:hAnsi="Times New Roman"/>
                <w:sz w:val="16"/>
                <w:szCs w:val="16"/>
              </w:rPr>
            </w:pPr>
            <w:r w:rsidRPr="005570BB">
              <w:rPr>
                <w:rFonts w:ascii="Times New Roman" w:hAnsi="Times New Roman"/>
                <w:sz w:val="16"/>
                <w:szCs w:val="16"/>
              </w:rPr>
              <w:t>1.22.</w:t>
            </w:r>
          </w:p>
        </w:tc>
        <w:tc>
          <w:tcPr>
            <w:tcW w:w="6180" w:type="dxa"/>
            <w:tcBorders>
              <w:top w:val="single" w:sz="4" w:space="0" w:color="auto"/>
              <w:left w:val="single" w:sz="4" w:space="0" w:color="auto"/>
              <w:bottom w:val="single" w:sz="4" w:space="0" w:color="auto"/>
              <w:right w:val="single" w:sz="4" w:space="0" w:color="auto"/>
            </w:tcBorders>
          </w:tcPr>
          <w:p w:rsidR="005570BB" w:rsidRPr="005570BB" w:rsidRDefault="005570BB" w:rsidP="00BD68B7">
            <w:pPr>
              <w:autoSpaceDE w:val="0"/>
              <w:autoSpaceDN w:val="0"/>
              <w:adjustRightInd w:val="0"/>
              <w:spacing w:after="0" w:line="240" w:lineRule="auto"/>
              <w:jc w:val="both"/>
              <w:rPr>
                <w:rFonts w:ascii="Times New Roman" w:hAnsi="Times New Roman"/>
                <w:sz w:val="16"/>
                <w:szCs w:val="16"/>
              </w:rPr>
            </w:pPr>
            <w:r w:rsidRPr="005570BB">
              <w:rPr>
                <w:rFonts w:ascii="Times New Roman" w:hAnsi="Times New Roman"/>
                <w:sz w:val="16"/>
                <w:szCs w:val="16"/>
              </w:rPr>
              <w:t>Очистка стен фасадов, дверей, иных элементов здания от печатной продукции, надписей</w:t>
            </w:r>
          </w:p>
        </w:tc>
        <w:tc>
          <w:tcPr>
            <w:tcW w:w="2977" w:type="dxa"/>
            <w:tcBorders>
              <w:top w:val="single" w:sz="4" w:space="0" w:color="auto"/>
              <w:left w:val="single" w:sz="4" w:space="0" w:color="auto"/>
              <w:bottom w:val="single" w:sz="4" w:space="0" w:color="auto"/>
              <w:right w:val="single" w:sz="4" w:space="0" w:color="auto"/>
            </w:tcBorders>
          </w:tcPr>
          <w:p w:rsidR="005570BB" w:rsidRPr="005570BB" w:rsidRDefault="005570BB" w:rsidP="00BD68B7">
            <w:pPr>
              <w:autoSpaceDE w:val="0"/>
              <w:autoSpaceDN w:val="0"/>
              <w:adjustRightInd w:val="0"/>
              <w:spacing w:after="0" w:line="240" w:lineRule="auto"/>
              <w:jc w:val="center"/>
              <w:rPr>
                <w:rFonts w:ascii="Times New Roman" w:hAnsi="Times New Roman"/>
                <w:sz w:val="16"/>
                <w:szCs w:val="16"/>
              </w:rPr>
            </w:pPr>
            <w:r w:rsidRPr="005570BB">
              <w:rPr>
                <w:rFonts w:ascii="Times New Roman" w:hAnsi="Times New Roman"/>
                <w:sz w:val="16"/>
                <w:szCs w:val="16"/>
              </w:rPr>
              <w:t>Постоянно</w:t>
            </w:r>
          </w:p>
        </w:tc>
      </w:tr>
      <w:tr w:rsidR="005570BB" w:rsidRPr="005570BB" w:rsidTr="00BD68B7">
        <w:tc>
          <w:tcPr>
            <w:tcW w:w="624" w:type="dxa"/>
            <w:tcBorders>
              <w:top w:val="single" w:sz="4" w:space="0" w:color="auto"/>
              <w:left w:val="single" w:sz="4" w:space="0" w:color="auto"/>
              <w:bottom w:val="single" w:sz="4" w:space="0" w:color="auto"/>
              <w:right w:val="single" w:sz="4" w:space="0" w:color="auto"/>
            </w:tcBorders>
          </w:tcPr>
          <w:p w:rsidR="005570BB" w:rsidRPr="005570BB" w:rsidRDefault="005570BB" w:rsidP="00BD68B7">
            <w:pPr>
              <w:autoSpaceDE w:val="0"/>
              <w:autoSpaceDN w:val="0"/>
              <w:adjustRightInd w:val="0"/>
              <w:spacing w:after="0" w:line="240" w:lineRule="auto"/>
              <w:jc w:val="center"/>
              <w:rPr>
                <w:rFonts w:ascii="Times New Roman" w:hAnsi="Times New Roman"/>
                <w:sz w:val="16"/>
                <w:szCs w:val="16"/>
              </w:rPr>
            </w:pPr>
            <w:r w:rsidRPr="005570BB">
              <w:rPr>
                <w:rFonts w:ascii="Times New Roman" w:hAnsi="Times New Roman"/>
                <w:sz w:val="16"/>
                <w:szCs w:val="16"/>
              </w:rPr>
              <w:t>1.23.</w:t>
            </w:r>
          </w:p>
        </w:tc>
        <w:tc>
          <w:tcPr>
            <w:tcW w:w="6180" w:type="dxa"/>
            <w:tcBorders>
              <w:top w:val="single" w:sz="4" w:space="0" w:color="auto"/>
              <w:left w:val="single" w:sz="4" w:space="0" w:color="auto"/>
              <w:bottom w:val="single" w:sz="4" w:space="0" w:color="auto"/>
              <w:right w:val="single" w:sz="4" w:space="0" w:color="auto"/>
            </w:tcBorders>
          </w:tcPr>
          <w:p w:rsidR="005570BB" w:rsidRPr="005570BB" w:rsidRDefault="005570BB" w:rsidP="00BD68B7">
            <w:pPr>
              <w:autoSpaceDE w:val="0"/>
              <w:autoSpaceDN w:val="0"/>
              <w:adjustRightInd w:val="0"/>
              <w:spacing w:after="0" w:line="240" w:lineRule="auto"/>
              <w:jc w:val="both"/>
              <w:rPr>
                <w:rFonts w:ascii="Times New Roman" w:hAnsi="Times New Roman"/>
                <w:sz w:val="16"/>
                <w:szCs w:val="16"/>
              </w:rPr>
            </w:pPr>
            <w:r w:rsidRPr="005570BB">
              <w:rPr>
                <w:rFonts w:ascii="Times New Roman" w:hAnsi="Times New Roman"/>
                <w:sz w:val="16"/>
                <w:szCs w:val="16"/>
              </w:rPr>
              <w:t>Очистка информационных конструкций от грязи и мусора</w:t>
            </w:r>
          </w:p>
        </w:tc>
        <w:tc>
          <w:tcPr>
            <w:tcW w:w="2977" w:type="dxa"/>
            <w:tcBorders>
              <w:top w:val="single" w:sz="4" w:space="0" w:color="auto"/>
              <w:left w:val="single" w:sz="4" w:space="0" w:color="auto"/>
              <w:bottom w:val="single" w:sz="4" w:space="0" w:color="auto"/>
              <w:right w:val="single" w:sz="4" w:space="0" w:color="auto"/>
            </w:tcBorders>
          </w:tcPr>
          <w:p w:rsidR="005570BB" w:rsidRPr="005570BB" w:rsidRDefault="005570BB" w:rsidP="00BD68B7">
            <w:pPr>
              <w:autoSpaceDE w:val="0"/>
              <w:autoSpaceDN w:val="0"/>
              <w:adjustRightInd w:val="0"/>
              <w:spacing w:after="0" w:line="240" w:lineRule="auto"/>
              <w:jc w:val="center"/>
              <w:rPr>
                <w:rFonts w:ascii="Times New Roman" w:hAnsi="Times New Roman"/>
                <w:sz w:val="16"/>
                <w:szCs w:val="16"/>
              </w:rPr>
            </w:pPr>
            <w:r w:rsidRPr="005570BB">
              <w:rPr>
                <w:rFonts w:ascii="Times New Roman" w:hAnsi="Times New Roman"/>
                <w:sz w:val="16"/>
                <w:szCs w:val="16"/>
              </w:rPr>
              <w:t xml:space="preserve">По мере загрязнения, но не реже двух раз </w:t>
            </w:r>
            <w:r w:rsidRPr="005570BB">
              <w:rPr>
                <w:rFonts w:ascii="Times New Roman" w:hAnsi="Times New Roman"/>
                <w:sz w:val="16"/>
                <w:szCs w:val="16"/>
              </w:rPr>
              <w:lastRenderedPageBreak/>
              <w:t>в год</w:t>
            </w:r>
          </w:p>
        </w:tc>
      </w:tr>
      <w:tr w:rsidR="005570BB" w:rsidRPr="005570BB" w:rsidTr="00BD68B7">
        <w:tc>
          <w:tcPr>
            <w:tcW w:w="9781" w:type="dxa"/>
            <w:gridSpan w:val="3"/>
            <w:tcBorders>
              <w:top w:val="single" w:sz="4" w:space="0" w:color="auto"/>
              <w:left w:val="single" w:sz="4" w:space="0" w:color="auto"/>
              <w:bottom w:val="single" w:sz="4" w:space="0" w:color="auto"/>
              <w:right w:val="single" w:sz="4" w:space="0" w:color="auto"/>
            </w:tcBorders>
          </w:tcPr>
          <w:p w:rsidR="005570BB" w:rsidRPr="005570BB" w:rsidRDefault="005570BB" w:rsidP="00BD68B7">
            <w:pPr>
              <w:autoSpaceDE w:val="0"/>
              <w:autoSpaceDN w:val="0"/>
              <w:adjustRightInd w:val="0"/>
              <w:spacing w:after="0" w:line="240" w:lineRule="auto"/>
              <w:jc w:val="center"/>
              <w:outlineLvl w:val="0"/>
              <w:rPr>
                <w:rFonts w:ascii="Times New Roman" w:hAnsi="Times New Roman"/>
                <w:sz w:val="16"/>
                <w:szCs w:val="16"/>
              </w:rPr>
            </w:pPr>
            <w:r w:rsidRPr="005570BB">
              <w:rPr>
                <w:rFonts w:ascii="Times New Roman" w:hAnsi="Times New Roman"/>
                <w:sz w:val="16"/>
                <w:szCs w:val="16"/>
              </w:rPr>
              <w:lastRenderedPageBreak/>
              <w:t>2.Работы по ремонту (текущему, капитальному) объектов благоустройства</w:t>
            </w:r>
          </w:p>
        </w:tc>
      </w:tr>
      <w:tr w:rsidR="005570BB" w:rsidRPr="005570BB" w:rsidTr="00BD68B7">
        <w:tc>
          <w:tcPr>
            <w:tcW w:w="624" w:type="dxa"/>
            <w:tcBorders>
              <w:top w:val="single" w:sz="4" w:space="0" w:color="auto"/>
              <w:left w:val="single" w:sz="4" w:space="0" w:color="auto"/>
              <w:bottom w:val="single" w:sz="4" w:space="0" w:color="auto"/>
              <w:right w:val="single" w:sz="4" w:space="0" w:color="auto"/>
            </w:tcBorders>
          </w:tcPr>
          <w:p w:rsidR="005570BB" w:rsidRPr="005570BB" w:rsidRDefault="005570BB" w:rsidP="00BD68B7">
            <w:pPr>
              <w:autoSpaceDE w:val="0"/>
              <w:autoSpaceDN w:val="0"/>
              <w:adjustRightInd w:val="0"/>
              <w:spacing w:after="0" w:line="240" w:lineRule="auto"/>
              <w:jc w:val="center"/>
              <w:rPr>
                <w:rFonts w:ascii="Times New Roman" w:hAnsi="Times New Roman"/>
                <w:sz w:val="16"/>
                <w:szCs w:val="16"/>
              </w:rPr>
            </w:pPr>
            <w:r w:rsidRPr="005570BB">
              <w:rPr>
                <w:rFonts w:ascii="Times New Roman" w:hAnsi="Times New Roman"/>
                <w:sz w:val="16"/>
                <w:szCs w:val="16"/>
              </w:rPr>
              <w:t>2.1.</w:t>
            </w:r>
          </w:p>
        </w:tc>
        <w:tc>
          <w:tcPr>
            <w:tcW w:w="6180" w:type="dxa"/>
            <w:tcBorders>
              <w:top w:val="single" w:sz="4" w:space="0" w:color="auto"/>
              <w:left w:val="single" w:sz="4" w:space="0" w:color="auto"/>
              <w:bottom w:val="single" w:sz="4" w:space="0" w:color="auto"/>
              <w:right w:val="single" w:sz="4" w:space="0" w:color="auto"/>
            </w:tcBorders>
          </w:tcPr>
          <w:p w:rsidR="005570BB" w:rsidRPr="005570BB" w:rsidRDefault="005570BB" w:rsidP="00BD68B7">
            <w:pPr>
              <w:autoSpaceDE w:val="0"/>
              <w:autoSpaceDN w:val="0"/>
              <w:adjustRightInd w:val="0"/>
              <w:spacing w:after="0" w:line="240" w:lineRule="auto"/>
              <w:jc w:val="both"/>
              <w:rPr>
                <w:rFonts w:ascii="Times New Roman" w:hAnsi="Times New Roman"/>
                <w:sz w:val="16"/>
                <w:szCs w:val="16"/>
              </w:rPr>
            </w:pPr>
            <w:r w:rsidRPr="005570BB">
              <w:rPr>
                <w:rFonts w:ascii="Times New Roman" w:hAnsi="Times New Roman"/>
                <w:sz w:val="16"/>
                <w:szCs w:val="16"/>
              </w:rPr>
              <w:t>Восстановление и замена покрытий и их конструктивных элементов</w:t>
            </w:r>
          </w:p>
        </w:tc>
        <w:tc>
          <w:tcPr>
            <w:tcW w:w="2977" w:type="dxa"/>
            <w:tcBorders>
              <w:top w:val="single" w:sz="4" w:space="0" w:color="auto"/>
              <w:left w:val="single" w:sz="4" w:space="0" w:color="auto"/>
              <w:bottom w:val="single" w:sz="4" w:space="0" w:color="auto"/>
              <w:right w:val="single" w:sz="4" w:space="0" w:color="auto"/>
            </w:tcBorders>
          </w:tcPr>
          <w:p w:rsidR="005570BB" w:rsidRPr="005570BB" w:rsidRDefault="005570BB" w:rsidP="00BD68B7">
            <w:pPr>
              <w:autoSpaceDE w:val="0"/>
              <w:autoSpaceDN w:val="0"/>
              <w:adjustRightInd w:val="0"/>
              <w:spacing w:after="0" w:line="240" w:lineRule="auto"/>
              <w:jc w:val="center"/>
              <w:rPr>
                <w:rFonts w:ascii="Times New Roman" w:hAnsi="Times New Roman"/>
                <w:sz w:val="16"/>
                <w:szCs w:val="16"/>
              </w:rPr>
            </w:pPr>
            <w:r w:rsidRPr="005570BB">
              <w:rPr>
                <w:rFonts w:ascii="Times New Roman" w:hAnsi="Times New Roman"/>
                <w:sz w:val="16"/>
                <w:szCs w:val="16"/>
              </w:rPr>
              <w:t>По мере необходимости</w:t>
            </w:r>
          </w:p>
        </w:tc>
      </w:tr>
      <w:tr w:rsidR="005570BB" w:rsidRPr="005570BB" w:rsidTr="00BD68B7">
        <w:tc>
          <w:tcPr>
            <w:tcW w:w="624" w:type="dxa"/>
            <w:tcBorders>
              <w:top w:val="single" w:sz="4" w:space="0" w:color="auto"/>
              <w:left w:val="single" w:sz="4" w:space="0" w:color="auto"/>
              <w:bottom w:val="single" w:sz="4" w:space="0" w:color="auto"/>
              <w:right w:val="single" w:sz="4" w:space="0" w:color="auto"/>
            </w:tcBorders>
          </w:tcPr>
          <w:p w:rsidR="005570BB" w:rsidRPr="005570BB" w:rsidRDefault="005570BB" w:rsidP="00BD68B7">
            <w:pPr>
              <w:autoSpaceDE w:val="0"/>
              <w:autoSpaceDN w:val="0"/>
              <w:adjustRightInd w:val="0"/>
              <w:spacing w:after="0" w:line="240" w:lineRule="auto"/>
              <w:jc w:val="center"/>
              <w:rPr>
                <w:rFonts w:ascii="Times New Roman" w:hAnsi="Times New Roman"/>
                <w:sz w:val="16"/>
                <w:szCs w:val="16"/>
              </w:rPr>
            </w:pPr>
            <w:r w:rsidRPr="005570BB">
              <w:rPr>
                <w:rFonts w:ascii="Times New Roman" w:hAnsi="Times New Roman"/>
                <w:sz w:val="16"/>
                <w:szCs w:val="16"/>
              </w:rPr>
              <w:t>2.2.</w:t>
            </w:r>
          </w:p>
        </w:tc>
        <w:tc>
          <w:tcPr>
            <w:tcW w:w="6180" w:type="dxa"/>
            <w:tcBorders>
              <w:top w:val="single" w:sz="4" w:space="0" w:color="auto"/>
              <w:left w:val="single" w:sz="4" w:space="0" w:color="auto"/>
              <w:bottom w:val="single" w:sz="4" w:space="0" w:color="auto"/>
              <w:right w:val="single" w:sz="4" w:space="0" w:color="auto"/>
            </w:tcBorders>
          </w:tcPr>
          <w:p w:rsidR="005570BB" w:rsidRPr="005570BB" w:rsidRDefault="005570BB" w:rsidP="00BD68B7">
            <w:pPr>
              <w:autoSpaceDE w:val="0"/>
              <w:autoSpaceDN w:val="0"/>
              <w:adjustRightInd w:val="0"/>
              <w:spacing w:after="0" w:line="240" w:lineRule="auto"/>
              <w:jc w:val="both"/>
              <w:rPr>
                <w:rFonts w:ascii="Times New Roman" w:hAnsi="Times New Roman"/>
                <w:sz w:val="16"/>
                <w:szCs w:val="16"/>
              </w:rPr>
            </w:pPr>
            <w:r w:rsidRPr="005570BB">
              <w:rPr>
                <w:rFonts w:ascii="Times New Roman" w:hAnsi="Times New Roman"/>
                <w:sz w:val="16"/>
                <w:szCs w:val="16"/>
              </w:rPr>
              <w:t>Установка, замена, окраска, восстановление малых архитектурных форм и их отдельных элементов</w:t>
            </w:r>
          </w:p>
        </w:tc>
        <w:tc>
          <w:tcPr>
            <w:tcW w:w="2977" w:type="dxa"/>
            <w:tcBorders>
              <w:top w:val="single" w:sz="4" w:space="0" w:color="auto"/>
              <w:left w:val="single" w:sz="4" w:space="0" w:color="auto"/>
              <w:bottom w:val="single" w:sz="4" w:space="0" w:color="auto"/>
              <w:right w:val="single" w:sz="4" w:space="0" w:color="auto"/>
            </w:tcBorders>
          </w:tcPr>
          <w:p w:rsidR="005570BB" w:rsidRPr="005570BB" w:rsidRDefault="005570BB" w:rsidP="00BD68B7">
            <w:pPr>
              <w:autoSpaceDE w:val="0"/>
              <w:autoSpaceDN w:val="0"/>
              <w:adjustRightInd w:val="0"/>
              <w:spacing w:after="0" w:line="240" w:lineRule="auto"/>
              <w:jc w:val="center"/>
              <w:rPr>
                <w:rFonts w:ascii="Times New Roman" w:hAnsi="Times New Roman"/>
                <w:sz w:val="16"/>
                <w:szCs w:val="16"/>
              </w:rPr>
            </w:pPr>
            <w:r w:rsidRPr="005570BB">
              <w:rPr>
                <w:rFonts w:ascii="Times New Roman" w:hAnsi="Times New Roman"/>
                <w:sz w:val="16"/>
                <w:szCs w:val="16"/>
              </w:rPr>
              <w:t>По мере необходимости</w:t>
            </w:r>
          </w:p>
        </w:tc>
      </w:tr>
      <w:tr w:rsidR="005570BB" w:rsidRPr="005570BB" w:rsidTr="00BD68B7">
        <w:tc>
          <w:tcPr>
            <w:tcW w:w="624" w:type="dxa"/>
            <w:tcBorders>
              <w:top w:val="single" w:sz="4" w:space="0" w:color="auto"/>
              <w:left w:val="single" w:sz="4" w:space="0" w:color="auto"/>
              <w:bottom w:val="single" w:sz="4" w:space="0" w:color="auto"/>
              <w:right w:val="single" w:sz="4" w:space="0" w:color="auto"/>
            </w:tcBorders>
          </w:tcPr>
          <w:p w:rsidR="005570BB" w:rsidRPr="005570BB" w:rsidRDefault="005570BB" w:rsidP="00BD68B7">
            <w:pPr>
              <w:autoSpaceDE w:val="0"/>
              <w:autoSpaceDN w:val="0"/>
              <w:adjustRightInd w:val="0"/>
              <w:spacing w:after="0" w:line="240" w:lineRule="auto"/>
              <w:jc w:val="center"/>
              <w:rPr>
                <w:rFonts w:ascii="Times New Roman" w:hAnsi="Times New Roman"/>
                <w:sz w:val="16"/>
                <w:szCs w:val="16"/>
              </w:rPr>
            </w:pPr>
            <w:r w:rsidRPr="005570BB">
              <w:rPr>
                <w:rFonts w:ascii="Times New Roman" w:hAnsi="Times New Roman"/>
                <w:sz w:val="16"/>
                <w:szCs w:val="16"/>
              </w:rPr>
              <w:t>2.3.</w:t>
            </w:r>
          </w:p>
        </w:tc>
        <w:tc>
          <w:tcPr>
            <w:tcW w:w="6180" w:type="dxa"/>
            <w:tcBorders>
              <w:top w:val="single" w:sz="4" w:space="0" w:color="auto"/>
              <w:left w:val="single" w:sz="4" w:space="0" w:color="auto"/>
              <w:bottom w:val="single" w:sz="4" w:space="0" w:color="auto"/>
              <w:right w:val="single" w:sz="4" w:space="0" w:color="auto"/>
            </w:tcBorders>
          </w:tcPr>
          <w:p w:rsidR="005570BB" w:rsidRPr="005570BB" w:rsidRDefault="005570BB" w:rsidP="00BD68B7">
            <w:pPr>
              <w:autoSpaceDE w:val="0"/>
              <w:autoSpaceDN w:val="0"/>
              <w:adjustRightInd w:val="0"/>
              <w:spacing w:after="0" w:line="240" w:lineRule="auto"/>
              <w:jc w:val="both"/>
              <w:rPr>
                <w:rFonts w:ascii="Times New Roman" w:hAnsi="Times New Roman"/>
                <w:sz w:val="16"/>
                <w:szCs w:val="16"/>
              </w:rPr>
            </w:pPr>
            <w:r w:rsidRPr="005570BB">
              <w:rPr>
                <w:rFonts w:ascii="Times New Roman" w:hAnsi="Times New Roman"/>
                <w:sz w:val="16"/>
                <w:szCs w:val="16"/>
              </w:rPr>
              <w:t>Замена мусоросборников, урн, оборудование и восстановление контейнерных площадок в соответствии с санитарными правилами и нормами</w:t>
            </w:r>
          </w:p>
        </w:tc>
        <w:tc>
          <w:tcPr>
            <w:tcW w:w="2977" w:type="dxa"/>
            <w:tcBorders>
              <w:top w:val="single" w:sz="4" w:space="0" w:color="auto"/>
              <w:left w:val="single" w:sz="4" w:space="0" w:color="auto"/>
              <w:bottom w:val="single" w:sz="4" w:space="0" w:color="auto"/>
              <w:right w:val="single" w:sz="4" w:space="0" w:color="auto"/>
            </w:tcBorders>
          </w:tcPr>
          <w:p w:rsidR="005570BB" w:rsidRPr="005570BB" w:rsidRDefault="005570BB" w:rsidP="00BD68B7">
            <w:pPr>
              <w:autoSpaceDE w:val="0"/>
              <w:autoSpaceDN w:val="0"/>
              <w:adjustRightInd w:val="0"/>
              <w:spacing w:after="0" w:line="240" w:lineRule="auto"/>
              <w:jc w:val="center"/>
              <w:rPr>
                <w:rFonts w:ascii="Times New Roman" w:hAnsi="Times New Roman"/>
                <w:sz w:val="16"/>
                <w:szCs w:val="16"/>
              </w:rPr>
            </w:pPr>
            <w:r w:rsidRPr="005570BB">
              <w:rPr>
                <w:rFonts w:ascii="Times New Roman" w:hAnsi="Times New Roman"/>
                <w:sz w:val="16"/>
                <w:szCs w:val="16"/>
              </w:rPr>
              <w:t>По мере необходимости</w:t>
            </w:r>
          </w:p>
        </w:tc>
      </w:tr>
      <w:tr w:rsidR="005570BB" w:rsidRPr="005570BB" w:rsidTr="00BD68B7">
        <w:tc>
          <w:tcPr>
            <w:tcW w:w="624" w:type="dxa"/>
            <w:tcBorders>
              <w:top w:val="single" w:sz="4" w:space="0" w:color="auto"/>
              <w:left w:val="single" w:sz="4" w:space="0" w:color="auto"/>
              <w:bottom w:val="single" w:sz="4" w:space="0" w:color="auto"/>
              <w:right w:val="single" w:sz="4" w:space="0" w:color="auto"/>
            </w:tcBorders>
          </w:tcPr>
          <w:p w:rsidR="005570BB" w:rsidRPr="005570BB" w:rsidRDefault="005570BB" w:rsidP="00BD68B7">
            <w:pPr>
              <w:autoSpaceDE w:val="0"/>
              <w:autoSpaceDN w:val="0"/>
              <w:adjustRightInd w:val="0"/>
              <w:spacing w:after="0" w:line="240" w:lineRule="auto"/>
              <w:jc w:val="center"/>
              <w:rPr>
                <w:rFonts w:ascii="Times New Roman" w:hAnsi="Times New Roman"/>
                <w:sz w:val="16"/>
                <w:szCs w:val="16"/>
              </w:rPr>
            </w:pPr>
            <w:r w:rsidRPr="005570BB">
              <w:rPr>
                <w:rFonts w:ascii="Times New Roman" w:hAnsi="Times New Roman"/>
                <w:sz w:val="16"/>
                <w:szCs w:val="16"/>
              </w:rPr>
              <w:t>2.4.</w:t>
            </w:r>
          </w:p>
        </w:tc>
        <w:tc>
          <w:tcPr>
            <w:tcW w:w="6180" w:type="dxa"/>
            <w:tcBorders>
              <w:top w:val="single" w:sz="4" w:space="0" w:color="auto"/>
              <w:left w:val="single" w:sz="4" w:space="0" w:color="auto"/>
              <w:bottom w:val="single" w:sz="4" w:space="0" w:color="auto"/>
              <w:right w:val="single" w:sz="4" w:space="0" w:color="auto"/>
            </w:tcBorders>
          </w:tcPr>
          <w:p w:rsidR="005570BB" w:rsidRPr="005570BB" w:rsidRDefault="005570BB" w:rsidP="00BD68B7">
            <w:pPr>
              <w:autoSpaceDE w:val="0"/>
              <w:autoSpaceDN w:val="0"/>
              <w:adjustRightInd w:val="0"/>
              <w:spacing w:after="0" w:line="240" w:lineRule="auto"/>
              <w:jc w:val="both"/>
              <w:rPr>
                <w:rFonts w:ascii="Times New Roman" w:hAnsi="Times New Roman"/>
                <w:sz w:val="16"/>
                <w:szCs w:val="16"/>
              </w:rPr>
            </w:pPr>
            <w:r w:rsidRPr="005570BB">
              <w:rPr>
                <w:rFonts w:ascii="Times New Roman" w:hAnsi="Times New Roman"/>
                <w:sz w:val="16"/>
                <w:szCs w:val="16"/>
              </w:rPr>
              <w:t>Текущий ремонт зеленых насаждений</w:t>
            </w:r>
          </w:p>
        </w:tc>
        <w:tc>
          <w:tcPr>
            <w:tcW w:w="2977" w:type="dxa"/>
            <w:tcBorders>
              <w:top w:val="single" w:sz="4" w:space="0" w:color="auto"/>
              <w:left w:val="single" w:sz="4" w:space="0" w:color="auto"/>
              <w:bottom w:val="single" w:sz="4" w:space="0" w:color="auto"/>
              <w:right w:val="single" w:sz="4" w:space="0" w:color="auto"/>
            </w:tcBorders>
          </w:tcPr>
          <w:p w:rsidR="005570BB" w:rsidRPr="005570BB" w:rsidRDefault="005570BB" w:rsidP="00BD68B7">
            <w:pPr>
              <w:autoSpaceDE w:val="0"/>
              <w:autoSpaceDN w:val="0"/>
              <w:adjustRightInd w:val="0"/>
              <w:spacing w:after="0" w:line="240" w:lineRule="auto"/>
              <w:jc w:val="center"/>
              <w:rPr>
                <w:rFonts w:ascii="Times New Roman" w:hAnsi="Times New Roman"/>
                <w:sz w:val="16"/>
                <w:szCs w:val="16"/>
              </w:rPr>
            </w:pPr>
            <w:r w:rsidRPr="005570BB">
              <w:rPr>
                <w:rFonts w:ascii="Times New Roman" w:hAnsi="Times New Roman"/>
                <w:sz w:val="16"/>
                <w:szCs w:val="16"/>
              </w:rPr>
              <w:t>По мере необходимости</w:t>
            </w:r>
          </w:p>
        </w:tc>
      </w:tr>
      <w:tr w:rsidR="005570BB" w:rsidRPr="005570BB" w:rsidTr="00BD68B7">
        <w:tc>
          <w:tcPr>
            <w:tcW w:w="624" w:type="dxa"/>
            <w:tcBorders>
              <w:top w:val="single" w:sz="4" w:space="0" w:color="auto"/>
              <w:left w:val="single" w:sz="4" w:space="0" w:color="auto"/>
              <w:bottom w:val="single" w:sz="4" w:space="0" w:color="auto"/>
              <w:right w:val="single" w:sz="4" w:space="0" w:color="auto"/>
            </w:tcBorders>
          </w:tcPr>
          <w:p w:rsidR="005570BB" w:rsidRPr="005570BB" w:rsidRDefault="005570BB" w:rsidP="00BD68B7">
            <w:pPr>
              <w:autoSpaceDE w:val="0"/>
              <w:autoSpaceDN w:val="0"/>
              <w:adjustRightInd w:val="0"/>
              <w:spacing w:after="0" w:line="240" w:lineRule="auto"/>
              <w:jc w:val="center"/>
              <w:rPr>
                <w:rFonts w:ascii="Times New Roman" w:hAnsi="Times New Roman"/>
                <w:sz w:val="16"/>
                <w:szCs w:val="16"/>
              </w:rPr>
            </w:pPr>
            <w:r w:rsidRPr="005570BB">
              <w:rPr>
                <w:rFonts w:ascii="Times New Roman" w:hAnsi="Times New Roman"/>
                <w:sz w:val="16"/>
                <w:szCs w:val="16"/>
              </w:rPr>
              <w:t>2.5.</w:t>
            </w:r>
          </w:p>
        </w:tc>
        <w:tc>
          <w:tcPr>
            <w:tcW w:w="6180" w:type="dxa"/>
            <w:tcBorders>
              <w:top w:val="single" w:sz="4" w:space="0" w:color="auto"/>
              <w:left w:val="single" w:sz="4" w:space="0" w:color="auto"/>
              <w:bottom w:val="single" w:sz="4" w:space="0" w:color="auto"/>
              <w:right w:val="single" w:sz="4" w:space="0" w:color="auto"/>
            </w:tcBorders>
          </w:tcPr>
          <w:p w:rsidR="005570BB" w:rsidRPr="005570BB" w:rsidRDefault="005570BB" w:rsidP="00BD68B7">
            <w:pPr>
              <w:autoSpaceDE w:val="0"/>
              <w:autoSpaceDN w:val="0"/>
              <w:adjustRightInd w:val="0"/>
              <w:spacing w:after="0" w:line="240" w:lineRule="auto"/>
              <w:jc w:val="both"/>
              <w:rPr>
                <w:rFonts w:ascii="Times New Roman" w:hAnsi="Times New Roman"/>
                <w:sz w:val="16"/>
                <w:szCs w:val="16"/>
              </w:rPr>
            </w:pPr>
            <w:r w:rsidRPr="005570BB">
              <w:rPr>
                <w:rFonts w:ascii="Times New Roman" w:hAnsi="Times New Roman"/>
                <w:sz w:val="16"/>
                <w:szCs w:val="16"/>
              </w:rPr>
              <w:t>Ремонт, окраска фасадов зданий и сооружений</w:t>
            </w:r>
          </w:p>
        </w:tc>
        <w:tc>
          <w:tcPr>
            <w:tcW w:w="2977" w:type="dxa"/>
            <w:tcBorders>
              <w:top w:val="single" w:sz="4" w:space="0" w:color="auto"/>
              <w:left w:val="single" w:sz="4" w:space="0" w:color="auto"/>
              <w:bottom w:val="single" w:sz="4" w:space="0" w:color="auto"/>
              <w:right w:val="single" w:sz="4" w:space="0" w:color="auto"/>
            </w:tcBorders>
          </w:tcPr>
          <w:p w:rsidR="005570BB" w:rsidRPr="005570BB" w:rsidRDefault="005570BB" w:rsidP="00BD68B7">
            <w:pPr>
              <w:autoSpaceDE w:val="0"/>
              <w:autoSpaceDN w:val="0"/>
              <w:adjustRightInd w:val="0"/>
              <w:spacing w:after="0" w:line="240" w:lineRule="auto"/>
              <w:jc w:val="center"/>
              <w:rPr>
                <w:rFonts w:ascii="Times New Roman" w:hAnsi="Times New Roman"/>
                <w:sz w:val="16"/>
                <w:szCs w:val="16"/>
              </w:rPr>
            </w:pPr>
            <w:r w:rsidRPr="005570BB">
              <w:rPr>
                <w:rFonts w:ascii="Times New Roman" w:hAnsi="Times New Roman"/>
                <w:sz w:val="16"/>
                <w:szCs w:val="16"/>
              </w:rPr>
              <w:t>По мере необходимости</w:t>
            </w:r>
          </w:p>
        </w:tc>
      </w:tr>
      <w:tr w:rsidR="005570BB" w:rsidRPr="005570BB" w:rsidTr="00BD68B7">
        <w:tc>
          <w:tcPr>
            <w:tcW w:w="624" w:type="dxa"/>
            <w:tcBorders>
              <w:top w:val="single" w:sz="4" w:space="0" w:color="auto"/>
              <w:left w:val="single" w:sz="4" w:space="0" w:color="auto"/>
              <w:bottom w:val="single" w:sz="4" w:space="0" w:color="auto"/>
              <w:right w:val="single" w:sz="4" w:space="0" w:color="auto"/>
            </w:tcBorders>
          </w:tcPr>
          <w:p w:rsidR="005570BB" w:rsidRPr="005570BB" w:rsidRDefault="005570BB" w:rsidP="00BD68B7">
            <w:pPr>
              <w:autoSpaceDE w:val="0"/>
              <w:autoSpaceDN w:val="0"/>
              <w:adjustRightInd w:val="0"/>
              <w:spacing w:after="0" w:line="240" w:lineRule="auto"/>
              <w:jc w:val="center"/>
              <w:rPr>
                <w:rFonts w:ascii="Times New Roman" w:hAnsi="Times New Roman"/>
                <w:sz w:val="16"/>
                <w:szCs w:val="16"/>
              </w:rPr>
            </w:pPr>
            <w:r w:rsidRPr="005570BB">
              <w:rPr>
                <w:rFonts w:ascii="Times New Roman" w:hAnsi="Times New Roman"/>
                <w:sz w:val="16"/>
                <w:szCs w:val="16"/>
              </w:rPr>
              <w:t>2.6.</w:t>
            </w:r>
          </w:p>
        </w:tc>
        <w:tc>
          <w:tcPr>
            <w:tcW w:w="6180" w:type="dxa"/>
            <w:tcBorders>
              <w:top w:val="single" w:sz="4" w:space="0" w:color="auto"/>
              <w:left w:val="single" w:sz="4" w:space="0" w:color="auto"/>
              <w:bottom w:val="single" w:sz="4" w:space="0" w:color="auto"/>
              <w:right w:val="single" w:sz="4" w:space="0" w:color="auto"/>
            </w:tcBorders>
          </w:tcPr>
          <w:p w:rsidR="005570BB" w:rsidRPr="005570BB" w:rsidRDefault="005570BB" w:rsidP="00BD68B7">
            <w:pPr>
              <w:autoSpaceDE w:val="0"/>
              <w:autoSpaceDN w:val="0"/>
              <w:adjustRightInd w:val="0"/>
              <w:spacing w:after="0" w:line="240" w:lineRule="auto"/>
              <w:jc w:val="both"/>
              <w:rPr>
                <w:rFonts w:ascii="Times New Roman" w:hAnsi="Times New Roman"/>
                <w:sz w:val="16"/>
                <w:szCs w:val="16"/>
              </w:rPr>
            </w:pPr>
            <w:r w:rsidRPr="005570BB">
              <w:rPr>
                <w:rFonts w:ascii="Times New Roman" w:hAnsi="Times New Roman"/>
                <w:sz w:val="16"/>
                <w:szCs w:val="16"/>
              </w:rPr>
              <w:t>Ремонт, замена, установка указателей, наименований улиц, переулков, площадей, номеров домов, номеров подъездов</w:t>
            </w:r>
          </w:p>
        </w:tc>
        <w:tc>
          <w:tcPr>
            <w:tcW w:w="2977" w:type="dxa"/>
            <w:tcBorders>
              <w:top w:val="single" w:sz="4" w:space="0" w:color="auto"/>
              <w:left w:val="single" w:sz="4" w:space="0" w:color="auto"/>
              <w:bottom w:val="single" w:sz="4" w:space="0" w:color="auto"/>
              <w:right w:val="single" w:sz="4" w:space="0" w:color="auto"/>
            </w:tcBorders>
          </w:tcPr>
          <w:p w:rsidR="005570BB" w:rsidRPr="005570BB" w:rsidRDefault="005570BB" w:rsidP="00BD68B7">
            <w:pPr>
              <w:autoSpaceDE w:val="0"/>
              <w:autoSpaceDN w:val="0"/>
              <w:adjustRightInd w:val="0"/>
              <w:spacing w:after="0" w:line="240" w:lineRule="auto"/>
              <w:jc w:val="center"/>
              <w:rPr>
                <w:rFonts w:ascii="Times New Roman" w:hAnsi="Times New Roman"/>
                <w:sz w:val="16"/>
                <w:szCs w:val="16"/>
              </w:rPr>
            </w:pPr>
            <w:r w:rsidRPr="005570BB">
              <w:rPr>
                <w:rFonts w:ascii="Times New Roman" w:hAnsi="Times New Roman"/>
                <w:sz w:val="16"/>
                <w:szCs w:val="16"/>
              </w:rPr>
              <w:t>По мере необходимости</w:t>
            </w:r>
          </w:p>
        </w:tc>
      </w:tr>
      <w:tr w:rsidR="005570BB" w:rsidRPr="005570BB" w:rsidTr="00BD68B7">
        <w:tc>
          <w:tcPr>
            <w:tcW w:w="624" w:type="dxa"/>
            <w:tcBorders>
              <w:top w:val="single" w:sz="4" w:space="0" w:color="auto"/>
              <w:left w:val="single" w:sz="4" w:space="0" w:color="auto"/>
              <w:bottom w:val="single" w:sz="4" w:space="0" w:color="auto"/>
              <w:right w:val="single" w:sz="4" w:space="0" w:color="auto"/>
            </w:tcBorders>
          </w:tcPr>
          <w:p w:rsidR="005570BB" w:rsidRPr="005570BB" w:rsidRDefault="005570BB" w:rsidP="00BD68B7">
            <w:pPr>
              <w:autoSpaceDE w:val="0"/>
              <w:autoSpaceDN w:val="0"/>
              <w:adjustRightInd w:val="0"/>
              <w:spacing w:after="0" w:line="240" w:lineRule="auto"/>
              <w:jc w:val="center"/>
              <w:rPr>
                <w:rFonts w:ascii="Times New Roman" w:hAnsi="Times New Roman"/>
                <w:sz w:val="16"/>
                <w:szCs w:val="16"/>
              </w:rPr>
            </w:pPr>
            <w:r w:rsidRPr="005570BB">
              <w:rPr>
                <w:rFonts w:ascii="Times New Roman" w:hAnsi="Times New Roman"/>
                <w:sz w:val="16"/>
                <w:szCs w:val="16"/>
              </w:rPr>
              <w:t>2.7.</w:t>
            </w:r>
          </w:p>
        </w:tc>
        <w:tc>
          <w:tcPr>
            <w:tcW w:w="6180" w:type="dxa"/>
            <w:tcBorders>
              <w:top w:val="single" w:sz="4" w:space="0" w:color="auto"/>
              <w:left w:val="single" w:sz="4" w:space="0" w:color="auto"/>
              <w:bottom w:val="single" w:sz="4" w:space="0" w:color="auto"/>
              <w:right w:val="single" w:sz="4" w:space="0" w:color="auto"/>
            </w:tcBorders>
          </w:tcPr>
          <w:p w:rsidR="005570BB" w:rsidRPr="005570BB" w:rsidRDefault="005570BB" w:rsidP="00BD68B7">
            <w:pPr>
              <w:autoSpaceDE w:val="0"/>
              <w:autoSpaceDN w:val="0"/>
              <w:adjustRightInd w:val="0"/>
              <w:spacing w:after="0" w:line="240" w:lineRule="auto"/>
              <w:jc w:val="both"/>
              <w:rPr>
                <w:rFonts w:ascii="Times New Roman" w:hAnsi="Times New Roman"/>
                <w:sz w:val="16"/>
                <w:szCs w:val="16"/>
              </w:rPr>
            </w:pPr>
            <w:r w:rsidRPr="005570BB">
              <w:rPr>
                <w:rFonts w:ascii="Times New Roman" w:hAnsi="Times New Roman"/>
                <w:sz w:val="16"/>
                <w:szCs w:val="16"/>
              </w:rPr>
              <w:t>Ремонт и замена водостоков, сливов</w:t>
            </w:r>
          </w:p>
        </w:tc>
        <w:tc>
          <w:tcPr>
            <w:tcW w:w="2977" w:type="dxa"/>
            <w:tcBorders>
              <w:top w:val="single" w:sz="4" w:space="0" w:color="auto"/>
              <w:left w:val="single" w:sz="4" w:space="0" w:color="auto"/>
              <w:bottom w:val="single" w:sz="4" w:space="0" w:color="auto"/>
              <w:right w:val="single" w:sz="4" w:space="0" w:color="auto"/>
            </w:tcBorders>
          </w:tcPr>
          <w:p w:rsidR="005570BB" w:rsidRPr="005570BB" w:rsidRDefault="005570BB" w:rsidP="00BD68B7">
            <w:pPr>
              <w:autoSpaceDE w:val="0"/>
              <w:autoSpaceDN w:val="0"/>
              <w:adjustRightInd w:val="0"/>
              <w:spacing w:after="0" w:line="240" w:lineRule="auto"/>
              <w:jc w:val="center"/>
              <w:rPr>
                <w:rFonts w:ascii="Times New Roman" w:hAnsi="Times New Roman"/>
                <w:sz w:val="16"/>
                <w:szCs w:val="16"/>
              </w:rPr>
            </w:pPr>
            <w:r w:rsidRPr="005570BB">
              <w:rPr>
                <w:rFonts w:ascii="Times New Roman" w:hAnsi="Times New Roman"/>
                <w:sz w:val="16"/>
                <w:szCs w:val="16"/>
              </w:rPr>
              <w:t>По мере необходимости</w:t>
            </w:r>
          </w:p>
        </w:tc>
      </w:tr>
      <w:tr w:rsidR="005570BB" w:rsidRPr="005570BB" w:rsidTr="00BD68B7">
        <w:tc>
          <w:tcPr>
            <w:tcW w:w="624" w:type="dxa"/>
            <w:tcBorders>
              <w:top w:val="single" w:sz="4" w:space="0" w:color="auto"/>
              <w:left w:val="single" w:sz="4" w:space="0" w:color="auto"/>
              <w:bottom w:val="single" w:sz="4" w:space="0" w:color="auto"/>
              <w:right w:val="single" w:sz="4" w:space="0" w:color="auto"/>
            </w:tcBorders>
          </w:tcPr>
          <w:p w:rsidR="005570BB" w:rsidRPr="005570BB" w:rsidRDefault="005570BB" w:rsidP="00BD68B7">
            <w:pPr>
              <w:autoSpaceDE w:val="0"/>
              <w:autoSpaceDN w:val="0"/>
              <w:adjustRightInd w:val="0"/>
              <w:spacing w:after="0" w:line="240" w:lineRule="auto"/>
              <w:jc w:val="center"/>
              <w:rPr>
                <w:rFonts w:ascii="Times New Roman" w:hAnsi="Times New Roman"/>
                <w:sz w:val="16"/>
                <w:szCs w:val="16"/>
              </w:rPr>
            </w:pPr>
            <w:r w:rsidRPr="005570BB">
              <w:rPr>
                <w:rFonts w:ascii="Times New Roman" w:hAnsi="Times New Roman"/>
                <w:sz w:val="16"/>
                <w:szCs w:val="16"/>
              </w:rPr>
              <w:t>2.8.</w:t>
            </w:r>
          </w:p>
        </w:tc>
        <w:tc>
          <w:tcPr>
            <w:tcW w:w="6180" w:type="dxa"/>
            <w:tcBorders>
              <w:top w:val="single" w:sz="4" w:space="0" w:color="auto"/>
              <w:left w:val="single" w:sz="4" w:space="0" w:color="auto"/>
              <w:bottom w:val="single" w:sz="4" w:space="0" w:color="auto"/>
              <w:right w:val="single" w:sz="4" w:space="0" w:color="auto"/>
            </w:tcBorders>
          </w:tcPr>
          <w:p w:rsidR="005570BB" w:rsidRPr="005570BB" w:rsidRDefault="005570BB" w:rsidP="00BD68B7">
            <w:pPr>
              <w:autoSpaceDE w:val="0"/>
              <w:autoSpaceDN w:val="0"/>
              <w:adjustRightInd w:val="0"/>
              <w:spacing w:after="0" w:line="240" w:lineRule="auto"/>
              <w:jc w:val="both"/>
              <w:rPr>
                <w:rFonts w:ascii="Times New Roman" w:hAnsi="Times New Roman"/>
                <w:sz w:val="16"/>
                <w:szCs w:val="16"/>
              </w:rPr>
            </w:pPr>
            <w:r w:rsidRPr="005570BB">
              <w:rPr>
                <w:rFonts w:ascii="Times New Roman" w:hAnsi="Times New Roman"/>
                <w:sz w:val="16"/>
                <w:szCs w:val="16"/>
              </w:rPr>
              <w:t>Ремонт и восстановление разрушенных ограждений и оборудования детских игровых, спортивных, хозяйственных площадок, площадок для отдыха граждан</w:t>
            </w:r>
          </w:p>
        </w:tc>
        <w:tc>
          <w:tcPr>
            <w:tcW w:w="2977" w:type="dxa"/>
            <w:tcBorders>
              <w:top w:val="single" w:sz="4" w:space="0" w:color="auto"/>
              <w:left w:val="single" w:sz="4" w:space="0" w:color="auto"/>
              <w:bottom w:val="single" w:sz="4" w:space="0" w:color="auto"/>
              <w:right w:val="single" w:sz="4" w:space="0" w:color="auto"/>
            </w:tcBorders>
          </w:tcPr>
          <w:p w:rsidR="005570BB" w:rsidRPr="005570BB" w:rsidRDefault="005570BB" w:rsidP="00BD68B7">
            <w:pPr>
              <w:autoSpaceDE w:val="0"/>
              <w:autoSpaceDN w:val="0"/>
              <w:adjustRightInd w:val="0"/>
              <w:spacing w:after="0" w:line="240" w:lineRule="auto"/>
              <w:jc w:val="center"/>
              <w:rPr>
                <w:rFonts w:ascii="Times New Roman" w:hAnsi="Times New Roman"/>
                <w:sz w:val="16"/>
                <w:szCs w:val="16"/>
              </w:rPr>
            </w:pPr>
            <w:r w:rsidRPr="005570BB">
              <w:rPr>
                <w:rFonts w:ascii="Times New Roman" w:hAnsi="Times New Roman"/>
                <w:sz w:val="16"/>
                <w:szCs w:val="16"/>
              </w:rPr>
              <w:t>По мере необходимости</w:t>
            </w:r>
          </w:p>
        </w:tc>
      </w:tr>
      <w:tr w:rsidR="005570BB" w:rsidRPr="005570BB" w:rsidTr="00BD68B7">
        <w:tc>
          <w:tcPr>
            <w:tcW w:w="624" w:type="dxa"/>
            <w:tcBorders>
              <w:top w:val="single" w:sz="4" w:space="0" w:color="auto"/>
              <w:left w:val="single" w:sz="4" w:space="0" w:color="auto"/>
              <w:bottom w:val="single" w:sz="4" w:space="0" w:color="auto"/>
              <w:right w:val="single" w:sz="4" w:space="0" w:color="auto"/>
            </w:tcBorders>
          </w:tcPr>
          <w:p w:rsidR="005570BB" w:rsidRPr="005570BB" w:rsidRDefault="005570BB" w:rsidP="00BD68B7">
            <w:pPr>
              <w:autoSpaceDE w:val="0"/>
              <w:autoSpaceDN w:val="0"/>
              <w:adjustRightInd w:val="0"/>
              <w:spacing w:after="0" w:line="240" w:lineRule="auto"/>
              <w:jc w:val="center"/>
              <w:rPr>
                <w:rFonts w:ascii="Times New Roman" w:hAnsi="Times New Roman"/>
                <w:sz w:val="16"/>
                <w:szCs w:val="16"/>
              </w:rPr>
            </w:pPr>
            <w:r w:rsidRPr="005570BB">
              <w:rPr>
                <w:rFonts w:ascii="Times New Roman" w:hAnsi="Times New Roman"/>
                <w:sz w:val="16"/>
                <w:szCs w:val="16"/>
              </w:rPr>
              <w:t>2.9.</w:t>
            </w:r>
          </w:p>
        </w:tc>
        <w:tc>
          <w:tcPr>
            <w:tcW w:w="6180" w:type="dxa"/>
            <w:tcBorders>
              <w:top w:val="single" w:sz="4" w:space="0" w:color="auto"/>
              <w:left w:val="single" w:sz="4" w:space="0" w:color="auto"/>
              <w:bottom w:val="single" w:sz="4" w:space="0" w:color="auto"/>
              <w:right w:val="single" w:sz="4" w:space="0" w:color="auto"/>
            </w:tcBorders>
          </w:tcPr>
          <w:p w:rsidR="005570BB" w:rsidRPr="005570BB" w:rsidRDefault="005570BB" w:rsidP="00BD68B7">
            <w:pPr>
              <w:autoSpaceDE w:val="0"/>
              <w:autoSpaceDN w:val="0"/>
              <w:adjustRightInd w:val="0"/>
              <w:spacing w:after="0" w:line="240" w:lineRule="auto"/>
              <w:jc w:val="both"/>
              <w:rPr>
                <w:rFonts w:ascii="Times New Roman" w:hAnsi="Times New Roman"/>
                <w:sz w:val="16"/>
                <w:szCs w:val="16"/>
              </w:rPr>
            </w:pPr>
            <w:r w:rsidRPr="005570BB">
              <w:rPr>
                <w:rFonts w:ascii="Times New Roman" w:hAnsi="Times New Roman"/>
                <w:sz w:val="16"/>
                <w:szCs w:val="16"/>
              </w:rPr>
              <w:t>Восстановление объектов наружного освещения, окраска опор наружного освещения</w:t>
            </w:r>
          </w:p>
        </w:tc>
        <w:tc>
          <w:tcPr>
            <w:tcW w:w="2977" w:type="dxa"/>
            <w:tcBorders>
              <w:top w:val="single" w:sz="4" w:space="0" w:color="auto"/>
              <w:left w:val="single" w:sz="4" w:space="0" w:color="auto"/>
              <w:bottom w:val="single" w:sz="4" w:space="0" w:color="auto"/>
              <w:right w:val="single" w:sz="4" w:space="0" w:color="auto"/>
            </w:tcBorders>
          </w:tcPr>
          <w:p w:rsidR="005570BB" w:rsidRPr="005570BB" w:rsidRDefault="005570BB" w:rsidP="00BD68B7">
            <w:pPr>
              <w:autoSpaceDE w:val="0"/>
              <w:autoSpaceDN w:val="0"/>
              <w:adjustRightInd w:val="0"/>
              <w:spacing w:after="0" w:line="240" w:lineRule="auto"/>
              <w:jc w:val="center"/>
              <w:rPr>
                <w:rFonts w:ascii="Times New Roman" w:hAnsi="Times New Roman"/>
                <w:sz w:val="16"/>
                <w:szCs w:val="16"/>
              </w:rPr>
            </w:pPr>
            <w:r w:rsidRPr="005570BB">
              <w:rPr>
                <w:rFonts w:ascii="Times New Roman" w:hAnsi="Times New Roman"/>
                <w:sz w:val="16"/>
                <w:szCs w:val="16"/>
              </w:rPr>
              <w:t>По мере необходимости, но не реже одного раза в два года</w:t>
            </w:r>
          </w:p>
        </w:tc>
      </w:tr>
      <w:tr w:rsidR="005570BB" w:rsidRPr="005570BB" w:rsidTr="00BD68B7">
        <w:tc>
          <w:tcPr>
            <w:tcW w:w="624" w:type="dxa"/>
            <w:tcBorders>
              <w:top w:val="single" w:sz="4" w:space="0" w:color="auto"/>
              <w:left w:val="single" w:sz="4" w:space="0" w:color="auto"/>
              <w:bottom w:val="single" w:sz="4" w:space="0" w:color="auto"/>
              <w:right w:val="single" w:sz="4" w:space="0" w:color="auto"/>
            </w:tcBorders>
          </w:tcPr>
          <w:p w:rsidR="005570BB" w:rsidRPr="005570BB" w:rsidRDefault="005570BB" w:rsidP="00BD68B7">
            <w:pPr>
              <w:autoSpaceDE w:val="0"/>
              <w:autoSpaceDN w:val="0"/>
              <w:adjustRightInd w:val="0"/>
              <w:spacing w:after="0" w:line="240" w:lineRule="auto"/>
              <w:jc w:val="center"/>
              <w:rPr>
                <w:rFonts w:ascii="Times New Roman" w:hAnsi="Times New Roman"/>
                <w:sz w:val="16"/>
                <w:szCs w:val="16"/>
              </w:rPr>
            </w:pPr>
            <w:r w:rsidRPr="005570BB">
              <w:rPr>
                <w:rFonts w:ascii="Times New Roman" w:hAnsi="Times New Roman"/>
                <w:sz w:val="16"/>
                <w:szCs w:val="16"/>
              </w:rPr>
              <w:t>2.10.</w:t>
            </w:r>
          </w:p>
        </w:tc>
        <w:tc>
          <w:tcPr>
            <w:tcW w:w="6180" w:type="dxa"/>
            <w:tcBorders>
              <w:top w:val="single" w:sz="4" w:space="0" w:color="auto"/>
              <w:left w:val="single" w:sz="4" w:space="0" w:color="auto"/>
              <w:bottom w:val="single" w:sz="4" w:space="0" w:color="auto"/>
              <w:right w:val="single" w:sz="4" w:space="0" w:color="auto"/>
            </w:tcBorders>
          </w:tcPr>
          <w:p w:rsidR="005570BB" w:rsidRPr="005570BB" w:rsidRDefault="005570BB" w:rsidP="00BD68B7">
            <w:pPr>
              <w:autoSpaceDE w:val="0"/>
              <w:autoSpaceDN w:val="0"/>
              <w:adjustRightInd w:val="0"/>
              <w:spacing w:after="0" w:line="240" w:lineRule="auto"/>
              <w:jc w:val="both"/>
              <w:rPr>
                <w:rFonts w:ascii="Times New Roman" w:hAnsi="Times New Roman"/>
                <w:sz w:val="16"/>
                <w:szCs w:val="16"/>
              </w:rPr>
            </w:pPr>
            <w:r w:rsidRPr="005570BB">
              <w:rPr>
                <w:rFonts w:ascii="Times New Roman" w:hAnsi="Times New Roman"/>
                <w:sz w:val="16"/>
                <w:szCs w:val="16"/>
              </w:rPr>
              <w:t>Замена вышедших из строя ламп</w:t>
            </w:r>
          </w:p>
        </w:tc>
        <w:tc>
          <w:tcPr>
            <w:tcW w:w="2977" w:type="dxa"/>
            <w:tcBorders>
              <w:top w:val="single" w:sz="4" w:space="0" w:color="auto"/>
              <w:left w:val="single" w:sz="4" w:space="0" w:color="auto"/>
              <w:bottom w:val="single" w:sz="4" w:space="0" w:color="auto"/>
              <w:right w:val="single" w:sz="4" w:space="0" w:color="auto"/>
            </w:tcBorders>
          </w:tcPr>
          <w:p w:rsidR="005570BB" w:rsidRPr="005570BB" w:rsidRDefault="005570BB" w:rsidP="00BD68B7">
            <w:pPr>
              <w:autoSpaceDE w:val="0"/>
              <w:autoSpaceDN w:val="0"/>
              <w:adjustRightInd w:val="0"/>
              <w:spacing w:after="0" w:line="240" w:lineRule="auto"/>
              <w:jc w:val="center"/>
              <w:rPr>
                <w:rFonts w:ascii="Times New Roman" w:hAnsi="Times New Roman"/>
                <w:sz w:val="16"/>
                <w:szCs w:val="16"/>
              </w:rPr>
            </w:pPr>
            <w:r w:rsidRPr="005570BB">
              <w:rPr>
                <w:rFonts w:ascii="Times New Roman" w:hAnsi="Times New Roman"/>
                <w:sz w:val="16"/>
                <w:szCs w:val="16"/>
              </w:rPr>
              <w:t>При необходимости</w:t>
            </w:r>
          </w:p>
        </w:tc>
      </w:tr>
      <w:tr w:rsidR="005570BB" w:rsidRPr="005570BB" w:rsidTr="00BD68B7">
        <w:tc>
          <w:tcPr>
            <w:tcW w:w="624" w:type="dxa"/>
            <w:tcBorders>
              <w:top w:val="single" w:sz="4" w:space="0" w:color="auto"/>
              <w:left w:val="single" w:sz="4" w:space="0" w:color="auto"/>
              <w:bottom w:val="single" w:sz="4" w:space="0" w:color="auto"/>
              <w:right w:val="single" w:sz="4" w:space="0" w:color="auto"/>
            </w:tcBorders>
          </w:tcPr>
          <w:p w:rsidR="005570BB" w:rsidRPr="005570BB" w:rsidRDefault="005570BB" w:rsidP="00BD68B7">
            <w:pPr>
              <w:autoSpaceDE w:val="0"/>
              <w:autoSpaceDN w:val="0"/>
              <w:adjustRightInd w:val="0"/>
              <w:spacing w:after="0" w:line="240" w:lineRule="auto"/>
              <w:jc w:val="center"/>
              <w:rPr>
                <w:rFonts w:ascii="Times New Roman" w:hAnsi="Times New Roman"/>
                <w:sz w:val="16"/>
                <w:szCs w:val="16"/>
              </w:rPr>
            </w:pPr>
            <w:r w:rsidRPr="005570BB">
              <w:rPr>
                <w:rFonts w:ascii="Times New Roman" w:hAnsi="Times New Roman"/>
                <w:sz w:val="16"/>
                <w:szCs w:val="16"/>
              </w:rPr>
              <w:t>2.11.</w:t>
            </w:r>
          </w:p>
        </w:tc>
        <w:tc>
          <w:tcPr>
            <w:tcW w:w="6180" w:type="dxa"/>
            <w:tcBorders>
              <w:top w:val="single" w:sz="4" w:space="0" w:color="auto"/>
              <w:left w:val="single" w:sz="4" w:space="0" w:color="auto"/>
              <w:bottom w:val="single" w:sz="4" w:space="0" w:color="auto"/>
              <w:right w:val="single" w:sz="4" w:space="0" w:color="auto"/>
            </w:tcBorders>
          </w:tcPr>
          <w:p w:rsidR="005570BB" w:rsidRPr="005570BB" w:rsidRDefault="005570BB" w:rsidP="00BD68B7">
            <w:pPr>
              <w:autoSpaceDE w:val="0"/>
              <w:autoSpaceDN w:val="0"/>
              <w:adjustRightInd w:val="0"/>
              <w:spacing w:after="0" w:line="240" w:lineRule="auto"/>
              <w:jc w:val="both"/>
              <w:rPr>
                <w:rFonts w:ascii="Times New Roman" w:hAnsi="Times New Roman"/>
                <w:sz w:val="16"/>
                <w:szCs w:val="16"/>
              </w:rPr>
            </w:pPr>
            <w:r w:rsidRPr="005570BB">
              <w:rPr>
                <w:rFonts w:ascii="Times New Roman" w:hAnsi="Times New Roman"/>
                <w:sz w:val="16"/>
                <w:szCs w:val="16"/>
              </w:rPr>
              <w:t>Снос сухих, аварийных и потерявших декоративный вид деревьев и кустарников с корчевкой пней, посадка деревьев и кустарников, подсев газонов, санитарная обрезка растений, удаление поросли, стрижка и кронирование живой изгороди, лечение ран</w:t>
            </w:r>
          </w:p>
        </w:tc>
        <w:tc>
          <w:tcPr>
            <w:tcW w:w="2977" w:type="dxa"/>
            <w:tcBorders>
              <w:top w:val="single" w:sz="4" w:space="0" w:color="auto"/>
              <w:left w:val="single" w:sz="4" w:space="0" w:color="auto"/>
              <w:bottom w:val="single" w:sz="4" w:space="0" w:color="auto"/>
              <w:right w:val="single" w:sz="4" w:space="0" w:color="auto"/>
            </w:tcBorders>
          </w:tcPr>
          <w:p w:rsidR="005570BB" w:rsidRPr="005570BB" w:rsidRDefault="005570BB" w:rsidP="00BD68B7">
            <w:pPr>
              <w:autoSpaceDE w:val="0"/>
              <w:autoSpaceDN w:val="0"/>
              <w:adjustRightInd w:val="0"/>
              <w:spacing w:after="0" w:line="240" w:lineRule="auto"/>
              <w:jc w:val="center"/>
              <w:rPr>
                <w:rFonts w:ascii="Times New Roman" w:hAnsi="Times New Roman"/>
                <w:sz w:val="16"/>
                <w:szCs w:val="16"/>
              </w:rPr>
            </w:pPr>
            <w:r w:rsidRPr="005570BB">
              <w:rPr>
                <w:rFonts w:ascii="Times New Roman" w:hAnsi="Times New Roman"/>
                <w:sz w:val="16"/>
                <w:szCs w:val="16"/>
              </w:rPr>
              <w:t>При необходимости</w:t>
            </w:r>
          </w:p>
        </w:tc>
      </w:tr>
      <w:tr w:rsidR="005570BB" w:rsidRPr="005570BB" w:rsidTr="00BD68B7">
        <w:tc>
          <w:tcPr>
            <w:tcW w:w="9781" w:type="dxa"/>
            <w:gridSpan w:val="3"/>
            <w:tcBorders>
              <w:top w:val="single" w:sz="4" w:space="0" w:color="auto"/>
              <w:left w:val="single" w:sz="4" w:space="0" w:color="auto"/>
              <w:bottom w:val="single" w:sz="4" w:space="0" w:color="auto"/>
              <w:right w:val="single" w:sz="4" w:space="0" w:color="auto"/>
            </w:tcBorders>
          </w:tcPr>
          <w:p w:rsidR="005570BB" w:rsidRPr="005570BB" w:rsidRDefault="005570BB" w:rsidP="00BD68B7">
            <w:pPr>
              <w:autoSpaceDE w:val="0"/>
              <w:autoSpaceDN w:val="0"/>
              <w:adjustRightInd w:val="0"/>
              <w:spacing w:after="0" w:line="240" w:lineRule="auto"/>
              <w:jc w:val="center"/>
              <w:outlineLvl w:val="0"/>
              <w:rPr>
                <w:rFonts w:ascii="Times New Roman" w:hAnsi="Times New Roman"/>
                <w:sz w:val="16"/>
                <w:szCs w:val="16"/>
              </w:rPr>
            </w:pPr>
            <w:r w:rsidRPr="005570BB">
              <w:rPr>
                <w:rFonts w:ascii="Times New Roman" w:hAnsi="Times New Roman"/>
                <w:sz w:val="16"/>
                <w:szCs w:val="16"/>
              </w:rPr>
              <w:t>3.Работы по созданию новых объектов благоустройства</w:t>
            </w:r>
          </w:p>
        </w:tc>
      </w:tr>
      <w:tr w:rsidR="005570BB" w:rsidRPr="005570BB" w:rsidTr="00BD68B7">
        <w:tc>
          <w:tcPr>
            <w:tcW w:w="9781" w:type="dxa"/>
            <w:gridSpan w:val="3"/>
            <w:tcBorders>
              <w:top w:val="single" w:sz="4" w:space="0" w:color="auto"/>
              <w:left w:val="single" w:sz="4" w:space="0" w:color="auto"/>
              <w:bottom w:val="single" w:sz="4" w:space="0" w:color="auto"/>
              <w:right w:val="single" w:sz="4" w:space="0" w:color="auto"/>
            </w:tcBorders>
          </w:tcPr>
          <w:p w:rsidR="005570BB" w:rsidRPr="005570BB" w:rsidRDefault="005570BB" w:rsidP="00BD68B7">
            <w:pPr>
              <w:autoSpaceDE w:val="0"/>
              <w:autoSpaceDN w:val="0"/>
              <w:adjustRightInd w:val="0"/>
              <w:spacing w:after="0" w:line="240" w:lineRule="auto"/>
              <w:jc w:val="center"/>
              <w:rPr>
                <w:rFonts w:ascii="Times New Roman" w:hAnsi="Times New Roman"/>
                <w:sz w:val="16"/>
                <w:szCs w:val="16"/>
              </w:rPr>
            </w:pPr>
            <w:r w:rsidRPr="005570BB">
              <w:rPr>
                <w:rFonts w:ascii="Times New Roman" w:hAnsi="Times New Roman"/>
                <w:sz w:val="16"/>
                <w:szCs w:val="16"/>
              </w:rPr>
              <w:t>Виды работ:</w:t>
            </w:r>
          </w:p>
        </w:tc>
      </w:tr>
      <w:tr w:rsidR="005570BB" w:rsidRPr="005570BB" w:rsidTr="00BD68B7">
        <w:tc>
          <w:tcPr>
            <w:tcW w:w="624" w:type="dxa"/>
            <w:tcBorders>
              <w:top w:val="single" w:sz="4" w:space="0" w:color="auto"/>
              <w:left w:val="single" w:sz="4" w:space="0" w:color="auto"/>
              <w:bottom w:val="single" w:sz="4" w:space="0" w:color="auto"/>
              <w:right w:val="single" w:sz="4" w:space="0" w:color="auto"/>
            </w:tcBorders>
          </w:tcPr>
          <w:p w:rsidR="005570BB" w:rsidRPr="005570BB" w:rsidRDefault="005570BB" w:rsidP="00BD68B7">
            <w:pPr>
              <w:autoSpaceDE w:val="0"/>
              <w:autoSpaceDN w:val="0"/>
              <w:adjustRightInd w:val="0"/>
              <w:spacing w:after="0" w:line="240" w:lineRule="auto"/>
              <w:jc w:val="center"/>
              <w:rPr>
                <w:rFonts w:ascii="Times New Roman" w:hAnsi="Times New Roman"/>
                <w:sz w:val="16"/>
                <w:szCs w:val="16"/>
              </w:rPr>
            </w:pPr>
            <w:r w:rsidRPr="005570BB">
              <w:rPr>
                <w:rFonts w:ascii="Times New Roman" w:hAnsi="Times New Roman"/>
                <w:sz w:val="16"/>
                <w:szCs w:val="16"/>
              </w:rPr>
              <w:t>3.1.</w:t>
            </w:r>
          </w:p>
        </w:tc>
        <w:tc>
          <w:tcPr>
            <w:tcW w:w="9157" w:type="dxa"/>
            <w:gridSpan w:val="2"/>
            <w:tcBorders>
              <w:top w:val="single" w:sz="4" w:space="0" w:color="auto"/>
              <w:left w:val="single" w:sz="4" w:space="0" w:color="auto"/>
              <w:bottom w:val="single" w:sz="4" w:space="0" w:color="auto"/>
              <w:right w:val="single" w:sz="4" w:space="0" w:color="auto"/>
            </w:tcBorders>
          </w:tcPr>
          <w:p w:rsidR="005570BB" w:rsidRPr="005570BB" w:rsidRDefault="005570BB" w:rsidP="00BD68B7">
            <w:pPr>
              <w:autoSpaceDE w:val="0"/>
              <w:autoSpaceDN w:val="0"/>
              <w:adjustRightInd w:val="0"/>
              <w:spacing w:after="0" w:line="240" w:lineRule="auto"/>
              <w:jc w:val="both"/>
              <w:rPr>
                <w:rFonts w:ascii="Times New Roman" w:hAnsi="Times New Roman"/>
                <w:sz w:val="16"/>
                <w:szCs w:val="16"/>
              </w:rPr>
            </w:pPr>
            <w:r w:rsidRPr="005570BB">
              <w:rPr>
                <w:rFonts w:ascii="Times New Roman" w:hAnsi="Times New Roman"/>
                <w:sz w:val="16"/>
                <w:szCs w:val="16"/>
              </w:rPr>
              <w:t>Ландшафтные работы: устройство покрытий поверхности (в том числе с использованием тротуарной плитки), дорожек, автостоянок, площадок, установка малых архитектурных форм (скульптурно-архитектурных и монументально-декоративных композиций, в том числе с использованием природного камня, устройство цветников и газонов, декоративных водоемов, монументов, устройств для оформления мобильного и вертикального озеленения, водных устройств) и элементов внешнего благоустройства (оград, заборов, газонных ограждений)</w:t>
            </w:r>
          </w:p>
        </w:tc>
      </w:tr>
      <w:tr w:rsidR="005570BB" w:rsidRPr="005570BB" w:rsidTr="00BD68B7">
        <w:tc>
          <w:tcPr>
            <w:tcW w:w="624" w:type="dxa"/>
            <w:tcBorders>
              <w:top w:val="single" w:sz="4" w:space="0" w:color="auto"/>
              <w:left w:val="single" w:sz="4" w:space="0" w:color="auto"/>
              <w:bottom w:val="single" w:sz="4" w:space="0" w:color="auto"/>
              <w:right w:val="single" w:sz="4" w:space="0" w:color="auto"/>
            </w:tcBorders>
          </w:tcPr>
          <w:p w:rsidR="005570BB" w:rsidRPr="005570BB" w:rsidRDefault="005570BB" w:rsidP="00BD68B7">
            <w:pPr>
              <w:autoSpaceDE w:val="0"/>
              <w:autoSpaceDN w:val="0"/>
              <w:adjustRightInd w:val="0"/>
              <w:spacing w:after="0" w:line="240" w:lineRule="auto"/>
              <w:jc w:val="center"/>
              <w:rPr>
                <w:rFonts w:ascii="Times New Roman" w:hAnsi="Times New Roman"/>
                <w:sz w:val="16"/>
                <w:szCs w:val="16"/>
              </w:rPr>
            </w:pPr>
            <w:r w:rsidRPr="005570BB">
              <w:rPr>
                <w:rFonts w:ascii="Times New Roman" w:hAnsi="Times New Roman"/>
                <w:sz w:val="16"/>
                <w:szCs w:val="16"/>
              </w:rPr>
              <w:t>3.2.</w:t>
            </w:r>
          </w:p>
        </w:tc>
        <w:tc>
          <w:tcPr>
            <w:tcW w:w="9157" w:type="dxa"/>
            <w:gridSpan w:val="2"/>
            <w:tcBorders>
              <w:top w:val="single" w:sz="4" w:space="0" w:color="auto"/>
              <w:left w:val="single" w:sz="4" w:space="0" w:color="auto"/>
              <w:bottom w:val="single" w:sz="4" w:space="0" w:color="auto"/>
              <w:right w:val="single" w:sz="4" w:space="0" w:color="auto"/>
            </w:tcBorders>
          </w:tcPr>
          <w:p w:rsidR="005570BB" w:rsidRPr="005570BB" w:rsidRDefault="005570BB" w:rsidP="00BD68B7">
            <w:pPr>
              <w:autoSpaceDE w:val="0"/>
              <w:autoSpaceDN w:val="0"/>
              <w:adjustRightInd w:val="0"/>
              <w:spacing w:after="0" w:line="240" w:lineRule="auto"/>
              <w:jc w:val="both"/>
              <w:rPr>
                <w:rFonts w:ascii="Times New Roman" w:hAnsi="Times New Roman"/>
                <w:sz w:val="16"/>
                <w:szCs w:val="16"/>
              </w:rPr>
            </w:pPr>
            <w:r w:rsidRPr="005570BB">
              <w:rPr>
                <w:rFonts w:ascii="Times New Roman" w:hAnsi="Times New Roman"/>
                <w:sz w:val="16"/>
                <w:szCs w:val="16"/>
              </w:rPr>
              <w:t>Работы по созданию озелененных территорий: посадка деревьев и кустарников, создание живых изгородей и иные работы в соответствии с проектной документацией, разработанной, согласованной и утвержденной в установленном порядке</w:t>
            </w:r>
          </w:p>
        </w:tc>
      </w:tr>
      <w:tr w:rsidR="005570BB" w:rsidRPr="005570BB" w:rsidTr="00BD68B7">
        <w:tc>
          <w:tcPr>
            <w:tcW w:w="624" w:type="dxa"/>
            <w:tcBorders>
              <w:top w:val="single" w:sz="4" w:space="0" w:color="auto"/>
              <w:left w:val="single" w:sz="4" w:space="0" w:color="auto"/>
              <w:bottom w:val="single" w:sz="4" w:space="0" w:color="auto"/>
              <w:right w:val="single" w:sz="4" w:space="0" w:color="auto"/>
            </w:tcBorders>
          </w:tcPr>
          <w:p w:rsidR="005570BB" w:rsidRPr="005570BB" w:rsidRDefault="005570BB" w:rsidP="00BD68B7">
            <w:pPr>
              <w:autoSpaceDE w:val="0"/>
              <w:autoSpaceDN w:val="0"/>
              <w:adjustRightInd w:val="0"/>
              <w:spacing w:after="0" w:line="240" w:lineRule="auto"/>
              <w:jc w:val="center"/>
              <w:rPr>
                <w:rFonts w:ascii="Times New Roman" w:hAnsi="Times New Roman"/>
                <w:sz w:val="16"/>
                <w:szCs w:val="16"/>
              </w:rPr>
            </w:pPr>
            <w:r w:rsidRPr="005570BB">
              <w:rPr>
                <w:rFonts w:ascii="Times New Roman" w:hAnsi="Times New Roman"/>
                <w:sz w:val="16"/>
                <w:szCs w:val="16"/>
              </w:rPr>
              <w:t>3.3.</w:t>
            </w:r>
          </w:p>
        </w:tc>
        <w:tc>
          <w:tcPr>
            <w:tcW w:w="9157" w:type="dxa"/>
            <w:gridSpan w:val="2"/>
            <w:tcBorders>
              <w:top w:val="single" w:sz="4" w:space="0" w:color="auto"/>
              <w:left w:val="single" w:sz="4" w:space="0" w:color="auto"/>
              <w:bottom w:val="single" w:sz="4" w:space="0" w:color="auto"/>
              <w:right w:val="single" w:sz="4" w:space="0" w:color="auto"/>
            </w:tcBorders>
          </w:tcPr>
          <w:p w:rsidR="005570BB" w:rsidRPr="005570BB" w:rsidRDefault="005570BB" w:rsidP="00BD68B7">
            <w:pPr>
              <w:autoSpaceDE w:val="0"/>
              <w:autoSpaceDN w:val="0"/>
              <w:adjustRightInd w:val="0"/>
              <w:spacing w:after="0" w:line="240" w:lineRule="auto"/>
              <w:jc w:val="both"/>
              <w:rPr>
                <w:rFonts w:ascii="Times New Roman" w:hAnsi="Times New Roman"/>
                <w:sz w:val="16"/>
                <w:szCs w:val="16"/>
              </w:rPr>
            </w:pPr>
            <w:r w:rsidRPr="005570BB">
              <w:rPr>
                <w:rFonts w:ascii="Times New Roman" w:hAnsi="Times New Roman"/>
                <w:sz w:val="16"/>
                <w:szCs w:val="16"/>
              </w:rPr>
              <w:t>Мероприятия по созданию объектов наружного освещения и художественно-светового оформления населенных пунктов</w:t>
            </w:r>
          </w:p>
        </w:tc>
      </w:tr>
    </w:tbl>
    <w:p w:rsidR="005570BB" w:rsidRPr="005570BB" w:rsidRDefault="005570BB" w:rsidP="005570BB">
      <w:pPr>
        <w:autoSpaceDE w:val="0"/>
        <w:autoSpaceDN w:val="0"/>
        <w:adjustRightInd w:val="0"/>
        <w:spacing w:after="0" w:line="240" w:lineRule="auto"/>
        <w:jc w:val="both"/>
        <w:rPr>
          <w:rFonts w:ascii="Times New Roman" w:hAnsi="Times New Roman"/>
          <w:sz w:val="16"/>
          <w:szCs w:val="16"/>
        </w:rPr>
      </w:pPr>
    </w:p>
    <w:p w:rsidR="005570BB" w:rsidRPr="005570BB" w:rsidRDefault="005570BB" w:rsidP="005570BB">
      <w:pPr>
        <w:pStyle w:val="ConsPlusNonformat"/>
        <w:widowControl/>
        <w:jc w:val="center"/>
        <w:rPr>
          <w:rFonts w:ascii="Times New Roman" w:hAnsi="Times New Roman" w:cs="Times New Roman"/>
          <w:b/>
          <w:bCs/>
          <w:color w:val="000000"/>
          <w:sz w:val="16"/>
          <w:szCs w:val="16"/>
        </w:rPr>
      </w:pPr>
      <w:r w:rsidRPr="005570BB">
        <w:rPr>
          <w:rFonts w:ascii="Times New Roman" w:hAnsi="Times New Roman" w:cs="Times New Roman"/>
          <w:b/>
          <w:noProof/>
          <w:color w:val="000000"/>
          <w:sz w:val="16"/>
          <w:szCs w:val="16"/>
        </w:rPr>
        <w:drawing>
          <wp:inline distT="0" distB="0" distL="0" distR="0">
            <wp:extent cx="571500" cy="676275"/>
            <wp:effectExtent l="19050" t="0" r="0" b="0"/>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srcRect/>
                    <a:stretch>
                      <a:fillRect/>
                    </a:stretch>
                  </pic:blipFill>
                  <pic:spPr bwMode="auto">
                    <a:xfrm>
                      <a:off x="0" y="0"/>
                      <a:ext cx="571500" cy="676275"/>
                    </a:xfrm>
                    <a:prstGeom prst="rect">
                      <a:avLst/>
                    </a:prstGeom>
                    <a:noFill/>
                    <a:ln w="9525">
                      <a:noFill/>
                      <a:miter lim="800000"/>
                      <a:headEnd/>
                      <a:tailEnd/>
                    </a:ln>
                  </pic:spPr>
                </pic:pic>
              </a:graphicData>
            </a:graphic>
          </wp:inline>
        </w:drawing>
      </w:r>
    </w:p>
    <w:p w:rsidR="005570BB" w:rsidRPr="005570BB" w:rsidRDefault="005570BB" w:rsidP="005570BB">
      <w:pPr>
        <w:pStyle w:val="ConsPlusNonformat"/>
        <w:widowControl/>
        <w:jc w:val="center"/>
        <w:rPr>
          <w:rFonts w:ascii="Times New Roman" w:hAnsi="Times New Roman" w:cs="Times New Roman"/>
          <w:b/>
          <w:bCs/>
          <w:color w:val="000000"/>
          <w:sz w:val="16"/>
          <w:szCs w:val="16"/>
        </w:rPr>
      </w:pPr>
      <w:r w:rsidRPr="005570BB">
        <w:rPr>
          <w:rFonts w:ascii="Times New Roman" w:hAnsi="Times New Roman" w:cs="Times New Roman"/>
          <w:b/>
          <w:bCs/>
          <w:color w:val="000000"/>
          <w:sz w:val="16"/>
          <w:szCs w:val="16"/>
        </w:rPr>
        <w:t>СОВЕТ ДЕПУТАТОВ</w:t>
      </w:r>
    </w:p>
    <w:p w:rsidR="005570BB" w:rsidRPr="005570BB" w:rsidRDefault="005570BB" w:rsidP="005570BB">
      <w:pPr>
        <w:pStyle w:val="ConsPlusNonformat"/>
        <w:widowControl/>
        <w:jc w:val="center"/>
        <w:rPr>
          <w:rFonts w:ascii="Times New Roman" w:hAnsi="Times New Roman" w:cs="Times New Roman"/>
          <w:b/>
          <w:bCs/>
          <w:color w:val="000000"/>
          <w:sz w:val="16"/>
          <w:szCs w:val="16"/>
        </w:rPr>
      </w:pPr>
      <w:r w:rsidRPr="005570BB">
        <w:rPr>
          <w:rFonts w:ascii="Times New Roman" w:hAnsi="Times New Roman" w:cs="Times New Roman"/>
          <w:b/>
          <w:bCs/>
          <w:color w:val="000000"/>
          <w:sz w:val="16"/>
          <w:szCs w:val="16"/>
        </w:rPr>
        <w:t>СЕЛЬСКОГО ПОСЕЛЕНИЯ «ПУСТОЗЕРСКИЙ СЕЛЬСОВЕТ»</w:t>
      </w:r>
    </w:p>
    <w:p w:rsidR="005570BB" w:rsidRPr="005570BB" w:rsidRDefault="005570BB" w:rsidP="005570BB">
      <w:pPr>
        <w:pStyle w:val="ConsPlusNonformat"/>
        <w:widowControl/>
        <w:jc w:val="center"/>
        <w:rPr>
          <w:rFonts w:ascii="Times New Roman" w:hAnsi="Times New Roman" w:cs="Times New Roman"/>
          <w:b/>
          <w:bCs/>
          <w:color w:val="000000"/>
          <w:sz w:val="16"/>
          <w:szCs w:val="16"/>
        </w:rPr>
      </w:pPr>
      <w:r w:rsidRPr="005570BB">
        <w:rPr>
          <w:rFonts w:ascii="Times New Roman" w:hAnsi="Times New Roman" w:cs="Times New Roman"/>
          <w:b/>
          <w:bCs/>
          <w:color w:val="000000"/>
          <w:sz w:val="16"/>
          <w:szCs w:val="16"/>
        </w:rPr>
        <w:t>ЗАПОЛЯРНОГО РАЙОНА</w:t>
      </w:r>
    </w:p>
    <w:p w:rsidR="005570BB" w:rsidRPr="005570BB" w:rsidRDefault="005570BB" w:rsidP="005570BB">
      <w:pPr>
        <w:pStyle w:val="ConsPlusNonformat"/>
        <w:widowControl/>
        <w:jc w:val="center"/>
        <w:rPr>
          <w:rFonts w:ascii="Times New Roman" w:hAnsi="Times New Roman" w:cs="Times New Roman"/>
          <w:b/>
          <w:bCs/>
          <w:color w:val="000000"/>
          <w:sz w:val="16"/>
          <w:szCs w:val="16"/>
        </w:rPr>
      </w:pPr>
      <w:r w:rsidRPr="005570BB">
        <w:rPr>
          <w:rFonts w:ascii="Times New Roman" w:hAnsi="Times New Roman" w:cs="Times New Roman"/>
          <w:b/>
          <w:bCs/>
          <w:color w:val="000000"/>
          <w:sz w:val="16"/>
          <w:szCs w:val="16"/>
        </w:rPr>
        <w:t>НЕНЕЦКОГО АВТОНОМНОГО ОКРУГА</w:t>
      </w:r>
    </w:p>
    <w:p w:rsidR="005570BB" w:rsidRPr="005570BB" w:rsidRDefault="005570BB" w:rsidP="005570BB">
      <w:pPr>
        <w:pStyle w:val="ConsPlusTitle"/>
        <w:widowControl/>
        <w:ind w:left="360"/>
        <w:jc w:val="center"/>
        <w:rPr>
          <w:rFonts w:ascii="Times New Roman" w:hAnsi="Times New Roman" w:cs="Times New Roman"/>
          <w:b w:val="0"/>
          <w:sz w:val="16"/>
          <w:szCs w:val="16"/>
        </w:rPr>
      </w:pPr>
      <w:r w:rsidRPr="005570BB">
        <w:rPr>
          <w:rFonts w:ascii="Times New Roman" w:hAnsi="Times New Roman" w:cs="Times New Roman"/>
          <w:b w:val="0"/>
          <w:sz w:val="16"/>
          <w:szCs w:val="16"/>
        </w:rPr>
        <w:t xml:space="preserve">Седьмое   заседание 28- го созыва </w:t>
      </w:r>
    </w:p>
    <w:p w:rsidR="005570BB" w:rsidRPr="005570BB" w:rsidRDefault="005570BB" w:rsidP="005570BB">
      <w:pPr>
        <w:pStyle w:val="ConsPlusTitle"/>
        <w:widowControl/>
        <w:rPr>
          <w:rFonts w:ascii="Times New Roman" w:hAnsi="Times New Roman" w:cs="Times New Roman"/>
          <w:color w:val="000000"/>
          <w:sz w:val="16"/>
          <w:szCs w:val="16"/>
        </w:rPr>
      </w:pPr>
    </w:p>
    <w:p w:rsidR="005570BB" w:rsidRPr="005570BB" w:rsidRDefault="005570BB" w:rsidP="005570BB">
      <w:pPr>
        <w:pStyle w:val="ConsPlusTitle"/>
        <w:widowControl/>
        <w:jc w:val="center"/>
        <w:rPr>
          <w:rFonts w:ascii="Times New Roman" w:hAnsi="Times New Roman" w:cs="Times New Roman"/>
          <w:color w:val="000000"/>
          <w:sz w:val="16"/>
          <w:szCs w:val="16"/>
        </w:rPr>
      </w:pPr>
      <w:r w:rsidRPr="005570BB">
        <w:rPr>
          <w:rFonts w:ascii="Times New Roman" w:hAnsi="Times New Roman" w:cs="Times New Roman"/>
          <w:color w:val="000000"/>
          <w:sz w:val="16"/>
          <w:szCs w:val="16"/>
        </w:rPr>
        <w:t>РЕШЕНИЕ</w:t>
      </w:r>
    </w:p>
    <w:p w:rsidR="005570BB" w:rsidRPr="005570BB" w:rsidRDefault="005570BB" w:rsidP="005570BB">
      <w:pPr>
        <w:pStyle w:val="ConsPlusTitle"/>
        <w:widowControl/>
        <w:jc w:val="center"/>
        <w:rPr>
          <w:rFonts w:ascii="Times New Roman" w:hAnsi="Times New Roman" w:cs="Times New Roman"/>
          <w:b w:val="0"/>
          <w:sz w:val="16"/>
          <w:szCs w:val="16"/>
        </w:rPr>
      </w:pPr>
      <w:r w:rsidRPr="005570BB">
        <w:rPr>
          <w:rFonts w:ascii="Times New Roman" w:hAnsi="Times New Roman" w:cs="Times New Roman"/>
          <w:b w:val="0"/>
          <w:sz w:val="16"/>
          <w:szCs w:val="16"/>
        </w:rPr>
        <w:t>от   20 июня 2022 года № 4</w:t>
      </w:r>
    </w:p>
    <w:p w:rsidR="005570BB" w:rsidRPr="005570BB" w:rsidRDefault="005570BB" w:rsidP="005570BB">
      <w:pPr>
        <w:pStyle w:val="a8"/>
        <w:jc w:val="center"/>
        <w:rPr>
          <w:rFonts w:ascii="Times New Roman" w:hAnsi="Times New Roman"/>
          <w:b/>
          <w:color w:val="FF0000"/>
          <w:sz w:val="16"/>
          <w:szCs w:val="16"/>
        </w:rPr>
      </w:pPr>
    </w:p>
    <w:p w:rsidR="005570BB" w:rsidRPr="005570BB" w:rsidRDefault="005570BB" w:rsidP="005570BB">
      <w:pPr>
        <w:pStyle w:val="ConsPlusNormal"/>
        <w:ind w:firstLine="540"/>
        <w:jc w:val="center"/>
        <w:rPr>
          <w:rFonts w:ascii="Times New Roman" w:hAnsi="Times New Roman" w:cs="Times New Roman"/>
          <w:b/>
          <w:color w:val="000000"/>
          <w:sz w:val="16"/>
          <w:szCs w:val="16"/>
        </w:rPr>
      </w:pPr>
      <w:r w:rsidRPr="005570BB">
        <w:rPr>
          <w:rFonts w:ascii="Times New Roman" w:hAnsi="Times New Roman" w:cs="Times New Roman"/>
          <w:b/>
          <w:color w:val="000000"/>
          <w:sz w:val="16"/>
          <w:szCs w:val="16"/>
        </w:rPr>
        <w:t xml:space="preserve">  ОБ  УСТАНОВЛЕНИИ  НОРМЫ  ПРЕДОСТАВЛЕНИЯ  ПЛОЩАДИ  ЖИЛОГО  ПОМЕЩЕНИЯ  ПО ДОГОВОРУ  СОЦИАЛЬНОГО  НАЙМА  И  УЧЕТНОЙ  НОРМЫ  ПЛОЩАДИ  ЖИЛОГО  ПОМЕЩЕНИЯ НА ТЕРРИТОРИИ  СЕЛЬСКОГО ПОСЕЛЕНИЯ «ПУСТОЗЕРСКИЙ СЕЛЬСОВЕТ» ЗАПОЛЯРНОГО РАЙОНА  НЕНЕЦКОГО АВТОНОМНОГО ОКРУГА</w:t>
      </w:r>
    </w:p>
    <w:p w:rsidR="005570BB" w:rsidRPr="005570BB" w:rsidRDefault="005570BB" w:rsidP="005570BB">
      <w:pPr>
        <w:autoSpaceDE w:val="0"/>
        <w:autoSpaceDN w:val="0"/>
        <w:adjustRightInd w:val="0"/>
        <w:ind w:firstLine="567"/>
        <w:jc w:val="both"/>
        <w:rPr>
          <w:rFonts w:ascii="Times New Roman" w:hAnsi="Times New Roman"/>
          <w:sz w:val="16"/>
          <w:szCs w:val="16"/>
        </w:rPr>
      </w:pPr>
      <w:r w:rsidRPr="005570BB">
        <w:rPr>
          <w:rFonts w:ascii="Times New Roman" w:hAnsi="Times New Roman"/>
          <w:bCs/>
          <w:color w:val="000000"/>
          <w:sz w:val="16"/>
          <w:szCs w:val="16"/>
        </w:rPr>
        <w:t xml:space="preserve">В соответствии с </w:t>
      </w:r>
      <w:hyperlink r:id="rId15" w:history="1">
        <w:r w:rsidRPr="005570BB">
          <w:rPr>
            <w:rFonts w:ascii="Times New Roman" w:hAnsi="Times New Roman"/>
            <w:bCs/>
            <w:color w:val="000000"/>
            <w:sz w:val="16"/>
            <w:szCs w:val="16"/>
          </w:rPr>
          <w:t>частью 2</w:t>
        </w:r>
      </w:hyperlink>
      <w:r w:rsidRPr="005570BB">
        <w:rPr>
          <w:rFonts w:ascii="Times New Roman" w:hAnsi="Times New Roman"/>
          <w:bCs/>
          <w:color w:val="000000"/>
          <w:sz w:val="16"/>
          <w:szCs w:val="16"/>
        </w:rPr>
        <w:t xml:space="preserve"> и </w:t>
      </w:r>
      <w:hyperlink r:id="rId16" w:history="1">
        <w:r w:rsidRPr="005570BB">
          <w:rPr>
            <w:rFonts w:ascii="Times New Roman" w:hAnsi="Times New Roman"/>
            <w:bCs/>
            <w:color w:val="000000"/>
            <w:sz w:val="16"/>
            <w:szCs w:val="16"/>
          </w:rPr>
          <w:t>5 статьи 50</w:t>
        </w:r>
      </w:hyperlink>
      <w:r w:rsidRPr="005570BB">
        <w:rPr>
          <w:rFonts w:ascii="Times New Roman" w:hAnsi="Times New Roman"/>
          <w:bCs/>
          <w:color w:val="000000"/>
          <w:sz w:val="16"/>
          <w:szCs w:val="16"/>
        </w:rPr>
        <w:t xml:space="preserve"> Жилищного кодекса Российской Федерации,</w:t>
      </w:r>
      <w:r w:rsidRPr="005570BB">
        <w:rPr>
          <w:rFonts w:ascii="Times New Roman" w:hAnsi="Times New Roman"/>
          <w:b/>
          <w:bCs/>
          <w:sz w:val="16"/>
          <w:szCs w:val="16"/>
        </w:rPr>
        <w:t xml:space="preserve"> </w:t>
      </w:r>
      <w:r w:rsidRPr="005570BB">
        <w:rPr>
          <w:rFonts w:ascii="Times New Roman" w:hAnsi="Times New Roman"/>
          <w:bCs/>
          <w:sz w:val="16"/>
          <w:szCs w:val="16"/>
        </w:rPr>
        <w:t>Совет депутатов</w:t>
      </w:r>
      <w:r w:rsidRPr="005570BB">
        <w:rPr>
          <w:rFonts w:ascii="Times New Roman" w:hAnsi="Times New Roman"/>
          <w:b/>
          <w:bCs/>
          <w:sz w:val="16"/>
          <w:szCs w:val="16"/>
        </w:rPr>
        <w:t xml:space="preserve"> </w:t>
      </w:r>
      <w:r w:rsidRPr="005570BB">
        <w:rPr>
          <w:rFonts w:ascii="Times New Roman" w:hAnsi="Times New Roman"/>
          <w:sz w:val="16"/>
          <w:szCs w:val="16"/>
        </w:rPr>
        <w:t>Сельского поселения «Пустозерский сельсовет» Заполярного района Ненецкого автономного округа РЕШИЛ:</w:t>
      </w:r>
    </w:p>
    <w:p w:rsidR="005570BB" w:rsidRPr="005570BB" w:rsidRDefault="005570BB" w:rsidP="005570BB">
      <w:pPr>
        <w:numPr>
          <w:ilvl w:val="0"/>
          <w:numId w:val="44"/>
        </w:numPr>
        <w:autoSpaceDE w:val="0"/>
        <w:autoSpaceDN w:val="0"/>
        <w:adjustRightInd w:val="0"/>
        <w:spacing w:after="0" w:line="240" w:lineRule="auto"/>
        <w:ind w:left="0" w:firstLine="540"/>
        <w:jc w:val="both"/>
        <w:rPr>
          <w:rFonts w:ascii="Times New Roman" w:hAnsi="Times New Roman"/>
          <w:b/>
          <w:sz w:val="16"/>
          <w:szCs w:val="16"/>
        </w:rPr>
      </w:pPr>
      <w:r w:rsidRPr="005570BB">
        <w:rPr>
          <w:rFonts w:ascii="Times New Roman" w:hAnsi="Times New Roman"/>
          <w:sz w:val="16"/>
          <w:szCs w:val="16"/>
        </w:rPr>
        <w:t>Установить на территории Сельского поселения «Пустозерский сельсовет» Заполярного района  Ненецкого автономного округа:</w:t>
      </w:r>
    </w:p>
    <w:p w:rsidR="005570BB" w:rsidRPr="005570BB" w:rsidRDefault="005570BB" w:rsidP="005570BB">
      <w:pPr>
        <w:autoSpaceDE w:val="0"/>
        <w:autoSpaceDN w:val="0"/>
        <w:adjustRightInd w:val="0"/>
        <w:spacing w:after="0" w:line="240" w:lineRule="auto"/>
        <w:ind w:firstLine="567"/>
        <w:jc w:val="both"/>
        <w:rPr>
          <w:rFonts w:ascii="Times New Roman" w:hAnsi="Times New Roman"/>
          <w:sz w:val="16"/>
          <w:szCs w:val="16"/>
        </w:rPr>
      </w:pPr>
      <w:r w:rsidRPr="005570BB">
        <w:rPr>
          <w:rFonts w:ascii="Times New Roman" w:hAnsi="Times New Roman"/>
          <w:sz w:val="16"/>
          <w:szCs w:val="16"/>
        </w:rPr>
        <w:t>1.1. Норму предоставления площади жилого помещения по договору социального найма:</w:t>
      </w:r>
    </w:p>
    <w:p w:rsidR="005570BB" w:rsidRPr="005570BB" w:rsidRDefault="005570BB" w:rsidP="005570BB">
      <w:pPr>
        <w:autoSpaceDE w:val="0"/>
        <w:autoSpaceDN w:val="0"/>
        <w:adjustRightInd w:val="0"/>
        <w:spacing w:after="0" w:line="240" w:lineRule="auto"/>
        <w:ind w:firstLine="540"/>
        <w:jc w:val="both"/>
        <w:rPr>
          <w:rFonts w:ascii="Times New Roman" w:hAnsi="Times New Roman"/>
          <w:sz w:val="16"/>
          <w:szCs w:val="16"/>
        </w:rPr>
      </w:pPr>
      <w:r w:rsidRPr="005570BB">
        <w:rPr>
          <w:rFonts w:ascii="Times New Roman" w:hAnsi="Times New Roman"/>
          <w:sz w:val="16"/>
          <w:szCs w:val="16"/>
        </w:rPr>
        <w:t xml:space="preserve">1) для одиноко проживающего гражданина - в размере 25 квадратных метров общей площади жилого помещения; </w:t>
      </w:r>
    </w:p>
    <w:p w:rsidR="005570BB" w:rsidRPr="005570BB" w:rsidRDefault="005570BB" w:rsidP="005570BB">
      <w:pPr>
        <w:autoSpaceDE w:val="0"/>
        <w:autoSpaceDN w:val="0"/>
        <w:adjustRightInd w:val="0"/>
        <w:spacing w:after="0" w:line="240" w:lineRule="auto"/>
        <w:ind w:firstLine="540"/>
        <w:jc w:val="both"/>
        <w:rPr>
          <w:rFonts w:ascii="Times New Roman" w:hAnsi="Times New Roman"/>
          <w:color w:val="000000"/>
          <w:sz w:val="16"/>
          <w:szCs w:val="16"/>
        </w:rPr>
      </w:pPr>
      <w:r w:rsidRPr="005570BB">
        <w:rPr>
          <w:rFonts w:ascii="Times New Roman" w:hAnsi="Times New Roman"/>
          <w:sz w:val="16"/>
          <w:szCs w:val="16"/>
        </w:rPr>
        <w:t>2)  для семей, состоящих из двух и более человек - в размере 16 квадратных метров общей площади жилого помещения на одного человека.</w:t>
      </w:r>
    </w:p>
    <w:p w:rsidR="005570BB" w:rsidRPr="005570BB" w:rsidRDefault="005570BB" w:rsidP="005570BB">
      <w:pPr>
        <w:autoSpaceDE w:val="0"/>
        <w:autoSpaceDN w:val="0"/>
        <w:adjustRightInd w:val="0"/>
        <w:spacing w:after="0" w:line="240" w:lineRule="auto"/>
        <w:ind w:firstLine="540"/>
        <w:jc w:val="both"/>
        <w:rPr>
          <w:rFonts w:ascii="Times New Roman" w:hAnsi="Times New Roman"/>
          <w:color w:val="000000"/>
          <w:sz w:val="16"/>
          <w:szCs w:val="16"/>
        </w:rPr>
      </w:pPr>
      <w:r w:rsidRPr="005570BB">
        <w:rPr>
          <w:rFonts w:ascii="Times New Roman" w:hAnsi="Times New Roman"/>
          <w:color w:val="000000"/>
          <w:sz w:val="16"/>
          <w:szCs w:val="16"/>
        </w:rPr>
        <w:t>При невозможности предоставления жилого помещения по договору социального найма по норме, допускается превышение указанной нормы на семью (одиноко проживающего гражданина) не более чем на 14 квадратных метров.</w:t>
      </w:r>
    </w:p>
    <w:p w:rsidR="005570BB" w:rsidRPr="005570BB" w:rsidRDefault="005570BB" w:rsidP="005570BB">
      <w:pPr>
        <w:autoSpaceDE w:val="0"/>
        <w:autoSpaceDN w:val="0"/>
        <w:adjustRightInd w:val="0"/>
        <w:spacing w:after="0" w:line="240" w:lineRule="auto"/>
        <w:ind w:firstLine="540"/>
        <w:jc w:val="both"/>
        <w:rPr>
          <w:rFonts w:ascii="Times New Roman" w:hAnsi="Times New Roman"/>
          <w:sz w:val="16"/>
          <w:szCs w:val="16"/>
        </w:rPr>
      </w:pPr>
      <w:r w:rsidRPr="005570BB">
        <w:rPr>
          <w:rFonts w:ascii="Times New Roman" w:hAnsi="Times New Roman"/>
          <w:sz w:val="16"/>
          <w:szCs w:val="16"/>
        </w:rPr>
        <w:lastRenderedPageBreak/>
        <w:t>1.2. Учетную норму площади жилого помещения, исходя из которой определяется уровень обеспеченности граждан общей площадью жилого помещения в целях их принятия на учет в качестве нуждающихся в жилых помещениях, в размере 12 квадратных метров общей площади на одного человека.</w:t>
      </w:r>
    </w:p>
    <w:p w:rsidR="005570BB" w:rsidRPr="005570BB" w:rsidRDefault="005570BB" w:rsidP="005570BB">
      <w:pPr>
        <w:numPr>
          <w:ilvl w:val="0"/>
          <w:numId w:val="44"/>
        </w:numPr>
        <w:autoSpaceDE w:val="0"/>
        <w:autoSpaceDN w:val="0"/>
        <w:adjustRightInd w:val="0"/>
        <w:spacing w:after="0" w:line="240" w:lineRule="auto"/>
        <w:ind w:left="0" w:firstLine="540"/>
        <w:jc w:val="both"/>
        <w:rPr>
          <w:rFonts w:ascii="Times New Roman" w:hAnsi="Times New Roman"/>
          <w:sz w:val="16"/>
          <w:szCs w:val="16"/>
        </w:rPr>
      </w:pPr>
      <w:r w:rsidRPr="005570BB">
        <w:rPr>
          <w:rFonts w:ascii="Times New Roman" w:hAnsi="Times New Roman"/>
          <w:sz w:val="16"/>
          <w:szCs w:val="16"/>
        </w:rPr>
        <w:t xml:space="preserve">Признать утратившим силу решения </w:t>
      </w:r>
      <w:r w:rsidRPr="005570BB">
        <w:rPr>
          <w:rFonts w:ascii="Times New Roman" w:hAnsi="Times New Roman"/>
          <w:color w:val="000000"/>
          <w:sz w:val="16"/>
          <w:szCs w:val="16"/>
        </w:rPr>
        <w:t xml:space="preserve">Совета депутатов муниципального образования «Пустозерский сельсовет» Ненецкого автономного округа от   02.03.2020 №2 </w:t>
      </w:r>
      <w:r w:rsidRPr="005570BB">
        <w:rPr>
          <w:rFonts w:ascii="Times New Roman" w:hAnsi="Times New Roman"/>
          <w:sz w:val="16"/>
          <w:szCs w:val="16"/>
        </w:rPr>
        <w:t>«О</w:t>
      </w:r>
      <w:r w:rsidRPr="005570BB">
        <w:rPr>
          <w:rFonts w:ascii="Times New Roman" w:hAnsi="Times New Roman"/>
          <w:bCs/>
          <w:spacing w:val="2"/>
          <w:sz w:val="16"/>
          <w:szCs w:val="16"/>
        </w:rPr>
        <w:t xml:space="preserve">б установлении нормы </w:t>
      </w:r>
      <w:r w:rsidRPr="005570BB">
        <w:rPr>
          <w:rFonts w:ascii="Times New Roman" w:hAnsi="Times New Roman"/>
          <w:sz w:val="16"/>
          <w:szCs w:val="16"/>
        </w:rPr>
        <w:t>предоставления  и учетной  нормы площади жилого помещения  в муниципальном  образовании  «Пустозерский  сельсовет» Ненецкого  автономного округа</w:t>
      </w:r>
      <w:r w:rsidRPr="005570BB">
        <w:rPr>
          <w:rFonts w:ascii="Times New Roman" w:hAnsi="Times New Roman"/>
          <w:bCs/>
          <w:spacing w:val="2"/>
          <w:sz w:val="16"/>
          <w:szCs w:val="16"/>
        </w:rPr>
        <w:t>»</w:t>
      </w:r>
      <w:r w:rsidRPr="005570BB">
        <w:rPr>
          <w:rFonts w:ascii="Times New Roman" w:hAnsi="Times New Roman"/>
          <w:sz w:val="16"/>
          <w:szCs w:val="16"/>
        </w:rPr>
        <w:t>.</w:t>
      </w:r>
    </w:p>
    <w:p w:rsidR="005570BB" w:rsidRPr="005570BB" w:rsidRDefault="005570BB" w:rsidP="005570BB">
      <w:pPr>
        <w:pStyle w:val="ConsPlusNormal"/>
        <w:ind w:firstLine="540"/>
        <w:jc w:val="both"/>
        <w:rPr>
          <w:rFonts w:ascii="Times New Roman" w:hAnsi="Times New Roman"/>
          <w:sz w:val="16"/>
          <w:szCs w:val="16"/>
        </w:rPr>
      </w:pPr>
      <w:r w:rsidRPr="005570BB">
        <w:rPr>
          <w:rFonts w:ascii="Times New Roman" w:hAnsi="Times New Roman" w:cs="Times New Roman"/>
          <w:sz w:val="16"/>
          <w:szCs w:val="16"/>
        </w:rPr>
        <w:t xml:space="preserve">3. </w:t>
      </w:r>
      <w:r w:rsidRPr="005570BB">
        <w:rPr>
          <w:rFonts w:ascii="Times New Roman" w:hAnsi="Times New Roman"/>
          <w:sz w:val="16"/>
          <w:szCs w:val="16"/>
        </w:rPr>
        <w:t>Настоящее решение вступает в силу после его официального опубликования (обнародования).</w:t>
      </w:r>
    </w:p>
    <w:p w:rsidR="005570BB" w:rsidRPr="005570BB" w:rsidRDefault="005570BB" w:rsidP="005570BB">
      <w:pPr>
        <w:pStyle w:val="ConsPlusNonformat"/>
        <w:rPr>
          <w:rFonts w:ascii="Times New Roman" w:hAnsi="Times New Roman"/>
          <w:b/>
          <w:bCs/>
          <w:color w:val="FF0000"/>
          <w:spacing w:val="2"/>
          <w:sz w:val="16"/>
          <w:szCs w:val="16"/>
        </w:rPr>
      </w:pPr>
    </w:p>
    <w:p w:rsidR="005570BB" w:rsidRPr="005570BB" w:rsidRDefault="005570BB" w:rsidP="005570BB">
      <w:pPr>
        <w:pStyle w:val="ConsPlusNonformat"/>
        <w:rPr>
          <w:rFonts w:ascii="Times New Roman" w:hAnsi="Times New Roman" w:cs="Times New Roman"/>
          <w:bCs/>
          <w:color w:val="000000"/>
          <w:spacing w:val="2"/>
          <w:sz w:val="16"/>
          <w:szCs w:val="16"/>
        </w:rPr>
      </w:pPr>
      <w:r w:rsidRPr="005570BB">
        <w:rPr>
          <w:rFonts w:ascii="Times New Roman" w:hAnsi="Times New Roman" w:cs="Times New Roman"/>
          <w:bCs/>
          <w:color w:val="000000"/>
          <w:spacing w:val="2"/>
          <w:sz w:val="16"/>
          <w:szCs w:val="16"/>
        </w:rPr>
        <w:t>Глава Сельского поселения</w:t>
      </w:r>
    </w:p>
    <w:p w:rsidR="005570BB" w:rsidRPr="005570BB" w:rsidRDefault="005570BB" w:rsidP="005570BB">
      <w:pPr>
        <w:pStyle w:val="ConsPlusNonformat"/>
        <w:rPr>
          <w:rFonts w:ascii="Times New Roman" w:hAnsi="Times New Roman" w:cs="Times New Roman"/>
          <w:color w:val="1F497D"/>
          <w:sz w:val="16"/>
          <w:szCs w:val="16"/>
        </w:rPr>
      </w:pPr>
      <w:r w:rsidRPr="005570BB">
        <w:rPr>
          <w:rFonts w:ascii="Times New Roman" w:hAnsi="Times New Roman" w:cs="Times New Roman"/>
          <w:bCs/>
          <w:color w:val="000000"/>
          <w:spacing w:val="2"/>
          <w:sz w:val="16"/>
          <w:szCs w:val="16"/>
        </w:rPr>
        <w:t xml:space="preserve"> «Пустозерский сельсовет» ЗР НАО                                                   С.М.Макарова</w:t>
      </w:r>
    </w:p>
    <w:p w:rsidR="005570BB" w:rsidRDefault="005570BB" w:rsidP="005570BB">
      <w:pPr>
        <w:autoSpaceDE w:val="0"/>
        <w:autoSpaceDN w:val="0"/>
        <w:adjustRightInd w:val="0"/>
        <w:spacing w:after="0" w:line="240" w:lineRule="auto"/>
        <w:jc w:val="both"/>
        <w:rPr>
          <w:rFonts w:ascii="Times New Roman" w:hAnsi="Times New Roman"/>
          <w:sz w:val="24"/>
          <w:szCs w:val="24"/>
        </w:rPr>
      </w:pPr>
    </w:p>
    <w:p w:rsidR="005570BB" w:rsidRPr="005570BB" w:rsidRDefault="005570BB" w:rsidP="005570BB">
      <w:pPr>
        <w:pStyle w:val="ConsPlusNonformat"/>
        <w:widowControl/>
        <w:jc w:val="center"/>
        <w:rPr>
          <w:rFonts w:ascii="Times New Roman" w:hAnsi="Times New Roman" w:cs="Times New Roman"/>
          <w:b/>
          <w:bCs/>
          <w:color w:val="000000"/>
          <w:sz w:val="16"/>
          <w:szCs w:val="16"/>
        </w:rPr>
      </w:pPr>
      <w:r w:rsidRPr="005570BB">
        <w:rPr>
          <w:rFonts w:ascii="Times New Roman" w:hAnsi="Times New Roman" w:cs="Times New Roman"/>
          <w:b/>
          <w:noProof/>
          <w:color w:val="000000"/>
          <w:sz w:val="16"/>
          <w:szCs w:val="16"/>
        </w:rPr>
        <w:drawing>
          <wp:inline distT="0" distB="0" distL="0" distR="0">
            <wp:extent cx="571500" cy="676275"/>
            <wp:effectExtent l="19050" t="0" r="0" b="0"/>
            <wp:docPr id="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srcRect/>
                    <a:stretch>
                      <a:fillRect/>
                    </a:stretch>
                  </pic:blipFill>
                  <pic:spPr bwMode="auto">
                    <a:xfrm>
                      <a:off x="0" y="0"/>
                      <a:ext cx="571500" cy="676275"/>
                    </a:xfrm>
                    <a:prstGeom prst="rect">
                      <a:avLst/>
                    </a:prstGeom>
                    <a:noFill/>
                    <a:ln w="9525">
                      <a:noFill/>
                      <a:miter lim="800000"/>
                      <a:headEnd/>
                      <a:tailEnd/>
                    </a:ln>
                  </pic:spPr>
                </pic:pic>
              </a:graphicData>
            </a:graphic>
          </wp:inline>
        </w:drawing>
      </w:r>
    </w:p>
    <w:p w:rsidR="005570BB" w:rsidRPr="005570BB" w:rsidRDefault="005570BB" w:rsidP="005570BB">
      <w:pPr>
        <w:pStyle w:val="ConsPlusNonformat"/>
        <w:widowControl/>
        <w:jc w:val="center"/>
        <w:rPr>
          <w:rFonts w:ascii="Times New Roman" w:hAnsi="Times New Roman" w:cs="Times New Roman"/>
          <w:b/>
          <w:bCs/>
          <w:color w:val="000000"/>
          <w:sz w:val="16"/>
          <w:szCs w:val="16"/>
        </w:rPr>
      </w:pPr>
      <w:r w:rsidRPr="005570BB">
        <w:rPr>
          <w:rFonts w:ascii="Times New Roman" w:hAnsi="Times New Roman" w:cs="Times New Roman"/>
          <w:b/>
          <w:bCs/>
          <w:color w:val="000000"/>
          <w:sz w:val="16"/>
          <w:szCs w:val="16"/>
        </w:rPr>
        <w:t>СОВЕТ ДЕПУТАТОВ</w:t>
      </w:r>
    </w:p>
    <w:p w:rsidR="005570BB" w:rsidRPr="005570BB" w:rsidRDefault="005570BB" w:rsidP="005570BB">
      <w:pPr>
        <w:pStyle w:val="ConsPlusNonformat"/>
        <w:widowControl/>
        <w:jc w:val="center"/>
        <w:rPr>
          <w:rFonts w:ascii="Times New Roman" w:hAnsi="Times New Roman" w:cs="Times New Roman"/>
          <w:b/>
          <w:bCs/>
          <w:color w:val="000000"/>
          <w:sz w:val="16"/>
          <w:szCs w:val="16"/>
        </w:rPr>
      </w:pPr>
      <w:r w:rsidRPr="005570BB">
        <w:rPr>
          <w:rFonts w:ascii="Times New Roman" w:hAnsi="Times New Roman" w:cs="Times New Roman"/>
          <w:b/>
          <w:bCs/>
          <w:color w:val="000000"/>
          <w:sz w:val="16"/>
          <w:szCs w:val="16"/>
        </w:rPr>
        <w:t>СЕЛЬСКОГО ПОСЕЛЕНИЯ «ПУСТОЗЕРСКИЙ СЕЛЬСОВЕТ»</w:t>
      </w:r>
    </w:p>
    <w:p w:rsidR="005570BB" w:rsidRPr="005570BB" w:rsidRDefault="005570BB" w:rsidP="005570BB">
      <w:pPr>
        <w:pStyle w:val="ConsPlusNonformat"/>
        <w:widowControl/>
        <w:jc w:val="center"/>
        <w:rPr>
          <w:rFonts w:ascii="Times New Roman" w:hAnsi="Times New Roman" w:cs="Times New Roman"/>
          <w:b/>
          <w:bCs/>
          <w:color w:val="000000"/>
          <w:sz w:val="16"/>
          <w:szCs w:val="16"/>
        </w:rPr>
      </w:pPr>
      <w:r w:rsidRPr="005570BB">
        <w:rPr>
          <w:rFonts w:ascii="Times New Roman" w:hAnsi="Times New Roman" w:cs="Times New Roman"/>
          <w:b/>
          <w:bCs/>
          <w:color w:val="000000"/>
          <w:sz w:val="16"/>
          <w:szCs w:val="16"/>
        </w:rPr>
        <w:t>ЗАПОЛЯРНОГО РАЙОНА</w:t>
      </w:r>
    </w:p>
    <w:p w:rsidR="005570BB" w:rsidRPr="005570BB" w:rsidRDefault="005570BB" w:rsidP="005570BB">
      <w:pPr>
        <w:pStyle w:val="ConsPlusNonformat"/>
        <w:widowControl/>
        <w:jc w:val="center"/>
        <w:rPr>
          <w:rFonts w:ascii="Times New Roman" w:hAnsi="Times New Roman" w:cs="Times New Roman"/>
          <w:b/>
          <w:bCs/>
          <w:color w:val="000000"/>
          <w:sz w:val="16"/>
          <w:szCs w:val="16"/>
        </w:rPr>
      </w:pPr>
      <w:r w:rsidRPr="005570BB">
        <w:rPr>
          <w:rFonts w:ascii="Times New Roman" w:hAnsi="Times New Roman" w:cs="Times New Roman"/>
          <w:b/>
          <w:bCs/>
          <w:color w:val="000000"/>
          <w:sz w:val="16"/>
          <w:szCs w:val="16"/>
        </w:rPr>
        <w:t>НЕНЕЦКОГО АВТОНОМНОГО ОКРУГА</w:t>
      </w:r>
    </w:p>
    <w:p w:rsidR="005570BB" w:rsidRPr="005570BB" w:rsidRDefault="005570BB" w:rsidP="005570BB">
      <w:pPr>
        <w:pStyle w:val="ConsPlusTitle"/>
        <w:widowControl/>
        <w:rPr>
          <w:rFonts w:ascii="Times New Roman" w:hAnsi="Times New Roman" w:cs="Times New Roman"/>
          <w:color w:val="000000"/>
          <w:sz w:val="16"/>
          <w:szCs w:val="16"/>
        </w:rPr>
      </w:pPr>
    </w:p>
    <w:p w:rsidR="005570BB" w:rsidRPr="005570BB" w:rsidRDefault="005570BB" w:rsidP="005570BB">
      <w:pPr>
        <w:pStyle w:val="ConsPlusTitle"/>
        <w:widowControl/>
        <w:ind w:left="360"/>
        <w:jc w:val="center"/>
        <w:rPr>
          <w:rFonts w:ascii="Times New Roman" w:hAnsi="Times New Roman" w:cs="Times New Roman"/>
          <w:b w:val="0"/>
          <w:sz w:val="16"/>
          <w:szCs w:val="16"/>
        </w:rPr>
      </w:pPr>
      <w:r w:rsidRPr="005570BB">
        <w:rPr>
          <w:rFonts w:ascii="Times New Roman" w:hAnsi="Times New Roman" w:cs="Times New Roman"/>
          <w:b w:val="0"/>
          <w:sz w:val="16"/>
          <w:szCs w:val="16"/>
        </w:rPr>
        <w:t xml:space="preserve">Седьмое   заседание 28- го созыва </w:t>
      </w:r>
    </w:p>
    <w:p w:rsidR="005570BB" w:rsidRPr="005570BB" w:rsidRDefault="005570BB" w:rsidP="005570BB">
      <w:pPr>
        <w:pStyle w:val="ConsPlusTitle"/>
        <w:widowControl/>
        <w:rPr>
          <w:rFonts w:ascii="Times New Roman" w:hAnsi="Times New Roman" w:cs="Times New Roman"/>
          <w:color w:val="000000"/>
          <w:sz w:val="16"/>
          <w:szCs w:val="16"/>
        </w:rPr>
      </w:pPr>
    </w:p>
    <w:p w:rsidR="005570BB" w:rsidRPr="005570BB" w:rsidRDefault="005570BB" w:rsidP="005570BB">
      <w:pPr>
        <w:pStyle w:val="ConsPlusTitle"/>
        <w:widowControl/>
        <w:jc w:val="center"/>
        <w:rPr>
          <w:rFonts w:ascii="Times New Roman" w:hAnsi="Times New Roman" w:cs="Times New Roman"/>
          <w:color w:val="000000"/>
          <w:sz w:val="16"/>
          <w:szCs w:val="16"/>
        </w:rPr>
      </w:pPr>
      <w:r w:rsidRPr="005570BB">
        <w:rPr>
          <w:rFonts w:ascii="Times New Roman" w:hAnsi="Times New Roman" w:cs="Times New Roman"/>
          <w:color w:val="000000"/>
          <w:sz w:val="16"/>
          <w:szCs w:val="16"/>
        </w:rPr>
        <w:t>РЕШЕНИЕ</w:t>
      </w:r>
    </w:p>
    <w:p w:rsidR="005570BB" w:rsidRPr="005570BB" w:rsidRDefault="005570BB" w:rsidP="009B219C">
      <w:pPr>
        <w:pStyle w:val="ConsPlusTitle"/>
        <w:widowControl/>
        <w:rPr>
          <w:rFonts w:ascii="Times New Roman" w:hAnsi="Times New Roman" w:cs="Times New Roman"/>
          <w:color w:val="000000"/>
          <w:sz w:val="16"/>
          <w:szCs w:val="16"/>
        </w:rPr>
      </w:pPr>
    </w:p>
    <w:p w:rsidR="005570BB" w:rsidRPr="009B219C" w:rsidRDefault="005570BB" w:rsidP="009B219C">
      <w:pPr>
        <w:pStyle w:val="ConsPlusTitle"/>
        <w:widowControl/>
        <w:jc w:val="center"/>
        <w:rPr>
          <w:rFonts w:ascii="Times New Roman" w:hAnsi="Times New Roman" w:cs="Times New Roman"/>
          <w:b w:val="0"/>
          <w:sz w:val="16"/>
          <w:szCs w:val="16"/>
        </w:rPr>
      </w:pPr>
      <w:r w:rsidRPr="005570BB">
        <w:rPr>
          <w:rFonts w:ascii="Times New Roman" w:hAnsi="Times New Roman" w:cs="Times New Roman"/>
          <w:b w:val="0"/>
          <w:sz w:val="16"/>
          <w:szCs w:val="16"/>
        </w:rPr>
        <w:t>от   20 июня 2022 года № 5</w:t>
      </w:r>
    </w:p>
    <w:p w:rsidR="005570BB" w:rsidRPr="009B219C" w:rsidRDefault="005570BB" w:rsidP="009B219C">
      <w:pPr>
        <w:jc w:val="center"/>
        <w:rPr>
          <w:rFonts w:ascii="Times New Roman" w:hAnsi="Times New Roman"/>
          <w:b/>
          <w:sz w:val="16"/>
          <w:szCs w:val="16"/>
        </w:rPr>
      </w:pPr>
      <w:r w:rsidRPr="005570BB">
        <w:rPr>
          <w:rFonts w:ascii="Times New Roman" w:hAnsi="Times New Roman"/>
          <w:b/>
          <w:sz w:val="16"/>
          <w:szCs w:val="16"/>
        </w:rPr>
        <w:t>ОБ  УТВЕРЖДЕНИИ ПОРЯДКА  РЕАЛИЗАЦИИ  ЖИЛИЩНЫХ ПРАВ  ГРАЖДАН-СОБСТВЕННИКОВ В СВЯЗИ С ПРИЗНАНИЕМ МНОГОКВАРТИРНОГО  ДОМА  АВАРИЙНЫМ  И ПОДЛЕЖАЩИМ СНОСУ  ИЛИ  РЕКОНСТРУКЦИИ  НА ТЕРРИТОРИИ  СЕЛЬСКОГО ПОСЕЛЕНИЯ «ПУСТОЗЕРСКИЙ СЕЛСЬОВЕТ» ЗАПОЛЯРНОГО РАЙОНА  НЕНЕЦКОГО АВТОНОМНОГО ОКРУГА</w:t>
      </w:r>
    </w:p>
    <w:p w:rsidR="005570BB" w:rsidRPr="005570BB" w:rsidRDefault="005570BB" w:rsidP="005570BB">
      <w:pPr>
        <w:autoSpaceDE w:val="0"/>
        <w:autoSpaceDN w:val="0"/>
        <w:adjustRightInd w:val="0"/>
        <w:ind w:firstLine="567"/>
        <w:jc w:val="both"/>
        <w:rPr>
          <w:rFonts w:ascii="Times New Roman" w:hAnsi="Times New Roman"/>
          <w:sz w:val="16"/>
          <w:szCs w:val="16"/>
        </w:rPr>
      </w:pPr>
      <w:r w:rsidRPr="005570BB">
        <w:rPr>
          <w:rFonts w:ascii="Times New Roman" w:hAnsi="Times New Roman"/>
          <w:color w:val="000000"/>
          <w:sz w:val="16"/>
          <w:szCs w:val="16"/>
        </w:rPr>
        <w:t xml:space="preserve">В соответствии с Гражданским </w:t>
      </w:r>
      <w:hyperlink r:id="rId17" w:history="1">
        <w:r w:rsidRPr="005570BB">
          <w:rPr>
            <w:rFonts w:ascii="Times New Roman" w:hAnsi="Times New Roman"/>
            <w:color w:val="000000"/>
            <w:sz w:val="16"/>
            <w:szCs w:val="16"/>
          </w:rPr>
          <w:t>кодексом</w:t>
        </w:r>
      </w:hyperlink>
      <w:r w:rsidRPr="005570BB">
        <w:rPr>
          <w:rFonts w:ascii="Times New Roman" w:hAnsi="Times New Roman"/>
          <w:color w:val="000000"/>
          <w:sz w:val="16"/>
          <w:szCs w:val="16"/>
        </w:rPr>
        <w:t xml:space="preserve"> Российской Федерации, Жилищным </w:t>
      </w:r>
      <w:hyperlink r:id="rId18" w:history="1">
        <w:r w:rsidRPr="005570BB">
          <w:rPr>
            <w:rFonts w:ascii="Times New Roman" w:hAnsi="Times New Roman"/>
            <w:color w:val="000000"/>
            <w:sz w:val="16"/>
            <w:szCs w:val="16"/>
          </w:rPr>
          <w:t>кодексом</w:t>
        </w:r>
      </w:hyperlink>
      <w:r w:rsidRPr="005570BB">
        <w:rPr>
          <w:rFonts w:ascii="Times New Roman" w:hAnsi="Times New Roman"/>
          <w:color w:val="000000"/>
          <w:sz w:val="16"/>
          <w:szCs w:val="16"/>
        </w:rPr>
        <w:t xml:space="preserve"> Российской Федерации, Совет депутатов Сельского поселения «Пустозерский сельсовет» Заполярного района Ненецкого</w:t>
      </w:r>
      <w:r w:rsidRPr="005570BB">
        <w:rPr>
          <w:rFonts w:ascii="Times New Roman" w:hAnsi="Times New Roman"/>
          <w:sz w:val="16"/>
          <w:szCs w:val="16"/>
        </w:rPr>
        <w:t xml:space="preserve"> автономного округа РЕШИЛ:</w:t>
      </w:r>
    </w:p>
    <w:p w:rsidR="005570BB" w:rsidRPr="005570BB" w:rsidRDefault="005570BB" w:rsidP="009B219C">
      <w:pPr>
        <w:pStyle w:val="ConsPlusNormal"/>
        <w:spacing w:before="220"/>
        <w:ind w:firstLine="540"/>
        <w:jc w:val="both"/>
        <w:rPr>
          <w:rFonts w:ascii="Times New Roman" w:hAnsi="Times New Roman" w:cs="Times New Roman"/>
          <w:sz w:val="16"/>
          <w:szCs w:val="16"/>
        </w:rPr>
      </w:pPr>
      <w:r w:rsidRPr="005570BB">
        <w:rPr>
          <w:rFonts w:ascii="Times New Roman" w:hAnsi="Times New Roman" w:cs="Times New Roman"/>
          <w:sz w:val="16"/>
          <w:szCs w:val="16"/>
        </w:rPr>
        <w:t xml:space="preserve">1. Утвердить прилагаемый </w:t>
      </w:r>
      <w:hyperlink w:anchor="P36" w:history="1">
        <w:r w:rsidRPr="005570BB">
          <w:rPr>
            <w:rFonts w:ascii="Times New Roman" w:hAnsi="Times New Roman" w:cs="Times New Roman"/>
            <w:color w:val="000000"/>
            <w:sz w:val="16"/>
            <w:szCs w:val="16"/>
          </w:rPr>
          <w:t>П</w:t>
        </w:r>
      </w:hyperlink>
      <w:r w:rsidRPr="005570BB">
        <w:rPr>
          <w:rFonts w:ascii="Times New Roman" w:hAnsi="Times New Roman" w:cs="Times New Roman"/>
          <w:color w:val="000000"/>
          <w:sz w:val="16"/>
          <w:szCs w:val="16"/>
        </w:rPr>
        <w:t>орядок</w:t>
      </w:r>
      <w:r w:rsidRPr="005570BB">
        <w:rPr>
          <w:rFonts w:ascii="Times New Roman" w:hAnsi="Times New Roman" w:cs="Times New Roman"/>
          <w:sz w:val="16"/>
          <w:szCs w:val="16"/>
        </w:rPr>
        <w:t xml:space="preserve"> реализации жилищных прав граждан-собственников в связи с признанием многоквартирного дома аварийным и подлежащим сносу или реконструкции на территории </w:t>
      </w:r>
      <w:r w:rsidRPr="005570BB">
        <w:rPr>
          <w:rFonts w:ascii="Times New Roman" w:hAnsi="Times New Roman" w:cs="Times New Roman"/>
          <w:color w:val="000000"/>
          <w:sz w:val="16"/>
          <w:szCs w:val="16"/>
        </w:rPr>
        <w:t>Сельского поселения «Пустозерский сельсовет» Заполярного района Ненецкого</w:t>
      </w:r>
      <w:r w:rsidRPr="005570BB">
        <w:rPr>
          <w:rFonts w:ascii="Times New Roman" w:hAnsi="Times New Roman" w:cs="Times New Roman"/>
          <w:sz w:val="16"/>
          <w:szCs w:val="16"/>
        </w:rPr>
        <w:t xml:space="preserve"> автономного округа.</w:t>
      </w:r>
    </w:p>
    <w:p w:rsidR="005570BB" w:rsidRPr="009B219C" w:rsidRDefault="005570BB" w:rsidP="009B219C">
      <w:pPr>
        <w:widowControl w:val="0"/>
        <w:autoSpaceDE w:val="0"/>
        <w:autoSpaceDN w:val="0"/>
        <w:adjustRightInd w:val="0"/>
        <w:spacing w:after="0" w:line="240" w:lineRule="auto"/>
        <w:ind w:firstLine="567"/>
        <w:jc w:val="both"/>
        <w:rPr>
          <w:rFonts w:ascii="Times New Roman" w:hAnsi="Times New Roman"/>
          <w:i/>
          <w:sz w:val="16"/>
          <w:szCs w:val="16"/>
        </w:rPr>
      </w:pPr>
      <w:r w:rsidRPr="005570BB">
        <w:rPr>
          <w:rFonts w:ascii="Times New Roman" w:hAnsi="Times New Roman"/>
          <w:sz w:val="16"/>
          <w:szCs w:val="16"/>
        </w:rPr>
        <w:t>2. Настоящее решение вступает в силу после его  официального опубликования (обнародования).</w:t>
      </w:r>
    </w:p>
    <w:p w:rsidR="005570BB" w:rsidRPr="005570BB" w:rsidRDefault="005570BB" w:rsidP="005570BB">
      <w:pPr>
        <w:pStyle w:val="a8"/>
        <w:rPr>
          <w:rFonts w:ascii="Times New Roman" w:hAnsi="Times New Roman"/>
          <w:sz w:val="16"/>
          <w:szCs w:val="16"/>
        </w:rPr>
      </w:pPr>
      <w:r w:rsidRPr="005570BB">
        <w:rPr>
          <w:rFonts w:ascii="Times New Roman" w:hAnsi="Times New Roman"/>
          <w:sz w:val="16"/>
          <w:szCs w:val="16"/>
        </w:rPr>
        <w:t>Глава Сельского поселения</w:t>
      </w:r>
    </w:p>
    <w:p w:rsidR="005570BB" w:rsidRPr="009B219C" w:rsidRDefault="005570BB" w:rsidP="009B219C">
      <w:pPr>
        <w:pStyle w:val="a8"/>
        <w:rPr>
          <w:rFonts w:ascii="Times New Roman" w:hAnsi="Times New Roman"/>
          <w:sz w:val="16"/>
          <w:szCs w:val="16"/>
        </w:rPr>
      </w:pPr>
      <w:r w:rsidRPr="005570BB">
        <w:rPr>
          <w:rFonts w:ascii="Times New Roman" w:hAnsi="Times New Roman"/>
          <w:sz w:val="16"/>
          <w:szCs w:val="16"/>
        </w:rPr>
        <w:t xml:space="preserve"> «Пустозерский сельсовет» ЗР НАО                                  С.М.Макарова                            </w:t>
      </w:r>
    </w:p>
    <w:p w:rsidR="005570BB" w:rsidRPr="005570BB" w:rsidRDefault="005570BB" w:rsidP="005570BB">
      <w:pPr>
        <w:pStyle w:val="ConsPlusNormal"/>
        <w:widowControl/>
        <w:ind w:firstLine="540"/>
        <w:jc w:val="right"/>
        <w:rPr>
          <w:rFonts w:ascii="Times New Roman" w:hAnsi="Times New Roman" w:cs="Times New Roman"/>
          <w:color w:val="000000"/>
          <w:sz w:val="16"/>
          <w:szCs w:val="16"/>
        </w:rPr>
      </w:pPr>
    </w:p>
    <w:p w:rsidR="005570BB" w:rsidRPr="005570BB" w:rsidRDefault="005570BB" w:rsidP="005570BB">
      <w:pPr>
        <w:pStyle w:val="ConsPlusNormal"/>
        <w:widowControl/>
        <w:ind w:firstLine="540"/>
        <w:jc w:val="right"/>
        <w:rPr>
          <w:rFonts w:ascii="Times New Roman" w:hAnsi="Times New Roman" w:cs="Times New Roman"/>
          <w:color w:val="000000"/>
          <w:sz w:val="16"/>
          <w:szCs w:val="16"/>
        </w:rPr>
      </w:pPr>
      <w:r w:rsidRPr="005570BB">
        <w:rPr>
          <w:rFonts w:ascii="Times New Roman" w:hAnsi="Times New Roman" w:cs="Times New Roman"/>
          <w:color w:val="000000"/>
          <w:sz w:val="16"/>
          <w:szCs w:val="16"/>
        </w:rPr>
        <w:t xml:space="preserve">Приложение </w:t>
      </w:r>
    </w:p>
    <w:p w:rsidR="005570BB" w:rsidRPr="005570BB" w:rsidRDefault="005570BB" w:rsidP="005570BB">
      <w:pPr>
        <w:pStyle w:val="ConsPlusNormal"/>
        <w:widowControl/>
        <w:ind w:firstLine="540"/>
        <w:jc w:val="right"/>
        <w:rPr>
          <w:rFonts w:ascii="Times New Roman" w:hAnsi="Times New Roman" w:cs="Times New Roman"/>
          <w:color w:val="000000"/>
          <w:sz w:val="16"/>
          <w:szCs w:val="16"/>
        </w:rPr>
      </w:pPr>
      <w:r w:rsidRPr="005570BB">
        <w:rPr>
          <w:rFonts w:ascii="Times New Roman" w:hAnsi="Times New Roman" w:cs="Times New Roman"/>
          <w:color w:val="000000"/>
          <w:sz w:val="16"/>
          <w:szCs w:val="16"/>
        </w:rPr>
        <w:t xml:space="preserve">к решению Совета депутатов </w:t>
      </w:r>
    </w:p>
    <w:p w:rsidR="005570BB" w:rsidRPr="005570BB" w:rsidRDefault="005570BB" w:rsidP="005570BB">
      <w:pPr>
        <w:pStyle w:val="ConsPlusNormal"/>
        <w:widowControl/>
        <w:ind w:firstLine="540"/>
        <w:jc w:val="right"/>
        <w:rPr>
          <w:rFonts w:ascii="Times New Roman" w:hAnsi="Times New Roman" w:cs="Times New Roman"/>
          <w:color w:val="000000"/>
          <w:sz w:val="16"/>
          <w:szCs w:val="16"/>
        </w:rPr>
      </w:pPr>
      <w:r w:rsidRPr="005570BB">
        <w:rPr>
          <w:rFonts w:ascii="Times New Roman" w:hAnsi="Times New Roman" w:cs="Times New Roman"/>
          <w:color w:val="000000"/>
          <w:sz w:val="16"/>
          <w:szCs w:val="16"/>
        </w:rPr>
        <w:t>Сельского поселения</w:t>
      </w:r>
    </w:p>
    <w:p w:rsidR="005570BB" w:rsidRPr="005570BB" w:rsidRDefault="005570BB" w:rsidP="005570BB">
      <w:pPr>
        <w:pStyle w:val="ConsPlusNormal"/>
        <w:widowControl/>
        <w:ind w:firstLine="540"/>
        <w:jc w:val="right"/>
        <w:rPr>
          <w:rFonts w:ascii="Times New Roman" w:hAnsi="Times New Roman" w:cs="Times New Roman"/>
          <w:color w:val="000000"/>
          <w:sz w:val="16"/>
          <w:szCs w:val="16"/>
        </w:rPr>
      </w:pPr>
      <w:r w:rsidRPr="005570BB">
        <w:rPr>
          <w:rFonts w:ascii="Times New Roman" w:hAnsi="Times New Roman" w:cs="Times New Roman"/>
          <w:color w:val="000000"/>
          <w:sz w:val="16"/>
          <w:szCs w:val="16"/>
        </w:rPr>
        <w:t>«Пустозерский  сельсовет» ЗР НАО</w:t>
      </w:r>
    </w:p>
    <w:p w:rsidR="005570BB" w:rsidRPr="009B219C" w:rsidRDefault="005570BB" w:rsidP="009B219C">
      <w:pPr>
        <w:pStyle w:val="ConsPlusNormal"/>
        <w:widowControl/>
        <w:ind w:firstLine="540"/>
        <w:jc w:val="right"/>
        <w:rPr>
          <w:rFonts w:ascii="Times New Roman" w:hAnsi="Times New Roman" w:cs="Times New Roman"/>
          <w:color w:val="000000"/>
          <w:sz w:val="16"/>
          <w:szCs w:val="16"/>
        </w:rPr>
      </w:pPr>
      <w:r w:rsidRPr="005570BB">
        <w:rPr>
          <w:rFonts w:ascii="Times New Roman" w:hAnsi="Times New Roman" w:cs="Times New Roman"/>
          <w:color w:val="000000"/>
          <w:sz w:val="16"/>
          <w:szCs w:val="16"/>
        </w:rPr>
        <w:t>от  20.06.2022  №5</w:t>
      </w:r>
    </w:p>
    <w:p w:rsidR="005570BB" w:rsidRPr="005570BB" w:rsidRDefault="005570BB" w:rsidP="005570BB">
      <w:pPr>
        <w:pStyle w:val="ConsPlusNormal"/>
        <w:jc w:val="center"/>
        <w:rPr>
          <w:rFonts w:ascii="Times New Roman" w:hAnsi="Times New Roman" w:cs="Times New Roman"/>
          <w:b/>
          <w:sz w:val="16"/>
          <w:szCs w:val="16"/>
        </w:rPr>
      </w:pPr>
      <w:r w:rsidRPr="005570BB">
        <w:rPr>
          <w:rFonts w:ascii="Times New Roman" w:hAnsi="Times New Roman" w:cs="Times New Roman"/>
          <w:b/>
          <w:sz w:val="16"/>
          <w:szCs w:val="16"/>
        </w:rPr>
        <w:t xml:space="preserve">Порядок </w:t>
      </w:r>
    </w:p>
    <w:p w:rsidR="005570BB" w:rsidRPr="005570BB" w:rsidRDefault="005570BB" w:rsidP="005570BB">
      <w:pPr>
        <w:pStyle w:val="ConsPlusNormal"/>
        <w:jc w:val="center"/>
        <w:rPr>
          <w:rFonts w:ascii="Times New Roman" w:hAnsi="Times New Roman" w:cs="Times New Roman"/>
          <w:b/>
          <w:sz w:val="16"/>
          <w:szCs w:val="16"/>
        </w:rPr>
      </w:pPr>
      <w:r w:rsidRPr="005570BB">
        <w:rPr>
          <w:rFonts w:ascii="Times New Roman" w:hAnsi="Times New Roman" w:cs="Times New Roman"/>
          <w:b/>
          <w:sz w:val="16"/>
          <w:szCs w:val="16"/>
        </w:rPr>
        <w:t xml:space="preserve">реализации жилищных прав </w:t>
      </w:r>
    </w:p>
    <w:p w:rsidR="005570BB" w:rsidRPr="005570BB" w:rsidRDefault="005570BB" w:rsidP="005570BB">
      <w:pPr>
        <w:pStyle w:val="ConsPlusNormal"/>
        <w:jc w:val="center"/>
        <w:rPr>
          <w:rFonts w:ascii="Times New Roman" w:hAnsi="Times New Roman" w:cs="Times New Roman"/>
          <w:b/>
          <w:sz w:val="16"/>
          <w:szCs w:val="16"/>
        </w:rPr>
      </w:pPr>
      <w:r w:rsidRPr="005570BB">
        <w:rPr>
          <w:rFonts w:ascii="Times New Roman" w:hAnsi="Times New Roman" w:cs="Times New Roman"/>
          <w:b/>
          <w:sz w:val="16"/>
          <w:szCs w:val="16"/>
        </w:rPr>
        <w:t>граждан-собственников в связи с признанием многоквартирного дома аварийным и подлежащим сносу или реконструкции на территории</w:t>
      </w:r>
    </w:p>
    <w:p w:rsidR="005570BB" w:rsidRPr="005570BB" w:rsidRDefault="005570BB" w:rsidP="005570BB">
      <w:pPr>
        <w:pStyle w:val="a8"/>
        <w:jc w:val="center"/>
        <w:rPr>
          <w:rFonts w:ascii="Times New Roman" w:hAnsi="Times New Roman"/>
          <w:b/>
          <w:color w:val="000000"/>
          <w:sz w:val="16"/>
          <w:szCs w:val="16"/>
        </w:rPr>
      </w:pPr>
      <w:r w:rsidRPr="005570BB">
        <w:rPr>
          <w:rFonts w:ascii="Times New Roman" w:hAnsi="Times New Roman"/>
          <w:b/>
          <w:color w:val="000000"/>
          <w:sz w:val="16"/>
          <w:szCs w:val="16"/>
        </w:rPr>
        <w:t xml:space="preserve">Сельского поселения  «Пустозерский сельсовет» </w:t>
      </w:r>
    </w:p>
    <w:p w:rsidR="005570BB" w:rsidRPr="009B219C" w:rsidRDefault="005570BB" w:rsidP="009B219C">
      <w:pPr>
        <w:pStyle w:val="a8"/>
        <w:jc w:val="center"/>
        <w:rPr>
          <w:rFonts w:ascii="Times New Roman" w:hAnsi="Times New Roman"/>
          <w:b/>
          <w:i/>
          <w:iCs/>
          <w:color w:val="000000"/>
          <w:sz w:val="16"/>
          <w:szCs w:val="16"/>
        </w:rPr>
      </w:pPr>
      <w:r w:rsidRPr="005570BB">
        <w:rPr>
          <w:rFonts w:ascii="Times New Roman" w:hAnsi="Times New Roman"/>
          <w:b/>
          <w:color w:val="000000"/>
          <w:sz w:val="16"/>
          <w:szCs w:val="16"/>
        </w:rPr>
        <w:t>Заполярного района Ненецкого автономного округа</w:t>
      </w:r>
    </w:p>
    <w:p w:rsidR="005570BB" w:rsidRPr="005570BB" w:rsidRDefault="005570BB" w:rsidP="009B219C">
      <w:pPr>
        <w:pStyle w:val="a8"/>
        <w:ind w:firstLine="567"/>
        <w:jc w:val="both"/>
        <w:rPr>
          <w:rFonts w:ascii="Times New Roman" w:hAnsi="Times New Roman"/>
          <w:sz w:val="16"/>
          <w:szCs w:val="16"/>
        </w:rPr>
      </w:pPr>
      <w:r w:rsidRPr="005570BB">
        <w:rPr>
          <w:rFonts w:ascii="Times New Roman" w:hAnsi="Times New Roman"/>
          <w:sz w:val="16"/>
          <w:szCs w:val="16"/>
        </w:rPr>
        <w:t xml:space="preserve">1. </w:t>
      </w:r>
      <w:hyperlink w:anchor="P36" w:history="1">
        <w:r w:rsidRPr="005570BB">
          <w:rPr>
            <w:rFonts w:ascii="Times New Roman" w:hAnsi="Times New Roman"/>
            <w:sz w:val="16"/>
            <w:szCs w:val="16"/>
          </w:rPr>
          <w:t>П</w:t>
        </w:r>
      </w:hyperlink>
      <w:r w:rsidRPr="005570BB">
        <w:rPr>
          <w:rFonts w:ascii="Times New Roman" w:hAnsi="Times New Roman"/>
          <w:sz w:val="16"/>
          <w:szCs w:val="16"/>
        </w:rPr>
        <w:t xml:space="preserve">орядок реализации жилищных прав граждан-собственников в связи с признанием многоквартирного дома аварийным и подлежащим сносу или реконструкции на территории Сельского поселения «Пустозерский сельсовет» Заполярного района Ненецкого автономного округа (далее - Положение) разработано в соответствии с Жилищным </w:t>
      </w:r>
      <w:hyperlink r:id="rId19" w:history="1">
        <w:r w:rsidRPr="005570BB">
          <w:rPr>
            <w:rFonts w:ascii="Times New Roman" w:hAnsi="Times New Roman"/>
            <w:sz w:val="16"/>
            <w:szCs w:val="16"/>
          </w:rPr>
          <w:t>кодексом</w:t>
        </w:r>
      </w:hyperlink>
      <w:r w:rsidRPr="005570BB">
        <w:rPr>
          <w:rFonts w:ascii="Times New Roman" w:hAnsi="Times New Roman"/>
          <w:sz w:val="16"/>
          <w:szCs w:val="16"/>
        </w:rPr>
        <w:t xml:space="preserve"> Российской Федерации, Гражданским </w:t>
      </w:r>
      <w:hyperlink r:id="rId20" w:history="1">
        <w:r w:rsidRPr="005570BB">
          <w:rPr>
            <w:rFonts w:ascii="Times New Roman" w:hAnsi="Times New Roman"/>
            <w:sz w:val="16"/>
            <w:szCs w:val="16"/>
          </w:rPr>
          <w:t>кодексом</w:t>
        </w:r>
      </w:hyperlink>
      <w:r w:rsidRPr="005570BB">
        <w:rPr>
          <w:rFonts w:ascii="Times New Roman" w:hAnsi="Times New Roman"/>
          <w:sz w:val="16"/>
          <w:szCs w:val="16"/>
        </w:rPr>
        <w:t xml:space="preserve"> Российской Федерации, </w:t>
      </w:r>
      <w:r w:rsidRPr="005570BB">
        <w:rPr>
          <w:rFonts w:ascii="Times New Roman" w:hAnsi="Times New Roman"/>
          <w:sz w:val="16"/>
          <w:szCs w:val="16"/>
          <w:lang w:eastAsia="ru-RU"/>
        </w:rPr>
        <w:t xml:space="preserve">Законом Ненецкого автономного округа от 17.02.2010 N 8-ОЗ "О регулировании отдельных вопросов организации местного самоуправления на территории Ненецкого автономного округа", </w:t>
      </w:r>
      <w:r w:rsidRPr="005570BB">
        <w:rPr>
          <w:rFonts w:ascii="Times New Roman" w:hAnsi="Times New Roman"/>
          <w:sz w:val="16"/>
          <w:szCs w:val="16"/>
        </w:rPr>
        <w:t xml:space="preserve"> </w:t>
      </w:r>
      <w:hyperlink r:id="rId21" w:history="1">
        <w:r w:rsidRPr="005570BB">
          <w:rPr>
            <w:rFonts w:ascii="Times New Roman" w:hAnsi="Times New Roman"/>
            <w:sz w:val="16"/>
            <w:szCs w:val="16"/>
          </w:rPr>
          <w:t>Уставом</w:t>
        </w:r>
      </w:hyperlink>
      <w:r w:rsidRPr="005570BB">
        <w:rPr>
          <w:rFonts w:ascii="Times New Roman" w:hAnsi="Times New Roman"/>
          <w:sz w:val="16"/>
          <w:szCs w:val="16"/>
        </w:rPr>
        <w:t xml:space="preserve"> Сельского поселения «Пустозерский сельсовет» Заполярного района Ненецкого автономного округа.</w:t>
      </w:r>
    </w:p>
    <w:p w:rsidR="005570BB" w:rsidRPr="005570BB" w:rsidRDefault="005570BB" w:rsidP="009B219C">
      <w:pPr>
        <w:pStyle w:val="a8"/>
        <w:ind w:firstLine="567"/>
        <w:jc w:val="both"/>
        <w:rPr>
          <w:rFonts w:ascii="Times New Roman" w:hAnsi="Times New Roman"/>
          <w:sz w:val="16"/>
          <w:szCs w:val="16"/>
        </w:rPr>
      </w:pPr>
      <w:r w:rsidRPr="005570BB">
        <w:rPr>
          <w:rFonts w:ascii="Times New Roman" w:hAnsi="Times New Roman"/>
          <w:sz w:val="16"/>
          <w:szCs w:val="16"/>
        </w:rPr>
        <w:t>2. Настоящий Порядок регулирует отношения, возникающие в связи с предоставлением жилых помещений гражданам - собственникам жилых помещений в многоквартирных домах, признанных аварийными и подлежащими сносу или реконструкции на территории Сельского поселения «Пустозерский сельсовет» Заполярного района Ненецкого автономного округа.</w:t>
      </w:r>
    </w:p>
    <w:p w:rsidR="005570BB" w:rsidRPr="005570BB" w:rsidRDefault="005570BB" w:rsidP="009B219C">
      <w:pPr>
        <w:pStyle w:val="a8"/>
        <w:ind w:firstLine="567"/>
        <w:jc w:val="both"/>
        <w:rPr>
          <w:rFonts w:ascii="Times New Roman" w:hAnsi="Times New Roman"/>
          <w:sz w:val="16"/>
          <w:szCs w:val="16"/>
        </w:rPr>
      </w:pPr>
      <w:r w:rsidRPr="005570BB">
        <w:rPr>
          <w:rFonts w:ascii="Times New Roman" w:hAnsi="Times New Roman"/>
          <w:sz w:val="16"/>
          <w:szCs w:val="16"/>
        </w:rPr>
        <w:t>3. Граждане, имеющие жилые помещения на праве собственности в многоквартирном доме, признанном аварийным и подлежащим сносу или реконструкции на территории Сельского поселения «Пустозерский сельсовет» Заполярного района Ненецкого автономного округа (далее - изымаемое жилое помещение), имеют право на получение выкупа за изымаемое жилое помещение. Выкупная цена жилого помещения, сроки и другие условия выкупа определяются соглашением, заключаемым Администрацией Сельского поселения «Пустозерский сельсовет» Заполярного района Ненецкого автономного округа с собственником жилого помещения по правилам, установленным жилищным и гражданским законодательством Российской Федерации.</w:t>
      </w:r>
    </w:p>
    <w:p w:rsidR="005570BB" w:rsidRPr="005570BB" w:rsidRDefault="005570BB" w:rsidP="005570BB">
      <w:pPr>
        <w:pStyle w:val="a8"/>
        <w:ind w:firstLine="567"/>
        <w:jc w:val="both"/>
        <w:rPr>
          <w:rFonts w:ascii="Times New Roman" w:hAnsi="Times New Roman"/>
          <w:sz w:val="16"/>
          <w:szCs w:val="16"/>
        </w:rPr>
      </w:pPr>
      <w:r w:rsidRPr="005570BB">
        <w:rPr>
          <w:rFonts w:ascii="Times New Roman" w:hAnsi="Times New Roman"/>
          <w:sz w:val="16"/>
          <w:szCs w:val="16"/>
        </w:rPr>
        <w:t>4. По соглашению с собственником жилого помещения ему может быть представлено взамен изымаемого жилого помещения другое жилое помещение с зачетом его стоимости в выкупную цену.</w:t>
      </w:r>
    </w:p>
    <w:p w:rsidR="005570BB" w:rsidRPr="005570BB" w:rsidRDefault="005570BB" w:rsidP="005570BB">
      <w:pPr>
        <w:pStyle w:val="a8"/>
        <w:ind w:firstLine="567"/>
        <w:jc w:val="both"/>
        <w:rPr>
          <w:rFonts w:ascii="Times New Roman" w:hAnsi="Times New Roman"/>
          <w:sz w:val="16"/>
          <w:szCs w:val="16"/>
        </w:rPr>
      </w:pPr>
      <w:r w:rsidRPr="005570BB">
        <w:rPr>
          <w:rFonts w:ascii="Times New Roman" w:hAnsi="Times New Roman"/>
          <w:sz w:val="16"/>
          <w:szCs w:val="16"/>
        </w:rPr>
        <w:t>В этом случае жилое помещение, принадлежащее гражданину на праве собственности, передается в собственность Сельского поселения «Пустозерский сельсовет» Заполярного района Ненецкого автономного округа по договору мены в соответствии с законодательством Российской Федерации. В целях заключения указанного договора, обмениваемые жилые помещения признаются равноценными.</w:t>
      </w:r>
    </w:p>
    <w:p w:rsidR="005570BB" w:rsidRPr="005570BB" w:rsidRDefault="005570BB" w:rsidP="005570BB">
      <w:pPr>
        <w:pStyle w:val="a8"/>
        <w:ind w:firstLine="567"/>
        <w:jc w:val="both"/>
        <w:rPr>
          <w:rFonts w:ascii="Times New Roman" w:hAnsi="Times New Roman"/>
          <w:sz w:val="16"/>
          <w:szCs w:val="16"/>
        </w:rPr>
      </w:pPr>
      <w:r w:rsidRPr="005570BB">
        <w:rPr>
          <w:rFonts w:ascii="Times New Roman" w:hAnsi="Times New Roman"/>
          <w:sz w:val="16"/>
          <w:szCs w:val="16"/>
        </w:rPr>
        <w:t>Собственники жилых помещений до момента подписания договора мены обязаны предоставить в Администрацию Сельского поселения «Пустозерский сельсовет» Заполярного района Ненецкого автономного округа сведения (справку) об отсутствии задолженности за содержание жилого помещения, по оплате за коммунальные услуги, по взносам на капитальный ремонт.</w:t>
      </w:r>
    </w:p>
    <w:p w:rsidR="005570BB" w:rsidRPr="005570BB" w:rsidRDefault="005570BB" w:rsidP="005570BB">
      <w:pPr>
        <w:pStyle w:val="a8"/>
        <w:ind w:firstLine="567"/>
        <w:jc w:val="both"/>
        <w:rPr>
          <w:rFonts w:ascii="Times New Roman" w:hAnsi="Times New Roman"/>
          <w:sz w:val="16"/>
          <w:szCs w:val="16"/>
        </w:rPr>
      </w:pPr>
      <w:r w:rsidRPr="005570BB">
        <w:rPr>
          <w:rFonts w:ascii="Times New Roman" w:hAnsi="Times New Roman"/>
          <w:sz w:val="16"/>
          <w:szCs w:val="16"/>
        </w:rPr>
        <w:t xml:space="preserve">В случае заключения гражданином договора мены, предусмотренного настоящим пунктом, ему не возмещаются убытки, причиненные в связи с изъятием жилого помещения, включая убытки, которые он несет в связи с изменением места проживания, временным пользованием иным жилым помещением до приобретения в собственность другого жилого помещения, переездом, поиском другого жилого </w:t>
      </w:r>
      <w:r w:rsidRPr="005570BB">
        <w:rPr>
          <w:rFonts w:ascii="Times New Roman" w:hAnsi="Times New Roman"/>
          <w:sz w:val="16"/>
          <w:szCs w:val="16"/>
        </w:rPr>
        <w:lastRenderedPageBreak/>
        <w:t>помещения для приобретения права собственности на него, оформлением права собственности на другое жилое помещение, досрочным прекращением своих обязательств перед третьими лицами, в том числе упущенную выгоду.</w:t>
      </w:r>
    </w:p>
    <w:p w:rsidR="005570BB" w:rsidRPr="005570BB" w:rsidRDefault="005570BB" w:rsidP="005570BB">
      <w:pPr>
        <w:pStyle w:val="a8"/>
        <w:ind w:firstLine="567"/>
        <w:jc w:val="both"/>
        <w:rPr>
          <w:rFonts w:ascii="Times New Roman" w:hAnsi="Times New Roman"/>
          <w:sz w:val="16"/>
          <w:szCs w:val="16"/>
        </w:rPr>
      </w:pPr>
      <w:r w:rsidRPr="005570BB">
        <w:rPr>
          <w:rFonts w:ascii="Times New Roman" w:hAnsi="Times New Roman"/>
          <w:sz w:val="16"/>
          <w:szCs w:val="16"/>
        </w:rPr>
        <w:t xml:space="preserve">При отсутствии на момент предоставления жилого помещения, соответствующего требованиям настоящего пункта, по </w:t>
      </w:r>
      <w:r w:rsidRPr="005570BB">
        <w:rPr>
          <w:rFonts w:ascii="Times New Roman" w:hAnsi="Times New Roman"/>
          <w:color w:val="FF0000"/>
          <w:sz w:val="16"/>
          <w:szCs w:val="16"/>
        </w:rPr>
        <w:t>письменному</w:t>
      </w:r>
      <w:r w:rsidRPr="005570BB">
        <w:rPr>
          <w:rFonts w:ascii="Times New Roman" w:hAnsi="Times New Roman"/>
          <w:sz w:val="16"/>
          <w:szCs w:val="16"/>
        </w:rPr>
        <w:t xml:space="preserve"> соглашению с собственником жилого помещения ему может быть представлено взамен изымаемого жилого помещения жилое помещение большей или меньшей площади.</w:t>
      </w:r>
    </w:p>
    <w:p w:rsidR="009B219C" w:rsidRPr="009B219C" w:rsidRDefault="009B219C" w:rsidP="009B219C">
      <w:pPr>
        <w:pStyle w:val="ConsPlusNonformat"/>
        <w:widowControl/>
        <w:jc w:val="center"/>
        <w:rPr>
          <w:rFonts w:ascii="Times New Roman" w:hAnsi="Times New Roman" w:cs="Times New Roman"/>
          <w:b/>
          <w:bCs/>
          <w:sz w:val="16"/>
          <w:szCs w:val="16"/>
        </w:rPr>
      </w:pPr>
      <w:r w:rsidRPr="009B219C">
        <w:rPr>
          <w:rFonts w:ascii="Times New Roman" w:hAnsi="Times New Roman"/>
          <w:b/>
          <w:noProof/>
          <w:sz w:val="16"/>
          <w:szCs w:val="16"/>
        </w:rPr>
        <w:drawing>
          <wp:inline distT="0" distB="0" distL="0" distR="0">
            <wp:extent cx="571500" cy="676275"/>
            <wp:effectExtent l="19050" t="0" r="0" b="0"/>
            <wp:docPr id="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srcRect/>
                    <a:stretch>
                      <a:fillRect/>
                    </a:stretch>
                  </pic:blipFill>
                  <pic:spPr bwMode="auto">
                    <a:xfrm>
                      <a:off x="0" y="0"/>
                      <a:ext cx="571500" cy="676275"/>
                    </a:xfrm>
                    <a:prstGeom prst="rect">
                      <a:avLst/>
                    </a:prstGeom>
                    <a:noFill/>
                    <a:ln w="9525">
                      <a:noFill/>
                      <a:miter lim="800000"/>
                      <a:headEnd/>
                      <a:tailEnd/>
                    </a:ln>
                  </pic:spPr>
                </pic:pic>
              </a:graphicData>
            </a:graphic>
          </wp:inline>
        </w:drawing>
      </w:r>
    </w:p>
    <w:p w:rsidR="009B219C" w:rsidRPr="009B219C" w:rsidRDefault="009B219C" w:rsidP="009B219C">
      <w:pPr>
        <w:pStyle w:val="ConsPlusNonformat"/>
        <w:widowControl/>
        <w:jc w:val="center"/>
        <w:rPr>
          <w:rFonts w:ascii="Times New Roman" w:hAnsi="Times New Roman" w:cs="Times New Roman"/>
          <w:b/>
          <w:bCs/>
          <w:sz w:val="16"/>
          <w:szCs w:val="16"/>
        </w:rPr>
      </w:pPr>
      <w:r w:rsidRPr="009B219C">
        <w:rPr>
          <w:rFonts w:ascii="Times New Roman" w:hAnsi="Times New Roman" w:cs="Times New Roman"/>
          <w:b/>
          <w:bCs/>
          <w:sz w:val="16"/>
          <w:szCs w:val="16"/>
        </w:rPr>
        <w:t>СОВЕТ ДЕПУТАТОВ</w:t>
      </w:r>
    </w:p>
    <w:p w:rsidR="009B219C" w:rsidRPr="009B219C" w:rsidRDefault="009B219C" w:rsidP="009B219C">
      <w:pPr>
        <w:pStyle w:val="ConsPlusNonformat"/>
        <w:widowControl/>
        <w:jc w:val="center"/>
        <w:rPr>
          <w:rFonts w:ascii="Times New Roman" w:hAnsi="Times New Roman" w:cs="Times New Roman"/>
          <w:b/>
          <w:bCs/>
          <w:sz w:val="16"/>
          <w:szCs w:val="16"/>
        </w:rPr>
      </w:pPr>
      <w:r w:rsidRPr="009B219C">
        <w:rPr>
          <w:rFonts w:ascii="Times New Roman" w:hAnsi="Times New Roman" w:cs="Times New Roman"/>
          <w:b/>
          <w:bCs/>
          <w:sz w:val="16"/>
          <w:szCs w:val="16"/>
        </w:rPr>
        <w:t>СЕЛЬСКОГО ПОСЕЛЕНИЯ «ПУСТОЗЕРСКИЙ СЕЛЬСОВЕТ»</w:t>
      </w:r>
    </w:p>
    <w:p w:rsidR="009B219C" w:rsidRPr="009B219C" w:rsidRDefault="009B219C" w:rsidP="009B219C">
      <w:pPr>
        <w:pStyle w:val="ConsPlusNonformat"/>
        <w:widowControl/>
        <w:jc w:val="center"/>
        <w:rPr>
          <w:rFonts w:ascii="Times New Roman" w:hAnsi="Times New Roman" w:cs="Times New Roman"/>
          <w:b/>
          <w:bCs/>
          <w:sz w:val="16"/>
          <w:szCs w:val="16"/>
        </w:rPr>
      </w:pPr>
      <w:r w:rsidRPr="009B219C">
        <w:rPr>
          <w:rFonts w:ascii="Times New Roman" w:hAnsi="Times New Roman" w:cs="Times New Roman"/>
          <w:b/>
          <w:bCs/>
          <w:sz w:val="16"/>
          <w:szCs w:val="16"/>
        </w:rPr>
        <w:t>ЗАПОЛЯРНОГО РАЙОНА</w:t>
      </w:r>
    </w:p>
    <w:p w:rsidR="009B219C" w:rsidRPr="009B219C" w:rsidRDefault="009B219C" w:rsidP="009B219C">
      <w:pPr>
        <w:pStyle w:val="ConsPlusNonformat"/>
        <w:widowControl/>
        <w:jc w:val="center"/>
        <w:rPr>
          <w:rFonts w:ascii="Times New Roman" w:hAnsi="Times New Roman" w:cs="Times New Roman"/>
          <w:b/>
          <w:bCs/>
          <w:sz w:val="16"/>
          <w:szCs w:val="16"/>
        </w:rPr>
      </w:pPr>
      <w:r w:rsidRPr="009B219C">
        <w:rPr>
          <w:rFonts w:ascii="Times New Roman" w:hAnsi="Times New Roman" w:cs="Times New Roman"/>
          <w:b/>
          <w:bCs/>
          <w:sz w:val="16"/>
          <w:szCs w:val="16"/>
        </w:rPr>
        <w:t>НЕНЕЦКОГО АВТОНОМНОГО ОКРУГА</w:t>
      </w:r>
    </w:p>
    <w:p w:rsidR="009B219C" w:rsidRPr="009B219C" w:rsidRDefault="009B219C" w:rsidP="009B219C">
      <w:pPr>
        <w:pStyle w:val="ConsPlusTitle"/>
        <w:widowControl/>
        <w:ind w:left="360"/>
        <w:jc w:val="center"/>
        <w:rPr>
          <w:rFonts w:ascii="Times New Roman" w:hAnsi="Times New Roman" w:cs="Times New Roman"/>
          <w:b w:val="0"/>
          <w:sz w:val="16"/>
          <w:szCs w:val="16"/>
        </w:rPr>
      </w:pPr>
      <w:r w:rsidRPr="009B219C">
        <w:rPr>
          <w:rFonts w:ascii="Times New Roman" w:hAnsi="Times New Roman" w:cs="Times New Roman"/>
          <w:b w:val="0"/>
          <w:sz w:val="16"/>
          <w:szCs w:val="16"/>
        </w:rPr>
        <w:t xml:space="preserve">Седьмое  заседание 28- го созыва </w:t>
      </w:r>
    </w:p>
    <w:p w:rsidR="009B219C" w:rsidRPr="009B219C" w:rsidRDefault="009B219C" w:rsidP="009B219C">
      <w:pPr>
        <w:pStyle w:val="ConsPlusTitle"/>
        <w:widowControl/>
        <w:jc w:val="center"/>
        <w:rPr>
          <w:rFonts w:ascii="Times New Roman" w:hAnsi="Times New Roman" w:cs="Times New Roman"/>
          <w:sz w:val="16"/>
          <w:szCs w:val="16"/>
        </w:rPr>
      </w:pPr>
      <w:r w:rsidRPr="009B219C">
        <w:rPr>
          <w:rFonts w:ascii="Times New Roman" w:hAnsi="Times New Roman" w:cs="Times New Roman"/>
          <w:sz w:val="16"/>
          <w:szCs w:val="16"/>
        </w:rPr>
        <w:t>РЕШЕНИЕ</w:t>
      </w:r>
    </w:p>
    <w:p w:rsidR="009B219C" w:rsidRPr="009B219C" w:rsidRDefault="009B219C" w:rsidP="009B219C">
      <w:pPr>
        <w:pStyle w:val="ConsPlusTitle"/>
        <w:widowControl/>
        <w:jc w:val="center"/>
        <w:rPr>
          <w:rFonts w:ascii="Times New Roman" w:hAnsi="Times New Roman" w:cs="Times New Roman"/>
          <w:b w:val="0"/>
          <w:sz w:val="16"/>
          <w:szCs w:val="16"/>
        </w:rPr>
      </w:pPr>
      <w:r w:rsidRPr="009B219C">
        <w:rPr>
          <w:rFonts w:ascii="Times New Roman" w:hAnsi="Times New Roman" w:cs="Times New Roman"/>
          <w:b w:val="0"/>
          <w:sz w:val="16"/>
          <w:szCs w:val="16"/>
        </w:rPr>
        <w:t>от  20  июня 2022 года № 6</w:t>
      </w:r>
    </w:p>
    <w:p w:rsidR="009B219C" w:rsidRPr="009B219C" w:rsidRDefault="009B219C" w:rsidP="009B219C">
      <w:pPr>
        <w:pStyle w:val="ConsPlusTitle"/>
        <w:widowControl/>
        <w:rPr>
          <w:rFonts w:ascii="Times New Roman" w:hAnsi="Times New Roman" w:cs="Times New Roman"/>
          <w:sz w:val="16"/>
          <w:szCs w:val="16"/>
        </w:rPr>
      </w:pPr>
    </w:p>
    <w:p w:rsidR="009B219C" w:rsidRPr="009B219C" w:rsidRDefault="009B219C" w:rsidP="009B219C">
      <w:pPr>
        <w:jc w:val="center"/>
        <w:rPr>
          <w:rFonts w:ascii="Times New Roman" w:hAnsi="Times New Roman"/>
          <w:color w:val="000000"/>
          <w:sz w:val="16"/>
          <w:szCs w:val="16"/>
        </w:rPr>
      </w:pPr>
      <w:r w:rsidRPr="009B219C">
        <w:rPr>
          <w:rFonts w:ascii="Times New Roman" w:hAnsi="Times New Roman"/>
          <w:b/>
          <w:sz w:val="16"/>
          <w:szCs w:val="16"/>
        </w:rPr>
        <w:t>ОБ  УТВЕРЖДЕНИИ  ПОРЯДКА  ОРГАНИЗАЦИИ  И  ПРОВЕДЕНИЯ ПУБЛИЧНЫХ  СЛУШАНИЙ  В СЕЛЬСКОМ ПОСЕЛЕНИИ  «ПУСТОЗЕРСКИЙ СЕЛЬСОВЕТ» ЗАПОЛЯРНОГО РАЙОНА  НЕНЕЦКОГО АВТОНОМНОГО ОКРУГА</w:t>
      </w:r>
    </w:p>
    <w:p w:rsidR="009B219C" w:rsidRPr="009B219C" w:rsidRDefault="009B219C" w:rsidP="009B219C">
      <w:pPr>
        <w:autoSpaceDE w:val="0"/>
        <w:autoSpaceDN w:val="0"/>
        <w:adjustRightInd w:val="0"/>
        <w:ind w:firstLine="567"/>
        <w:jc w:val="both"/>
        <w:rPr>
          <w:rFonts w:ascii="Times New Roman" w:hAnsi="Times New Roman"/>
          <w:color w:val="000000"/>
          <w:sz w:val="16"/>
          <w:szCs w:val="16"/>
        </w:rPr>
      </w:pPr>
      <w:r w:rsidRPr="009B219C">
        <w:rPr>
          <w:rFonts w:ascii="Times New Roman" w:hAnsi="Times New Roman"/>
          <w:color w:val="000000"/>
          <w:sz w:val="16"/>
          <w:szCs w:val="16"/>
        </w:rPr>
        <w:t>В соответствии с Федеральным законом от 06.10.2003 N 131-ФЗ "Об общих принципах организации местного самоуправления в Российской Федерации",  Уставом Сельского поселения «Пустозерский сельсовет» Заполярного района Ненецкого автономного округа, Совет депутатов Сельского поселения «Пустозерский сельсовет» Заполярного района Ненецкого автономного округа РЕШИЛ:</w:t>
      </w:r>
    </w:p>
    <w:p w:rsidR="009B219C" w:rsidRPr="009B219C" w:rsidRDefault="009B219C" w:rsidP="009B219C">
      <w:pPr>
        <w:pStyle w:val="ConsPlusNormal"/>
        <w:ind w:firstLine="540"/>
        <w:jc w:val="both"/>
        <w:rPr>
          <w:rFonts w:ascii="Times New Roman" w:hAnsi="Times New Roman" w:cs="Times New Roman"/>
          <w:sz w:val="16"/>
          <w:szCs w:val="16"/>
        </w:rPr>
      </w:pPr>
      <w:r w:rsidRPr="009B219C">
        <w:rPr>
          <w:rFonts w:ascii="Times New Roman" w:hAnsi="Times New Roman" w:cs="Times New Roman"/>
          <w:sz w:val="16"/>
          <w:szCs w:val="16"/>
        </w:rPr>
        <w:t xml:space="preserve">1. Утвердить прилагаемый </w:t>
      </w:r>
      <w:hyperlink w:anchor="P36" w:history="1">
        <w:r w:rsidRPr="009B219C">
          <w:rPr>
            <w:rFonts w:ascii="Times New Roman" w:hAnsi="Times New Roman" w:cs="Times New Roman"/>
            <w:color w:val="000000"/>
            <w:sz w:val="16"/>
            <w:szCs w:val="16"/>
          </w:rPr>
          <w:t>П</w:t>
        </w:r>
      </w:hyperlink>
      <w:r w:rsidRPr="009B219C">
        <w:rPr>
          <w:rFonts w:ascii="Times New Roman" w:hAnsi="Times New Roman" w:cs="Times New Roman"/>
          <w:color w:val="000000"/>
          <w:sz w:val="16"/>
          <w:szCs w:val="16"/>
        </w:rPr>
        <w:t>орядок</w:t>
      </w:r>
      <w:r w:rsidRPr="009B219C">
        <w:rPr>
          <w:rFonts w:ascii="Times New Roman" w:hAnsi="Times New Roman" w:cs="Times New Roman"/>
          <w:sz w:val="16"/>
          <w:szCs w:val="16"/>
        </w:rPr>
        <w:t xml:space="preserve"> организации и проведения публичных слушаний в </w:t>
      </w:r>
      <w:r w:rsidRPr="009B219C">
        <w:rPr>
          <w:rFonts w:ascii="Times New Roman" w:hAnsi="Times New Roman"/>
          <w:color w:val="000000"/>
          <w:sz w:val="16"/>
          <w:szCs w:val="16"/>
        </w:rPr>
        <w:t>Сельском поселении «Пустозерский сельсовет» Заполярного района Ненецкого</w:t>
      </w:r>
      <w:r w:rsidRPr="009B219C">
        <w:rPr>
          <w:rFonts w:ascii="Times New Roman" w:hAnsi="Times New Roman"/>
          <w:sz w:val="16"/>
          <w:szCs w:val="16"/>
        </w:rPr>
        <w:t xml:space="preserve"> автономного округа</w:t>
      </w:r>
      <w:r w:rsidRPr="009B219C">
        <w:rPr>
          <w:rFonts w:ascii="Times New Roman" w:hAnsi="Times New Roman" w:cs="Times New Roman"/>
          <w:sz w:val="16"/>
          <w:szCs w:val="16"/>
        </w:rPr>
        <w:t>.</w:t>
      </w:r>
    </w:p>
    <w:p w:rsidR="009B219C" w:rsidRPr="009B219C" w:rsidRDefault="009B219C" w:rsidP="009B219C">
      <w:pPr>
        <w:pStyle w:val="ConsPlusTitle"/>
        <w:jc w:val="both"/>
        <w:rPr>
          <w:rFonts w:ascii="Times New Roman" w:hAnsi="Times New Roman" w:cs="Times New Roman"/>
          <w:b w:val="0"/>
          <w:sz w:val="16"/>
          <w:szCs w:val="16"/>
        </w:rPr>
      </w:pPr>
      <w:r w:rsidRPr="009B219C">
        <w:rPr>
          <w:rFonts w:ascii="Times New Roman" w:hAnsi="Times New Roman" w:cs="Times New Roman"/>
          <w:b w:val="0"/>
          <w:sz w:val="16"/>
          <w:szCs w:val="16"/>
        </w:rPr>
        <w:t xml:space="preserve">2. Признать утратившим силу решение Совета депутатов </w:t>
      </w:r>
      <w:r w:rsidRPr="009B219C">
        <w:rPr>
          <w:rFonts w:ascii="Times New Roman" w:hAnsi="Times New Roman"/>
          <w:b w:val="0"/>
          <w:sz w:val="16"/>
          <w:szCs w:val="16"/>
        </w:rPr>
        <w:t xml:space="preserve">муниципального образования  «Пустозерский сельсовет» Ненецкого автономного округа от 04.03.2015 №15 «Об утверждении Порядка </w:t>
      </w:r>
      <w:r w:rsidRPr="009B219C">
        <w:rPr>
          <w:rFonts w:ascii="Times New Roman" w:hAnsi="Times New Roman"/>
          <w:b w:val="0"/>
          <w:bCs/>
          <w:sz w:val="16"/>
          <w:szCs w:val="16"/>
        </w:rPr>
        <w:t xml:space="preserve">организации и проведения публичных слушаний </w:t>
      </w:r>
      <w:r w:rsidRPr="009B219C">
        <w:rPr>
          <w:rFonts w:ascii="Times New Roman" w:hAnsi="Times New Roman"/>
          <w:b w:val="0"/>
          <w:sz w:val="16"/>
          <w:szCs w:val="16"/>
        </w:rPr>
        <w:t xml:space="preserve">в  муниципальном образовании «Пустозерский сельсовет» Ненецкого автономного округа» (в ред. решений </w:t>
      </w:r>
      <w:r w:rsidRPr="009B219C">
        <w:rPr>
          <w:rFonts w:ascii="Times New Roman" w:hAnsi="Times New Roman" w:cs="Times New Roman"/>
          <w:b w:val="0"/>
          <w:sz w:val="16"/>
          <w:szCs w:val="16"/>
        </w:rPr>
        <w:t xml:space="preserve">Совета депутатов </w:t>
      </w:r>
      <w:r w:rsidRPr="009B219C">
        <w:rPr>
          <w:rFonts w:ascii="Times New Roman" w:hAnsi="Times New Roman"/>
          <w:b w:val="0"/>
          <w:sz w:val="16"/>
          <w:szCs w:val="16"/>
        </w:rPr>
        <w:t xml:space="preserve">МО  «Пустозерский сельсовет» </w:t>
      </w:r>
      <w:r w:rsidRPr="009B219C">
        <w:rPr>
          <w:rFonts w:ascii="Times New Roman" w:hAnsi="Times New Roman"/>
          <w:b w:val="0"/>
          <w:color w:val="FF0000"/>
          <w:sz w:val="16"/>
          <w:szCs w:val="16"/>
        </w:rPr>
        <w:t xml:space="preserve">НАО   от </w:t>
      </w:r>
      <w:r w:rsidRPr="009B219C">
        <w:rPr>
          <w:rFonts w:ascii="Times New Roman" w:hAnsi="Times New Roman" w:cs="Times New Roman"/>
          <w:b w:val="0"/>
          <w:color w:val="FF0000"/>
          <w:sz w:val="16"/>
          <w:szCs w:val="16"/>
        </w:rPr>
        <w:t xml:space="preserve">13.11 2015  № 5, </w:t>
      </w:r>
      <w:r w:rsidRPr="009B219C">
        <w:rPr>
          <w:rFonts w:ascii="Times New Roman" w:hAnsi="Times New Roman"/>
          <w:b w:val="0"/>
          <w:color w:val="FF0000"/>
          <w:sz w:val="16"/>
          <w:szCs w:val="16"/>
        </w:rPr>
        <w:t>от 26.11.2018</w:t>
      </w:r>
      <w:r w:rsidRPr="009B219C">
        <w:rPr>
          <w:rFonts w:ascii="Times New Roman" w:hAnsi="Times New Roman"/>
          <w:b w:val="0"/>
          <w:sz w:val="16"/>
          <w:szCs w:val="16"/>
        </w:rPr>
        <w:t xml:space="preserve"> №7). </w:t>
      </w:r>
    </w:p>
    <w:p w:rsidR="009B219C" w:rsidRPr="009B219C" w:rsidRDefault="009B219C" w:rsidP="009B219C">
      <w:pPr>
        <w:numPr>
          <w:ilvl w:val="0"/>
          <w:numId w:val="45"/>
        </w:numPr>
        <w:spacing w:after="0" w:line="240" w:lineRule="auto"/>
        <w:ind w:left="0" w:firstLine="567"/>
        <w:jc w:val="both"/>
        <w:rPr>
          <w:rFonts w:ascii="Times New Roman" w:hAnsi="Times New Roman"/>
          <w:sz w:val="16"/>
          <w:szCs w:val="16"/>
        </w:rPr>
      </w:pPr>
      <w:r w:rsidRPr="009B219C">
        <w:rPr>
          <w:rFonts w:ascii="Times New Roman" w:hAnsi="Times New Roman"/>
          <w:sz w:val="16"/>
          <w:szCs w:val="16"/>
        </w:rPr>
        <w:t>Настоящее решение вступает в силу после его официального  опубликования (обнародования).</w:t>
      </w:r>
    </w:p>
    <w:p w:rsidR="009B219C" w:rsidRPr="009B219C" w:rsidRDefault="009B219C" w:rsidP="009B219C">
      <w:pPr>
        <w:pStyle w:val="ConsPlusNormal"/>
        <w:outlineLvl w:val="0"/>
        <w:rPr>
          <w:rFonts w:ascii="Times New Roman" w:hAnsi="Times New Roman" w:cs="Times New Roman"/>
          <w:sz w:val="16"/>
          <w:szCs w:val="16"/>
        </w:rPr>
      </w:pPr>
    </w:p>
    <w:p w:rsidR="009B219C" w:rsidRPr="009B219C" w:rsidRDefault="009B219C" w:rsidP="009B219C">
      <w:pPr>
        <w:pStyle w:val="a8"/>
        <w:rPr>
          <w:rFonts w:ascii="Times New Roman" w:hAnsi="Times New Roman"/>
          <w:sz w:val="16"/>
          <w:szCs w:val="16"/>
        </w:rPr>
      </w:pPr>
      <w:r w:rsidRPr="009B219C">
        <w:rPr>
          <w:rFonts w:ascii="Times New Roman" w:hAnsi="Times New Roman"/>
          <w:sz w:val="16"/>
          <w:szCs w:val="16"/>
        </w:rPr>
        <w:t xml:space="preserve">Глава Сельского поселения </w:t>
      </w:r>
    </w:p>
    <w:p w:rsidR="009B219C" w:rsidRPr="009B219C" w:rsidRDefault="009B219C" w:rsidP="009B219C">
      <w:pPr>
        <w:pStyle w:val="a8"/>
        <w:rPr>
          <w:rFonts w:ascii="Times New Roman" w:hAnsi="Times New Roman"/>
          <w:sz w:val="16"/>
          <w:szCs w:val="16"/>
        </w:rPr>
      </w:pPr>
      <w:r w:rsidRPr="009B219C">
        <w:rPr>
          <w:rFonts w:ascii="Times New Roman" w:hAnsi="Times New Roman"/>
          <w:sz w:val="16"/>
          <w:szCs w:val="16"/>
        </w:rPr>
        <w:t xml:space="preserve"> «Пустозерский  сельсовет» ЗР НАО                     С.М.Макарова                     </w:t>
      </w:r>
    </w:p>
    <w:p w:rsidR="009B219C" w:rsidRPr="009B219C" w:rsidRDefault="009B219C" w:rsidP="009B219C">
      <w:pPr>
        <w:pStyle w:val="ConsPlusNormal"/>
        <w:widowControl/>
        <w:jc w:val="right"/>
        <w:rPr>
          <w:rFonts w:ascii="Times New Roman" w:hAnsi="Times New Roman" w:cs="Times New Roman"/>
          <w:color w:val="000000"/>
          <w:sz w:val="16"/>
          <w:szCs w:val="16"/>
        </w:rPr>
      </w:pPr>
      <w:r w:rsidRPr="009B219C">
        <w:rPr>
          <w:rFonts w:ascii="Times New Roman" w:hAnsi="Times New Roman" w:cs="Times New Roman"/>
          <w:color w:val="000000"/>
          <w:sz w:val="16"/>
          <w:szCs w:val="16"/>
        </w:rPr>
        <w:t xml:space="preserve">Приложение </w:t>
      </w:r>
    </w:p>
    <w:p w:rsidR="009B219C" w:rsidRPr="009B219C" w:rsidRDefault="009B219C" w:rsidP="009B219C">
      <w:pPr>
        <w:pStyle w:val="ConsPlusNormal"/>
        <w:widowControl/>
        <w:ind w:firstLine="540"/>
        <w:jc w:val="right"/>
        <w:rPr>
          <w:rFonts w:ascii="Times New Roman" w:hAnsi="Times New Roman" w:cs="Times New Roman"/>
          <w:color w:val="000000"/>
          <w:sz w:val="16"/>
          <w:szCs w:val="16"/>
        </w:rPr>
      </w:pPr>
      <w:r w:rsidRPr="009B219C">
        <w:rPr>
          <w:rFonts w:ascii="Times New Roman" w:hAnsi="Times New Roman" w:cs="Times New Roman"/>
          <w:color w:val="000000"/>
          <w:sz w:val="16"/>
          <w:szCs w:val="16"/>
        </w:rPr>
        <w:t xml:space="preserve">к решению Совета депутатов </w:t>
      </w:r>
    </w:p>
    <w:p w:rsidR="009B219C" w:rsidRPr="009B219C" w:rsidRDefault="009B219C" w:rsidP="009B219C">
      <w:pPr>
        <w:pStyle w:val="ConsPlusNormal"/>
        <w:widowControl/>
        <w:ind w:firstLine="540"/>
        <w:jc w:val="right"/>
        <w:rPr>
          <w:rFonts w:ascii="Times New Roman" w:hAnsi="Times New Roman" w:cs="Times New Roman"/>
          <w:color w:val="000000"/>
          <w:sz w:val="16"/>
          <w:szCs w:val="16"/>
        </w:rPr>
      </w:pPr>
      <w:r w:rsidRPr="009B219C">
        <w:rPr>
          <w:rFonts w:ascii="Times New Roman" w:hAnsi="Times New Roman" w:cs="Times New Roman"/>
          <w:color w:val="000000"/>
          <w:sz w:val="16"/>
          <w:szCs w:val="16"/>
        </w:rPr>
        <w:t>Сельского поселения</w:t>
      </w:r>
    </w:p>
    <w:p w:rsidR="009B219C" w:rsidRPr="009B219C" w:rsidRDefault="009B219C" w:rsidP="009B219C">
      <w:pPr>
        <w:pStyle w:val="ConsPlusNormal"/>
        <w:widowControl/>
        <w:ind w:firstLine="540"/>
        <w:jc w:val="right"/>
        <w:rPr>
          <w:rFonts w:ascii="Times New Roman" w:hAnsi="Times New Roman" w:cs="Times New Roman"/>
          <w:color w:val="000000"/>
          <w:sz w:val="16"/>
          <w:szCs w:val="16"/>
        </w:rPr>
      </w:pPr>
      <w:r w:rsidRPr="009B219C">
        <w:rPr>
          <w:rFonts w:ascii="Times New Roman" w:hAnsi="Times New Roman" w:cs="Times New Roman"/>
          <w:color w:val="000000"/>
          <w:sz w:val="16"/>
          <w:szCs w:val="16"/>
        </w:rPr>
        <w:t xml:space="preserve">«Пустозерский  сельсовет» ЗР НАО </w:t>
      </w:r>
    </w:p>
    <w:p w:rsidR="009B219C" w:rsidRPr="009B219C" w:rsidRDefault="009B219C" w:rsidP="009B219C">
      <w:pPr>
        <w:pStyle w:val="ConsPlusNormal"/>
        <w:widowControl/>
        <w:ind w:firstLine="540"/>
        <w:jc w:val="right"/>
        <w:rPr>
          <w:rFonts w:ascii="Times New Roman" w:hAnsi="Times New Roman" w:cs="Times New Roman"/>
          <w:color w:val="000000"/>
          <w:sz w:val="16"/>
          <w:szCs w:val="16"/>
        </w:rPr>
      </w:pPr>
      <w:r w:rsidRPr="009B219C">
        <w:rPr>
          <w:rFonts w:ascii="Times New Roman" w:hAnsi="Times New Roman" w:cs="Times New Roman"/>
          <w:color w:val="000000"/>
          <w:sz w:val="16"/>
          <w:szCs w:val="16"/>
        </w:rPr>
        <w:t>от  20.06.2022 № 6</w:t>
      </w:r>
    </w:p>
    <w:p w:rsidR="009B219C" w:rsidRPr="009B219C" w:rsidRDefault="009B219C" w:rsidP="009B219C">
      <w:pPr>
        <w:pStyle w:val="ConsPlusNormal"/>
        <w:jc w:val="center"/>
        <w:outlineLvl w:val="0"/>
        <w:rPr>
          <w:rFonts w:ascii="Times New Roman" w:hAnsi="Times New Roman" w:cs="Times New Roman"/>
          <w:b/>
          <w:sz w:val="16"/>
          <w:szCs w:val="16"/>
        </w:rPr>
      </w:pPr>
      <w:hyperlink w:anchor="P36" w:history="1">
        <w:r w:rsidRPr="009B219C">
          <w:rPr>
            <w:rFonts w:ascii="Times New Roman" w:hAnsi="Times New Roman" w:cs="Times New Roman"/>
            <w:b/>
            <w:color w:val="000000"/>
            <w:sz w:val="16"/>
            <w:szCs w:val="16"/>
          </w:rPr>
          <w:t>П</w:t>
        </w:r>
      </w:hyperlink>
      <w:r w:rsidRPr="009B219C">
        <w:rPr>
          <w:rFonts w:ascii="Times New Roman" w:hAnsi="Times New Roman" w:cs="Times New Roman"/>
          <w:b/>
          <w:color w:val="000000"/>
          <w:sz w:val="16"/>
          <w:szCs w:val="16"/>
        </w:rPr>
        <w:t>орядок</w:t>
      </w:r>
    </w:p>
    <w:p w:rsidR="009B219C" w:rsidRPr="009B219C" w:rsidRDefault="009B219C" w:rsidP="009B219C">
      <w:pPr>
        <w:pStyle w:val="ConsPlusNormal"/>
        <w:jc w:val="center"/>
        <w:outlineLvl w:val="0"/>
        <w:rPr>
          <w:rFonts w:ascii="Times New Roman" w:hAnsi="Times New Roman" w:cs="Times New Roman"/>
          <w:b/>
          <w:sz w:val="16"/>
          <w:szCs w:val="16"/>
        </w:rPr>
      </w:pPr>
      <w:r w:rsidRPr="009B219C">
        <w:rPr>
          <w:rFonts w:ascii="Times New Roman" w:hAnsi="Times New Roman" w:cs="Times New Roman"/>
          <w:b/>
          <w:sz w:val="16"/>
          <w:szCs w:val="16"/>
        </w:rPr>
        <w:t>организации и проведения публичных слушаний</w:t>
      </w:r>
    </w:p>
    <w:p w:rsidR="009B219C" w:rsidRPr="009B219C" w:rsidRDefault="009B219C" w:rsidP="009B219C">
      <w:pPr>
        <w:pStyle w:val="ConsPlusNormal"/>
        <w:jc w:val="center"/>
        <w:outlineLvl w:val="0"/>
        <w:rPr>
          <w:rFonts w:ascii="Times New Roman" w:hAnsi="Times New Roman"/>
          <w:b/>
          <w:color w:val="000000"/>
          <w:sz w:val="16"/>
          <w:szCs w:val="16"/>
        </w:rPr>
      </w:pPr>
      <w:r w:rsidRPr="009B219C">
        <w:rPr>
          <w:rFonts w:ascii="Times New Roman" w:hAnsi="Times New Roman" w:cs="Times New Roman"/>
          <w:b/>
          <w:sz w:val="16"/>
          <w:szCs w:val="16"/>
        </w:rPr>
        <w:t xml:space="preserve"> в </w:t>
      </w:r>
      <w:r w:rsidRPr="009B219C">
        <w:rPr>
          <w:rFonts w:ascii="Times New Roman" w:hAnsi="Times New Roman"/>
          <w:b/>
          <w:color w:val="000000"/>
          <w:sz w:val="16"/>
          <w:szCs w:val="16"/>
        </w:rPr>
        <w:t>Сельском поселении «Пустозерский сельсовет» Заполярного района</w:t>
      </w:r>
    </w:p>
    <w:p w:rsidR="009B219C" w:rsidRPr="009B219C" w:rsidRDefault="009B219C" w:rsidP="009B219C">
      <w:pPr>
        <w:pStyle w:val="ConsPlusNormal"/>
        <w:jc w:val="center"/>
        <w:outlineLvl w:val="0"/>
        <w:rPr>
          <w:rFonts w:ascii="Times New Roman" w:hAnsi="Times New Roman" w:cs="Times New Roman"/>
          <w:b/>
          <w:sz w:val="16"/>
          <w:szCs w:val="16"/>
        </w:rPr>
      </w:pPr>
      <w:r w:rsidRPr="009B219C">
        <w:rPr>
          <w:rFonts w:ascii="Times New Roman" w:hAnsi="Times New Roman"/>
          <w:b/>
          <w:color w:val="000000"/>
          <w:sz w:val="16"/>
          <w:szCs w:val="16"/>
        </w:rPr>
        <w:t xml:space="preserve"> Ненецкого</w:t>
      </w:r>
      <w:r w:rsidRPr="009B219C">
        <w:rPr>
          <w:rFonts w:ascii="Times New Roman" w:hAnsi="Times New Roman"/>
          <w:b/>
          <w:sz w:val="16"/>
          <w:szCs w:val="16"/>
        </w:rPr>
        <w:t xml:space="preserve"> автономного округа</w:t>
      </w:r>
    </w:p>
    <w:p w:rsidR="009B219C" w:rsidRPr="009B219C" w:rsidRDefault="009B219C" w:rsidP="009B219C">
      <w:pPr>
        <w:pStyle w:val="ConsPlusTitle"/>
        <w:jc w:val="center"/>
        <w:outlineLvl w:val="1"/>
        <w:rPr>
          <w:rFonts w:ascii="Times New Roman" w:hAnsi="Times New Roman" w:cs="Times New Roman"/>
          <w:b w:val="0"/>
          <w:sz w:val="16"/>
          <w:szCs w:val="16"/>
        </w:rPr>
      </w:pPr>
      <w:r w:rsidRPr="009B219C">
        <w:rPr>
          <w:rFonts w:ascii="Times New Roman" w:hAnsi="Times New Roman" w:cs="Times New Roman"/>
          <w:b w:val="0"/>
          <w:sz w:val="16"/>
          <w:szCs w:val="16"/>
        </w:rPr>
        <w:t>1. Общие положения</w:t>
      </w:r>
    </w:p>
    <w:p w:rsidR="009B219C" w:rsidRPr="009B219C" w:rsidRDefault="009B219C" w:rsidP="009B219C">
      <w:pPr>
        <w:numPr>
          <w:ilvl w:val="1"/>
          <w:numId w:val="46"/>
        </w:numPr>
        <w:autoSpaceDE w:val="0"/>
        <w:autoSpaceDN w:val="0"/>
        <w:adjustRightInd w:val="0"/>
        <w:spacing w:after="0" w:line="240" w:lineRule="auto"/>
        <w:ind w:left="0" w:firstLine="540"/>
        <w:jc w:val="both"/>
        <w:rPr>
          <w:rFonts w:ascii="Times New Roman" w:hAnsi="Times New Roman"/>
          <w:bCs/>
          <w:color w:val="000000"/>
          <w:sz w:val="16"/>
          <w:szCs w:val="16"/>
        </w:rPr>
      </w:pPr>
      <w:hyperlink w:anchor="P36" w:history="1">
        <w:r w:rsidRPr="009B219C">
          <w:rPr>
            <w:rFonts w:ascii="Times New Roman" w:hAnsi="Times New Roman"/>
            <w:color w:val="000000"/>
            <w:sz w:val="16"/>
            <w:szCs w:val="16"/>
          </w:rPr>
          <w:t>П</w:t>
        </w:r>
      </w:hyperlink>
      <w:r w:rsidRPr="009B219C">
        <w:rPr>
          <w:rFonts w:ascii="Times New Roman" w:hAnsi="Times New Roman"/>
          <w:color w:val="000000"/>
          <w:sz w:val="16"/>
          <w:szCs w:val="16"/>
        </w:rPr>
        <w:t>орядок</w:t>
      </w:r>
      <w:r w:rsidRPr="009B219C">
        <w:rPr>
          <w:rFonts w:ascii="Times New Roman" w:hAnsi="Times New Roman"/>
          <w:sz w:val="16"/>
          <w:szCs w:val="16"/>
        </w:rPr>
        <w:t xml:space="preserve"> организации и проведения публичных слушаний в </w:t>
      </w:r>
      <w:r w:rsidRPr="009B219C">
        <w:rPr>
          <w:rFonts w:ascii="Times New Roman" w:hAnsi="Times New Roman"/>
          <w:color w:val="000000"/>
          <w:sz w:val="16"/>
          <w:szCs w:val="16"/>
        </w:rPr>
        <w:t>Сельском поселении «Пустозерский сельсовет» Заполярного района Ненецкого</w:t>
      </w:r>
      <w:r w:rsidRPr="009B219C">
        <w:rPr>
          <w:rFonts w:ascii="Times New Roman" w:hAnsi="Times New Roman"/>
          <w:sz w:val="16"/>
          <w:szCs w:val="16"/>
        </w:rPr>
        <w:t xml:space="preserve"> автономного округа</w:t>
      </w:r>
      <w:r w:rsidRPr="009B219C">
        <w:rPr>
          <w:rFonts w:ascii="Times New Roman" w:hAnsi="Times New Roman"/>
          <w:bCs/>
          <w:color w:val="000000"/>
          <w:sz w:val="16"/>
          <w:szCs w:val="16"/>
        </w:rPr>
        <w:t xml:space="preserve"> (далее – Порядок) разработан в соответствии со </w:t>
      </w:r>
      <w:hyperlink r:id="rId22" w:history="1">
        <w:r w:rsidRPr="009B219C">
          <w:rPr>
            <w:rFonts w:ascii="Times New Roman" w:hAnsi="Times New Roman"/>
            <w:bCs/>
            <w:color w:val="000000"/>
            <w:sz w:val="16"/>
            <w:szCs w:val="16"/>
          </w:rPr>
          <w:t>статьей 28</w:t>
        </w:r>
      </w:hyperlink>
      <w:r w:rsidRPr="009B219C">
        <w:rPr>
          <w:rFonts w:ascii="Times New Roman" w:hAnsi="Times New Roman"/>
          <w:bCs/>
          <w:color w:val="000000"/>
          <w:sz w:val="16"/>
          <w:szCs w:val="16"/>
        </w:rPr>
        <w:t xml:space="preserve"> Федерального закона </w:t>
      </w:r>
      <w:r w:rsidRPr="009B219C">
        <w:rPr>
          <w:rFonts w:ascii="Times New Roman" w:hAnsi="Times New Roman"/>
          <w:color w:val="000000"/>
          <w:sz w:val="16"/>
          <w:szCs w:val="16"/>
        </w:rPr>
        <w:t>от 06.10.2003 N 131-ФЗ "Об общих принципах организации местного самоуправления в Российской Федерации",  статьей 14 Устава Сельского поселения «Пустозерский сельсовет» Заполярного района Ненецкого автономного округа.</w:t>
      </w:r>
    </w:p>
    <w:p w:rsidR="009B219C" w:rsidRPr="009B219C" w:rsidRDefault="009B219C" w:rsidP="009B219C">
      <w:pPr>
        <w:numPr>
          <w:ilvl w:val="1"/>
          <w:numId w:val="46"/>
        </w:numPr>
        <w:autoSpaceDE w:val="0"/>
        <w:autoSpaceDN w:val="0"/>
        <w:adjustRightInd w:val="0"/>
        <w:spacing w:after="0" w:line="240" w:lineRule="auto"/>
        <w:ind w:left="0" w:firstLine="540"/>
        <w:jc w:val="both"/>
        <w:rPr>
          <w:rFonts w:ascii="Times New Roman" w:hAnsi="Times New Roman"/>
          <w:bCs/>
          <w:color w:val="000000"/>
          <w:sz w:val="16"/>
          <w:szCs w:val="16"/>
        </w:rPr>
      </w:pPr>
      <w:r w:rsidRPr="009B219C">
        <w:rPr>
          <w:rFonts w:ascii="Times New Roman" w:hAnsi="Times New Roman"/>
          <w:bCs/>
          <w:color w:val="000000"/>
          <w:sz w:val="16"/>
          <w:szCs w:val="16"/>
        </w:rPr>
        <w:t xml:space="preserve"> Настоящий Порядок направлен на реализацию права жителей </w:t>
      </w:r>
      <w:r w:rsidRPr="009B219C">
        <w:rPr>
          <w:rFonts w:ascii="Times New Roman" w:hAnsi="Times New Roman"/>
          <w:color w:val="000000"/>
          <w:sz w:val="16"/>
          <w:szCs w:val="16"/>
        </w:rPr>
        <w:t>Сельского поселения «Пустозерский сельсовет» Заполярного района Ненецкого автономного округа</w:t>
      </w:r>
      <w:r w:rsidRPr="009B219C">
        <w:rPr>
          <w:rFonts w:ascii="Times New Roman" w:hAnsi="Times New Roman"/>
          <w:bCs/>
          <w:color w:val="000000"/>
          <w:sz w:val="16"/>
          <w:szCs w:val="16"/>
        </w:rPr>
        <w:t xml:space="preserve"> на осуществление местного самоуправления посредством участия в публичных слушаниях, определяет порядок организации и проведения публичных слушаний на территории </w:t>
      </w:r>
      <w:r w:rsidRPr="009B219C">
        <w:rPr>
          <w:rFonts w:ascii="Times New Roman" w:hAnsi="Times New Roman"/>
          <w:color w:val="000000"/>
          <w:sz w:val="16"/>
          <w:szCs w:val="16"/>
        </w:rPr>
        <w:t>Сельского поселения «Пустозерский сельсовет» Заполярного района Ненецкого автономного округа</w:t>
      </w:r>
      <w:r w:rsidRPr="009B219C">
        <w:rPr>
          <w:rFonts w:ascii="Times New Roman" w:hAnsi="Times New Roman"/>
          <w:bCs/>
          <w:color w:val="000000"/>
          <w:sz w:val="16"/>
          <w:szCs w:val="16"/>
        </w:rPr>
        <w:t>.</w:t>
      </w:r>
    </w:p>
    <w:p w:rsidR="009B219C" w:rsidRPr="009B219C" w:rsidRDefault="009B219C" w:rsidP="009B219C">
      <w:pPr>
        <w:pStyle w:val="a8"/>
        <w:ind w:firstLine="567"/>
        <w:jc w:val="both"/>
        <w:rPr>
          <w:rFonts w:ascii="Times New Roman" w:hAnsi="Times New Roman"/>
          <w:sz w:val="16"/>
          <w:szCs w:val="16"/>
          <w:lang w:eastAsia="ru-RU"/>
        </w:rPr>
      </w:pPr>
      <w:r w:rsidRPr="009B219C">
        <w:rPr>
          <w:rFonts w:ascii="Times New Roman" w:hAnsi="Times New Roman"/>
          <w:sz w:val="16"/>
          <w:szCs w:val="16"/>
          <w:lang w:eastAsia="ru-RU"/>
        </w:rPr>
        <w:t>1.3. Публичные слушания проводятся в целях:</w:t>
      </w:r>
    </w:p>
    <w:p w:rsidR="009B219C" w:rsidRPr="009B219C" w:rsidRDefault="009B219C" w:rsidP="009B219C">
      <w:pPr>
        <w:pStyle w:val="a8"/>
        <w:ind w:firstLine="567"/>
        <w:jc w:val="both"/>
        <w:rPr>
          <w:rFonts w:ascii="Times New Roman" w:hAnsi="Times New Roman"/>
          <w:sz w:val="16"/>
          <w:szCs w:val="16"/>
          <w:lang w:eastAsia="ru-RU"/>
        </w:rPr>
      </w:pPr>
      <w:r w:rsidRPr="009B219C">
        <w:rPr>
          <w:rFonts w:ascii="Times New Roman" w:hAnsi="Times New Roman"/>
          <w:sz w:val="16"/>
          <w:szCs w:val="16"/>
          <w:lang w:eastAsia="ru-RU"/>
        </w:rPr>
        <w:t xml:space="preserve">1) обеспечения гласности и соблюдения интересов населения </w:t>
      </w:r>
      <w:r w:rsidRPr="009B219C">
        <w:rPr>
          <w:rFonts w:ascii="Times New Roman" w:hAnsi="Times New Roman"/>
          <w:color w:val="000000"/>
          <w:sz w:val="16"/>
          <w:szCs w:val="16"/>
        </w:rPr>
        <w:t>Сельского поселения «Пустозерский сельсовет» Заполярного района Ненецкого автономного округа (далее – население, жители Сельского поселения)</w:t>
      </w:r>
      <w:r w:rsidRPr="009B219C">
        <w:rPr>
          <w:rFonts w:ascii="Times New Roman" w:hAnsi="Times New Roman"/>
          <w:sz w:val="16"/>
          <w:szCs w:val="16"/>
          <w:lang w:eastAsia="ru-RU"/>
        </w:rPr>
        <w:t xml:space="preserve"> при подготовке решений органами местного самоуправления </w:t>
      </w:r>
      <w:r w:rsidRPr="009B219C">
        <w:rPr>
          <w:rFonts w:ascii="Times New Roman" w:hAnsi="Times New Roman"/>
          <w:color w:val="000000"/>
          <w:sz w:val="16"/>
          <w:szCs w:val="16"/>
        </w:rPr>
        <w:t>Сельского поселения «Пустозерский сельсовет» Заполярного района Ненецкого автономного округа</w:t>
      </w:r>
      <w:r w:rsidRPr="009B219C">
        <w:rPr>
          <w:rFonts w:ascii="Times New Roman" w:hAnsi="Times New Roman"/>
          <w:sz w:val="16"/>
          <w:szCs w:val="16"/>
          <w:lang w:eastAsia="ru-RU"/>
        </w:rPr>
        <w:t xml:space="preserve"> (далее – органы местного самоуправления) по вопросам местного значения;</w:t>
      </w:r>
    </w:p>
    <w:p w:rsidR="009B219C" w:rsidRPr="009B219C" w:rsidRDefault="009B219C" w:rsidP="009B219C">
      <w:pPr>
        <w:pStyle w:val="a8"/>
        <w:ind w:firstLine="567"/>
        <w:jc w:val="both"/>
        <w:rPr>
          <w:rFonts w:ascii="Times New Roman" w:hAnsi="Times New Roman"/>
          <w:sz w:val="16"/>
          <w:szCs w:val="16"/>
          <w:lang w:eastAsia="ru-RU"/>
        </w:rPr>
      </w:pPr>
      <w:r w:rsidRPr="009B219C">
        <w:rPr>
          <w:rFonts w:ascii="Times New Roman" w:hAnsi="Times New Roman"/>
          <w:sz w:val="16"/>
          <w:szCs w:val="16"/>
          <w:lang w:eastAsia="ru-RU"/>
        </w:rPr>
        <w:t>2) выявления общественного мнения по проектам и вопросам, выносимым на публичные слушания;</w:t>
      </w:r>
    </w:p>
    <w:p w:rsidR="009B219C" w:rsidRPr="009B219C" w:rsidRDefault="009B219C" w:rsidP="009B219C">
      <w:pPr>
        <w:pStyle w:val="a8"/>
        <w:ind w:firstLine="567"/>
        <w:jc w:val="both"/>
        <w:rPr>
          <w:rFonts w:ascii="Times New Roman" w:hAnsi="Times New Roman"/>
          <w:sz w:val="16"/>
          <w:szCs w:val="16"/>
          <w:lang w:eastAsia="ru-RU"/>
        </w:rPr>
      </w:pPr>
      <w:r w:rsidRPr="009B219C">
        <w:rPr>
          <w:rFonts w:ascii="Times New Roman" w:hAnsi="Times New Roman"/>
          <w:sz w:val="16"/>
          <w:szCs w:val="16"/>
          <w:lang w:eastAsia="ru-RU"/>
        </w:rPr>
        <w:t>3) информирования населения и органов местного самоуправления о фактах и о существующих мнениях по вопросам публичных слушаний;</w:t>
      </w:r>
    </w:p>
    <w:p w:rsidR="009B219C" w:rsidRPr="009B219C" w:rsidRDefault="009B219C" w:rsidP="009B219C">
      <w:pPr>
        <w:pStyle w:val="a8"/>
        <w:ind w:firstLine="567"/>
        <w:jc w:val="both"/>
        <w:rPr>
          <w:rFonts w:ascii="Times New Roman" w:hAnsi="Times New Roman"/>
          <w:sz w:val="16"/>
          <w:szCs w:val="16"/>
          <w:lang w:eastAsia="ru-RU"/>
        </w:rPr>
      </w:pPr>
      <w:r w:rsidRPr="009B219C">
        <w:rPr>
          <w:rFonts w:ascii="Times New Roman" w:hAnsi="Times New Roman"/>
          <w:sz w:val="16"/>
          <w:szCs w:val="16"/>
          <w:lang w:eastAsia="ru-RU"/>
        </w:rPr>
        <w:t>4) осуществления взаимодействия органов местного самоуправления с населением Сельского поселения.</w:t>
      </w:r>
    </w:p>
    <w:p w:rsidR="009B219C" w:rsidRPr="009B219C" w:rsidRDefault="009B219C" w:rsidP="009B219C">
      <w:pPr>
        <w:pStyle w:val="a8"/>
        <w:ind w:firstLine="567"/>
        <w:jc w:val="both"/>
        <w:rPr>
          <w:rFonts w:ascii="Times New Roman" w:hAnsi="Times New Roman"/>
          <w:sz w:val="16"/>
          <w:szCs w:val="16"/>
          <w:lang w:eastAsia="ru-RU"/>
        </w:rPr>
      </w:pPr>
      <w:r w:rsidRPr="009B219C">
        <w:rPr>
          <w:rFonts w:ascii="Times New Roman" w:hAnsi="Times New Roman"/>
          <w:sz w:val="16"/>
          <w:szCs w:val="16"/>
          <w:lang w:eastAsia="ru-RU"/>
        </w:rPr>
        <w:t>1.4. Публичные слушания проводятся по инициативе:</w:t>
      </w:r>
    </w:p>
    <w:p w:rsidR="009B219C" w:rsidRPr="009B219C" w:rsidRDefault="009B219C" w:rsidP="009B219C">
      <w:pPr>
        <w:pStyle w:val="a8"/>
        <w:ind w:firstLine="567"/>
        <w:jc w:val="both"/>
        <w:rPr>
          <w:rFonts w:ascii="Times New Roman" w:hAnsi="Times New Roman"/>
          <w:sz w:val="16"/>
          <w:szCs w:val="16"/>
          <w:lang w:eastAsia="ru-RU"/>
        </w:rPr>
      </w:pPr>
      <w:r w:rsidRPr="009B219C">
        <w:rPr>
          <w:rFonts w:ascii="Times New Roman" w:hAnsi="Times New Roman"/>
          <w:sz w:val="16"/>
          <w:szCs w:val="16"/>
          <w:lang w:eastAsia="ru-RU"/>
        </w:rPr>
        <w:t>1) населения Сельского поселения;</w:t>
      </w:r>
    </w:p>
    <w:p w:rsidR="009B219C" w:rsidRPr="009B219C" w:rsidRDefault="009B219C" w:rsidP="009B219C">
      <w:pPr>
        <w:pStyle w:val="a8"/>
        <w:ind w:firstLine="567"/>
        <w:jc w:val="both"/>
        <w:rPr>
          <w:rFonts w:ascii="Times New Roman" w:hAnsi="Times New Roman"/>
          <w:sz w:val="16"/>
          <w:szCs w:val="16"/>
          <w:lang w:eastAsia="ru-RU"/>
        </w:rPr>
      </w:pPr>
      <w:r w:rsidRPr="009B219C">
        <w:rPr>
          <w:rFonts w:ascii="Times New Roman" w:hAnsi="Times New Roman"/>
          <w:sz w:val="16"/>
          <w:szCs w:val="16"/>
          <w:lang w:eastAsia="ru-RU"/>
        </w:rPr>
        <w:t xml:space="preserve">2) Совета депутатов </w:t>
      </w:r>
      <w:r w:rsidRPr="009B219C">
        <w:rPr>
          <w:rFonts w:ascii="Times New Roman" w:hAnsi="Times New Roman"/>
          <w:color w:val="000000"/>
          <w:sz w:val="16"/>
          <w:szCs w:val="16"/>
        </w:rPr>
        <w:t>Сельского поселения «Пустозерский сельсовет» Заполярного района Ненецкого автономного округа</w:t>
      </w:r>
      <w:r w:rsidRPr="009B219C">
        <w:rPr>
          <w:rFonts w:ascii="Times New Roman" w:hAnsi="Times New Roman"/>
          <w:sz w:val="16"/>
          <w:szCs w:val="16"/>
          <w:lang w:eastAsia="ru-RU"/>
        </w:rPr>
        <w:t xml:space="preserve"> (далее – Совет депутатов </w:t>
      </w:r>
      <w:r w:rsidRPr="009B219C">
        <w:rPr>
          <w:rFonts w:ascii="Times New Roman" w:hAnsi="Times New Roman"/>
          <w:color w:val="000000"/>
          <w:sz w:val="16"/>
          <w:szCs w:val="16"/>
        </w:rPr>
        <w:t>Сельского поселения</w:t>
      </w:r>
      <w:r w:rsidRPr="009B219C">
        <w:rPr>
          <w:rFonts w:ascii="Times New Roman" w:hAnsi="Times New Roman"/>
          <w:sz w:val="16"/>
          <w:szCs w:val="16"/>
          <w:lang w:eastAsia="ru-RU"/>
        </w:rPr>
        <w:t>);</w:t>
      </w:r>
    </w:p>
    <w:p w:rsidR="009B219C" w:rsidRPr="009B219C" w:rsidRDefault="009B219C" w:rsidP="009B219C">
      <w:pPr>
        <w:pStyle w:val="a8"/>
        <w:ind w:firstLine="567"/>
        <w:jc w:val="both"/>
        <w:rPr>
          <w:rFonts w:ascii="Times New Roman" w:hAnsi="Times New Roman"/>
          <w:sz w:val="16"/>
          <w:szCs w:val="16"/>
          <w:lang w:eastAsia="ru-RU"/>
        </w:rPr>
      </w:pPr>
      <w:r w:rsidRPr="009B219C">
        <w:rPr>
          <w:rFonts w:ascii="Times New Roman" w:hAnsi="Times New Roman"/>
          <w:sz w:val="16"/>
          <w:szCs w:val="16"/>
          <w:lang w:eastAsia="ru-RU"/>
        </w:rPr>
        <w:t xml:space="preserve">3) Главы </w:t>
      </w:r>
      <w:r w:rsidRPr="009B219C">
        <w:rPr>
          <w:rFonts w:ascii="Times New Roman" w:hAnsi="Times New Roman"/>
          <w:color w:val="000000"/>
          <w:sz w:val="16"/>
          <w:szCs w:val="16"/>
        </w:rPr>
        <w:t>Сельского поселения «Пустозерский сельсовет» Заполярного района Ненецкого автономного округа</w:t>
      </w:r>
      <w:r w:rsidRPr="009B219C">
        <w:rPr>
          <w:rFonts w:ascii="Times New Roman" w:hAnsi="Times New Roman"/>
          <w:sz w:val="16"/>
          <w:szCs w:val="16"/>
          <w:lang w:eastAsia="ru-RU"/>
        </w:rPr>
        <w:t xml:space="preserve"> (далее – Глава </w:t>
      </w:r>
      <w:r w:rsidRPr="009B219C">
        <w:rPr>
          <w:rFonts w:ascii="Times New Roman" w:hAnsi="Times New Roman"/>
          <w:color w:val="000000"/>
          <w:sz w:val="16"/>
          <w:szCs w:val="16"/>
        </w:rPr>
        <w:t>Сельского поселения</w:t>
      </w:r>
      <w:r w:rsidRPr="009B219C">
        <w:rPr>
          <w:rFonts w:ascii="Times New Roman" w:hAnsi="Times New Roman"/>
          <w:sz w:val="16"/>
          <w:szCs w:val="16"/>
          <w:lang w:eastAsia="ru-RU"/>
        </w:rPr>
        <w:t>).</w:t>
      </w:r>
    </w:p>
    <w:p w:rsidR="009B219C" w:rsidRPr="009B219C" w:rsidRDefault="009B219C" w:rsidP="009B219C">
      <w:pPr>
        <w:pStyle w:val="a8"/>
        <w:ind w:firstLine="567"/>
        <w:jc w:val="both"/>
        <w:rPr>
          <w:rFonts w:ascii="Times New Roman" w:hAnsi="Times New Roman"/>
          <w:sz w:val="16"/>
          <w:szCs w:val="16"/>
          <w:lang w:eastAsia="ru-RU"/>
        </w:rPr>
      </w:pPr>
      <w:r w:rsidRPr="009B219C">
        <w:rPr>
          <w:rFonts w:ascii="Times New Roman" w:hAnsi="Times New Roman"/>
          <w:sz w:val="16"/>
          <w:szCs w:val="16"/>
          <w:lang w:eastAsia="ru-RU"/>
        </w:rPr>
        <w:t>1.5. Публичные слушания, проводимые по инициативе населения Сельского поселения или Совета депутатов Сельского поселения, назначаются Советом депутатов Сельского поселения, а по инициативе Главы Сельского поселения - Главой Сельского поселения.</w:t>
      </w:r>
    </w:p>
    <w:p w:rsidR="009B219C" w:rsidRPr="009B219C" w:rsidRDefault="009B219C" w:rsidP="009B219C">
      <w:pPr>
        <w:pStyle w:val="a8"/>
        <w:ind w:firstLine="567"/>
        <w:jc w:val="both"/>
        <w:rPr>
          <w:rFonts w:ascii="Times New Roman" w:hAnsi="Times New Roman"/>
          <w:sz w:val="16"/>
          <w:szCs w:val="16"/>
        </w:rPr>
      </w:pPr>
      <w:r w:rsidRPr="009B219C">
        <w:rPr>
          <w:rFonts w:ascii="Times New Roman" w:hAnsi="Times New Roman"/>
          <w:sz w:val="16"/>
          <w:szCs w:val="16"/>
          <w:lang w:eastAsia="ru-RU"/>
        </w:rPr>
        <w:t xml:space="preserve">1.6. </w:t>
      </w:r>
      <w:r w:rsidRPr="009B219C">
        <w:rPr>
          <w:rFonts w:ascii="Times New Roman" w:hAnsi="Times New Roman"/>
          <w:sz w:val="16"/>
          <w:szCs w:val="16"/>
        </w:rPr>
        <w:t>На публичные слушания выносятся:</w:t>
      </w:r>
    </w:p>
    <w:p w:rsidR="009B219C" w:rsidRPr="009B219C" w:rsidRDefault="009B219C" w:rsidP="009B219C">
      <w:pPr>
        <w:pStyle w:val="a8"/>
        <w:ind w:firstLine="567"/>
        <w:jc w:val="both"/>
        <w:rPr>
          <w:rFonts w:ascii="Times New Roman" w:hAnsi="Times New Roman"/>
          <w:sz w:val="16"/>
          <w:szCs w:val="16"/>
        </w:rPr>
      </w:pPr>
      <w:r w:rsidRPr="009B219C">
        <w:rPr>
          <w:rFonts w:ascii="Times New Roman" w:hAnsi="Times New Roman"/>
          <w:sz w:val="16"/>
          <w:szCs w:val="16"/>
        </w:rPr>
        <w:t xml:space="preserve">1) проект Устава </w:t>
      </w:r>
      <w:r w:rsidRPr="009B219C">
        <w:rPr>
          <w:rFonts w:ascii="Times New Roman" w:hAnsi="Times New Roman"/>
          <w:color w:val="000000"/>
          <w:sz w:val="16"/>
          <w:szCs w:val="16"/>
        </w:rPr>
        <w:t>Сельского поселения «Пустозерский сельсовет» Заполярного района Ненецкого автономного округа (далее – Устав Сельского поселения)</w:t>
      </w:r>
      <w:r w:rsidRPr="009B219C">
        <w:rPr>
          <w:rFonts w:ascii="Times New Roman" w:hAnsi="Times New Roman"/>
          <w:sz w:val="16"/>
          <w:szCs w:val="16"/>
        </w:rPr>
        <w:t xml:space="preserve">, а также проект решения Совета депутатов Сельского поселения о внесении изменений и дополнений в </w:t>
      </w:r>
      <w:r w:rsidRPr="009B219C">
        <w:rPr>
          <w:rFonts w:ascii="Times New Roman" w:hAnsi="Times New Roman"/>
          <w:color w:val="000000"/>
          <w:sz w:val="16"/>
          <w:szCs w:val="16"/>
        </w:rPr>
        <w:t>Устав Сельского поселения</w:t>
      </w:r>
      <w:r w:rsidRPr="009B219C">
        <w:rPr>
          <w:rFonts w:ascii="Times New Roman" w:hAnsi="Times New Roman"/>
          <w:sz w:val="16"/>
          <w:szCs w:val="16"/>
        </w:rPr>
        <w:t xml:space="preserve">, кроме случаев, когда в </w:t>
      </w:r>
      <w:r w:rsidRPr="009B219C">
        <w:rPr>
          <w:rFonts w:ascii="Times New Roman" w:hAnsi="Times New Roman"/>
          <w:color w:val="000000"/>
          <w:sz w:val="16"/>
          <w:szCs w:val="16"/>
        </w:rPr>
        <w:t xml:space="preserve">Устав Сельского поселения вносятся изменения в форме точного воспроизведения положений </w:t>
      </w:r>
      <w:hyperlink r:id="rId23" w:history="1">
        <w:r w:rsidRPr="009B219C">
          <w:rPr>
            <w:rFonts w:ascii="Times New Roman" w:hAnsi="Times New Roman"/>
            <w:color w:val="000000"/>
            <w:sz w:val="16"/>
            <w:szCs w:val="16"/>
          </w:rPr>
          <w:t>Конституции</w:t>
        </w:r>
      </w:hyperlink>
      <w:r w:rsidRPr="009B219C">
        <w:rPr>
          <w:rFonts w:ascii="Times New Roman" w:hAnsi="Times New Roman"/>
          <w:color w:val="000000"/>
          <w:sz w:val="16"/>
          <w:szCs w:val="16"/>
        </w:rPr>
        <w:t xml:space="preserve"> Российской Федерации, федеральных законов, устава или законов Ненецкого автономного округа в целях приведения Устава Сельского поселения в соответствие с этими нормативными правовыми актами;</w:t>
      </w:r>
    </w:p>
    <w:p w:rsidR="009B219C" w:rsidRPr="009B219C" w:rsidRDefault="009B219C" w:rsidP="009B219C">
      <w:pPr>
        <w:pStyle w:val="a8"/>
        <w:ind w:firstLine="567"/>
        <w:jc w:val="both"/>
        <w:rPr>
          <w:rFonts w:ascii="Times New Roman" w:hAnsi="Times New Roman"/>
          <w:sz w:val="16"/>
          <w:szCs w:val="16"/>
        </w:rPr>
      </w:pPr>
      <w:r w:rsidRPr="009B219C">
        <w:rPr>
          <w:rFonts w:ascii="Times New Roman" w:hAnsi="Times New Roman"/>
          <w:color w:val="000000"/>
          <w:sz w:val="16"/>
          <w:szCs w:val="16"/>
        </w:rPr>
        <w:t>2) проект местного бюджета и отчет о его исполнении;</w:t>
      </w:r>
    </w:p>
    <w:p w:rsidR="009B219C" w:rsidRPr="009B219C" w:rsidRDefault="009B219C" w:rsidP="009B219C">
      <w:pPr>
        <w:pStyle w:val="a8"/>
        <w:ind w:firstLine="567"/>
        <w:jc w:val="both"/>
        <w:rPr>
          <w:rFonts w:ascii="Times New Roman" w:hAnsi="Times New Roman"/>
          <w:sz w:val="16"/>
          <w:szCs w:val="16"/>
        </w:rPr>
      </w:pPr>
      <w:r w:rsidRPr="009B219C">
        <w:rPr>
          <w:rFonts w:ascii="Times New Roman" w:hAnsi="Times New Roman"/>
          <w:color w:val="000000"/>
          <w:sz w:val="16"/>
          <w:szCs w:val="16"/>
        </w:rPr>
        <w:t>3) проект стратегии социально-экономического развития Сельского поселения;</w:t>
      </w:r>
    </w:p>
    <w:p w:rsidR="009B219C" w:rsidRPr="009B219C" w:rsidRDefault="009B219C" w:rsidP="009B219C">
      <w:pPr>
        <w:pStyle w:val="a8"/>
        <w:ind w:firstLine="567"/>
        <w:jc w:val="both"/>
        <w:rPr>
          <w:rFonts w:ascii="Times New Roman" w:hAnsi="Times New Roman"/>
          <w:sz w:val="16"/>
          <w:szCs w:val="16"/>
        </w:rPr>
      </w:pPr>
      <w:r w:rsidRPr="009B219C">
        <w:rPr>
          <w:rFonts w:ascii="Times New Roman" w:hAnsi="Times New Roman"/>
          <w:color w:val="000000"/>
          <w:sz w:val="16"/>
          <w:szCs w:val="16"/>
        </w:rPr>
        <w:t xml:space="preserve">4) вопросы о преобразовании Сельского поселения, за исключением случаев, если в соответствии со </w:t>
      </w:r>
      <w:hyperlink r:id="rId24" w:history="1">
        <w:r w:rsidRPr="009B219C">
          <w:rPr>
            <w:rFonts w:ascii="Times New Roman" w:hAnsi="Times New Roman"/>
            <w:color w:val="000000"/>
            <w:sz w:val="16"/>
            <w:szCs w:val="16"/>
          </w:rPr>
          <w:t>статьей 13</w:t>
        </w:r>
      </w:hyperlink>
      <w:r w:rsidRPr="009B219C">
        <w:rPr>
          <w:rFonts w:ascii="Times New Roman" w:hAnsi="Times New Roman"/>
          <w:color w:val="000000"/>
          <w:sz w:val="16"/>
          <w:szCs w:val="16"/>
        </w:rPr>
        <w:t xml:space="preserve"> Федерального закона от 06.10.2003 № 131-ФЗ «Об общих принципах организации местного самоуправления в Российской Федерации» для преобразования </w:t>
      </w:r>
      <w:r w:rsidRPr="009B219C">
        <w:rPr>
          <w:rFonts w:ascii="Times New Roman" w:hAnsi="Times New Roman"/>
          <w:color w:val="000000"/>
          <w:sz w:val="16"/>
          <w:szCs w:val="16"/>
        </w:rPr>
        <w:lastRenderedPageBreak/>
        <w:t>муниципального образования требуется получение согласия населения муниципального образования, выраженного путем голосования либо на сходах граждан.</w:t>
      </w:r>
    </w:p>
    <w:p w:rsidR="009B219C" w:rsidRPr="009B219C" w:rsidRDefault="009B219C" w:rsidP="009B219C">
      <w:pPr>
        <w:pStyle w:val="a8"/>
        <w:ind w:firstLine="567"/>
        <w:jc w:val="both"/>
        <w:rPr>
          <w:rFonts w:ascii="Times New Roman" w:hAnsi="Times New Roman"/>
          <w:sz w:val="16"/>
          <w:szCs w:val="16"/>
          <w:lang w:eastAsia="ru-RU"/>
        </w:rPr>
      </w:pPr>
      <w:r w:rsidRPr="009B219C">
        <w:rPr>
          <w:rFonts w:ascii="Times New Roman" w:hAnsi="Times New Roman"/>
          <w:sz w:val="16"/>
          <w:szCs w:val="16"/>
          <w:lang w:eastAsia="ru-RU"/>
        </w:rPr>
        <w:t>1.7. Документы, принимаемые на публичных слушаниях, носят рекомендательный характер. Указанные документы учитываются органами местного самоуправления при подготовке и принятии соответствующих решений.</w:t>
      </w:r>
    </w:p>
    <w:p w:rsidR="009B219C" w:rsidRPr="009B219C" w:rsidRDefault="009B219C" w:rsidP="009B219C">
      <w:pPr>
        <w:pStyle w:val="a8"/>
        <w:ind w:firstLine="567"/>
        <w:jc w:val="both"/>
        <w:rPr>
          <w:rFonts w:ascii="Times New Roman" w:hAnsi="Times New Roman"/>
          <w:sz w:val="16"/>
          <w:szCs w:val="16"/>
          <w:lang w:eastAsia="ru-RU"/>
        </w:rPr>
      </w:pPr>
      <w:r w:rsidRPr="009B219C">
        <w:rPr>
          <w:rFonts w:ascii="Times New Roman" w:hAnsi="Times New Roman"/>
          <w:sz w:val="16"/>
          <w:szCs w:val="16"/>
          <w:lang w:eastAsia="ru-RU"/>
        </w:rPr>
        <w:t xml:space="preserve">1.8. Каждый житель </w:t>
      </w:r>
      <w:r w:rsidRPr="009B219C">
        <w:rPr>
          <w:rFonts w:ascii="Times New Roman" w:hAnsi="Times New Roman"/>
          <w:color w:val="000000"/>
          <w:sz w:val="16"/>
          <w:szCs w:val="16"/>
        </w:rPr>
        <w:t xml:space="preserve">Сельского поселения </w:t>
      </w:r>
      <w:r w:rsidRPr="009B219C">
        <w:rPr>
          <w:rFonts w:ascii="Times New Roman" w:hAnsi="Times New Roman"/>
          <w:sz w:val="16"/>
          <w:szCs w:val="16"/>
          <w:lang w:eastAsia="ru-RU"/>
        </w:rPr>
        <w:t xml:space="preserve">вправе принять участие в публичных слушаниях, а также направить в органы местного самоуправления свои замечания и предложения по вопросам, рассматриваемым на публичных слушаниях, в том числе посредством официального сайта </w:t>
      </w:r>
      <w:r w:rsidRPr="009B219C">
        <w:rPr>
          <w:rFonts w:ascii="Times New Roman" w:hAnsi="Times New Roman"/>
          <w:color w:val="000000"/>
          <w:sz w:val="16"/>
          <w:szCs w:val="16"/>
        </w:rPr>
        <w:t xml:space="preserve">Сельского поселения «Пустозерский сельсовет» Заполярного района Ненецкого автономного округа </w:t>
      </w:r>
      <w:r w:rsidRPr="009B219C">
        <w:rPr>
          <w:rFonts w:ascii="Times New Roman" w:hAnsi="Times New Roman"/>
          <w:sz w:val="16"/>
          <w:szCs w:val="16"/>
          <w:lang w:eastAsia="ru-RU"/>
        </w:rPr>
        <w:t>в информационно-телекоммуникационной сети Интернет - www.</w:t>
      </w:r>
      <w:r w:rsidRPr="009B219C">
        <w:rPr>
          <w:rFonts w:ascii="Times New Roman" w:hAnsi="Times New Roman"/>
          <w:sz w:val="16"/>
          <w:szCs w:val="16"/>
          <w:lang w:val="en-US" w:eastAsia="ru-RU"/>
        </w:rPr>
        <w:t>oksino</w:t>
      </w:r>
      <w:r w:rsidRPr="009B219C">
        <w:rPr>
          <w:rFonts w:ascii="Times New Roman" w:hAnsi="Times New Roman"/>
          <w:sz w:val="16"/>
          <w:szCs w:val="16"/>
          <w:lang w:eastAsia="ru-RU"/>
        </w:rPr>
        <w:t>-</w:t>
      </w:r>
      <w:r w:rsidRPr="009B219C">
        <w:rPr>
          <w:rFonts w:ascii="Times New Roman" w:hAnsi="Times New Roman"/>
          <w:sz w:val="16"/>
          <w:szCs w:val="16"/>
          <w:lang w:val="en-US" w:eastAsia="ru-RU"/>
        </w:rPr>
        <w:t>nao</w:t>
      </w:r>
      <w:r w:rsidRPr="009B219C">
        <w:rPr>
          <w:rFonts w:ascii="Times New Roman" w:hAnsi="Times New Roman"/>
          <w:sz w:val="16"/>
          <w:szCs w:val="16"/>
          <w:lang w:eastAsia="ru-RU"/>
        </w:rPr>
        <w:t>.</w:t>
      </w:r>
      <w:r w:rsidRPr="009B219C">
        <w:rPr>
          <w:rFonts w:ascii="Times New Roman" w:hAnsi="Times New Roman"/>
          <w:sz w:val="16"/>
          <w:szCs w:val="16"/>
          <w:lang w:val="en-US" w:eastAsia="ru-RU"/>
        </w:rPr>
        <w:t>ru</w:t>
      </w:r>
      <w:r w:rsidRPr="009B219C">
        <w:rPr>
          <w:rFonts w:ascii="Times New Roman" w:hAnsi="Times New Roman"/>
          <w:sz w:val="16"/>
          <w:szCs w:val="16"/>
          <w:lang w:eastAsia="ru-RU"/>
        </w:rPr>
        <w:t xml:space="preserve"> (далее - официальный сайт).</w:t>
      </w:r>
    </w:p>
    <w:p w:rsidR="009B219C" w:rsidRPr="009B219C" w:rsidRDefault="009B219C" w:rsidP="009B219C">
      <w:pPr>
        <w:autoSpaceDE w:val="0"/>
        <w:autoSpaceDN w:val="0"/>
        <w:adjustRightInd w:val="0"/>
        <w:spacing w:after="0" w:line="240" w:lineRule="auto"/>
        <w:jc w:val="center"/>
        <w:outlineLvl w:val="0"/>
        <w:rPr>
          <w:rFonts w:ascii="Times New Roman" w:hAnsi="Times New Roman"/>
          <w:bCs/>
          <w:sz w:val="16"/>
          <w:szCs w:val="16"/>
        </w:rPr>
      </w:pPr>
      <w:r w:rsidRPr="009B219C">
        <w:rPr>
          <w:rFonts w:ascii="Times New Roman" w:hAnsi="Times New Roman"/>
          <w:bCs/>
          <w:sz w:val="16"/>
          <w:szCs w:val="16"/>
        </w:rPr>
        <w:t>2. Участники публичных слушаний</w:t>
      </w:r>
    </w:p>
    <w:p w:rsidR="009B219C" w:rsidRPr="009B219C" w:rsidRDefault="009B219C" w:rsidP="009B219C">
      <w:pPr>
        <w:autoSpaceDE w:val="0"/>
        <w:autoSpaceDN w:val="0"/>
        <w:adjustRightInd w:val="0"/>
        <w:spacing w:after="0" w:line="240" w:lineRule="auto"/>
        <w:ind w:firstLine="540"/>
        <w:jc w:val="both"/>
        <w:rPr>
          <w:rFonts w:ascii="Times New Roman" w:hAnsi="Times New Roman"/>
          <w:sz w:val="16"/>
          <w:szCs w:val="16"/>
        </w:rPr>
      </w:pPr>
      <w:r w:rsidRPr="009B219C">
        <w:rPr>
          <w:rFonts w:ascii="Times New Roman" w:hAnsi="Times New Roman"/>
          <w:sz w:val="16"/>
          <w:szCs w:val="16"/>
        </w:rPr>
        <w:t xml:space="preserve">2.1. Участниками публичных слушаний являются граждане, постоянно или преимущественно проживающие на территории </w:t>
      </w:r>
      <w:r w:rsidRPr="009B219C">
        <w:rPr>
          <w:rFonts w:ascii="Times New Roman" w:hAnsi="Times New Roman"/>
          <w:color w:val="000000"/>
          <w:sz w:val="16"/>
          <w:szCs w:val="16"/>
        </w:rPr>
        <w:t>Сельского поселения</w:t>
      </w:r>
      <w:r w:rsidRPr="009B219C">
        <w:rPr>
          <w:rFonts w:ascii="Times New Roman" w:hAnsi="Times New Roman"/>
          <w:sz w:val="16"/>
          <w:szCs w:val="16"/>
        </w:rPr>
        <w:t>, достигшие 18-летнего возраста.</w:t>
      </w:r>
    </w:p>
    <w:p w:rsidR="009B219C" w:rsidRPr="009B219C" w:rsidRDefault="009B219C" w:rsidP="009B219C">
      <w:pPr>
        <w:autoSpaceDE w:val="0"/>
        <w:autoSpaceDN w:val="0"/>
        <w:adjustRightInd w:val="0"/>
        <w:spacing w:after="0" w:line="240" w:lineRule="auto"/>
        <w:jc w:val="center"/>
        <w:outlineLvl w:val="0"/>
        <w:rPr>
          <w:rFonts w:ascii="Times New Roman" w:hAnsi="Times New Roman"/>
          <w:bCs/>
          <w:sz w:val="16"/>
          <w:szCs w:val="16"/>
        </w:rPr>
      </w:pPr>
      <w:r w:rsidRPr="009B219C">
        <w:rPr>
          <w:rFonts w:ascii="Times New Roman" w:hAnsi="Times New Roman"/>
          <w:bCs/>
          <w:sz w:val="16"/>
          <w:szCs w:val="16"/>
        </w:rPr>
        <w:t>3. Выдвижение инициативы проведения публичных слушаний</w:t>
      </w:r>
    </w:p>
    <w:p w:rsidR="009B219C" w:rsidRPr="009B219C" w:rsidRDefault="009B219C" w:rsidP="009B219C">
      <w:pPr>
        <w:pStyle w:val="a8"/>
        <w:ind w:firstLine="567"/>
        <w:jc w:val="both"/>
        <w:rPr>
          <w:rFonts w:ascii="Times New Roman" w:hAnsi="Times New Roman"/>
          <w:sz w:val="16"/>
          <w:szCs w:val="16"/>
          <w:lang w:eastAsia="ru-RU"/>
        </w:rPr>
      </w:pPr>
      <w:r w:rsidRPr="009B219C">
        <w:rPr>
          <w:rFonts w:ascii="Times New Roman" w:hAnsi="Times New Roman"/>
          <w:sz w:val="16"/>
          <w:szCs w:val="16"/>
          <w:lang w:eastAsia="ru-RU"/>
        </w:rPr>
        <w:t xml:space="preserve">3.1. Жители Сельского поселения для инициирования публичных слушаний по вопросам местного значения формируют инициативную группу (далее - инициативная группа) в количестве не менее </w:t>
      </w:r>
      <w:r w:rsidRPr="009B219C">
        <w:rPr>
          <w:rFonts w:ascii="Times New Roman" w:hAnsi="Times New Roman"/>
          <w:i/>
          <w:color w:val="FF0000"/>
          <w:sz w:val="16"/>
          <w:szCs w:val="16"/>
          <w:lang w:eastAsia="ru-RU"/>
        </w:rPr>
        <w:t>10</w:t>
      </w:r>
      <w:r w:rsidRPr="009B219C">
        <w:rPr>
          <w:rFonts w:ascii="Times New Roman" w:hAnsi="Times New Roman"/>
          <w:sz w:val="16"/>
          <w:szCs w:val="16"/>
          <w:lang w:eastAsia="ru-RU"/>
        </w:rPr>
        <w:t xml:space="preserve"> человек.</w:t>
      </w:r>
    </w:p>
    <w:p w:rsidR="009B219C" w:rsidRPr="009B219C" w:rsidRDefault="009B219C" w:rsidP="009B219C">
      <w:pPr>
        <w:pStyle w:val="a8"/>
        <w:ind w:firstLine="567"/>
        <w:jc w:val="both"/>
        <w:rPr>
          <w:rFonts w:ascii="Times New Roman" w:hAnsi="Times New Roman"/>
          <w:sz w:val="16"/>
          <w:szCs w:val="16"/>
          <w:lang w:eastAsia="ru-RU"/>
        </w:rPr>
      </w:pPr>
      <w:r w:rsidRPr="009B219C">
        <w:rPr>
          <w:rFonts w:ascii="Times New Roman" w:hAnsi="Times New Roman"/>
          <w:sz w:val="16"/>
          <w:szCs w:val="16"/>
          <w:lang w:eastAsia="ru-RU"/>
        </w:rPr>
        <w:t>3.2. Решение о создании инициативной группы принимается ее членами на собрании инициативной группы и оформляется протоколом собрания, в котором должна содержаться следующая информация:</w:t>
      </w:r>
    </w:p>
    <w:p w:rsidR="009B219C" w:rsidRPr="009B219C" w:rsidRDefault="009B219C" w:rsidP="009B219C">
      <w:pPr>
        <w:pStyle w:val="a8"/>
        <w:ind w:firstLine="567"/>
        <w:jc w:val="both"/>
        <w:rPr>
          <w:rFonts w:ascii="Times New Roman" w:hAnsi="Times New Roman"/>
          <w:sz w:val="16"/>
          <w:szCs w:val="16"/>
          <w:lang w:eastAsia="ru-RU"/>
        </w:rPr>
      </w:pPr>
      <w:r w:rsidRPr="009B219C">
        <w:rPr>
          <w:rFonts w:ascii="Times New Roman" w:hAnsi="Times New Roman"/>
          <w:sz w:val="16"/>
          <w:szCs w:val="16"/>
          <w:lang w:eastAsia="ru-RU"/>
        </w:rPr>
        <w:t>1) вопрос, планируемый к вынесению на публичные слушания (или проект муниципального правового акта, выносимый на публичные слушания);</w:t>
      </w:r>
    </w:p>
    <w:p w:rsidR="009B219C" w:rsidRPr="009B219C" w:rsidRDefault="009B219C" w:rsidP="009B219C">
      <w:pPr>
        <w:pStyle w:val="a8"/>
        <w:ind w:firstLine="567"/>
        <w:jc w:val="both"/>
        <w:rPr>
          <w:rFonts w:ascii="Times New Roman" w:hAnsi="Times New Roman"/>
          <w:sz w:val="16"/>
          <w:szCs w:val="16"/>
          <w:lang w:eastAsia="ru-RU"/>
        </w:rPr>
      </w:pPr>
      <w:r w:rsidRPr="009B219C">
        <w:rPr>
          <w:rFonts w:ascii="Times New Roman" w:hAnsi="Times New Roman"/>
          <w:sz w:val="16"/>
          <w:szCs w:val="16"/>
          <w:lang w:eastAsia="ru-RU"/>
        </w:rPr>
        <w:t>2) обоснование необходимости проведения публичных слушаний;</w:t>
      </w:r>
    </w:p>
    <w:p w:rsidR="009B219C" w:rsidRPr="009B219C" w:rsidRDefault="009B219C" w:rsidP="009B219C">
      <w:pPr>
        <w:pStyle w:val="a8"/>
        <w:ind w:firstLine="567"/>
        <w:jc w:val="both"/>
        <w:rPr>
          <w:rFonts w:ascii="Times New Roman" w:hAnsi="Times New Roman"/>
          <w:sz w:val="16"/>
          <w:szCs w:val="16"/>
          <w:lang w:eastAsia="ru-RU"/>
        </w:rPr>
      </w:pPr>
      <w:r w:rsidRPr="009B219C">
        <w:rPr>
          <w:rFonts w:ascii="Times New Roman" w:hAnsi="Times New Roman"/>
          <w:sz w:val="16"/>
          <w:szCs w:val="16"/>
          <w:lang w:eastAsia="ru-RU"/>
        </w:rPr>
        <w:t>3)  список членов инициативной группы.</w:t>
      </w:r>
    </w:p>
    <w:p w:rsidR="009B219C" w:rsidRPr="009B219C" w:rsidRDefault="009B219C" w:rsidP="009B219C">
      <w:pPr>
        <w:pStyle w:val="a8"/>
        <w:ind w:firstLine="567"/>
        <w:jc w:val="both"/>
        <w:rPr>
          <w:rFonts w:ascii="Times New Roman" w:hAnsi="Times New Roman"/>
          <w:sz w:val="16"/>
          <w:szCs w:val="16"/>
          <w:lang w:eastAsia="ru-RU"/>
        </w:rPr>
      </w:pPr>
      <w:r w:rsidRPr="009B219C">
        <w:rPr>
          <w:rFonts w:ascii="Times New Roman" w:hAnsi="Times New Roman"/>
          <w:sz w:val="16"/>
          <w:szCs w:val="16"/>
          <w:lang w:eastAsia="ru-RU"/>
        </w:rPr>
        <w:t xml:space="preserve">3.3. Инициативная группа обращается в Совет депутатов Сельского поселения с ходатайством о проведении публичных слушаний по вопросам, предусмотренным пунктом </w:t>
      </w:r>
      <w:hyperlink r:id="rId25" w:history="1">
        <w:r w:rsidRPr="009B219C">
          <w:rPr>
            <w:rFonts w:ascii="Times New Roman" w:hAnsi="Times New Roman"/>
            <w:color w:val="000000"/>
            <w:sz w:val="16"/>
            <w:szCs w:val="16"/>
            <w:lang w:eastAsia="ru-RU"/>
          </w:rPr>
          <w:t>1.6.</w:t>
        </w:r>
      </w:hyperlink>
      <w:r w:rsidRPr="009B219C">
        <w:rPr>
          <w:rFonts w:ascii="Times New Roman" w:hAnsi="Times New Roman"/>
          <w:color w:val="000000"/>
          <w:sz w:val="16"/>
          <w:szCs w:val="16"/>
          <w:lang w:eastAsia="ru-RU"/>
        </w:rPr>
        <w:t xml:space="preserve"> </w:t>
      </w:r>
      <w:r w:rsidRPr="009B219C">
        <w:rPr>
          <w:rFonts w:ascii="Times New Roman" w:hAnsi="Times New Roman"/>
          <w:sz w:val="16"/>
          <w:szCs w:val="16"/>
          <w:lang w:eastAsia="ru-RU"/>
        </w:rPr>
        <w:t>настоящего Порядка.</w:t>
      </w:r>
    </w:p>
    <w:p w:rsidR="009B219C" w:rsidRPr="009B219C" w:rsidRDefault="009B219C" w:rsidP="009B219C">
      <w:pPr>
        <w:pStyle w:val="a8"/>
        <w:ind w:firstLine="567"/>
        <w:jc w:val="both"/>
        <w:rPr>
          <w:rFonts w:ascii="Times New Roman" w:hAnsi="Times New Roman"/>
          <w:sz w:val="16"/>
          <w:szCs w:val="16"/>
          <w:lang w:eastAsia="ru-RU"/>
        </w:rPr>
      </w:pPr>
      <w:r w:rsidRPr="009B219C">
        <w:rPr>
          <w:rFonts w:ascii="Times New Roman" w:hAnsi="Times New Roman"/>
          <w:sz w:val="16"/>
          <w:szCs w:val="16"/>
          <w:lang w:eastAsia="ru-RU"/>
        </w:rPr>
        <w:t>3.4. Ходатайство о назначении публичных слушаний должно содержать:</w:t>
      </w:r>
    </w:p>
    <w:p w:rsidR="009B219C" w:rsidRPr="009B219C" w:rsidRDefault="009B219C" w:rsidP="009B219C">
      <w:pPr>
        <w:pStyle w:val="a8"/>
        <w:ind w:firstLine="567"/>
        <w:jc w:val="both"/>
        <w:rPr>
          <w:rFonts w:ascii="Times New Roman" w:hAnsi="Times New Roman"/>
          <w:sz w:val="16"/>
          <w:szCs w:val="16"/>
          <w:lang w:eastAsia="ru-RU"/>
        </w:rPr>
      </w:pPr>
      <w:r w:rsidRPr="009B219C">
        <w:rPr>
          <w:rFonts w:ascii="Times New Roman" w:hAnsi="Times New Roman"/>
          <w:sz w:val="16"/>
          <w:szCs w:val="16"/>
          <w:lang w:eastAsia="ru-RU"/>
        </w:rPr>
        <w:t>1) обоснование необходимости проведения публичных слушаний по проекту муниципального правового акта;</w:t>
      </w:r>
    </w:p>
    <w:p w:rsidR="009B219C" w:rsidRPr="009B219C" w:rsidRDefault="009B219C" w:rsidP="009B219C">
      <w:pPr>
        <w:pStyle w:val="a8"/>
        <w:ind w:firstLine="567"/>
        <w:jc w:val="both"/>
        <w:rPr>
          <w:rFonts w:ascii="Times New Roman" w:hAnsi="Times New Roman"/>
          <w:sz w:val="16"/>
          <w:szCs w:val="16"/>
          <w:lang w:eastAsia="ru-RU"/>
        </w:rPr>
      </w:pPr>
      <w:r w:rsidRPr="009B219C">
        <w:rPr>
          <w:rFonts w:ascii="Times New Roman" w:hAnsi="Times New Roman"/>
          <w:sz w:val="16"/>
          <w:szCs w:val="16"/>
          <w:lang w:eastAsia="ru-RU"/>
        </w:rPr>
        <w:t>2) фамилию, имя, отчество (последнее - при наличии) лица из числа членов инициативной группы, уполномоченного действовать от имени инициативной группы (далее - уполномоченный представитель инициативной группы);</w:t>
      </w:r>
    </w:p>
    <w:p w:rsidR="009B219C" w:rsidRPr="009B219C" w:rsidRDefault="009B219C" w:rsidP="009B219C">
      <w:pPr>
        <w:pStyle w:val="a8"/>
        <w:ind w:firstLine="567"/>
        <w:jc w:val="both"/>
        <w:rPr>
          <w:rFonts w:ascii="Times New Roman" w:hAnsi="Times New Roman"/>
          <w:sz w:val="16"/>
          <w:szCs w:val="16"/>
          <w:lang w:eastAsia="ru-RU"/>
        </w:rPr>
      </w:pPr>
      <w:r w:rsidRPr="009B219C">
        <w:rPr>
          <w:rFonts w:ascii="Times New Roman" w:hAnsi="Times New Roman"/>
          <w:sz w:val="16"/>
          <w:szCs w:val="16"/>
          <w:lang w:eastAsia="ru-RU"/>
        </w:rPr>
        <w:t>3) подписи всех членов инициативной группы;</w:t>
      </w:r>
    </w:p>
    <w:p w:rsidR="009B219C" w:rsidRPr="009B219C" w:rsidRDefault="009B219C" w:rsidP="009B219C">
      <w:pPr>
        <w:pStyle w:val="a8"/>
        <w:ind w:firstLine="567"/>
        <w:jc w:val="both"/>
        <w:rPr>
          <w:rFonts w:ascii="Times New Roman" w:hAnsi="Times New Roman"/>
          <w:sz w:val="16"/>
          <w:szCs w:val="16"/>
          <w:lang w:eastAsia="ru-RU"/>
        </w:rPr>
      </w:pPr>
      <w:r w:rsidRPr="009B219C">
        <w:rPr>
          <w:rFonts w:ascii="Times New Roman" w:hAnsi="Times New Roman"/>
          <w:sz w:val="16"/>
          <w:szCs w:val="16"/>
          <w:lang w:eastAsia="ru-RU"/>
        </w:rPr>
        <w:t>4) предлагаемую дату, время начала и место проведения публичных слушаний, а в случаях, предусмотренных законодательством, - предлагаемый срок проведения публичных слушаний.</w:t>
      </w:r>
    </w:p>
    <w:p w:rsidR="009B219C" w:rsidRPr="009B219C" w:rsidRDefault="009B219C" w:rsidP="009B219C">
      <w:pPr>
        <w:pStyle w:val="a8"/>
        <w:ind w:firstLine="567"/>
        <w:jc w:val="both"/>
        <w:rPr>
          <w:rFonts w:ascii="Times New Roman" w:hAnsi="Times New Roman"/>
          <w:sz w:val="16"/>
          <w:szCs w:val="16"/>
          <w:lang w:eastAsia="ru-RU"/>
        </w:rPr>
      </w:pPr>
      <w:r w:rsidRPr="009B219C">
        <w:rPr>
          <w:rFonts w:ascii="Times New Roman" w:hAnsi="Times New Roman"/>
          <w:sz w:val="16"/>
          <w:szCs w:val="16"/>
          <w:lang w:eastAsia="ru-RU"/>
        </w:rPr>
        <w:t>3.5. К ходатайству о назначении публичных слушаний по инициативе населения прилагается:</w:t>
      </w:r>
    </w:p>
    <w:p w:rsidR="009B219C" w:rsidRPr="009B219C" w:rsidRDefault="009B219C" w:rsidP="009B219C">
      <w:pPr>
        <w:pStyle w:val="a8"/>
        <w:ind w:firstLine="567"/>
        <w:jc w:val="both"/>
        <w:rPr>
          <w:rFonts w:ascii="Times New Roman" w:hAnsi="Times New Roman"/>
          <w:sz w:val="16"/>
          <w:szCs w:val="16"/>
          <w:lang w:eastAsia="ru-RU"/>
        </w:rPr>
      </w:pPr>
      <w:r w:rsidRPr="009B219C">
        <w:rPr>
          <w:rFonts w:ascii="Times New Roman" w:hAnsi="Times New Roman"/>
          <w:sz w:val="16"/>
          <w:szCs w:val="16"/>
          <w:lang w:eastAsia="ru-RU"/>
        </w:rPr>
        <w:t>1) протокол собрания инициативной группы, на котором принято решение о выдвижении инициативы проведения публичных слушаний;</w:t>
      </w:r>
    </w:p>
    <w:p w:rsidR="009B219C" w:rsidRPr="009B219C" w:rsidRDefault="009B219C" w:rsidP="009B219C">
      <w:pPr>
        <w:pStyle w:val="a8"/>
        <w:ind w:firstLine="567"/>
        <w:jc w:val="both"/>
        <w:rPr>
          <w:rFonts w:ascii="Times New Roman" w:hAnsi="Times New Roman"/>
          <w:sz w:val="16"/>
          <w:szCs w:val="16"/>
          <w:lang w:eastAsia="ru-RU"/>
        </w:rPr>
      </w:pPr>
      <w:r w:rsidRPr="009B219C">
        <w:rPr>
          <w:rFonts w:ascii="Times New Roman" w:hAnsi="Times New Roman"/>
          <w:sz w:val="16"/>
          <w:szCs w:val="16"/>
          <w:lang w:eastAsia="ru-RU"/>
        </w:rPr>
        <w:t>2) проект муниципального правового акта, предлагаемый для вынесения на публичные слушания (при наличии);</w:t>
      </w:r>
    </w:p>
    <w:p w:rsidR="009B219C" w:rsidRPr="009B219C" w:rsidRDefault="009B219C" w:rsidP="009B219C">
      <w:pPr>
        <w:pStyle w:val="a8"/>
        <w:ind w:firstLine="567"/>
        <w:jc w:val="both"/>
        <w:rPr>
          <w:rFonts w:ascii="Times New Roman" w:hAnsi="Times New Roman"/>
          <w:sz w:val="16"/>
          <w:szCs w:val="16"/>
          <w:lang w:eastAsia="ru-RU"/>
        </w:rPr>
      </w:pPr>
      <w:r w:rsidRPr="009B219C">
        <w:rPr>
          <w:rFonts w:ascii="Times New Roman" w:hAnsi="Times New Roman"/>
          <w:sz w:val="16"/>
          <w:szCs w:val="16"/>
          <w:lang w:eastAsia="ru-RU"/>
        </w:rPr>
        <w:t>3) информационные, аналитические материалы, относящиеся к вопросу, предлагаемому для вынесения на публичные слушания;</w:t>
      </w:r>
    </w:p>
    <w:p w:rsidR="009B219C" w:rsidRPr="009B219C" w:rsidRDefault="009B219C" w:rsidP="009B219C">
      <w:pPr>
        <w:pStyle w:val="a8"/>
        <w:ind w:firstLine="567"/>
        <w:jc w:val="both"/>
        <w:rPr>
          <w:rFonts w:ascii="Times New Roman" w:hAnsi="Times New Roman"/>
          <w:sz w:val="16"/>
          <w:szCs w:val="16"/>
          <w:lang w:eastAsia="ru-RU"/>
        </w:rPr>
      </w:pPr>
      <w:r w:rsidRPr="009B219C">
        <w:rPr>
          <w:rFonts w:ascii="Times New Roman" w:hAnsi="Times New Roman"/>
          <w:sz w:val="16"/>
          <w:szCs w:val="16"/>
          <w:lang w:eastAsia="ru-RU"/>
        </w:rPr>
        <w:t xml:space="preserve">4) </w:t>
      </w:r>
      <w:hyperlink r:id="rId26" w:history="1">
        <w:r w:rsidRPr="009B219C">
          <w:rPr>
            <w:rFonts w:ascii="Times New Roman" w:hAnsi="Times New Roman"/>
            <w:color w:val="000000"/>
            <w:sz w:val="16"/>
            <w:szCs w:val="16"/>
            <w:lang w:eastAsia="ru-RU"/>
          </w:rPr>
          <w:t>согласие</w:t>
        </w:r>
      </w:hyperlink>
      <w:r w:rsidRPr="009B219C">
        <w:rPr>
          <w:rFonts w:ascii="Times New Roman" w:hAnsi="Times New Roman"/>
          <w:color w:val="000000"/>
          <w:sz w:val="16"/>
          <w:szCs w:val="16"/>
          <w:lang w:eastAsia="ru-RU"/>
        </w:rPr>
        <w:t xml:space="preserve"> </w:t>
      </w:r>
      <w:r w:rsidRPr="009B219C">
        <w:rPr>
          <w:rFonts w:ascii="Times New Roman" w:hAnsi="Times New Roman"/>
          <w:sz w:val="16"/>
          <w:szCs w:val="16"/>
          <w:lang w:eastAsia="ru-RU"/>
        </w:rPr>
        <w:t xml:space="preserve">каждого члена инициативной группы на обработку персональных данных по форме согласно </w:t>
      </w:r>
      <w:r w:rsidRPr="009B219C">
        <w:rPr>
          <w:rFonts w:ascii="Times New Roman" w:hAnsi="Times New Roman"/>
          <w:color w:val="FF0000"/>
          <w:sz w:val="16"/>
          <w:szCs w:val="16"/>
          <w:lang w:eastAsia="ru-RU"/>
        </w:rPr>
        <w:t>приложению N 1</w:t>
      </w:r>
      <w:r w:rsidRPr="009B219C">
        <w:rPr>
          <w:rFonts w:ascii="Times New Roman" w:hAnsi="Times New Roman"/>
          <w:sz w:val="16"/>
          <w:szCs w:val="16"/>
          <w:lang w:eastAsia="ru-RU"/>
        </w:rPr>
        <w:t xml:space="preserve"> к настоящему Порядку.</w:t>
      </w:r>
    </w:p>
    <w:p w:rsidR="009B219C" w:rsidRPr="009B219C" w:rsidRDefault="009B219C" w:rsidP="009B219C">
      <w:pPr>
        <w:pStyle w:val="a8"/>
        <w:ind w:firstLine="567"/>
        <w:jc w:val="both"/>
        <w:rPr>
          <w:rFonts w:ascii="Times New Roman" w:hAnsi="Times New Roman"/>
          <w:sz w:val="16"/>
          <w:szCs w:val="16"/>
          <w:lang w:eastAsia="ru-RU"/>
        </w:rPr>
      </w:pPr>
      <w:r w:rsidRPr="009B219C">
        <w:rPr>
          <w:rFonts w:ascii="Times New Roman" w:hAnsi="Times New Roman"/>
          <w:sz w:val="16"/>
          <w:szCs w:val="16"/>
          <w:lang w:eastAsia="ru-RU"/>
        </w:rPr>
        <w:t>3.6. Предложения о назначении публичных слушаний по инициативе Совет депутатов Сельского поселения могут внести группа депутатов не менее 1/3 от установленного Уставом Сельского поселения числа депутатов, депутатские фракции и рабочие группы Совета депутатов Сельского поселения, органы местного самоуправления.</w:t>
      </w:r>
    </w:p>
    <w:p w:rsidR="009B219C" w:rsidRPr="009B219C" w:rsidRDefault="009B219C" w:rsidP="009B219C">
      <w:pPr>
        <w:pStyle w:val="a8"/>
        <w:ind w:firstLine="567"/>
        <w:jc w:val="both"/>
        <w:rPr>
          <w:rFonts w:ascii="Times New Roman" w:hAnsi="Times New Roman"/>
          <w:sz w:val="16"/>
          <w:szCs w:val="16"/>
          <w:lang w:eastAsia="ru-RU"/>
        </w:rPr>
      </w:pPr>
      <w:r w:rsidRPr="009B219C">
        <w:rPr>
          <w:rFonts w:ascii="Times New Roman" w:hAnsi="Times New Roman"/>
          <w:sz w:val="16"/>
          <w:szCs w:val="16"/>
          <w:lang w:eastAsia="ru-RU"/>
        </w:rPr>
        <w:t>3.7. Предложения о назначении публичных слушаний по инициативе населения, депутатов, депутатских фракций и рабочих групп Совета депутатов Сельского поселения, органов местного самоуправления подлежат рассмотрению Советом депутатов Сельского поселения на ближайшем заседании.</w:t>
      </w:r>
    </w:p>
    <w:p w:rsidR="009B219C" w:rsidRPr="009B219C" w:rsidRDefault="009B219C" w:rsidP="009B219C">
      <w:pPr>
        <w:autoSpaceDE w:val="0"/>
        <w:autoSpaceDN w:val="0"/>
        <w:adjustRightInd w:val="0"/>
        <w:spacing w:after="0" w:line="240" w:lineRule="auto"/>
        <w:jc w:val="center"/>
        <w:outlineLvl w:val="0"/>
        <w:rPr>
          <w:rFonts w:ascii="Times New Roman" w:hAnsi="Times New Roman"/>
          <w:bCs/>
          <w:sz w:val="16"/>
          <w:szCs w:val="16"/>
        </w:rPr>
      </w:pPr>
      <w:r w:rsidRPr="009B219C">
        <w:rPr>
          <w:rFonts w:ascii="Times New Roman" w:hAnsi="Times New Roman"/>
          <w:bCs/>
          <w:sz w:val="16"/>
          <w:szCs w:val="16"/>
        </w:rPr>
        <w:t>4. Назначение публичных слушаний</w:t>
      </w:r>
    </w:p>
    <w:p w:rsidR="009B219C" w:rsidRPr="009B219C" w:rsidRDefault="009B219C" w:rsidP="009B219C">
      <w:pPr>
        <w:pStyle w:val="a8"/>
        <w:ind w:firstLine="567"/>
        <w:jc w:val="both"/>
        <w:rPr>
          <w:rFonts w:ascii="Times New Roman" w:hAnsi="Times New Roman"/>
          <w:sz w:val="16"/>
          <w:szCs w:val="16"/>
          <w:lang w:eastAsia="ru-RU"/>
        </w:rPr>
      </w:pPr>
      <w:r w:rsidRPr="009B219C">
        <w:rPr>
          <w:rFonts w:ascii="Times New Roman" w:hAnsi="Times New Roman"/>
          <w:sz w:val="16"/>
          <w:szCs w:val="16"/>
          <w:lang w:eastAsia="ru-RU"/>
        </w:rPr>
        <w:t>4.1. По результатам рассмотрения ходатайства (предложения) Совет депутатов Сельского поселения принимает решение о назначении публичных слушаний либо решение об отказе в назначении публичных слушаний с указанием причин отказа.</w:t>
      </w:r>
    </w:p>
    <w:p w:rsidR="009B219C" w:rsidRPr="009B219C" w:rsidRDefault="009B219C" w:rsidP="009B219C">
      <w:pPr>
        <w:pStyle w:val="a8"/>
        <w:ind w:firstLine="567"/>
        <w:jc w:val="both"/>
        <w:rPr>
          <w:rFonts w:ascii="Times New Roman" w:hAnsi="Times New Roman"/>
          <w:sz w:val="16"/>
          <w:szCs w:val="16"/>
          <w:lang w:eastAsia="ru-RU"/>
        </w:rPr>
      </w:pPr>
      <w:r w:rsidRPr="009B219C">
        <w:rPr>
          <w:rFonts w:ascii="Times New Roman" w:hAnsi="Times New Roman"/>
          <w:sz w:val="16"/>
          <w:szCs w:val="16"/>
          <w:lang w:eastAsia="ru-RU"/>
        </w:rPr>
        <w:t>4.2. Решение Совета депутатов Сельского поселения об отказе в назначении публичных слушаний принимается в следующих случаях:</w:t>
      </w:r>
    </w:p>
    <w:p w:rsidR="009B219C" w:rsidRPr="009B219C" w:rsidRDefault="009B219C" w:rsidP="009B219C">
      <w:pPr>
        <w:pStyle w:val="a8"/>
        <w:ind w:firstLine="567"/>
        <w:jc w:val="both"/>
        <w:rPr>
          <w:rFonts w:ascii="Times New Roman" w:hAnsi="Times New Roman"/>
          <w:sz w:val="16"/>
          <w:szCs w:val="16"/>
          <w:lang w:eastAsia="ru-RU"/>
        </w:rPr>
      </w:pPr>
      <w:r w:rsidRPr="009B219C">
        <w:rPr>
          <w:rFonts w:ascii="Times New Roman" w:hAnsi="Times New Roman"/>
          <w:sz w:val="16"/>
          <w:szCs w:val="16"/>
          <w:lang w:eastAsia="ru-RU"/>
        </w:rPr>
        <w:t>1) предлагаемый для вынесения на публичные слушания проект муниципального правового акта противоречит федеральному законодательству, законодательству Ненецкого автономного округа;</w:t>
      </w:r>
    </w:p>
    <w:p w:rsidR="009B219C" w:rsidRPr="009B219C" w:rsidRDefault="009B219C" w:rsidP="009B219C">
      <w:pPr>
        <w:pStyle w:val="a8"/>
        <w:ind w:firstLine="567"/>
        <w:jc w:val="both"/>
        <w:rPr>
          <w:rFonts w:ascii="Times New Roman" w:hAnsi="Times New Roman"/>
          <w:sz w:val="16"/>
          <w:szCs w:val="16"/>
          <w:lang w:eastAsia="ru-RU"/>
        </w:rPr>
      </w:pPr>
      <w:r w:rsidRPr="009B219C">
        <w:rPr>
          <w:rFonts w:ascii="Times New Roman" w:hAnsi="Times New Roman"/>
          <w:sz w:val="16"/>
          <w:szCs w:val="16"/>
          <w:lang w:eastAsia="ru-RU"/>
        </w:rPr>
        <w:t>2) предлагаемый для вынесения на публичные слушания проект муниципального правового акта противоречит Уставу Сельского поселения, за исключением случая, когда к вынесению на публичные слушания предлагается проект Устава Сельского поселения или проект решения Совета депутатов Сельского поселения о внесении изменений в Устав Сельского поселения;</w:t>
      </w:r>
    </w:p>
    <w:p w:rsidR="009B219C" w:rsidRPr="009B219C" w:rsidRDefault="009B219C" w:rsidP="009B219C">
      <w:pPr>
        <w:pStyle w:val="a8"/>
        <w:ind w:firstLine="567"/>
        <w:jc w:val="both"/>
        <w:rPr>
          <w:rFonts w:ascii="Times New Roman" w:hAnsi="Times New Roman"/>
          <w:sz w:val="16"/>
          <w:szCs w:val="16"/>
          <w:lang w:eastAsia="ru-RU"/>
        </w:rPr>
      </w:pPr>
      <w:r w:rsidRPr="009B219C">
        <w:rPr>
          <w:rFonts w:ascii="Times New Roman" w:hAnsi="Times New Roman"/>
          <w:sz w:val="16"/>
          <w:szCs w:val="16"/>
          <w:lang w:eastAsia="ru-RU"/>
        </w:rPr>
        <w:t>3) по проекту муниципального правового акта, предлагаемому для вынесения на публичные слушания, Советом депутатов Сельского поселения или Главой Сельского поселения уже принято решение (постановление) о назначении публичных слушаний;</w:t>
      </w:r>
    </w:p>
    <w:p w:rsidR="009B219C" w:rsidRPr="009B219C" w:rsidRDefault="009B219C" w:rsidP="009B219C">
      <w:pPr>
        <w:pStyle w:val="a8"/>
        <w:ind w:firstLine="567"/>
        <w:jc w:val="both"/>
        <w:rPr>
          <w:rFonts w:ascii="Times New Roman" w:hAnsi="Times New Roman"/>
          <w:sz w:val="16"/>
          <w:szCs w:val="16"/>
          <w:lang w:eastAsia="ru-RU"/>
        </w:rPr>
      </w:pPr>
      <w:r w:rsidRPr="009B219C">
        <w:rPr>
          <w:rFonts w:ascii="Times New Roman" w:hAnsi="Times New Roman"/>
          <w:sz w:val="16"/>
          <w:szCs w:val="16"/>
          <w:lang w:eastAsia="ru-RU"/>
        </w:rPr>
        <w:t xml:space="preserve">4) при внесении инициативы нарушены требования, установленные </w:t>
      </w:r>
      <w:hyperlink r:id="rId27" w:history="1">
        <w:r w:rsidRPr="009B219C">
          <w:rPr>
            <w:rFonts w:ascii="Times New Roman" w:hAnsi="Times New Roman"/>
            <w:color w:val="000000"/>
            <w:sz w:val="16"/>
            <w:szCs w:val="16"/>
            <w:lang w:eastAsia="ru-RU"/>
          </w:rPr>
          <w:t>пунктами 3.1.</w:t>
        </w:r>
      </w:hyperlink>
      <w:r w:rsidRPr="009B219C">
        <w:rPr>
          <w:rFonts w:ascii="Times New Roman" w:hAnsi="Times New Roman"/>
          <w:color w:val="000000"/>
          <w:sz w:val="16"/>
          <w:szCs w:val="16"/>
          <w:lang w:eastAsia="ru-RU"/>
        </w:rPr>
        <w:t xml:space="preserve"> –</w:t>
      </w:r>
      <w:r w:rsidRPr="009B219C">
        <w:rPr>
          <w:rFonts w:ascii="Times New Roman" w:hAnsi="Times New Roman"/>
          <w:sz w:val="16"/>
          <w:szCs w:val="16"/>
          <w:lang w:eastAsia="ru-RU"/>
        </w:rPr>
        <w:t xml:space="preserve"> 3.5 настоящего Порядка.</w:t>
      </w:r>
    </w:p>
    <w:p w:rsidR="009B219C" w:rsidRPr="009B219C" w:rsidRDefault="009B219C" w:rsidP="009B219C">
      <w:pPr>
        <w:pStyle w:val="a8"/>
        <w:ind w:firstLine="567"/>
        <w:jc w:val="both"/>
        <w:rPr>
          <w:rFonts w:ascii="Times New Roman" w:hAnsi="Times New Roman"/>
          <w:sz w:val="16"/>
          <w:szCs w:val="16"/>
          <w:lang w:eastAsia="ru-RU"/>
        </w:rPr>
      </w:pPr>
      <w:r w:rsidRPr="009B219C">
        <w:rPr>
          <w:rFonts w:ascii="Times New Roman" w:hAnsi="Times New Roman"/>
          <w:sz w:val="16"/>
          <w:szCs w:val="16"/>
          <w:lang w:eastAsia="ru-RU"/>
        </w:rPr>
        <w:t>4.3. Публичные слушания, проводимые по инициативе Совета депутатов Сельского поселения назначаются решением Совета депутатов Сельского поселения.</w:t>
      </w:r>
    </w:p>
    <w:p w:rsidR="009B219C" w:rsidRPr="009B219C" w:rsidRDefault="009B219C" w:rsidP="009B219C">
      <w:pPr>
        <w:pStyle w:val="a8"/>
        <w:ind w:firstLine="567"/>
        <w:jc w:val="both"/>
        <w:rPr>
          <w:rFonts w:ascii="Times New Roman" w:hAnsi="Times New Roman"/>
          <w:sz w:val="16"/>
          <w:szCs w:val="16"/>
          <w:lang w:eastAsia="ru-RU"/>
        </w:rPr>
      </w:pPr>
      <w:r w:rsidRPr="009B219C">
        <w:rPr>
          <w:rFonts w:ascii="Times New Roman" w:hAnsi="Times New Roman"/>
          <w:sz w:val="16"/>
          <w:szCs w:val="16"/>
          <w:lang w:eastAsia="ru-RU"/>
        </w:rPr>
        <w:t>Копия решения направляется уполномоченному представителю инициативной группы не позднее 3 рабочих дней со дня его принятия.</w:t>
      </w:r>
    </w:p>
    <w:p w:rsidR="009B219C" w:rsidRPr="009B219C" w:rsidRDefault="009B219C" w:rsidP="009B219C">
      <w:pPr>
        <w:pStyle w:val="a8"/>
        <w:ind w:firstLine="567"/>
        <w:jc w:val="both"/>
        <w:rPr>
          <w:rFonts w:ascii="Times New Roman" w:hAnsi="Times New Roman"/>
          <w:sz w:val="16"/>
          <w:szCs w:val="16"/>
          <w:lang w:eastAsia="ru-RU"/>
        </w:rPr>
      </w:pPr>
      <w:r w:rsidRPr="009B219C">
        <w:rPr>
          <w:rFonts w:ascii="Times New Roman" w:hAnsi="Times New Roman"/>
          <w:sz w:val="16"/>
          <w:szCs w:val="16"/>
          <w:lang w:eastAsia="ru-RU"/>
        </w:rPr>
        <w:t>4.4. Публичные слушания, проводимые по инициативе Главы Сельского поселения назначаются постановлением Главы Сельского поселения.</w:t>
      </w:r>
    </w:p>
    <w:p w:rsidR="009B219C" w:rsidRPr="009B219C" w:rsidRDefault="009B219C" w:rsidP="009B219C">
      <w:pPr>
        <w:pStyle w:val="a8"/>
        <w:ind w:firstLine="567"/>
        <w:jc w:val="both"/>
        <w:rPr>
          <w:rFonts w:ascii="Times New Roman" w:hAnsi="Times New Roman"/>
          <w:sz w:val="16"/>
          <w:szCs w:val="16"/>
          <w:lang w:eastAsia="ru-RU"/>
        </w:rPr>
      </w:pPr>
      <w:r w:rsidRPr="009B219C">
        <w:rPr>
          <w:rFonts w:ascii="Times New Roman" w:hAnsi="Times New Roman"/>
          <w:sz w:val="16"/>
          <w:szCs w:val="16"/>
          <w:lang w:eastAsia="ru-RU"/>
        </w:rPr>
        <w:t>4.5. В решении (постановлении) о назначении публичных слушаний должны быть указаны:</w:t>
      </w:r>
    </w:p>
    <w:p w:rsidR="009B219C" w:rsidRPr="009B219C" w:rsidRDefault="009B219C" w:rsidP="009B219C">
      <w:pPr>
        <w:pStyle w:val="a8"/>
        <w:ind w:firstLine="567"/>
        <w:jc w:val="both"/>
        <w:rPr>
          <w:rFonts w:ascii="Times New Roman" w:hAnsi="Times New Roman"/>
          <w:sz w:val="16"/>
          <w:szCs w:val="16"/>
          <w:lang w:eastAsia="ru-RU"/>
        </w:rPr>
      </w:pPr>
      <w:r w:rsidRPr="009B219C">
        <w:rPr>
          <w:rFonts w:ascii="Times New Roman" w:hAnsi="Times New Roman"/>
          <w:sz w:val="16"/>
          <w:szCs w:val="16"/>
          <w:lang w:eastAsia="ru-RU"/>
        </w:rPr>
        <w:t>1) сведения об инициаторе публичных слушаний;</w:t>
      </w:r>
    </w:p>
    <w:p w:rsidR="009B219C" w:rsidRPr="009B219C" w:rsidRDefault="009B219C" w:rsidP="009B219C">
      <w:pPr>
        <w:pStyle w:val="a8"/>
        <w:ind w:firstLine="567"/>
        <w:jc w:val="both"/>
        <w:rPr>
          <w:rFonts w:ascii="Times New Roman" w:hAnsi="Times New Roman"/>
          <w:sz w:val="16"/>
          <w:szCs w:val="16"/>
          <w:lang w:eastAsia="ru-RU"/>
        </w:rPr>
      </w:pPr>
      <w:r w:rsidRPr="009B219C">
        <w:rPr>
          <w:rFonts w:ascii="Times New Roman" w:hAnsi="Times New Roman"/>
          <w:sz w:val="16"/>
          <w:szCs w:val="16"/>
          <w:lang w:eastAsia="ru-RU"/>
        </w:rPr>
        <w:t>2) предмет обсуждения на публичных слушаниях;</w:t>
      </w:r>
    </w:p>
    <w:p w:rsidR="009B219C" w:rsidRPr="009B219C" w:rsidRDefault="009B219C" w:rsidP="009B219C">
      <w:pPr>
        <w:pStyle w:val="a8"/>
        <w:ind w:firstLine="567"/>
        <w:jc w:val="both"/>
        <w:rPr>
          <w:rFonts w:ascii="Times New Roman" w:hAnsi="Times New Roman"/>
          <w:sz w:val="16"/>
          <w:szCs w:val="16"/>
          <w:lang w:eastAsia="ru-RU"/>
        </w:rPr>
      </w:pPr>
      <w:r w:rsidRPr="009B219C">
        <w:rPr>
          <w:rFonts w:ascii="Times New Roman" w:hAnsi="Times New Roman"/>
          <w:sz w:val="16"/>
          <w:szCs w:val="16"/>
          <w:lang w:eastAsia="ru-RU"/>
        </w:rPr>
        <w:t>3) дата, место, время начала проведения публичных слушаний, а в случаях, предусмотренных законодательством, - срок проведения публичных слушаний;</w:t>
      </w:r>
    </w:p>
    <w:p w:rsidR="009B219C" w:rsidRPr="009B219C" w:rsidRDefault="009B219C" w:rsidP="009B219C">
      <w:pPr>
        <w:pStyle w:val="a8"/>
        <w:ind w:firstLine="567"/>
        <w:jc w:val="both"/>
        <w:rPr>
          <w:rFonts w:ascii="Times New Roman" w:hAnsi="Times New Roman"/>
          <w:sz w:val="16"/>
          <w:szCs w:val="16"/>
          <w:lang w:eastAsia="ru-RU"/>
        </w:rPr>
      </w:pPr>
      <w:r w:rsidRPr="009B219C">
        <w:rPr>
          <w:rFonts w:ascii="Times New Roman" w:hAnsi="Times New Roman"/>
          <w:sz w:val="16"/>
          <w:szCs w:val="16"/>
          <w:lang w:eastAsia="ru-RU"/>
        </w:rPr>
        <w:t>4) ответственный за подготовку, организацию и проведение публичных слушаний (далее - организатор публичных слушаний);</w:t>
      </w:r>
    </w:p>
    <w:p w:rsidR="009B219C" w:rsidRPr="009B219C" w:rsidRDefault="009B219C" w:rsidP="009B219C">
      <w:pPr>
        <w:pStyle w:val="a8"/>
        <w:ind w:firstLine="567"/>
        <w:jc w:val="both"/>
        <w:rPr>
          <w:rFonts w:ascii="Times New Roman" w:hAnsi="Times New Roman"/>
          <w:sz w:val="16"/>
          <w:szCs w:val="16"/>
          <w:lang w:eastAsia="ru-RU"/>
        </w:rPr>
      </w:pPr>
      <w:r w:rsidRPr="009B219C">
        <w:rPr>
          <w:rFonts w:ascii="Times New Roman" w:hAnsi="Times New Roman"/>
          <w:sz w:val="16"/>
          <w:szCs w:val="16"/>
          <w:lang w:eastAsia="ru-RU"/>
        </w:rPr>
        <w:t>5) порядок, сроки приема предложений по обсуждаемому вопросу (проекту муниципального правового акта).</w:t>
      </w:r>
    </w:p>
    <w:p w:rsidR="009B219C" w:rsidRPr="009B219C" w:rsidRDefault="009B219C" w:rsidP="009B219C">
      <w:pPr>
        <w:autoSpaceDE w:val="0"/>
        <w:autoSpaceDN w:val="0"/>
        <w:adjustRightInd w:val="0"/>
        <w:spacing w:after="0" w:line="240" w:lineRule="auto"/>
        <w:jc w:val="center"/>
        <w:outlineLvl w:val="0"/>
        <w:rPr>
          <w:rFonts w:ascii="Times New Roman" w:hAnsi="Times New Roman"/>
          <w:bCs/>
          <w:sz w:val="16"/>
          <w:szCs w:val="16"/>
        </w:rPr>
      </w:pPr>
      <w:r w:rsidRPr="009B219C">
        <w:rPr>
          <w:rFonts w:ascii="Times New Roman" w:hAnsi="Times New Roman"/>
          <w:bCs/>
          <w:sz w:val="16"/>
          <w:szCs w:val="16"/>
        </w:rPr>
        <w:t>5. Информирование населения о предстоящих публичных слушаниях</w:t>
      </w:r>
    </w:p>
    <w:p w:rsidR="009B219C" w:rsidRPr="009B219C" w:rsidRDefault="009B219C" w:rsidP="009B219C">
      <w:pPr>
        <w:pStyle w:val="a8"/>
        <w:ind w:firstLine="567"/>
        <w:jc w:val="both"/>
        <w:rPr>
          <w:rFonts w:ascii="Times New Roman" w:hAnsi="Times New Roman"/>
          <w:sz w:val="16"/>
          <w:szCs w:val="16"/>
          <w:lang w:eastAsia="ru-RU"/>
        </w:rPr>
      </w:pPr>
      <w:r w:rsidRPr="009B219C">
        <w:rPr>
          <w:rFonts w:ascii="Times New Roman" w:hAnsi="Times New Roman"/>
          <w:sz w:val="16"/>
          <w:szCs w:val="16"/>
          <w:lang w:eastAsia="ru-RU"/>
        </w:rPr>
        <w:t>5.1. Орган местного самоуправления, принявший решение о назначении публичных слушаний, не позднее, чем за 10 дней до проведения слушаний обязан оповестить жителей Сельского поселения об их проведении одним из трех способов (либо их сочетанием):</w:t>
      </w:r>
    </w:p>
    <w:p w:rsidR="009B219C" w:rsidRPr="009B219C" w:rsidRDefault="009B219C" w:rsidP="009B219C">
      <w:pPr>
        <w:pStyle w:val="a8"/>
        <w:ind w:firstLine="567"/>
        <w:jc w:val="both"/>
        <w:rPr>
          <w:rFonts w:ascii="Times New Roman" w:hAnsi="Times New Roman"/>
          <w:sz w:val="16"/>
          <w:szCs w:val="16"/>
          <w:lang w:eastAsia="ru-RU"/>
        </w:rPr>
      </w:pPr>
      <w:r w:rsidRPr="009B219C">
        <w:rPr>
          <w:rFonts w:ascii="Times New Roman" w:hAnsi="Times New Roman"/>
          <w:sz w:val="16"/>
          <w:szCs w:val="16"/>
          <w:lang w:eastAsia="ru-RU"/>
        </w:rPr>
        <w:t>1) в форме публикации в информационном бюллетени Сельского поселения «</w:t>
      </w:r>
      <w:r w:rsidRPr="009B219C">
        <w:rPr>
          <w:rFonts w:ascii="Times New Roman" w:hAnsi="Times New Roman"/>
          <w:color w:val="000000"/>
          <w:sz w:val="16"/>
          <w:szCs w:val="16"/>
        </w:rPr>
        <w:t>Пустозерский</w:t>
      </w:r>
      <w:r w:rsidRPr="009B219C">
        <w:rPr>
          <w:rFonts w:ascii="Times New Roman" w:hAnsi="Times New Roman"/>
          <w:sz w:val="16"/>
          <w:szCs w:val="16"/>
          <w:lang w:eastAsia="ru-RU"/>
        </w:rPr>
        <w:t xml:space="preserve"> сельсовет» Заполярного района Ненецкого автономного округа и (или) на официальном сайте;</w:t>
      </w:r>
    </w:p>
    <w:p w:rsidR="009B219C" w:rsidRPr="009B219C" w:rsidRDefault="009B219C" w:rsidP="009B219C">
      <w:pPr>
        <w:pStyle w:val="a8"/>
        <w:ind w:firstLine="567"/>
        <w:jc w:val="both"/>
        <w:rPr>
          <w:rFonts w:ascii="Times New Roman" w:hAnsi="Times New Roman"/>
          <w:sz w:val="16"/>
          <w:szCs w:val="16"/>
          <w:lang w:eastAsia="ru-RU"/>
        </w:rPr>
      </w:pPr>
      <w:r w:rsidRPr="009B219C">
        <w:rPr>
          <w:rFonts w:ascii="Times New Roman" w:hAnsi="Times New Roman"/>
          <w:sz w:val="16"/>
          <w:szCs w:val="16"/>
          <w:lang w:eastAsia="ru-RU"/>
        </w:rPr>
        <w:t>2) в форме обнародования в специально отведенных местах и (или) иных местах, определенных организатором публичных слушаний, обеспечивающих доступ участников публичных слушаний к информации об их проведении.</w:t>
      </w:r>
    </w:p>
    <w:p w:rsidR="009B219C" w:rsidRPr="009B219C" w:rsidRDefault="009B219C" w:rsidP="009B219C">
      <w:pPr>
        <w:pStyle w:val="a8"/>
        <w:ind w:firstLine="567"/>
        <w:jc w:val="both"/>
        <w:rPr>
          <w:rFonts w:ascii="Times New Roman" w:hAnsi="Times New Roman"/>
          <w:sz w:val="16"/>
          <w:szCs w:val="16"/>
          <w:lang w:eastAsia="ru-RU"/>
        </w:rPr>
      </w:pPr>
      <w:r w:rsidRPr="009B219C">
        <w:rPr>
          <w:rFonts w:ascii="Times New Roman" w:hAnsi="Times New Roman"/>
          <w:sz w:val="16"/>
          <w:szCs w:val="16"/>
          <w:lang w:eastAsia="ru-RU"/>
        </w:rPr>
        <w:t>5.2. Текст оповещения о предстоящих публичных слушаниях должен содержать следующую информацию:</w:t>
      </w:r>
    </w:p>
    <w:p w:rsidR="009B219C" w:rsidRPr="009B219C" w:rsidRDefault="009B219C" w:rsidP="009B219C">
      <w:pPr>
        <w:pStyle w:val="a8"/>
        <w:ind w:firstLine="567"/>
        <w:jc w:val="both"/>
        <w:rPr>
          <w:rFonts w:ascii="Times New Roman" w:hAnsi="Times New Roman"/>
          <w:sz w:val="16"/>
          <w:szCs w:val="16"/>
          <w:lang w:eastAsia="ru-RU"/>
        </w:rPr>
      </w:pPr>
      <w:r w:rsidRPr="009B219C">
        <w:rPr>
          <w:rFonts w:ascii="Times New Roman" w:hAnsi="Times New Roman"/>
          <w:sz w:val="16"/>
          <w:szCs w:val="16"/>
          <w:lang w:eastAsia="ru-RU"/>
        </w:rPr>
        <w:t>1) о предмете публичных слушаний;</w:t>
      </w:r>
    </w:p>
    <w:p w:rsidR="009B219C" w:rsidRPr="009B219C" w:rsidRDefault="009B219C" w:rsidP="009B219C">
      <w:pPr>
        <w:pStyle w:val="a8"/>
        <w:ind w:firstLine="567"/>
        <w:jc w:val="both"/>
        <w:rPr>
          <w:rFonts w:ascii="Times New Roman" w:hAnsi="Times New Roman"/>
          <w:sz w:val="16"/>
          <w:szCs w:val="16"/>
          <w:lang w:eastAsia="ru-RU"/>
        </w:rPr>
      </w:pPr>
      <w:r w:rsidRPr="009B219C">
        <w:rPr>
          <w:rFonts w:ascii="Times New Roman" w:hAnsi="Times New Roman"/>
          <w:sz w:val="16"/>
          <w:szCs w:val="16"/>
          <w:lang w:eastAsia="ru-RU"/>
        </w:rPr>
        <w:t>2) о дате, месте и времени проведения публичных слушаний;</w:t>
      </w:r>
    </w:p>
    <w:p w:rsidR="009B219C" w:rsidRPr="009B219C" w:rsidRDefault="009B219C" w:rsidP="009B219C">
      <w:pPr>
        <w:pStyle w:val="a8"/>
        <w:ind w:firstLine="567"/>
        <w:jc w:val="both"/>
        <w:rPr>
          <w:rFonts w:ascii="Times New Roman" w:hAnsi="Times New Roman"/>
          <w:sz w:val="16"/>
          <w:szCs w:val="16"/>
          <w:lang w:eastAsia="ru-RU"/>
        </w:rPr>
      </w:pPr>
      <w:r w:rsidRPr="009B219C">
        <w:rPr>
          <w:rFonts w:ascii="Times New Roman" w:hAnsi="Times New Roman"/>
          <w:sz w:val="16"/>
          <w:szCs w:val="16"/>
          <w:lang w:eastAsia="ru-RU"/>
        </w:rPr>
        <w:t>3) о дате, месте и времени предварительного ознакомления с проектом муниципального правового акта, документами и материалами к публичным слушаниям.</w:t>
      </w:r>
    </w:p>
    <w:p w:rsidR="009B219C" w:rsidRPr="009B219C" w:rsidRDefault="009B219C" w:rsidP="009B219C">
      <w:pPr>
        <w:pStyle w:val="a8"/>
        <w:ind w:firstLine="567"/>
        <w:jc w:val="both"/>
        <w:rPr>
          <w:rFonts w:ascii="Times New Roman" w:hAnsi="Times New Roman"/>
          <w:sz w:val="16"/>
          <w:szCs w:val="16"/>
          <w:lang w:eastAsia="ru-RU"/>
        </w:rPr>
      </w:pPr>
      <w:r w:rsidRPr="009B219C">
        <w:rPr>
          <w:rFonts w:ascii="Times New Roman" w:hAnsi="Times New Roman"/>
          <w:sz w:val="16"/>
          <w:szCs w:val="16"/>
          <w:lang w:eastAsia="ru-RU"/>
        </w:rPr>
        <w:t>4) сроки приема предложений и замечаний по вопросу (проекту муниципального правового акта).</w:t>
      </w:r>
    </w:p>
    <w:p w:rsidR="009B219C" w:rsidRPr="009B219C" w:rsidRDefault="009B219C" w:rsidP="009B219C">
      <w:pPr>
        <w:pStyle w:val="a8"/>
        <w:ind w:firstLine="567"/>
        <w:jc w:val="center"/>
        <w:rPr>
          <w:rFonts w:ascii="Times New Roman" w:hAnsi="Times New Roman"/>
          <w:sz w:val="16"/>
          <w:szCs w:val="16"/>
          <w:lang w:eastAsia="ru-RU"/>
        </w:rPr>
      </w:pPr>
      <w:r w:rsidRPr="009B219C">
        <w:rPr>
          <w:rFonts w:ascii="Times New Roman" w:hAnsi="Times New Roman"/>
          <w:sz w:val="16"/>
          <w:szCs w:val="16"/>
          <w:lang w:eastAsia="ru-RU"/>
        </w:rPr>
        <w:t>6. Подготовка и проведение публичных слушаний</w:t>
      </w:r>
    </w:p>
    <w:p w:rsidR="009B219C" w:rsidRPr="009B219C" w:rsidRDefault="009B219C" w:rsidP="009B219C">
      <w:pPr>
        <w:pStyle w:val="a8"/>
        <w:ind w:firstLine="567"/>
        <w:jc w:val="both"/>
        <w:rPr>
          <w:rFonts w:ascii="Times New Roman" w:hAnsi="Times New Roman"/>
          <w:sz w:val="16"/>
          <w:szCs w:val="16"/>
          <w:lang w:eastAsia="ru-RU"/>
        </w:rPr>
      </w:pPr>
    </w:p>
    <w:p w:rsidR="009B219C" w:rsidRPr="009B219C" w:rsidRDefault="009B219C" w:rsidP="009B219C">
      <w:pPr>
        <w:pStyle w:val="a8"/>
        <w:ind w:firstLine="567"/>
        <w:jc w:val="both"/>
        <w:rPr>
          <w:rFonts w:ascii="Times New Roman" w:hAnsi="Times New Roman"/>
          <w:sz w:val="16"/>
          <w:szCs w:val="16"/>
          <w:lang w:eastAsia="ru-RU"/>
        </w:rPr>
      </w:pPr>
      <w:r w:rsidRPr="009B219C">
        <w:rPr>
          <w:rFonts w:ascii="Times New Roman" w:hAnsi="Times New Roman"/>
          <w:sz w:val="16"/>
          <w:szCs w:val="16"/>
          <w:lang w:eastAsia="ru-RU"/>
        </w:rPr>
        <w:lastRenderedPageBreak/>
        <w:t>6.1. Организатором публичных слушаний, назначенных Советом депутатов Сельского поселения, Главой Сельского поселения является Администрация Сельского поселения «</w:t>
      </w:r>
      <w:r w:rsidRPr="009B219C">
        <w:rPr>
          <w:rFonts w:ascii="Times New Roman" w:hAnsi="Times New Roman"/>
          <w:color w:val="000000"/>
          <w:sz w:val="16"/>
          <w:szCs w:val="16"/>
        </w:rPr>
        <w:t>Пустозерский</w:t>
      </w:r>
      <w:r w:rsidRPr="009B219C">
        <w:rPr>
          <w:rFonts w:ascii="Times New Roman" w:hAnsi="Times New Roman"/>
          <w:sz w:val="16"/>
          <w:szCs w:val="16"/>
          <w:lang w:eastAsia="ru-RU"/>
        </w:rPr>
        <w:t xml:space="preserve"> сельсовет» Заполярного района Ненецкого автономного округа.</w:t>
      </w:r>
    </w:p>
    <w:p w:rsidR="009B219C" w:rsidRPr="009B219C" w:rsidRDefault="009B219C" w:rsidP="009B219C">
      <w:pPr>
        <w:pStyle w:val="a8"/>
        <w:ind w:firstLine="567"/>
        <w:jc w:val="both"/>
        <w:rPr>
          <w:rFonts w:ascii="Times New Roman" w:hAnsi="Times New Roman"/>
          <w:sz w:val="16"/>
          <w:szCs w:val="16"/>
          <w:lang w:eastAsia="ru-RU"/>
        </w:rPr>
      </w:pPr>
      <w:r w:rsidRPr="009B219C">
        <w:rPr>
          <w:rFonts w:ascii="Times New Roman" w:hAnsi="Times New Roman"/>
          <w:sz w:val="16"/>
          <w:szCs w:val="16"/>
          <w:lang w:eastAsia="ru-RU"/>
        </w:rPr>
        <w:t>6.2. Организатор публичных слушаний:</w:t>
      </w:r>
    </w:p>
    <w:p w:rsidR="009B219C" w:rsidRPr="009B219C" w:rsidRDefault="009B219C" w:rsidP="009B219C">
      <w:pPr>
        <w:pStyle w:val="a8"/>
        <w:ind w:firstLine="567"/>
        <w:jc w:val="both"/>
        <w:rPr>
          <w:rFonts w:ascii="Times New Roman" w:hAnsi="Times New Roman"/>
          <w:sz w:val="16"/>
          <w:szCs w:val="16"/>
          <w:lang w:eastAsia="ru-RU"/>
        </w:rPr>
      </w:pPr>
      <w:r w:rsidRPr="009B219C">
        <w:rPr>
          <w:rFonts w:ascii="Times New Roman" w:hAnsi="Times New Roman"/>
          <w:sz w:val="16"/>
          <w:szCs w:val="16"/>
          <w:lang w:eastAsia="ru-RU"/>
        </w:rPr>
        <w:t>1) формирует список участников, в том числе выступающих на публичных слушаниях;</w:t>
      </w:r>
    </w:p>
    <w:p w:rsidR="009B219C" w:rsidRPr="009B219C" w:rsidRDefault="009B219C" w:rsidP="009B219C">
      <w:pPr>
        <w:pStyle w:val="a8"/>
        <w:ind w:firstLine="567"/>
        <w:jc w:val="both"/>
        <w:rPr>
          <w:rFonts w:ascii="Times New Roman" w:hAnsi="Times New Roman"/>
          <w:sz w:val="16"/>
          <w:szCs w:val="16"/>
          <w:lang w:eastAsia="ru-RU"/>
        </w:rPr>
      </w:pPr>
      <w:r w:rsidRPr="009B219C">
        <w:rPr>
          <w:rFonts w:ascii="Times New Roman" w:hAnsi="Times New Roman"/>
          <w:sz w:val="16"/>
          <w:szCs w:val="16"/>
          <w:lang w:eastAsia="ru-RU"/>
        </w:rPr>
        <w:t>2) проводит, в случае необходимости, консультации с инициаторами публичных слушаний и иными заинтересованными лицами;</w:t>
      </w:r>
    </w:p>
    <w:p w:rsidR="009B219C" w:rsidRPr="009B219C" w:rsidRDefault="009B219C" w:rsidP="009B219C">
      <w:pPr>
        <w:pStyle w:val="a8"/>
        <w:ind w:firstLine="567"/>
        <w:jc w:val="both"/>
        <w:rPr>
          <w:rFonts w:ascii="Times New Roman" w:hAnsi="Times New Roman"/>
          <w:sz w:val="16"/>
          <w:szCs w:val="16"/>
          <w:lang w:eastAsia="ru-RU"/>
        </w:rPr>
      </w:pPr>
      <w:r w:rsidRPr="009B219C">
        <w:rPr>
          <w:rFonts w:ascii="Times New Roman" w:hAnsi="Times New Roman"/>
          <w:sz w:val="16"/>
          <w:szCs w:val="16"/>
          <w:lang w:eastAsia="ru-RU"/>
        </w:rPr>
        <w:t>3) обеспечивает заинтересованным лицам возможность ознакомления с проектами муниципальных правовых актов, документами и материалами по теме публичных слушаний, в том числе посредством их размещения на официальном сайте;</w:t>
      </w:r>
    </w:p>
    <w:p w:rsidR="009B219C" w:rsidRPr="009B219C" w:rsidRDefault="009B219C" w:rsidP="009B219C">
      <w:pPr>
        <w:pStyle w:val="a8"/>
        <w:ind w:firstLine="567"/>
        <w:jc w:val="both"/>
        <w:rPr>
          <w:rFonts w:ascii="Times New Roman" w:hAnsi="Times New Roman"/>
          <w:sz w:val="16"/>
          <w:szCs w:val="16"/>
          <w:lang w:eastAsia="ru-RU"/>
        </w:rPr>
      </w:pPr>
      <w:r w:rsidRPr="009B219C">
        <w:rPr>
          <w:rFonts w:ascii="Times New Roman" w:hAnsi="Times New Roman"/>
          <w:sz w:val="16"/>
          <w:szCs w:val="16"/>
          <w:lang w:eastAsia="ru-RU"/>
        </w:rPr>
        <w:t>4) осуществляет подготовку итоговых документов публичных слушаний, в том числе их рассылку и опубликование.</w:t>
      </w:r>
    </w:p>
    <w:p w:rsidR="009B219C" w:rsidRPr="009B219C" w:rsidRDefault="009B219C" w:rsidP="009B219C">
      <w:pPr>
        <w:pStyle w:val="a8"/>
        <w:ind w:firstLine="567"/>
        <w:jc w:val="both"/>
        <w:rPr>
          <w:rFonts w:ascii="Times New Roman" w:hAnsi="Times New Roman"/>
          <w:sz w:val="16"/>
          <w:szCs w:val="16"/>
          <w:lang w:eastAsia="ru-RU"/>
        </w:rPr>
      </w:pPr>
      <w:r w:rsidRPr="009B219C">
        <w:rPr>
          <w:rFonts w:ascii="Times New Roman" w:hAnsi="Times New Roman"/>
          <w:sz w:val="16"/>
          <w:szCs w:val="16"/>
          <w:lang w:eastAsia="ru-RU"/>
        </w:rPr>
        <w:t>6.3. Публичные слушания открываются председательствующим, который информирует о предмете обсуждения на публичных слушаниях, порядке (регламенте) публичных слушаний и составе участников. Председательствующий ведет публичные слушания и следит за порядком обсуждения вопросов повестки публичных слушаний.</w:t>
      </w:r>
    </w:p>
    <w:p w:rsidR="009B219C" w:rsidRPr="009B219C" w:rsidRDefault="009B219C" w:rsidP="009B219C">
      <w:pPr>
        <w:pStyle w:val="a8"/>
        <w:ind w:firstLine="567"/>
        <w:jc w:val="both"/>
        <w:rPr>
          <w:rFonts w:ascii="Times New Roman" w:hAnsi="Times New Roman"/>
          <w:sz w:val="16"/>
          <w:szCs w:val="16"/>
          <w:lang w:eastAsia="ru-RU"/>
        </w:rPr>
      </w:pPr>
      <w:r w:rsidRPr="009B219C">
        <w:rPr>
          <w:rFonts w:ascii="Times New Roman" w:hAnsi="Times New Roman"/>
          <w:sz w:val="16"/>
          <w:szCs w:val="16"/>
          <w:lang w:eastAsia="ru-RU"/>
        </w:rPr>
        <w:t>6.4. Все желающие выступить на публичных слушаниях берут слово только с разрешения председательствующего. Продолжительность выступлений участников публичных слушаний не должна превышать:</w:t>
      </w:r>
    </w:p>
    <w:p w:rsidR="009B219C" w:rsidRPr="009B219C" w:rsidRDefault="009B219C" w:rsidP="009B219C">
      <w:pPr>
        <w:pStyle w:val="a8"/>
        <w:ind w:firstLine="567"/>
        <w:jc w:val="both"/>
        <w:rPr>
          <w:rFonts w:ascii="Times New Roman" w:hAnsi="Times New Roman"/>
          <w:sz w:val="16"/>
          <w:szCs w:val="16"/>
          <w:lang w:eastAsia="ru-RU"/>
        </w:rPr>
      </w:pPr>
      <w:r w:rsidRPr="009B219C">
        <w:rPr>
          <w:rFonts w:ascii="Times New Roman" w:hAnsi="Times New Roman"/>
          <w:sz w:val="16"/>
          <w:szCs w:val="16"/>
          <w:lang w:eastAsia="ru-RU"/>
        </w:rPr>
        <w:t>20 минут - для доклада;</w:t>
      </w:r>
    </w:p>
    <w:p w:rsidR="009B219C" w:rsidRPr="009B219C" w:rsidRDefault="009B219C" w:rsidP="009B219C">
      <w:pPr>
        <w:pStyle w:val="a8"/>
        <w:ind w:firstLine="567"/>
        <w:jc w:val="both"/>
        <w:rPr>
          <w:rFonts w:ascii="Times New Roman" w:hAnsi="Times New Roman"/>
          <w:sz w:val="16"/>
          <w:szCs w:val="16"/>
          <w:lang w:eastAsia="ru-RU"/>
        </w:rPr>
      </w:pPr>
      <w:r w:rsidRPr="009B219C">
        <w:rPr>
          <w:rFonts w:ascii="Times New Roman" w:hAnsi="Times New Roman"/>
          <w:sz w:val="16"/>
          <w:szCs w:val="16"/>
          <w:lang w:eastAsia="ru-RU"/>
        </w:rPr>
        <w:t>10 минут - для содоклада;</w:t>
      </w:r>
    </w:p>
    <w:p w:rsidR="009B219C" w:rsidRPr="009B219C" w:rsidRDefault="009B219C" w:rsidP="009B219C">
      <w:pPr>
        <w:pStyle w:val="a8"/>
        <w:ind w:firstLine="567"/>
        <w:jc w:val="both"/>
        <w:rPr>
          <w:rFonts w:ascii="Times New Roman" w:hAnsi="Times New Roman"/>
          <w:sz w:val="16"/>
          <w:szCs w:val="16"/>
          <w:lang w:eastAsia="ru-RU"/>
        </w:rPr>
      </w:pPr>
      <w:r w:rsidRPr="009B219C">
        <w:rPr>
          <w:rFonts w:ascii="Times New Roman" w:hAnsi="Times New Roman"/>
          <w:sz w:val="16"/>
          <w:szCs w:val="16"/>
          <w:lang w:eastAsia="ru-RU"/>
        </w:rPr>
        <w:t>5 минут - для выступлений в прениях;</w:t>
      </w:r>
    </w:p>
    <w:p w:rsidR="009B219C" w:rsidRPr="009B219C" w:rsidRDefault="009B219C" w:rsidP="009B219C">
      <w:pPr>
        <w:pStyle w:val="a8"/>
        <w:ind w:firstLine="567"/>
        <w:jc w:val="both"/>
        <w:rPr>
          <w:rFonts w:ascii="Times New Roman" w:hAnsi="Times New Roman"/>
          <w:sz w:val="16"/>
          <w:szCs w:val="16"/>
          <w:lang w:eastAsia="ru-RU"/>
        </w:rPr>
      </w:pPr>
      <w:r w:rsidRPr="009B219C">
        <w:rPr>
          <w:rFonts w:ascii="Times New Roman" w:hAnsi="Times New Roman"/>
          <w:sz w:val="16"/>
          <w:szCs w:val="16"/>
          <w:lang w:eastAsia="ru-RU"/>
        </w:rPr>
        <w:t>3 минуты - по порядку ведения публичных слушаний, для сообщений, заявлений, предложений, вопросов, справок, повторных выступлений и ответов.</w:t>
      </w:r>
    </w:p>
    <w:p w:rsidR="009B219C" w:rsidRPr="009B219C" w:rsidRDefault="009B219C" w:rsidP="009B219C">
      <w:pPr>
        <w:pStyle w:val="a8"/>
        <w:ind w:firstLine="567"/>
        <w:jc w:val="both"/>
        <w:rPr>
          <w:rFonts w:ascii="Times New Roman" w:hAnsi="Times New Roman"/>
          <w:sz w:val="16"/>
          <w:szCs w:val="16"/>
          <w:lang w:eastAsia="ru-RU"/>
        </w:rPr>
      </w:pPr>
      <w:r w:rsidRPr="009B219C">
        <w:rPr>
          <w:rFonts w:ascii="Times New Roman" w:hAnsi="Times New Roman"/>
          <w:sz w:val="16"/>
          <w:szCs w:val="16"/>
          <w:lang w:eastAsia="ru-RU"/>
        </w:rPr>
        <w:t>В исключительных случаях, с согласия большинства участников публичных слушаний, председательствующий вправе продлить время для выступлений.</w:t>
      </w:r>
    </w:p>
    <w:p w:rsidR="009B219C" w:rsidRPr="009B219C" w:rsidRDefault="009B219C" w:rsidP="009B219C">
      <w:pPr>
        <w:pStyle w:val="a8"/>
        <w:ind w:firstLine="567"/>
        <w:jc w:val="both"/>
        <w:rPr>
          <w:rFonts w:ascii="Times New Roman" w:hAnsi="Times New Roman"/>
          <w:sz w:val="16"/>
          <w:szCs w:val="16"/>
          <w:lang w:eastAsia="ru-RU"/>
        </w:rPr>
      </w:pPr>
      <w:r w:rsidRPr="009B219C">
        <w:rPr>
          <w:rFonts w:ascii="Times New Roman" w:hAnsi="Times New Roman"/>
          <w:sz w:val="16"/>
          <w:szCs w:val="16"/>
          <w:lang w:eastAsia="ru-RU"/>
        </w:rPr>
        <w:t>6.5. В ходе публичных слушаний, если участники не примут решения об ином режиме их проведения, через каждые полтора часа работы объявляется перерыв на 15 минут.</w:t>
      </w:r>
    </w:p>
    <w:p w:rsidR="009B219C" w:rsidRPr="009B219C" w:rsidRDefault="009B219C" w:rsidP="009B219C">
      <w:pPr>
        <w:pStyle w:val="a8"/>
        <w:ind w:firstLine="567"/>
        <w:jc w:val="both"/>
        <w:rPr>
          <w:rFonts w:ascii="Times New Roman" w:hAnsi="Times New Roman"/>
          <w:sz w:val="16"/>
          <w:szCs w:val="16"/>
          <w:lang w:eastAsia="ru-RU"/>
        </w:rPr>
      </w:pPr>
      <w:r w:rsidRPr="009B219C">
        <w:rPr>
          <w:rFonts w:ascii="Times New Roman" w:hAnsi="Times New Roman"/>
          <w:sz w:val="16"/>
          <w:szCs w:val="16"/>
          <w:lang w:eastAsia="ru-RU"/>
        </w:rPr>
        <w:t>6.6. Как правило, публичные слушания проводятся по нерабочим дням с 9 до 18 часов по местному времени либо по рабочим дням, начиная с 17 часов по местному времени.</w:t>
      </w:r>
    </w:p>
    <w:p w:rsidR="009B219C" w:rsidRPr="009B219C" w:rsidRDefault="009B219C" w:rsidP="009B219C">
      <w:pPr>
        <w:pStyle w:val="a8"/>
        <w:ind w:firstLine="567"/>
        <w:jc w:val="both"/>
        <w:rPr>
          <w:rFonts w:ascii="Times New Roman" w:hAnsi="Times New Roman"/>
          <w:sz w:val="16"/>
          <w:szCs w:val="16"/>
          <w:lang w:eastAsia="ru-RU"/>
        </w:rPr>
      </w:pPr>
      <w:r w:rsidRPr="009B219C">
        <w:rPr>
          <w:rFonts w:ascii="Times New Roman" w:hAnsi="Times New Roman"/>
          <w:sz w:val="16"/>
          <w:szCs w:val="16"/>
          <w:lang w:eastAsia="ru-RU"/>
        </w:rPr>
        <w:t>6.7. Продолжительность публичных слушаний определяется характером обсуждаемых вопросов. Председательствующий на слушаниях вправе принять решение о прекращении слушаний или об их продолжении в другое время.</w:t>
      </w:r>
    </w:p>
    <w:p w:rsidR="009B219C" w:rsidRPr="009B219C" w:rsidRDefault="009B219C" w:rsidP="009B219C">
      <w:pPr>
        <w:pStyle w:val="a8"/>
        <w:ind w:firstLine="567"/>
        <w:jc w:val="both"/>
        <w:rPr>
          <w:rFonts w:ascii="Times New Roman" w:hAnsi="Times New Roman"/>
          <w:sz w:val="16"/>
          <w:szCs w:val="16"/>
          <w:lang w:eastAsia="ru-RU"/>
        </w:rPr>
      </w:pPr>
      <w:r w:rsidRPr="009B219C">
        <w:rPr>
          <w:rFonts w:ascii="Times New Roman" w:hAnsi="Times New Roman"/>
          <w:sz w:val="16"/>
          <w:szCs w:val="16"/>
          <w:lang w:eastAsia="ru-RU"/>
        </w:rPr>
        <w:t>6.8. Решения по итогам рассмотрения вопросов (проектов муниципальных правовых актов), вынесенных на публичные слушания, принимаются путем открытого голосования простым большинством голосов присутствующих участников публичных слушаний.</w:t>
      </w:r>
    </w:p>
    <w:p w:rsidR="009B219C" w:rsidRPr="009B219C" w:rsidRDefault="009B219C" w:rsidP="009B219C">
      <w:pPr>
        <w:pStyle w:val="a8"/>
        <w:ind w:firstLine="567"/>
        <w:jc w:val="both"/>
        <w:rPr>
          <w:rFonts w:ascii="Times New Roman" w:hAnsi="Times New Roman"/>
          <w:sz w:val="16"/>
          <w:szCs w:val="16"/>
          <w:lang w:eastAsia="ru-RU"/>
        </w:rPr>
      </w:pPr>
      <w:r w:rsidRPr="009B219C">
        <w:rPr>
          <w:rFonts w:ascii="Times New Roman" w:hAnsi="Times New Roman"/>
          <w:sz w:val="16"/>
          <w:szCs w:val="16"/>
          <w:lang w:eastAsia="ru-RU"/>
        </w:rPr>
        <w:t>6.9. На публичных слушаниях ведется протокол публичных слушаний, в котором указываются дата и место их проведения, дата оформления протокола публичных слушаний, информация об организаторе публичных слушаний, информация, содержащаяся в опубликованном оповещении о начале публичных слушаний, дата и источник его опубликования, фамилия, имя, отчество (при наличии) председательствующего, секретаря, все предложения и замечания участников публичных слушаний, в том числе поступившие посредством официального сайта, результаты голосования и принятые решения.</w:t>
      </w:r>
    </w:p>
    <w:p w:rsidR="009B219C" w:rsidRPr="009B219C" w:rsidRDefault="009B219C" w:rsidP="009B219C">
      <w:pPr>
        <w:pStyle w:val="a8"/>
        <w:ind w:firstLine="567"/>
        <w:jc w:val="both"/>
        <w:rPr>
          <w:rFonts w:ascii="Times New Roman" w:hAnsi="Times New Roman"/>
          <w:sz w:val="16"/>
          <w:szCs w:val="16"/>
          <w:lang w:eastAsia="ru-RU"/>
        </w:rPr>
      </w:pPr>
      <w:r w:rsidRPr="009B219C">
        <w:rPr>
          <w:rFonts w:ascii="Times New Roman" w:hAnsi="Times New Roman"/>
          <w:sz w:val="16"/>
          <w:szCs w:val="16"/>
          <w:lang w:eastAsia="ru-RU"/>
        </w:rPr>
        <w:t>В протоколе публичных слушаний в обязательном порядке должны быть отражены позиции и мнения участников публичных слушаний по каждому из обсуждаемых на публичных слушаниях вопросов, высказанные ими в ходе публичных слушаний.</w:t>
      </w:r>
    </w:p>
    <w:p w:rsidR="009B219C" w:rsidRPr="009B219C" w:rsidRDefault="009B219C" w:rsidP="009B219C">
      <w:pPr>
        <w:pStyle w:val="a8"/>
        <w:ind w:firstLine="567"/>
        <w:jc w:val="both"/>
        <w:rPr>
          <w:rFonts w:ascii="Times New Roman" w:hAnsi="Times New Roman"/>
          <w:sz w:val="16"/>
          <w:szCs w:val="16"/>
          <w:lang w:eastAsia="ru-RU"/>
        </w:rPr>
      </w:pPr>
      <w:hyperlink r:id="rId28" w:history="1">
        <w:r w:rsidRPr="009B219C">
          <w:rPr>
            <w:rFonts w:ascii="Times New Roman" w:hAnsi="Times New Roman"/>
            <w:color w:val="000000"/>
            <w:sz w:val="16"/>
            <w:szCs w:val="16"/>
            <w:lang w:eastAsia="ru-RU"/>
          </w:rPr>
          <w:t>Протокол</w:t>
        </w:r>
      </w:hyperlink>
      <w:r w:rsidRPr="009B219C">
        <w:rPr>
          <w:rFonts w:ascii="Times New Roman" w:hAnsi="Times New Roman"/>
          <w:sz w:val="16"/>
          <w:szCs w:val="16"/>
          <w:lang w:eastAsia="ru-RU"/>
        </w:rPr>
        <w:t xml:space="preserve"> публичных слушаний оформляется не позднее 5 рабочих дней после их проведения по форме, согласно </w:t>
      </w:r>
      <w:r w:rsidRPr="009B219C">
        <w:rPr>
          <w:rFonts w:ascii="Times New Roman" w:hAnsi="Times New Roman"/>
          <w:color w:val="FF0000"/>
          <w:sz w:val="16"/>
          <w:szCs w:val="16"/>
          <w:lang w:eastAsia="ru-RU"/>
        </w:rPr>
        <w:t>приложению N 2</w:t>
      </w:r>
      <w:r w:rsidRPr="009B219C">
        <w:rPr>
          <w:rFonts w:ascii="Times New Roman" w:hAnsi="Times New Roman"/>
          <w:sz w:val="16"/>
          <w:szCs w:val="16"/>
          <w:lang w:eastAsia="ru-RU"/>
        </w:rPr>
        <w:t xml:space="preserve"> к настоящему Порядку, подписывается председательствующим на публичных слушаниях и секретарем.</w:t>
      </w:r>
    </w:p>
    <w:p w:rsidR="009B219C" w:rsidRPr="009B219C" w:rsidRDefault="009B219C" w:rsidP="009B219C">
      <w:pPr>
        <w:pStyle w:val="a8"/>
        <w:ind w:firstLine="567"/>
        <w:jc w:val="both"/>
        <w:rPr>
          <w:rFonts w:ascii="Times New Roman" w:hAnsi="Times New Roman"/>
          <w:sz w:val="16"/>
          <w:szCs w:val="16"/>
          <w:lang w:eastAsia="ru-RU"/>
        </w:rPr>
      </w:pPr>
      <w:r w:rsidRPr="009B219C">
        <w:rPr>
          <w:rFonts w:ascii="Times New Roman" w:hAnsi="Times New Roman"/>
          <w:sz w:val="16"/>
          <w:szCs w:val="16"/>
          <w:lang w:eastAsia="ru-RU"/>
        </w:rPr>
        <w:t>К протоколу публичных слушаний прилагаются документы и материалы, использованные участниками публичных слушаний.</w:t>
      </w:r>
    </w:p>
    <w:p w:rsidR="009B219C" w:rsidRPr="009B219C" w:rsidRDefault="009B219C" w:rsidP="009B219C">
      <w:pPr>
        <w:pStyle w:val="a8"/>
        <w:ind w:firstLine="567"/>
        <w:jc w:val="both"/>
        <w:rPr>
          <w:rFonts w:ascii="Times New Roman" w:hAnsi="Times New Roman"/>
          <w:color w:val="000000"/>
          <w:sz w:val="16"/>
          <w:szCs w:val="16"/>
          <w:lang w:eastAsia="ru-RU"/>
        </w:rPr>
      </w:pPr>
      <w:r w:rsidRPr="009B219C">
        <w:rPr>
          <w:rFonts w:ascii="Times New Roman" w:hAnsi="Times New Roman"/>
          <w:sz w:val="16"/>
          <w:szCs w:val="16"/>
          <w:lang w:eastAsia="ru-RU"/>
        </w:rPr>
        <w:t>6.10. В целях подсчета голосов по итогам рассмотрения проекта решения к протоколу публичных слушаний прилагается список участников публичных слушаний, включающий в себя сведения об участниках публичных слушаний (фамилию, имя, отчество (при наличии), дату рождения, адрес места жительства (регистрации).</w:t>
      </w:r>
    </w:p>
    <w:p w:rsidR="009B219C" w:rsidRPr="009B219C" w:rsidRDefault="009B219C" w:rsidP="009B219C">
      <w:pPr>
        <w:pStyle w:val="a8"/>
        <w:ind w:firstLine="567"/>
        <w:jc w:val="both"/>
        <w:rPr>
          <w:rFonts w:ascii="Times New Roman" w:hAnsi="Times New Roman"/>
          <w:sz w:val="16"/>
          <w:szCs w:val="16"/>
          <w:lang w:eastAsia="ru-RU"/>
        </w:rPr>
      </w:pPr>
      <w:r w:rsidRPr="009B219C">
        <w:rPr>
          <w:rFonts w:ascii="Times New Roman" w:hAnsi="Times New Roman"/>
          <w:color w:val="000000"/>
          <w:sz w:val="16"/>
          <w:szCs w:val="16"/>
          <w:lang w:eastAsia="ru-RU"/>
        </w:rPr>
        <w:t xml:space="preserve">Обработка персональных данных участников публичных слушаний осуществляется с учетом требований, установленных Федеральным </w:t>
      </w:r>
      <w:hyperlink r:id="rId29" w:history="1">
        <w:r w:rsidRPr="009B219C">
          <w:rPr>
            <w:rFonts w:ascii="Times New Roman" w:hAnsi="Times New Roman"/>
            <w:color w:val="000000"/>
            <w:sz w:val="16"/>
            <w:szCs w:val="16"/>
            <w:lang w:eastAsia="ru-RU"/>
          </w:rPr>
          <w:t>законом</w:t>
        </w:r>
      </w:hyperlink>
      <w:r w:rsidRPr="009B219C">
        <w:rPr>
          <w:rFonts w:ascii="Times New Roman" w:hAnsi="Times New Roman"/>
          <w:color w:val="000000"/>
          <w:sz w:val="16"/>
          <w:szCs w:val="16"/>
          <w:lang w:eastAsia="ru-RU"/>
        </w:rPr>
        <w:t xml:space="preserve"> от 27.07.2006 N 152-ФЗ "О персональных данных". Форма </w:t>
      </w:r>
      <w:hyperlink r:id="rId30" w:history="1">
        <w:r w:rsidRPr="009B219C">
          <w:rPr>
            <w:rFonts w:ascii="Times New Roman" w:hAnsi="Times New Roman"/>
            <w:color w:val="000000"/>
            <w:sz w:val="16"/>
            <w:szCs w:val="16"/>
            <w:lang w:eastAsia="ru-RU"/>
          </w:rPr>
          <w:t>согласия</w:t>
        </w:r>
      </w:hyperlink>
      <w:r w:rsidRPr="009B219C">
        <w:rPr>
          <w:rFonts w:ascii="Times New Roman" w:hAnsi="Times New Roman"/>
          <w:color w:val="000000"/>
          <w:sz w:val="16"/>
          <w:szCs w:val="16"/>
          <w:lang w:eastAsia="ru-RU"/>
        </w:rPr>
        <w:t xml:space="preserve"> приведена</w:t>
      </w:r>
      <w:r w:rsidRPr="009B219C">
        <w:rPr>
          <w:rFonts w:ascii="Times New Roman" w:hAnsi="Times New Roman"/>
          <w:sz w:val="16"/>
          <w:szCs w:val="16"/>
          <w:lang w:eastAsia="ru-RU"/>
        </w:rPr>
        <w:t xml:space="preserve"> в </w:t>
      </w:r>
      <w:r w:rsidRPr="009B219C">
        <w:rPr>
          <w:rFonts w:ascii="Times New Roman" w:hAnsi="Times New Roman"/>
          <w:color w:val="FF0000"/>
          <w:sz w:val="16"/>
          <w:szCs w:val="16"/>
          <w:lang w:eastAsia="ru-RU"/>
        </w:rPr>
        <w:t>приложении N 3</w:t>
      </w:r>
      <w:r w:rsidRPr="009B219C">
        <w:rPr>
          <w:rFonts w:ascii="Times New Roman" w:hAnsi="Times New Roman"/>
          <w:sz w:val="16"/>
          <w:szCs w:val="16"/>
          <w:lang w:eastAsia="ru-RU"/>
        </w:rPr>
        <w:t xml:space="preserve"> к настоящему Порядка.</w:t>
      </w:r>
    </w:p>
    <w:p w:rsidR="009B219C" w:rsidRPr="009B219C" w:rsidRDefault="009B219C" w:rsidP="009B219C">
      <w:pPr>
        <w:pStyle w:val="a8"/>
        <w:ind w:firstLine="567"/>
        <w:jc w:val="both"/>
        <w:rPr>
          <w:rFonts w:ascii="Times New Roman" w:hAnsi="Times New Roman"/>
          <w:sz w:val="16"/>
          <w:szCs w:val="16"/>
          <w:lang w:eastAsia="ru-RU"/>
        </w:rPr>
      </w:pPr>
      <w:r w:rsidRPr="009B219C">
        <w:rPr>
          <w:rFonts w:ascii="Times New Roman" w:hAnsi="Times New Roman"/>
          <w:sz w:val="16"/>
          <w:szCs w:val="16"/>
          <w:lang w:eastAsia="ru-RU"/>
        </w:rPr>
        <w:t xml:space="preserve">6.11. </w:t>
      </w:r>
      <w:hyperlink r:id="rId31" w:history="1">
        <w:r w:rsidRPr="009B219C">
          <w:rPr>
            <w:rFonts w:ascii="Times New Roman" w:hAnsi="Times New Roman"/>
            <w:color w:val="000000"/>
            <w:sz w:val="16"/>
            <w:szCs w:val="16"/>
            <w:lang w:eastAsia="ru-RU"/>
          </w:rPr>
          <w:t>Заключение</w:t>
        </w:r>
      </w:hyperlink>
      <w:r w:rsidRPr="009B219C">
        <w:rPr>
          <w:rFonts w:ascii="Times New Roman" w:hAnsi="Times New Roman"/>
          <w:sz w:val="16"/>
          <w:szCs w:val="16"/>
          <w:lang w:eastAsia="ru-RU"/>
        </w:rPr>
        <w:t xml:space="preserve"> о результатах публичных слушаний оформляется по форме, согласно </w:t>
      </w:r>
      <w:r w:rsidRPr="009B219C">
        <w:rPr>
          <w:rFonts w:ascii="Times New Roman" w:hAnsi="Times New Roman"/>
          <w:color w:val="FF0000"/>
          <w:sz w:val="16"/>
          <w:szCs w:val="16"/>
          <w:lang w:eastAsia="ru-RU"/>
        </w:rPr>
        <w:t>приложению N 4</w:t>
      </w:r>
      <w:r w:rsidRPr="009B219C">
        <w:rPr>
          <w:rFonts w:ascii="Times New Roman" w:hAnsi="Times New Roman"/>
          <w:sz w:val="16"/>
          <w:szCs w:val="16"/>
          <w:lang w:eastAsia="ru-RU"/>
        </w:rPr>
        <w:t xml:space="preserve"> к настоящему Порядку, и подписывается председательствующим на публичных слушаниях.</w:t>
      </w:r>
    </w:p>
    <w:p w:rsidR="009B219C" w:rsidRPr="009B219C" w:rsidRDefault="009B219C" w:rsidP="009B219C">
      <w:pPr>
        <w:pStyle w:val="a8"/>
        <w:ind w:firstLine="567"/>
        <w:jc w:val="both"/>
        <w:rPr>
          <w:rFonts w:ascii="Times New Roman" w:hAnsi="Times New Roman"/>
          <w:sz w:val="16"/>
          <w:szCs w:val="16"/>
          <w:lang w:eastAsia="ru-RU"/>
        </w:rPr>
      </w:pPr>
      <w:r w:rsidRPr="009B219C">
        <w:rPr>
          <w:rFonts w:ascii="Times New Roman" w:hAnsi="Times New Roman"/>
          <w:sz w:val="16"/>
          <w:szCs w:val="16"/>
          <w:lang w:eastAsia="ru-RU"/>
        </w:rPr>
        <w:t>6.12. Протокол публичных слушаний и заключение о результатах публичных слушаний, представляются в соответствующий орган местного самоуправления в срок не позднее 7 рабочих дней с момента проведения публичных слушаний.</w:t>
      </w:r>
    </w:p>
    <w:p w:rsidR="009B219C" w:rsidRPr="009B219C" w:rsidRDefault="009B219C" w:rsidP="009B219C">
      <w:pPr>
        <w:pStyle w:val="a8"/>
        <w:ind w:firstLine="567"/>
        <w:jc w:val="both"/>
        <w:rPr>
          <w:rFonts w:ascii="Times New Roman" w:hAnsi="Times New Roman"/>
          <w:sz w:val="16"/>
          <w:szCs w:val="16"/>
          <w:lang w:eastAsia="ru-RU"/>
        </w:rPr>
      </w:pPr>
      <w:r w:rsidRPr="009B219C">
        <w:rPr>
          <w:rFonts w:ascii="Times New Roman" w:hAnsi="Times New Roman"/>
          <w:sz w:val="16"/>
          <w:szCs w:val="16"/>
          <w:lang w:eastAsia="ru-RU"/>
        </w:rPr>
        <w:t>6.13. Результаты публичных слушаний должны быть опубликованы (обнародованы) в течение 10 рабочих дней с момента проведения публичных слушаний в информационном бюллетене Сельского поселения «</w:t>
      </w:r>
      <w:r w:rsidRPr="009B219C">
        <w:rPr>
          <w:rFonts w:ascii="Times New Roman" w:hAnsi="Times New Roman"/>
          <w:color w:val="000000"/>
          <w:sz w:val="16"/>
          <w:szCs w:val="16"/>
        </w:rPr>
        <w:t>Пустозерский</w:t>
      </w:r>
      <w:r w:rsidRPr="009B219C">
        <w:rPr>
          <w:rFonts w:ascii="Times New Roman" w:hAnsi="Times New Roman"/>
          <w:sz w:val="16"/>
          <w:szCs w:val="16"/>
          <w:lang w:eastAsia="ru-RU"/>
        </w:rPr>
        <w:t xml:space="preserve"> сельсовет» Заполярного района Ненецкого автономного округа и на официальном сайте.</w:t>
      </w:r>
    </w:p>
    <w:p w:rsidR="009B219C" w:rsidRPr="009B219C" w:rsidRDefault="009B219C" w:rsidP="009B219C">
      <w:pPr>
        <w:pStyle w:val="a8"/>
        <w:ind w:firstLine="567"/>
        <w:jc w:val="center"/>
        <w:rPr>
          <w:rFonts w:ascii="Times New Roman" w:hAnsi="Times New Roman"/>
          <w:sz w:val="16"/>
          <w:szCs w:val="16"/>
          <w:lang w:eastAsia="ru-RU"/>
        </w:rPr>
      </w:pPr>
      <w:r w:rsidRPr="009B219C">
        <w:rPr>
          <w:rFonts w:ascii="Times New Roman" w:hAnsi="Times New Roman"/>
          <w:sz w:val="16"/>
          <w:szCs w:val="16"/>
          <w:lang w:eastAsia="ru-RU"/>
        </w:rPr>
        <w:t>7. Рассмотрение результатов публичных слушаний</w:t>
      </w:r>
    </w:p>
    <w:p w:rsidR="009B219C" w:rsidRPr="009B219C" w:rsidRDefault="009B219C" w:rsidP="009B219C">
      <w:pPr>
        <w:pStyle w:val="a8"/>
        <w:ind w:firstLine="567"/>
        <w:jc w:val="both"/>
        <w:rPr>
          <w:rFonts w:ascii="Times New Roman" w:hAnsi="Times New Roman"/>
          <w:sz w:val="16"/>
          <w:szCs w:val="16"/>
          <w:lang w:eastAsia="ru-RU"/>
        </w:rPr>
      </w:pPr>
      <w:r w:rsidRPr="009B219C">
        <w:rPr>
          <w:rFonts w:ascii="Times New Roman" w:hAnsi="Times New Roman"/>
          <w:sz w:val="16"/>
          <w:szCs w:val="16"/>
          <w:lang w:eastAsia="ru-RU"/>
        </w:rPr>
        <w:t>7.1. Результаты публичных слушаний подлежат обязательному рассмотрению Советом депутатов Сельского поселения, Главой Сельского поселения.</w:t>
      </w:r>
    </w:p>
    <w:p w:rsidR="009B219C" w:rsidRPr="009B219C" w:rsidRDefault="009B219C" w:rsidP="009B219C">
      <w:pPr>
        <w:pStyle w:val="a8"/>
        <w:ind w:firstLine="567"/>
        <w:jc w:val="both"/>
        <w:rPr>
          <w:rFonts w:ascii="Times New Roman" w:hAnsi="Times New Roman"/>
          <w:sz w:val="16"/>
          <w:szCs w:val="16"/>
          <w:lang w:eastAsia="ru-RU"/>
        </w:rPr>
      </w:pPr>
      <w:r w:rsidRPr="009B219C">
        <w:rPr>
          <w:rFonts w:ascii="Times New Roman" w:hAnsi="Times New Roman"/>
          <w:sz w:val="16"/>
          <w:szCs w:val="16"/>
          <w:lang w:eastAsia="ru-RU"/>
        </w:rPr>
        <w:t>7.2. Итоговые документы публичных слушаний учитываются при принятии решений органами местного самоуправления.</w:t>
      </w:r>
    </w:p>
    <w:p w:rsidR="009B219C" w:rsidRPr="009B219C" w:rsidRDefault="009B219C" w:rsidP="009B219C">
      <w:pPr>
        <w:autoSpaceDE w:val="0"/>
        <w:autoSpaceDN w:val="0"/>
        <w:adjustRightInd w:val="0"/>
        <w:spacing w:after="0" w:line="240" w:lineRule="auto"/>
        <w:ind w:firstLine="540"/>
        <w:jc w:val="both"/>
        <w:rPr>
          <w:rFonts w:ascii="Times New Roman" w:hAnsi="Times New Roman"/>
          <w:sz w:val="16"/>
          <w:szCs w:val="16"/>
        </w:rPr>
      </w:pPr>
      <w:r w:rsidRPr="009B219C">
        <w:rPr>
          <w:rFonts w:ascii="Times New Roman" w:hAnsi="Times New Roman"/>
          <w:sz w:val="16"/>
          <w:szCs w:val="16"/>
        </w:rPr>
        <w:t>7.3. В случае принятия органами местного самоуправления решений, несоответствующих решениям, принятым на публичных слушаниях, указанные органы обязаны в течение 14 дней после принятия решения довести через информационный бюллетень Сельского поселения «</w:t>
      </w:r>
      <w:r w:rsidRPr="009B219C">
        <w:rPr>
          <w:rFonts w:ascii="Times New Roman" w:hAnsi="Times New Roman"/>
          <w:color w:val="000000"/>
          <w:sz w:val="16"/>
          <w:szCs w:val="16"/>
        </w:rPr>
        <w:t>Пустозерский</w:t>
      </w:r>
      <w:r w:rsidRPr="009B219C">
        <w:rPr>
          <w:rFonts w:ascii="Times New Roman" w:hAnsi="Times New Roman"/>
          <w:sz w:val="16"/>
          <w:szCs w:val="16"/>
        </w:rPr>
        <w:t xml:space="preserve"> сельсовет» Заполярного района Ненецкого автономного округа и на официальном сайте до населения причины принятия такого решения.</w:t>
      </w:r>
    </w:p>
    <w:p w:rsidR="009B219C" w:rsidRPr="009B219C" w:rsidRDefault="009B219C" w:rsidP="009B219C">
      <w:pPr>
        <w:autoSpaceDE w:val="0"/>
        <w:autoSpaceDN w:val="0"/>
        <w:adjustRightInd w:val="0"/>
        <w:spacing w:after="0" w:line="240" w:lineRule="auto"/>
        <w:jc w:val="right"/>
        <w:outlineLvl w:val="0"/>
        <w:rPr>
          <w:rFonts w:ascii="Times New Roman" w:hAnsi="Times New Roman"/>
          <w:sz w:val="16"/>
          <w:szCs w:val="16"/>
        </w:rPr>
      </w:pPr>
      <w:r w:rsidRPr="009B219C">
        <w:rPr>
          <w:rFonts w:ascii="Times New Roman" w:hAnsi="Times New Roman"/>
          <w:sz w:val="16"/>
          <w:szCs w:val="16"/>
        </w:rPr>
        <w:t>Приложение N 1</w:t>
      </w:r>
    </w:p>
    <w:p w:rsidR="009B219C" w:rsidRPr="009B219C" w:rsidRDefault="009B219C" w:rsidP="009B219C">
      <w:pPr>
        <w:autoSpaceDE w:val="0"/>
        <w:autoSpaceDN w:val="0"/>
        <w:adjustRightInd w:val="0"/>
        <w:spacing w:after="0" w:line="240" w:lineRule="auto"/>
        <w:jc w:val="right"/>
        <w:rPr>
          <w:rFonts w:ascii="Times New Roman" w:hAnsi="Times New Roman"/>
          <w:sz w:val="16"/>
          <w:szCs w:val="16"/>
        </w:rPr>
      </w:pPr>
      <w:r w:rsidRPr="009B219C">
        <w:rPr>
          <w:rFonts w:ascii="Times New Roman" w:hAnsi="Times New Roman"/>
          <w:sz w:val="16"/>
          <w:szCs w:val="16"/>
        </w:rPr>
        <w:t xml:space="preserve">к </w:t>
      </w:r>
      <w:hyperlink w:anchor="P36" w:history="1">
        <w:r w:rsidRPr="009B219C">
          <w:rPr>
            <w:rFonts w:ascii="Times New Roman" w:hAnsi="Times New Roman"/>
            <w:color w:val="000000"/>
            <w:sz w:val="16"/>
            <w:szCs w:val="16"/>
          </w:rPr>
          <w:t>П</w:t>
        </w:r>
      </w:hyperlink>
      <w:r w:rsidRPr="009B219C">
        <w:rPr>
          <w:rFonts w:ascii="Times New Roman" w:hAnsi="Times New Roman"/>
          <w:color w:val="000000"/>
          <w:sz w:val="16"/>
          <w:szCs w:val="16"/>
        </w:rPr>
        <w:t>орядку</w:t>
      </w:r>
      <w:r w:rsidRPr="009B219C">
        <w:rPr>
          <w:rFonts w:ascii="Times New Roman" w:hAnsi="Times New Roman"/>
          <w:sz w:val="16"/>
          <w:szCs w:val="16"/>
        </w:rPr>
        <w:t xml:space="preserve"> организации и проведения публичных слушаний </w:t>
      </w:r>
    </w:p>
    <w:p w:rsidR="009B219C" w:rsidRPr="009B219C" w:rsidRDefault="009B219C" w:rsidP="009B219C">
      <w:pPr>
        <w:autoSpaceDE w:val="0"/>
        <w:autoSpaceDN w:val="0"/>
        <w:adjustRightInd w:val="0"/>
        <w:spacing w:after="0" w:line="240" w:lineRule="auto"/>
        <w:jc w:val="right"/>
        <w:rPr>
          <w:rFonts w:ascii="Times New Roman" w:hAnsi="Times New Roman"/>
          <w:sz w:val="16"/>
          <w:szCs w:val="16"/>
        </w:rPr>
      </w:pPr>
      <w:r w:rsidRPr="009B219C">
        <w:rPr>
          <w:rFonts w:ascii="Times New Roman" w:hAnsi="Times New Roman"/>
          <w:sz w:val="16"/>
          <w:szCs w:val="16"/>
        </w:rPr>
        <w:t xml:space="preserve">в </w:t>
      </w:r>
      <w:r w:rsidRPr="009B219C">
        <w:rPr>
          <w:rFonts w:ascii="Times New Roman" w:hAnsi="Times New Roman"/>
          <w:color w:val="000000"/>
          <w:sz w:val="16"/>
          <w:szCs w:val="16"/>
        </w:rPr>
        <w:t>Сельском поселении «Пустозерский сельсовет» ЗР НАО</w:t>
      </w:r>
    </w:p>
    <w:p w:rsidR="009B219C" w:rsidRPr="009B219C" w:rsidRDefault="009B219C" w:rsidP="009B219C">
      <w:pPr>
        <w:pStyle w:val="1"/>
        <w:keepNext w:val="0"/>
        <w:autoSpaceDE w:val="0"/>
        <w:autoSpaceDN w:val="0"/>
        <w:adjustRightInd w:val="0"/>
        <w:rPr>
          <w:rFonts w:eastAsia="Calibri"/>
          <w:b w:val="0"/>
          <w:bCs w:val="0"/>
          <w:sz w:val="16"/>
          <w:szCs w:val="16"/>
        </w:rPr>
      </w:pPr>
      <w:r w:rsidRPr="009B219C">
        <w:rPr>
          <w:rFonts w:eastAsia="Calibri"/>
          <w:b w:val="0"/>
          <w:bCs w:val="0"/>
          <w:sz w:val="16"/>
          <w:szCs w:val="16"/>
        </w:rPr>
        <w:t>СОГЛАСИЕ</w:t>
      </w:r>
    </w:p>
    <w:p w:rsidR="009B219C" w:rsidRPr="009B219C" w:rsidRDefault="009B219C" w:rsidP="009B219C">
      <w:pPr>
        <w:pStyle w:val="1"/>
        <w:keepNext w:val="0"/>
        <w:autoSpaceDE w:val="0"/>
        <w:autoSpaceDN w:val="0"/>
        <w:adjustRightInd w:val="0"/>
        <w:rPr>
          <w:rFonts w:eastAsia="Calibri"/>
          <w:b w:val="0"/>
          <w:bCs w:val="0"/>
          <w:sz w:val="16"/>
          <w:szCs w:val="16"/>
        </w:rPr>
      </w:pPr>
      <w:r w:rsidRPr="009B219C">
        <w:rPr>
          <w:rFonts w:eastAsia="Calibri"/>
          <w:b w:val="0"/>
          <w:bCs w:val="0"/>
          <w:sz w:val="16"/>
          <w:szCs w:val="16"/>
        </w:rPr>
        <w:t>на обработку персональных данных</w:t>
      </w:r>
    </w:p>
    <w:p w:rsidR="009B219C" w:rsidRPr="009B219C" w:rsidRDefault="009B219C" w:rsidP="009B219C">
      <w:pPr>
        <w:pStyle w:val="1"/>
        <w:keepNext w:val="0"/>
        <w:autoSpaceDE w:val="0"/>
        <w:autoSpaceDN w:val="0"/>
        <w:adjustRightInd w:val="0"/>
        <w:jc w:val="both"/>
        <w:rPr>
          <w:rFonts w:eastAsia="Calibri"/>
          <w:b w:val="0"/>
          <w:bCs w:val="0"/>
          <w:sz w:val="16"/>
          <w:szCs w:val="16"/>
        </w:rPr>
      </w:pPr>
    </w:p>
    <w:p w:rsidR="009B219C" w:rsidRPr="009B219C" w:rsidRDefault="009B219C" w:rsidP="009B219C">
      <w:pPr>
        <w:pStyle w:val="1"/>
        <w:keepNext w:val="0"/>
        <w:autoSpaceDE w:val="0"/>
        <w:autoSpaceDN w:val="0"/>
        <w:adjustRightInd w:val="0"/>
        <w:jc w:val="both"/>
        <w:rPr>
          <w:rFonts w:eastAsia="Calibri"/>
          <w:b w:val="0"/>
          <w:bCs w:val="0"/>
          <w:sz w:val="16"/>
          <w:szCs w:val="16"/>
        </w:rPr>
      </w:pPr>
      <w:r w:rsidRPr="009B219C">
        <w:rPr>
          <w:rFonts w:eastAsia="Calibri"/>
          <w:b w:val="0"/>
          <w:bCs w:val="0"/>
          <w:sz w:val="16"/>
          <w:szCs w:val="16"/>
        </w:rPr>
        <w:t xml:space="preserve">    Я, ___________________________________________________________________,</w:t>
      </w:r>
    </w:p>
    <w:p w:rsidR="009B219C" w:rsidRPr="009B219C" w:rsidRDefault="009B219C" w:rsidP="009B219C">
      <w:pPr>
        <w:pStyle w:val="1"/>
        <w:keepNext w:val="0"/>
        <w:autoSpaceDE w:val="0"/>
        <w:autoSpaceDN w:val="0"/>
        <w:adjustRightInd w:val="0"/>
        <w:jc w:val="both"/>
        <w:rPr>
          <w:rFonts w:eastAsia="Calibri"/>
          <w:b w:val="0"/>
          <w:bCs w:val="0"/>
          <w:sz w:val="16"/>
          <w:szCs w:val="16"/>
        </w:rPr>
      </w:pPr>
      <w:r w:rsidRPr="009B219C">
        <w:rPr>
          <w:rFonts w:eastAsia="Calibri"/>
          <w:b w:val="0"/>
          <w:bCs w:val="0"/>
          <w:sz w:val="16"/>
          <w:szCs w:val="16"/>
        </w:rPr>
        <w:t xml:space="preserve">       (фамилия, имя, отчество (при наличии) субъекта персональных данных)</w:t>
      </w:r>
    </w:p>
    <w:p w:rsidR="009B219C" w:rsidRPr="009B219C" w:rsidRDefault="009B219C" w:rsidP="009B219C">
      <w:pPr>
        <w:pStyle w:val="1"/>
        <w:keepNext w:val="0"/>
        <w:autoSpaceDE w:val="0"/>
        <w:autoSpaceDN w:val="0"/>
        <w:adjustRightInd w:val="0"/>
        <w:jc w:val="both"/>
        <w:rPr>
          <w:rFonts w:eastAsia="Calibri"/>
          <w:b w:val="0"/>
          <w:bCs w:val="0"/>
          <w:color w:val="000000"/>
          <w:sz w:val="16"/>
          <w:szCs w:val="16"/>
        </w:rPr>
      </w:pPr>
    </w:p>
    <w:p w:rsidR="009B219C" w:rsidRPr="009B219C" w:rsidRDefault="009B219C" w:rsidP="009B219C">
      <w:pPr>
        <w:pStyle w:val="1"/>
        <w:keepNext w:val="0"/>
        <w:autoSpaceDE w:val="0"/>
        <w:autoSpaceDN w:val="0"/>
        <w:adjustRightInd w:val="0"/>
        <w:jc w:val="both"/>
        <w:rPr>
          <w:rFonts w:eastAsia="Calibri"/>
          <w:b w:val="0"/>
          <w:bCs w:val="0"/>
          <w:sz w:val="16"/>
          <w:szCs w:val="16"/>
        </w:rPr>
      </w:pPr>
      <w:r w:rsidRPr="009B219C">
        <w:rPr>
          <w:rFonts w:eastAsia="Calibri"/>
          <w:b w:val="0"/>
          <w:bCs w:val="0"/>
          <w:color w:val="000000"/>
          <w:sz w:val="16"/>
          <w:szCs w:val="16"/>
        </w:rPr>
        <w:t xml:space="preserve">в  соответствии  с </w:t>
      </w:r>
      <w:hyperlink r:id="rId32" w:history="1">
        <w:r w:rsidRPr="009B219C">
          <w:rPr>
            <w:rFonts w:eastAsia="Calibri"/>
            <w:b w:val="0"/>
            <w:bCs w:val="0"/>
            <w:color w:val="000000"/>
            <w:sz w:val="16"/>
            <w:szCs w:val="16"/>
          </w:rPr>
          <w:t>ч. 4 ст. 9</w:t>
        </w:r>
      </w:hyperlink>
      <w:r w:rsidRPr="009B219C">
        <w:rPr>
          <w:rFonts w:eastAsia="Calibri"/>
          <w:b w:val="0"/>
          <w:bCs w:val="0"/>
          <w:color w:val="000000"/>
          <w:sz w:val="16"/>
          <w:szCs w:val="16"/>
        </w:rPr>
        <w:t xml:space="preserve"> Федерального закона от 27.07.2006 N 152-ФЗ "О персональных данных</w:t>
      </w:r>
      <w:r w:rsidRPr="009B219C">
        <w:rPr>
          <w:rFonts w:eastAsia="Calibri"/>
          <w:b w:val="0"/>
          <w:bCs w:val="0"/>
          <w:sz w:val="16"/>
          <w:szCs w:val="16"/>
        </w:rPr>
        <w:t>", зарегистрирован __ по адресу: ___________________________________________</w:t>
      </w:r>
    </w:p>
    <w:p w:rsidR="009B219C" w:rsidRPr="009B219C" w:rsidRDefault="009B219C" w:rsidP="009B219C">
      <w:pPr>
        <w:pStyle w:val="1"/>
        <w:keepNext w:val="0"/>
        <w:autoSpaceDE w:val="0"/>
        <w:autoSpaceDN w:val="0"/>
        <w:adjustRightInd w:val="0"/>
        <w:jc w:val="both"/>
        <w:rPr>
          <w:rFonts w:eastAsia="Calibri"/>
          <w:b w:val="0"/>
          <w:bCs w:val="0"/>
          <w:sz w:val="16"/>
          <w:szCs w:val="16"/>
        </w:rPr>
      </w:pPr>
      <w:r w:rsidRPr="009B219C">
        <w:rPr>
          <w:rFonts w:eastAsia="Calibri"/>
          <w:b w:val="0"/>
          <w:bCs w:val="0"/>
          <w:sz w:val="16"/>
          <w:szCs w:val="16"/>
        </w:rPr>
        <w:t>__________________________________________________________________________,</w:t>
      </w:r>
    </w:p>
    <w:p w:rsidR="009B219C" w:rsidRPr="009B219C" w:rsidRDefault="009B219C" w:rsidP="009B219C">
      <w:pPr>
        <w:pStyle w:val="1"/>
        <w:keepNext w:val="0"/>
        <w:autoSpaceDE w:val="0"/>
        <w:autoSpaceDN w:val="0"/>
        <w:adjustRightInd w:val="0"/>
        <w:jc w:val="both"/>
        <w:rPr>
          <w:rFonts w:eastAsia="Calibri"/>
          <w:b w:val="0"/>
          <w:bCs w:val="0"/>
          <w:sz w:val="16"/>
          <w:szCs w:val="16"/>
        </w:rPr>
      </w:pPr>
      <w:r w:rsidRPr="009B219C">
        <w:rPr>
          <w:rFonts w:eastAsia="Calibri"/>
          <w:b w:val="0"/>
          <w:bCs w:val="0"/>
          <w:sz w:val="16"/>
          <w:szCs w:val="16"/>
        </w:rPr>
        <w:t>документ, удостоверяющий личность: ________________________________________</w:t>
      </w:r>
    </w:p>
    <w:p w:rsidR="009B219C" w:rsidRPr="009B219C" w:rsidRDefault="009B219C" w:rsidP="009B219C">
      <w:pPr>
        <w:pStyle w:val="1"/>
        <w:keepNext w:val="0"/>
        <w:autoSpaceDE w:val="0"/>
        <w:autoSpaceDN w:val="0"/>
        <w:adjustRightInd w:val="0"/>
        <w:jc w:val="both"/>
        <w:rPr>
          <w:rFonts w:eastAsia="Calibri"/>
          <w:b w:val="0"/>
          <w:bCs w:val="0"/>
          <w:sz w:val="16"/>
          <w:szCs w:val="16"/>
        </w:rPr>
      </w:pPr>
      <w:r w:rsidRPr="009B219C">
        <w:rPr>
          <w:rFonts w:eastAsia="Calibri"/>
          <w:b w:val="0"/>
          <w:bCs w:val="0"/>
          <w:sz w:val="16"/>
          <w:szCs w:val="16"/>
        </w:rPr>
        <w:t>__________________________________________________________________________,</w:t>
      </w:r>
    </w:p>
    <w:p w:rsidR="009B219C" w:rsidRPr="009B219C" w:rsidRDefault="009B219C" w:rsidP="009B219C">
      <w:pPr>
        <w:pStyle w:val="1"/>
        <w:keepNext w:val="0"/>
        <w:autoSpaceDE w:val="0"/>
        <w:autoSpaceDN w:val="0"/>
        <w:adjustRightInd w:val="0"/>
        <w:jc w:val="both"/>
        <w:rPr>
          <w:rFonts w:eastAsia="Calibri"/>
          <w:b w:val="0"/>
          <w:bCs w:val="0"/>
          <w:sz w:val="16"/>
          <w:szCs w:val="16"/>
        </w:rPr>
      </w:pPr>
      <w:r w:rsidRPr="009B219C">
        <w:rPr>
          <w:rFonts w:eastAsia="Calibri"/>
          <w:b w:val="0"/>
          <w:bCs w:val="0"/>
          <w:sz w:val="16"/>
          <w:szCs w:val="16"/>
        </w:rPr>
        <w:t xml:space="preserve">       (наименование документа, N, сведения о дате выдачи документа  и выдавшем его органе)</w:t>
      </w:r>
    </w:p>
    <w:p w:rsidR="009B219C" w:rsidRPr="009B219C" w:rsidRDefault="009B219C" w:rsidP="009B219C">
      <w:pPr>
        <w:pStyle w:val="1"/>
        <w:keepNext w:val="0"/>
        <w:autoSpaceDE w:val="0"/>
        <w:autoSpaceDN w:val="0"/>
        <w:adjustRightInd w:val="0"/>
        <w:jc w:val="both"/>
        <w:rPr>
          <w:rFonts w:eastAsia="Calibri"/>
          <w:b w:val="0"/>
          <w:bCs w:val="0"/>
          <w:sz w:val="16"/>
          <w:szCs w:val="16"/>
        </w:rPr>
      </w:pPr>
    </w:p>
    <w:p w:rsidR="009B219C" w:rsidRPr="009B219C" w:rsidRDefault="009B219C" w:rsidP="009B219C">
      <w:pPr>
        <w:pStyle w:val="1"/>
        <w:keepNext w:val="0"/>
        <w:autoSpaceDE w:val="0"/>
        <w:autoSpaceDN w:val="0"/>
        <w:adjustRightInd w:val="0"/>
        <w:jc w:val="both"/>
        <w:rPr>
          <w:rFonts w:eastAsia="Calibri"/>
          <w:b w:val="0"/>
          <w:bCs w:val="0"/>
          <w:sz w:val="16"/>
          <w:szCs w:val="16"/>
        </w:rPr>
      </w:pPr>
      <w:r w:rsidRPr="009B219C">
        <w:rPr>
          <w:rFonts w:eastAsia="Calibri"/>
          <w:b w:val="0"/>
          <w:bCs w:val="0"/>
          <w:sz w:val="16"/>
          <w:szCs w:val="16"/>
        </w:rPr>
        <w:t>Представитель (при наличии) ______________________________________________,</w:t>
      </w:r>
    </w:p>
    <w:p w:rsidR="009B219C" w:rsidRPr="009B219C" w:rsidRDefault="009B219C" w:rsidP="009B219C">
      <w:pPr>
        <w:pStyle w:val="1"/>
        <w:keepNext w:val="0"/>
        <w:autoSpaceDE w:val="0"/>
        <w:autoSpaceDN w:val="0"/>
        <w:adjustRightInd w:val="0"/>
        <w:jc w:val="both"/>
        <w:rPr>
          <w:rFonts w:eastAsia="Calibri"/>
          <w:b w:val="0"/>
          <w:bCs w:val="0"/>
          <w:sz w:val="16"/>
          <w:szCs w:val="16"/>
        </w:rPr>
      </w:pPr>
      <w:r w:rsidRPr="009B219C">
        <w:rPr>
          <w:rFonts w:eastAsia="Calibri"/>
          <w:b w:val="0"/>
          <w:bCs w:val="0"/>
          <w:sz w:val="16"/>
          <w:szCs w:val="16"/>
        </w:rPr>
        <w:t xml:space="preserve">                                 (фамилия, имя, отчество (при наличии)</w:t>
      </w:r>
    </w:p>
    <w:p w:rsidR="009B219C" w:rsidRPr="009B219C" w:rsidRDefault="009B219C" w:rsidP="009B219C">
      <w:pPr>
        <w:pStyle w:val="1"/>
        <w:keepNext w:val="0"/>
        <w:autoSpaceDE w:val="0"/>
        <w:autoSpaceDN w:val="0"/>
        <w:adjustRightInd w:val="0"/>
        <w:jc w:val="both"/>
        <w:rPr>
          <w:rFonts w:eastAsia="Calibri"/>
          <w:b w:val="0"/>
          <w:bCs w:val="0"/>
          <w:sz w:val="16"/>
          <w:szCs w:val="16"/>
        </w:rPr>
      </w:pPr>
      <w:r w:rsidRPr="009B219C">
        <w:rPr>
          <w:rFonts w:eastAsia="Calibri"/>
          <w:b w:val="0"/>
          <w:bCs w:val="0"/>
          <w:sz w:val="16"/>
          <w:szCs w:val="16"/>
        </w:rPr>
        <w:t xml:space="preserve">                              представителя субъекта персональных данных)</w:t>
      </w:r>
    </w:p>
    <w:p w:rsidR="009B219C" w:rsidRPr="009B219C" w:rsidRDefault="009B219C" w:rsidP="009B219C">
      <w:pPr>
        <w:pStyle w:val="1"/>
        <w:keepNext w:val="0"/>
        <w:autoSpaceDE w:val="0"/>
        <w:autoSpaceDN w:val="0"/>
        <w:adjustRightInd w:val="0"/>
        <w:jc w:val="both"/>
        <w:rPr>
          <w:rFonts w:eastAsia="Calibri"/>
          <w:b w:val="0"/>
          <w:bCs w:val="0"/>
          <w:sz w:val="16"/>
          <w:szCs w:val="16"/>
        </w:rPr>
      </w:pPr>
      <w:r w:rsidRPr="009B219C">
        <w:rPr>
          <w:rFonts w:eastAsia="Calibri"/>
          <w:b w:val="0"/>
          <w:bCs w:val="0"/>
          <w:sz w:val="16"/>
          <w:szCs w:val="16"/>
        </w:rPr>
        <w:t>зарегистрирован __ по адресу: _____________________________________________</w:t>
      </w:r>
    </w:p>
    <w:p w:rsidR="009B219C" w:rsidRPr="009B219C" w:rsidRDefault="009B219C" w:rsidP="009B219C">
      <w:pPr>
        <w:pStyle w:val="1"/>
        <w:keepNext w:val="0"/>
        <w:autoSpaceDE w:val="0"/>
        <w:autoSpaceDN w:val="0"/>
        <w:adjustRightInd w:val="0"/>
        <w:jc w:val="both"/>
        <w:rPr>
          <w:rFonts w:eastAsia="Calibri"/>
          <w:b w:val="0"/>
          <w:bCs w:val="0"/>
          <w:sz w:val="16"/>
          <w:szCs w:val="16"/>
        </w:rPr>
      </w:pPr>
      <w:r w:rsidRPr="009B219C">
        <w:rPr>
          <w:rFonts w:eastAsia="Calibri"/>
          <w:b w:val="0"/>
          <w:bCs w:val="0"/>
          <w:sz w:val="16"/>
          <w:szCs w:val="16"/>
        </w:rPr>
        <w:t>__________________________________________________________________________,</w:t>
      </w:r>
    </w:p>
    <w:p w:rsidR="009B219C" w:rsidRPr="009B219C" w:rsidRDefault="009B219C" w:rsidP="009B219C">
      <w:pPr>
        <w:pStyle w:val="1"/>
        <w:keepNext w:val="0"/>
        <w:autoSpaceDE w:val="0"/>
        <w:autoSpaceDN w:val="0"/>
        <w:adjustRightInd w:val="0"/>
        <w:jc w:val="both"/>
        <w:rPr>
          <w:rFonts w:eastAsia="Calibri"/>
          <w:b w:val="0"/>
          <w:bCs w:val="0"/>
          <w:sz w:val="16"/>
          <w:szCs w:val="16"/>
        </w:rPr>
      </w:pPr>
      <w:r w:rsidRPr="009B219C">
        <w:rPr>
          <w:rFonts w:eastAsia="Calibri"/>
          <w:b w:val="0"/>
          <w:bCs w:val="0"/>
          <w:sz w:val="16"/>
          <w:szCs w:val="16"/>
        </w:rPr>
        <w:t>документ, удостоверяющий личность: ________________________________________</w:t>
      </w:r>
    </w:p>
    <w:p w:rsidR="009B219C" w:rsidRPr="009B219C" w:rsidRDefault="009B219C" w:rsidP="009B219C">
      <w:pPr>
        <w:pStyle w:val="1"/>
        <w:keepNext w:val="0"/>
        <w:autoSpaceDE w:val="0"/>
        <w:autoSpaceDN w:val="0"/>
        <w:adjustRightInd w:val="0"/>
        <w:jc w:val="both"/>
        <w:rPr>
          <w:rFonts w:eastAsia="Calibri"/>
          <w:b w:val="0"/>
          <w:bCs w:val="0"/>
          <w:color w:val="000000"/>
          <w:sz w:val="16"/>
          <w:szCs w:val="16"/>
        </w:rPr>
      </w:pPr>
      <w:r w:rsidRPr="009B219C">
        <w:rPr>
          <w:rFonts w:eastAsia="Calibri"/>
          <w:b w:val="0"/>
          <w:bCs w:val="0"/>
          <w:color w:val="000000"/>
          <w:sz w:val="16"/>
          <w:szCs w:val="16"/>
        </w:rPr>
        <w:t>__________________________________________________________________________,</w:t>
      </w:r>
    </w:p>
    <w:p w:rsidR="009B219C" w:rsidRPr="009B219C" w:rsidRDefault="009B219C" w:rsidP="009B219C">
      <w:pPr>
        <w:pStyle w:val="1"/>
        <w:keepNext w:val="0"/>
        <w:autoSpaceDE w:val="0"/>
        <w:autoSpaceDN w:val="0"/>
        <w:adjustRightInd w:val="0"/>
        <w:rPr>
          <w:rFonts w:eastAsia="Calibri"/>
          <w:b w:val="0"/>
          <w:bCs w:val="0"/>
          <w:color w:val="000000"/>
          <w:sz w:val="16"/>
          <w:szCs w:val="16"/>
        </w:rPr>
      </w:pPr>
      <w:r w:rsidRPr="009B219C">
        <w:rPr>
          <w:rFonts w:eastAsia="Calibri"/>
          <w:b w:val="0"/>
          <w:bCs w:val="0"/>
          <w:color w:val="000000"/>
          <w:sz w:val="16"/>
          <w:szCs w:val="16"/>
        </w:rPr>
        <w:t>(наименование документа, N, сведения о дате выдачи документа и выдавшем его органе)</w:t>
      </w:r>
    </w:p>
    <w:p w:rsidR="009B219C" w:rsidRPr="009B219C" w:rsidRDefault="009B219C" w:rsidP="009B219C">
      <w:pPr>
        <w:pStyle w:val="1"/>
        <w:keepNext w:val="0"/>
        <w:autoSpaceDE w:val="0"/>
        <w:autoSpaceDN w:val="0"/>
        <w:adjustRightInd w:val="0"/>
        <w:jc w:val="both"/>
        <w:rPr>
          <w:rFonts w:eastAsia="Calibri"/>
          <w:b w:val="0"/>
          <w:bCs w:val="0"/>
          <w:color w:val="000000"/>
          <w:sz w:val="16"/>
          <w:szCs w:val="16"/>
        </w:rPr>
      </w:pPr>
    </w:p>
    <w:p w:rsidR="009B219C" w:rsidRPr="009B219C" w:rsidRDefault="009B219C" w:rsidP="009B219C">
      <w:pPr>
        <w:pStyle w:val="1"/>
        <w:keepNext w:val="0"/>
        <w:autoSpaceDE w:val="0"/>
        <w:autoSpaceDN w:val="0"/>
        <w:adjustRightInd w:val="0"/>
        <w:jc w:val="both"/>
        <w:rPr>
          <w:rFonts w:eastAsia="Calibri"/>
          <w:b w:val="0"/>
          <w:bCs w:val="0"/>
          <w:color w:val="000000"/>
          <w:sz w:val="16"/>
          <w:szCs w:val="16"/>
        </w:rPr>
      </w:pPr>
      <w:r w:rsidRPr="009B219C">
        <w:rPr>
          <w:rFonts w:eastAsia="Calibri"/>
          <w:b w:val="0"/>
          <w:bCs w:val="0"/>
          <w:color w:val="000000"/>
          <w:sz w:val="16"/>
          <w:szCs w:val="16"/>
        </w:rPr>
        <w:t>Доверенность от "___" ____________ _______ г. N ___________________________</w:t>
      </w:r>
    </w:p>
    <w:p w:rsidR="009B219C" w:rsidRPr="009B219C" w:rsidRDefault="009B219C" w:rsidP="009B219C">
      <w:pPr>
        <w:pStyle w:val="1"/>
        <w:keepNext w:val="0"/>
        <w:autoSpaceDE w:val="0"/>
        <w:autoSpaceDN w:val="0"/>
        <w:adjustRightInd w:val="0"/>
        <w:rPr>
          <w:rFonts w:eastAsia="Calibri"/>
          <w:b w:val="0"/>
          <w:bCs w:val="0"/>
          <w:color w:val="000000"/>
          <w:sz w:val="16"/>
          <w:szCs w:val="16"/>
        </w:rPr>
      </w:pPr>
      <w:r w:rsidRPr="009B219C">
        <w:rPr>
          <w:rFonts w:eastAsia="Calibri"/>
          <w:b w:val="0"/>
          <w:bCs w:val="0"/>
          <w:color w:val="000000"/>
          <w:sz w:val="16"/>
          <w:szCs w:val="16"/>
        </w:rPr>
        <w:t>(или реквизиты иного документа, подтверждающего  полномочия представителя)</w:t>
      </w:r>
    </w:p>
    <w:p w:rsidR="009B219C" w:rsidRPr="009B219C" w:rsidRDefault="009B219C" w:rsidP="009B219C">
      <w:pPr>
        <w:pStyle w:val="1"/>
        <w:keepNext w:val="0"/>
        <w:autoSpaceDE w:val="0"/>
        <w:autoSpaceDN w:val="0"/>
        <w:adjustRightInd w:val="0"/>
        <w:jc w:val="both"/>
        <w:rPr>
          <w:rFonts w:eastAsia="Calibri"/>
          <w:b w:val="0"/>
          <w:bCs w:val="0"/>
          <w:color w:val="000000"/>
          <w:sz w:val="16"/>
          <w:szCs w:val="16"/>
        </w:rPr>
      </w:pPr>
    </w:p>
    <w:p w:rsidR="009B219C" w:rsidRPr="009B219C" w:rsidRDefault="009B219C" w:rsidP="009B219C">
      <w:pPr>
        <w:pStyle w:val="1"/>
        <w:keepNext w:val="0"/>
        <w:autoSpaceDE w:val="0"/>
        <w:autoSpaceDN w:val="0"/>
        <w:adjustRightInd w:val="0"/>
        <w:jc w:val="both"/>
        <w:rPr>
          <w:rFonts w:eastAsia="Calibri"/>
          <w:b w:val="0"/>
          <w:bCs w:val="0"/>
          <w:color w:val="000000"/>
          <w:sz w:val="16"/>
          <w:szCs w:val="16"/>
        </w:rPr>
      </w:pPr>
      <w:r w:rsidRPr="009B219C">
        <w:rPr>
          <w:rFonts w:eastAsia="Calibri"/>
          <w:b w:val="0"/>
          <w:bCs w:val="0"/>
          <w:color w:val="000000"/>
          <w:sz w:val="16"/>
          <w:szCs w:val="16"/>
        </w:rPr>
        <w:t xml:space="preserve">    В   целях  направления  инициативы  о  проведении  публичных  слушаний,                проводимых  в соответствии с Федеральным </w:t>
      </w:r>
      <w:hyperlink r:id="rId33" w:history="1">
        <w:r w:rsidRPr="009B219C">
          <w:rPr>
            <w:rFonts w:eastAsia="Calibri"/>
            <w:b w:val="0"/>
            <w:bCs w:val="0"/>
            <w:color w:val="000000"/>
            <w:sz w:val="16"/>
            <w:szCs w:val="16"/>
          </w:rPr>
          <w:t>законом</w:t>
        </w:r>
      </w:hyperlink>
      <w:r w:rsidRPr="009B219C">
        <w:rPr>
          <w:rFonts w:eastAsia="Calibri"/>
          <w:b w:val="0"/>
          <w:bCs w:val="0"/>
          <w:color w:val="000000"/>
          <w:sz w:val="16"/>
          <w:szCs w:val="16"/>
        </w:rPr>
        <w:t xml:space="preserve"> от 06.10.2003 N 131-ФЗ "Об общих   принципах   организации   местного   самоуправления   в  Российской Федерации", решением </w:t>
      </w:r>
    </w:p>
    <w:p w:rsidR="009B219C" w:rsidRPr="009B219C" w:rsidRDefault="009B219C" w:rsidP="009B219C">
      <w:pPr>
        <w:pStyle w:val="1"/>
        <w:keepNext w:val="0"/>
        <w:autoSpaceDE w:val="0"/>
        <w:autoSpaceDN w:val="0"/>
        <w:adjustRightInd w:val="0"/>
        <w:jc w:val="both"/>
        <w:rPr>
          <w:b w:val="0"/>
          <w:sz w:val="16"/>
          <w:szCs w:val="16"/>
        </w:rPr>
      </w:pPr>
      <w:r w:rsidRPr="009B219C">
        <w:rPr>
          <w:rFonts w:eastAsia="Calibri"/>
          <w:b w:val="0"/>
          <w:bCs w:val="0"/>
          <w:color w:val="000000"/>
          <w:sz w:val="16"/>
          <w:szCs w:val="16"/>
        </w:rPr>
        <w:t xml:space="preserve"> Совета депутатов </w:t>
      </w:r>
      <w:r w:rsidRPr="009B219C">
        <w:rPr>
          <w:b w:val="0"/>
          <w:color w:val="000000"/>
          <w:sz w:val="16"/>
          <w:szCs w:val="16"/>
        </w:rPr>
        <w:t xml:space="preserve">Сельского поселения «Пустозерский сельсовет» Заполярного района Ненецкого автономного округа от _.05.2022 № __«Об утверждении </w:t>
      </w:r>
      <w:hyperlink w:anchor="P36" w:history="1">
        <w:r w:rsidRPr="009B219C">
          <w:rPr>
            <w:b w:val="0"/>
            <w:color w:val="000000"/>
            <w:sz w:val="16"/>
            <w:szCs w:val="16"/>
          </w:rPr>
          <w:t>П</w:t>
        </w:r>
      </w:hyperlink>
      <w:r w:rsidRPr="009B219C">
        <w:rPr>
          <w:b w:val="0"/>
          <w:color w:val="000000"/>
          <w:sz w:val="16"/>
          <w:szCs w:val="16"/>
        </w:rPr>
        <w:t>орядка</w:t>
      </w:r>
      <w:r w:rsidRPr="009B219C">
        <w:rPr>
          <w:b w:val="0"/>
          <w:sz w:val="16"/>
          <w:szCs w:val="16"/>
        </w:rPr>
        <w:t xml:space="preserve"> организации и проведения публичных слушаний в </w:t>
      </w:r>
      <w:r w:rsidRPr="009B219C">
        <w:rPr>
          <w:b w:val="0"/>
          <w:color w:val="000000"/>
          <w:sz w:val="16"/>
          <w:szCs w:val="16"/>
        </w:rPr>
        <w:t>Сельском поселении «Пустозерский сельсовет» Заполярного района Ненецкого</w:t>
      </w:r>
      <w:r w:rsidRPr="009B219C">
        <w:rPr>
          <w:b w:val="0"/>
          <w:sz w:val="16"/>
          <w:szCs w:val="16"/>
        </w:rPr>
        <w:t xml:space="preserve"> автономного округа»</w:t>
      </w:r>
    </w:p>
    <w:p w:rsidR="009B219C" w:rsidRPr="009B219C" w:rsidRDefault="009B219C" w:rsidP="009B219C">
      <w:pPr>
        <w:rPr>
          <w:sz w:val="16"/>
          <w:szCs w:val="16"/>
        </w:rPr>
      </w:pPr>
      <w:r w:rsidRPr="009B219C">
        <w:rPr>
          <w:sz w:val="16"/>
          <w:szCs w:val="16"/>
        </w:rPr>
        <w:t>______________________________________________________________________________________</w:t>
      </w:r>
    </w:p>
    <w:p w:rsidR="009B219C" w:rsidRPr="009B219C" w:rsidRDefault="009B219C" w:rsidP="009B219C">
      <w:pPr>
        <w:pStyle w:val="1"/>
        <w:keepNext w:val="0"/>
        <w:autoSpaceDE w:val="0"/>
        <w:autoSpaceDN w:val="0"/>
        <w:adjustRightInd w:val="0"/>
        <w:rPr>
          <w:rFonts w:eastAsia="Calibri"/>
          <w:b w:val="0"/>
          <w:bCs w:val="0"/>
          <w:sz w:val="16"/>
          <w:szCs w:val="16"/>
        </w:rPr>
      </w:pPr>
      <w:r w:rsidRPr="009B219C">
        <w:rPr>
          <w:rFonts w:eastAsia="Calibri"/>
          <w:b w:val="0"/>
          <w:bCs w:val="0"/>
          <w:sz w:val="16"/>
          <w:szCs w:val="16"/>
        </w:rPr>
        <w:t>(цель обработки данных)</w:t>
      </w:r>
    </w:p>
    <w:p w:rsidR="009B219C" w:rsidRPr="009B219C" w:rsidRDefault="009B219C" w:rsidP="009B219C">
      <w:pPr>
        <w:pStyle w:val="1"/>
        <w:keepNext w:val="0"/>
        <w:autoSpaceDE w:val="0"/>
        <w:autoSpaceDN w:val="0"/>
        <w:adjustRightInd w:val="0"/>
        <w:jc w:val="both"/>
        <w:rPr>
          <w:rFonts w:eastAsia="Calibri"/>
          <w:b w:val="0"/>
          <w:bCs w:val="0"/>
          <w:sz w:val="16"/>
          <w:szCs w:val="16"/>
        </w:rPr>
      </w:pPr>
    </w:p>
    <w:p w:rsidR="009B219C" w:rsidRPr="009B219C" w:rsidRDefault="009B219C" w:rsidP="009B219C">
      <w:pPr>
        <w:pStyle w:val="1"/>
        <w:keepNext w:val="0"/>
        <w:autoSpaceDE w:val="0"/>
        <w:autoSpaceDN w:val="0"/>
        <w:adjustRightInd w:val="0"/>
        <w:jc w:val="both"/>
        <w:rPr>
          <w:rFonts w:eastAsia="Calibri"/>
          <w:b w:val="0"/>
          <w:bCs w:val="0"/>
          <w:sz w:val="16"/>
          <w:szCs w:val="16"/>
        </w:rPr>
      </w:pPr>
      <w:r w:rsidRPr="009B219C">
        <w:rPr>
          <w:rFonts w:eastAsia="Calibri"/>
          <w:b w:val="0"/>
          <w:bCs w:val="0"/>
          <w:sz w:val="16"/>
          <w:szCs w:val="16"/>
        </w:rPr>
        <w:t xml:space="preserve">даю  согласие  Администрации  </w:t>
      </w:r>
      <w:r w:rsidRPr="009B219C">
        <w:rPr>
          <w:b w:val="0"/>
          <w:color w:val="000000"/>
          <w:sz w:val="16"/>
          <w:szCs w:val="16"/>
        </w:rPr>
        <w:t xml:space="preserve">Сельского поселения «Пустозерский сельсовет» Заполярного района Ненецкого автономного округа, </w:t>
      </w:r>
      <w:r w:rsidRPr="009B219C">
        <w:rPr>
          <w:rFonts w:eastAsia="Calibri"/>
          <w:b w:val="0"/>
          <w:bCs w:val="0"/>
          <w:sz w:val="16"/>
          <w:szCs w:val="16"/>
        </w:rPr>
        <w:t xml:space="preserve">действующей  от  имени Совета депутатов </w:t>
      </w:r>
      <w:r w:rsidRPr="009B219C">
        <w:rPr>
          <w:b w:val="0"/>
          <w:color w:val="000000"/>
          <w:sz w:val="16"/>
          <w:szCs w:val="16"/>
        </w:rPr>
        <w:t xml:space="preserve">Сельского поселения «Пустозерский сельсовет» Заполярного района Ненецкого автономного округа </w:t>
      </w:r>
      <w:r w:rsidRPr="009B219C">
        <w:rPr>
          <w:rFonts w:eastAsia="Calibri"/>
          <w:b w:val="0"/>
          <w:bCs w:val="0"/>
          <w:sz w:val="16"/>
          <w:szCs w:val="16"/>
        </w:rPr>
        <w:t>в качестве оператора персональных данных находящейся по адресу: ____________________________</w:t>
      </w:r>
    </w:p>
    <w:p w:rsidR="009B219C" w:rsidRPr="009B219C" w:rsidRDefault="009B219C" w:rsidP="009B219C">
      <w:pPr>
        <w:pStyle w:val="1"/>
        <w:keepNext w:val="0"/>
        <w:autoSpaceDE w:val="0"/>
        <w:autoSpaceDN w:val="0"/>
        <w:adjustRightInd w:val="0"/>
        <w:jc w:val="both"/>
        <w:rPr>
          <w:rFonts w:eastAsia="Calibri"/>
          <w:b w:val="0"/>
          <w:bCs w:val="0"/>
          <w:sz w:val="16"/>
          <w:szCs w:val="16"/>
        </w:rPr>
      </w:pPr>
      <w:r w:rsidRPr="009B219C">
        <w:rPr>
          <w:rFonts w:eastAsia="Calibri"/>
          <w:b w:val="0"/>
          <w:bCs w:val="0"/>
          <w:sz w:val="16"/>
          <w:szCs w:val="16"/>
        </w:rPr>
        <w:t>на  обработку  моих  персональных  данных, а именно: фамилию, имя, отчество (при  наличии),  дату  рождения,  адрес  места жительства (регистрации),</w:t>
      </w:r>
    </w:p>
    <w:p w:rsidR="009B219C" w:rsidRPr="009B219C" w:rsidRDefault="009B219C" w:rsidP="009B219C">
      <w:pPr>
        <w:pStyle w:val="1"/>
        <w:keepNext w:val="0"/>
        <w:autoSpaceDE w:val="0"/>
        <w:autoSpaceDN w:val="0"/>
        <w:adjustRightInd w:val="0"/>
        <w:jc w:val="both"/>
        <w:rPr>
          <w:rFonts w:eastAsia="Calibri"/>
          <w:b w:val="0"/>
          <w:bCs w:val="0"/>
          <w:sz w:val="16"/>
          <w:szCs w:val="16"/>
        </w:rPr>
      </w:pPr>
      <w:r w:rsidRPr="009B219C">
        <w:rPr>
          <w:rFonts w:eastAsia="Calibri"/>
          <w:b w:val="0"/>
          <w:bCs w:val="0"/>
          <w:sz w:val="16"/>
          <w:szCs w:val="16"/>
        </w:rPr>
        <w:t>_____________________________________________________________________________</w:t>
      </w:r>
    </w:p>
    <w:p w:rsidR="009B219C" w:rsidRPr="009B219C" w:rsidRDefault="009B219C" w:rsidP="009B219C">
      <w:pPr>
        <w:pStyle w:val="1"/>
        <w:keepNext w:val="0"/>
        <w:autoSpaceDE w:val="0"/>
        <w:autoSpaceDN w:val="0"/>
        <w:adjustRightInd w:val="0"/>
        <w:rPr>
          <w:rFonts w:eastAsia="Calibri"/>
          <w:b w:val="0"/>
          <w:bCs w:val="0"/>
          <w:sz w:val="16"/>
          <w:szCs w:val="16"/>
        </w:rPr>
      </w:pPr>
      <w:r w:rsidRPr="009B219C">
        <w:rPr>
          <w:rFonts w:eastAsia="Calibri"/>
          <w:b w:val="0"/>
          <w:bCs w:val="0"/>
          <w:sz w:val="16"/>
          <w:szCs w:val="16"/>
        </w:rPr>
        <w:t>(указать перечень персональных данных, на обработку которых дается согласие</w:t>
      </w:r>
    </w:p>
    <w:p w:rsidR="009B219C" w:rsidRPr="009B219C" w:rsidRDefault="009B219C" w:rsidP="009B219C">
      <w:pPr>
        <w:pStyle w:val="1"/>
        <w:keepNext w:val="0"/>
        <w:autoSpaceDE w:val="0"/>
        <w:autoSpaceDN w:val="0"/>
        <w:adjustRightInd w:val="0"/>
        <w:jc w:val="both"/>
        <w:rPr>
          <w:rFonts w:eastAsia="Calibri"/>
          <w:b w:val="0"/>
          <w:bCs w:val="0"/>
          <w:sz w:val="16"/>
          <w:szCs w:val="16"/>
        </w:rPr>
      </w:pPr>
      <w:r w:rsidRPr="009B219C">
        <w:rPr>
          <w:rFonts w:eastAsia="Calibri"/>
          <w:b w:val="0"/>
          <w:bCs w:val="0"/>
          <w:sz w:val="16"/>
          <w:szCs w:val="16"/>
        </w:rPr>
        <w:t xml:space="preserve">                       субъекта персональных данных)</w:t>
      </w:r>
    </w:p>
    <w:p w:rsidR="009B219C" w:rsidRPr="009B219C" w:rsidRDefault="009B219C" w:rsidP="009B219C">
      <w:pPr>
        <w:pStyle w:val="1"/>
        <w:keepNext w:val="0"/>
        <w:autoSpaceDE w:val="0"/>
        <w:autoSpaceDN w:val="0"/>
        <w:adjustRightInd w:val="0"/>
        <w:jc w:val="both"/>
        <w:rPr>
          <w:rFonts w:eastAsia="Calibri"/>
          <w:b w:val="0"/>
          <w:bCs w:val="0"/>
          <w:sz w:val="16"/>
          <w:szCs w:val="16"/>
        </w:rPr>
      </w:pPr>
      <w:r w:rsidRPr="009B219C">
        <w:rPr>
          <w:rFonts w:eastAsia="Calibri"/>
          <w:b w:val="0"/>
          <w:bCs w:val="0"/>
          <w:sz w:val="16"/>
          <w:szCs w:val="16"/>
        </w:rPr>
        <w:t xml:space="preserve">то  есть  на  совершение  действий, предусмотренных </w:t>
      </w:r>
      <w:hyperlink r:id="rId34" w:history="1">
        <w:r w:rsidRPr="009B219C">
          <w:rPr>
            <w:rFonts w:eastAsia="Calibri"/>
            <w:b w:val="0"/>
            <w:bCs w:val="0"/>
            <w:color w:val="000000"/>
            <w:sz w:val="16"/>
            <w:szCs w:val="16"/>
          </w:rPr>
          <w:t>п. 3 ст. 3</w:t>
        </w:r>
      </w:hyperlink>
      <w:r w:rsidRPr="009B219C">
        <w:rPr>
          <w:rFonts w:eastAsia="Calibri"/>
          <w:b w:val="0"/>
          <w:bCs w:val="0"/>
          <w:sz w:val="16"/>
          <w:szCs w:val="16"/>
        </w:rPr>
        <w:t xml:space="preserve"> Федерального закона от 27.07.2006 N 152-ФЗ "О персональных данных".</w:t>
      </w:r>
    </w:p>
    <w:p w:rsidR="009B219C" w:rsidRPr="009B219C" w:rsidRDefault="009B219C" w:rsidP="009B219C">
      <w:pPr>
        <w:pStyle w:val="1"/>
        <w:keepNext w:val="0"/>
        <w:autoSpaceDE w:val="0"/>
        <w:autoSpaceDN w:val="0"/>
        <w:adjustRightInd w:val="0"/>
        <w:jc w:val="both"/>
        <w:rPr>
          <w:rFonts w:eastAsia="Calibri"/>
          <w:b w:val="0"/>
          <w:bCs w:val="0"/>
          <w:sz w:val="16"/>
          <w:szCs w:val="16"/>
        </w:rPr>
      </w:pPr>
    </w:p>
    <w:p w:rsidR="009B219C" w:rsidRPr="009B219C" w:rsidRDefault="009B219C" w:rsidP="009B219C">
      <w:pPr>
        <w:pStyle w:val="1"/>
        <w:keepNext w:val="0"/>
        <w:autoSpaceDE w:val="0"/>
        <w:autoSpaceDN w:val="0"/>
        <w:adjustRightInd w:val="0"/>
        <w:jc w:val="both"/>
        <w:rPr>
          <w:rFonts w:eastAsia="Calibri"/>
          <w:b w:val="0"/>
          <w:bCs w:val="0"/>
          <w:sz w:val="16"/>
          <w:szCs w:val="16"/>
        </w:rPr>
      </w:pPr>
      <w:r w:rsidRPr="009B219C">
        <w:rPr>
          <w:rFonts w:eastAsia="Calibri"/>
          <w:b w:val="0"/>
          <w:bCs w:val="0"/>
          <w:sz w:val="16"/>
          <w:szCs w:val="16"/>
        </w:rPr>
        <w:t>Настоящее  согласие  действует  со  дня  его  подписания  до  дня  отзыва в письменной форме.</w:t>
      </w:r>
    </w:p>
    <w:p w:rsidR="009B219C" w:rsidRPr="009B219C" w:rsidRDefault="009B219C" w:rsidP="009B219C">
      <w:pPr>
        <w:pStyle w:val="1"/>
        <w:keepNext w:val="0"/>
        <w:autoSpaceDE w:val="0"/>
        <w:autoSpaceDN w:val="0"/>
        <w:adjustRightInd w:val="0"/>
        <w:jc w:val="both"/>
        <w:rPr>
          <w:rFonts w:eastAsia="Calibri"/>
          <w:b w:val="0"/>
          <w:bCs w:val="0"/>
          <w:sz w:val="16"/>
          <w:szCs w:val="16"/>
        </w:rPr>
      </w:pPr>
    </w:p>
    <w:p w:rsidR="009B219C" w:rsidRPr="009B219C" w:rsidRDefault="009B219C" w:rsidP="009B219C">
      <w:pPr>
        <w:pStyle w:val="1"/>
        <w:keepNext w:val="0"/>
        <w:autoSpaceDE w:val="0"/>
        <w:autoSpaceDN w:val="0"/>
        <w:adjustRightInd w:val="0"/>
        <w:jc w:val="both"/>
        <w:rPr>
          <w:rFonts w:eastAsia="Calibri"/>
          <w:b w:val="0"/>
          <w:bCs w:val="0"/>
          <w:sz w:val="16"/>
          <w:szCs w:val="16"/>
        </w:rPr>
      </w:pPr>
      <w:r w:rsidRPr="009B219C">
        <w:rPr>
          <w:rFonts w:eastAsia="Calibri"/>
          <w:b w:val="0"/>
          <w:bCs w:val="0"/>
          <w:sz w:val="16"/>
          <w:szCs w:val="16"/>
        </w:rPr>
        <w:t>"___" ____________ _______ г.            Субъект персональных данных:</w:t>
      </w:r>
    </w:p>
    <w:p w:rsidR="009B219C" w:rsidRPr="009B219C" w:rsidRDefault="009B219C" w:rsidP="009B219C">
      <w:pPr>
        <w:pStyle w:val="1"/>
        <w:keepNext w:val="0"/>
        <w:autoSpaceDE w:val="0"/>
        <w:autoSpaceDN w:val="0"/>
        <w:adjustRightInd w:val="0"/>
        <w:jc w:val="both"/>
        <w:rPr>
          <w:rFonts w:eastAsia="Calibri"/>
          <w:b w:val="0"/>
          <w:bCs w:val="0"/>
          <w:sz w:val="16"/>
          <w:szCs w:val="16"/>
        </w:rPr>
      </w:pPr>
      <w:r w:rsidRPr="009B219C">
        <w:rPr>
          <w:rFonts w:eastAsia="Calibri"/>
          <w:b w:val="0"/>
          <w:bCs w:val="0"/>
          <w:sz w:val="16"/>
          <w:szCs w:val="16"/>
        </w:rPr>
        <w:t xml:space="preserve">                                                                    _______________/__________________</w:t>
      </w:r>
    </w:p>
    <w:p w:rsidR="009B219C" w:rsidRPr="009B219C" w:rsidRDefault="009B219C" w:rsidP="009B219C">
      <w:pPr>
        <w:pStyle w:val="1"/>
        <w:keepNext w:val="0"/>
        <w:autoSpaceDE w:val="0"/>
        <w:autoSpaceDN w:val="0"/>
        <w:adjustRightInd w:val="0"/>
        <w:jc w:val="both"/>
        <w:rPr>
          <w:rFonts w:eastAsia="Calibri"/>
          <w:b w:val="0"/>
          <w:bCs w:val="0"/>
          <w:sz w:val="16"/>
          <w:szCs w:val="16"/>
        </w:rPr>
      </w:pPr>
      <w:r w:rsidRPr="009B219C">
        <w:rPr>
          <w:rFonts w:eastAsia="Calibri"/>
          <w:b w:val="0"/>
          <w:bCs w:val="0"/>
          <w:sz w:val="16"/>
          <w:szCs w:val="16"/>
        </w:rPr>
        <w:t xml:space="preserve">                                                                                  (подпись)         (Ф.И.О.)</w:t>
      </w:r>
    </w:p>
    <w:p w:rsidR="009B219C" w:rsidRPr="009B219C" w:rsidRDefault="009B219C" w:rsidP="009B219C">
      <w:pPr>
        <w:autoSpaceDE w:val="0"/>
        <w:autoSpaceDN w:val="0"/>
        <w:adjustRightInd w:val="0"/>
        <w:spacing w:after="0" w:line="240" w:lineRule="auto"/>
        <w:jc w:val="right"/>
        <w:outlineLvl w:val="0"/>
        <w:rPr>
          <w:rFonts w:ascii="Times New Roman" w:hAnsi="Times New Roman"/>
          <w:sz w:val="16"/>
          <w:szCs w:val="16"/>
        </w:rPr>
      </w:pPr>
      <w:r w:rsidRPr="009B219C">
        <w:rPr>
          <w:rFonts w:ascii="Times New Roman" w:hAnsi="Times New Roman"/>
          <w:sz w:val="16"/>
          <w:szCs w:val="16"/>
        </w:rPr>
        <w:t>Приложение N 2</w:t>
      </w:r>
    </w:p>
    <w:p w:rsidR="009B219C" w:rsidRPr="009B219C" w:rsidRDefault="009B219C" w:rsidP="009B219C">
      <w:pPr>
        <w:autoSpaceDE w:val="0"/>
        <w:autoSpaceDN w:val="0"/>
        <w:adjustRightInd w:val="0"/>
        <w:spacing w:after="0" w:line="240" w:lineRule="auto"/>
        <w:jc w:val="right"/>
        <w:rPr>
          <w:rFonts w:ascii="Times New Roman" w:hAnsi="Times New Roman"/>
          <w:sz w:val="16"/>
          <w:szCs w:val="16"/>
        </w:rPr>
      </w:pPr>
      <w:r w:rsidRPr="009B219C">
        <w:rPr>
          <w:rFonts w:ascii="Times New Roman" w:hAnsi="Times New Roman"/>
          <w:sz w:val="16"/>
          <w:szCs w:val="16"/>
        </w:rPr>
        <w:t xml:space="preserve">к </w:t>
      </w:r>
      <w:hyperlink w:anchor="P36" w:history="1">
        <w:r w:rsidRPr="009B219C">
          <w:rPr>
            <w:rFonts w:ascii="Times New Roman" w:hAnsi="Times New Roman"/>
            <w:color w:val="000000"/>
            <w:sz w:val="16"/>
            <w:szCs w:val="16"/>
          </w:rPr>
          <w:t>П</w:t>
        </w:r>
      </w:hyperlink>
      <w:r w:rsidRPr="009B219C">
        <w:rPr>
          <w:rFonts w:ascii="Times New Roman" w:hAnsi="Times New Roman"/>
          <w:color w:val="000000"/>
          <w:sz w:val="16"/>
          <w:szCs w:val="16"/>
        </w:rPr>
        <w:t>орядку</w:t>
      </w:r>
      <w:r w:rsidRPr="009B219C">
        <w:rPr>
          <w:rFonts w:ascii="Times New Roman" w:hAnsi="Times New Roman"/>
          <w:sz w:val="16"/>
          <w:szCs w:val="16"/>
        </w:rPr>
        <w:t xml:space="preserve"> организации и проведения публичных слушаний </w:t>
      </w:r>
    </w:p>
    <w:p w:rsidR="009B219C" w:rsidRPr="009B219C" w:rsidRDefault="009B219C" w:rsidP="009B219C">
      <w:pPr>
        <w:autoSpaceDE w:val="0"/>
        <w:autoSpaceDN w:val="0"/>
        <w:adjustRightInd w:val="0"/>
        <w:spacing w:after="0" w:line="240" w:lineRule="auto"/>
        <w:jc w:val="right"/>
        <w:rPr>
          <w:rFonts w:ascii="Times New Roman" w:hAnsi="Times New Roman"/>
          <w:sz w:val="16"/>
          <w:szCs w:val="16"/>
        </w:rPr>
      </w:pPr>
      <w:r w:rsidRPr="009B219C">
        <w:rPr>
          <w:rFonts w:ascii="Times New Roman" w:hAnsi="Times New Roman"/>
          <w:sz w:val="16"/>
          <w:szCs w:val="16"/>
        </w:rPr>
        <w:t xml:space="preserve">в </w:t>
      </w:r>
      <w:r w:rsidRPr="009B219C">
        <w:rPr>
          <w:rFonts w:ascii="Times New Roman" w:hAnsi="Times New Roman"/>
          <w:color w:val="000000"/>
          <w:sz w:val="16"/>
          <w:szCs w:val="16"/>
        </w:rPr>
        <w:t>Сельском поселении «Пустозерский сельсовет» ЗР НАО</w:t>
      </w:r>
    </w:p>
    <w:p w:rsidR="009B219C" w:rsidRPr="009B219C" w:rsidRDefault="009B219C" w:rsidP="009B219C">
      <w:pPr>
        <w:autoSpaceDE w:val="0"/>
        <w:autoSpaceDN w:val="0"/>
        <w:adjustRightInd w:val="0"/>
        <w:spacing w:after="0" w:line="240" w:lineRule="auto"/>
        <w:jc w:val="right"/>
        <w:rPr>
          <w:rFonts w:ascii="Times New Roman" w:hAnsi="Times New Roman"/>
          <w:sz w:val="16"/>
          <w:szCs w:val="16"/>
        </w:rPr>
      </w:pPr>
    </w:p>
    <w:p w:rsidR="009B219C" w:rsidRPr="009B219C" w:rsidRDefault="009B219C" w:rsidP="009B219C">
      <w:pPr>
        <w:autoSpaceDE w:val="0"/>
        <w:autoSpaceDN w:val="0"/>
        <w:adjustRightInd w:val="0"/>
        <w:spacing w:after="0" w:line="240" w:lineRule="auto"/>
        <w:jc w:val="right"/>
        <w:rPr>
          <w:rFonts w:ascii="Times New Roman" w:hAnsi="Times New Roman"/>
          <w:sz w:val="16"/>
          <w:szCs w:val="16"/>
        </w:rPr>
      </w:pPr>
      <w:r w:rsidRPr="009B219C">
        <w:rPr>
          <w:rFonts w:ascii="Times New Roman" w:hAnsi="Times New Roman"/>
          <w:sz w:val="16"/>
          <w:szCs w:val="16"/>
        </w:rPr>
        <w:t>ФОРМА</w:t>
      </w:r>
    </w:p>
    <w:p w:rsidR="009B219C" w:rsidRPr="009B219C" w:rsidRDefault="009B219C" w:rsidP="009B219C">
      <w:pPr>
        <w:pStyle w:val="1"/>
        <w:keepNext w:val="0"/>
        <w:autoSpaceDE w:val="0"/>
        <w:autoSpaceDN w:val="0"/>
        <w:adjustRightInd w:val="0"/>
        <w:rPr>
          <w:rFonts w:eastAsia="Calibri"/>
          <w:b w:val="0"/>
          <w:bCs w:val="0"/>
          <w:sz w:val="16"/>
          <w:szCs w:val="16"/>
        </w:rPr>
      </w:pPr>
      <w:r w:rsidRPr="009B219C">
        <w:rPr>
          <w:rFonts w:eastAsia="Calibri"/>
          <w:b w:val="0"/>
          <w:bCs w:val="0"/>
          <w:sz w:val="16"/>
          <w:szCs w:val="16"/>
        </w:rPr>
        <w:t>__________________________________________________________________________</w:t>
      </w:r>
    </w:p>
    <w:p w:rsidR="009B219C" w:rsidRPr="009B219C" w:rsidRDefault="009B219C" w:rsidP="009B219C">
      <w:pPr>
        <w:autoSpaceDE w:val="0"/>
        <w:autoSpaceDN w:val="0"/>
        <w:adjustRightInd w:val="0"/>
        <w:spacing w:after="0" w:line="240" w:lineRule="auto"/>
        <w:jc w:val="center"/>
        <w:rPr>
          <w:rFonts w:ascii="Times New Roman" w:hAnsi="Times New Roman"/>
          <w:sz w:val="16"/>
          <w:szCs w:val="16"/>
        </w:rPr>
      </w:pPr>
      <w:r w:rsidRPr="009B219C">
        <w:rPr>
          <w:rFonts w:ascii="Times New Roman" w:hAnsi="Times New Roman"/>
          <w:bCs/>
          <w:sz w:val="16"/>
          <w:szCs w:val="16"/>
        </w:rPr>
        <w:t>указывается наименование органа местного самоуправления</w:t>
      </w:r>
    </w:p>
    <w:p w:rsidR="009B219C" w:rsidRPr="009B219C" w:rsidRDefault="009B219C" w:rsidP="009B219C">
      <w:pPr>
        <w:pStyle w:val="1"/>
        <w:keepNext w:val="0"/>
        <w:autoSpaceDE w:val="0"/>
        <w:autoSpaceDN w:val="0"/>
        <w:adjustRightInd w:val="0"/>
        <w:rPr>
          <w:rFonts w:eastAsia="Calibri"/>
          <w:b w:val="0"/>
          <w:bCs w:val="0"/>
          <w:sz w:val="16"/>
          <w:szCs w:val="16"/>
        </w:rPr>
      </w:pPr>
      <w:r w:rsidRPr="009B219C">
        <w:rPr>
          <w:rFonts w:eastAsia="Calibri"/>
          <w:b w:val="0"/>
          <w:bCs w:val="0"/>
          <w:sz w:val="16"/>
          <w:szCs w:val="16"/>
        </w:rPr>
        <w:t>ПРОТОКОЛ ПУБЛИЧНЫХ СЛУШАНИЙ N __</w:t>
      </w:r>
    </w:p>
    <w:p w:rsidR="009B219C" w:rsidRPr="009B219C" w:rsidRDefault="009B219C" w:rsidP="009B219C">
      <w:pPr>
        <w:pStyle w:val="1"/>
        <w:keepNext w:val="0"/>
        <w:autoSpaceDE w:val="0"/>
        <w:autoSpaceDN w:val="0"/>
        <w:adjustRightInd w:val="0"/>
        <w:jc w:val="both"/>
        <w:rPr>
          <w:rFonts w:eastAsia="Calibri"/>
          <w:b w:val="0"/>
          <w:bCs w:val="0"/>
          <w:sz w:val="16"/>
          <w:szCs w:val="16"/>
        </w:rPr>
      </w:pPr>
    </w:p>
    <w:p w:rsidR="009B219C" w:rsidRPr="009B219C" w:rsidRDefault="009B219C" w:rsidP="009B219C">
      <w:pPr>
        <w:pStyle w:val="1"/>
        <w:keepNext w:val="0"/>
        <w:autoSpaceDE w:val="0"/>
        <w:autoSpaceDN w:val="0"/>
        <w:adjustRightInd w:val="0"/>
        <w:jc w:val="both"/>
        <w:rPr>
          <w:rFonts w:eastAsia="Calibri"/>
          <w:b w:val="0"/>
          <w:bCs w:val="0"/>
          <w:sz w:val="16"/>
          <w:szCs w:val="16"/>
        </w:rPr>
      </w:pPr>
      <w:r w:rsidRPr="009B219C">
        <w:rPr>
          <w:rFonts w:eastAsia="Calibri"/>
          <w:b w:val="0"/>
          <w:bCs w:val="0"/>
          <w:sz w:val="16"/>
          <w:szCs w:val="16"/>
        </w:rPr>
        <w:t xml:space="preserve">    Дата проведения публичных слушаний: "____" ________ года</w:t>
      </w:r>
    </w:p>
    <w:p w:rsidR="009B219C" w:rsidRPr="009B219C" w:rsidRDefault="009B219C" w:rsidP="009B219C">
      <w:pPr>
        <w:pStyle w:val="1"/>
        <w:keepNext w:val="0"/>
        <w:autoSpaceDE w:val="0"/>
        <w:autoSpaceDN w:val="0"/>
        <w:adjustRightInd w:val="0"/>
        <w:jc w:val="both"/>
        <w:rPr>
          <w:rFonts w:eastAsia="Calibri"/>
          <w:b w:val="0"/>
          <w:bCs w:val="0"/>
          <w:sz w:val="16"/>
          <w:szCs w:val="16"/>
        </w:rPr>
      </w:pPr>
      <w:r w:rsidRPr="009B219C">
        <w:rPr>
          <w:rFonts w:eastAsia="Calibri"/>
          <w:b w:val="0"/>
          <w:bCs w:val="0"/>
          <w:sz w:val="16"/>
          <w:szCs w:val="16"/>
        </w:rPr>
        <w:t xml:space="preserve">    Дата оформления протокола: "____" ___________ года</w:t>
      </w:r>
    </w:p>
    <w:p w:rsidR="009B219C" w:rsidRPr="009B219C" w:rsidRDefault="009B219C" w:rsidP="009B219C">
      <w:pPr>
        <w:pStyle w:val="1"/>
        <w:keepNext w:val="0"/>
        <w:autoSpaceDE w:val="0"/>
        <w:autoSpaceDN w:val="0"/>
        <w:adjustRightInd w:val="0"/>
        <w:jc w:val="both"/>
        <w:rPr>
          <w:rFonts w:eastAsia="Calibri"/>
          <w:b w:val="0"/>
          <w:bCs w:val="0"/>
          <w:sz w:val="16"/>
          <w:szCs w:val="16"/>
        </w:rPr>
      </w:pPr>
    </w:p>
    <w:p w:rsidR="009B219C" w:rsidRPr="009B219C" w:rsidRDefault="009B219C" w:rsidP="009B219C">
      <w:pPr>
        <w:pStyle w:val="1"/>
        <w:keepNext w:val="0"/>
        <w:autoSpaceDE w:val="0"/>
        <w:autoSpaceDN w:val="0"/>
        <w:adjustRightInd w:val="0"/>
        <w:jc w:val="both"/>
        <w:rPr>
          <w:rFonts w:eastAsia="Calibri"/>
          <w:b w:val="0"/>
          <w:bCs w:val="0"/>
          <w:sz w:val="16"/>
          <w:szCs w:val="16"/>
        </w:rPr>
      </w:pPr>
      <w:r w:rsidRPr="009B219C">
        <w:rPr>
          <w:rFonts w:eastAsia="Calibri"/>
          <w:b w:val="0"/>
          <w:bCs w:val="0"/>
          <w:sz w:val="16"/>
          <w:szCs w:val="16"/>
        </w:rPr>
        <w:t xml:space="preserve">    Место проведения:</w:t>
      </w:r>
    </w:p>
    <w:p w:rsidR="009B219C" w:rsidRPr="009B219C" w:rsidRDefault="009B219C" w:rsidP="009B219C">
      <w:pPr>
        <w:pStyle w:val="1"/>
        <w:keepNext w:val="0"/>
        <w:autoSpaceDE w:val="0"/>
        <w:autoSpaceDN w:val="0"/>
        <w:adjustRightInd w:val="0"/>
        <w:jc w:val="both"/>
        <w:rPr>
          <w:rFonts w:eastAsia="Calibri"/>
          <w:b w:val="0"/>
          <w:bCs w:val="0"/>
          <w:sz w:val="16"/>
          <w:szCs w:val="16"/>
        </w:rPr>
      </w:pPr>
    </w:p>
    <w:p w:rsidR="009B219C" w:rsidRPr="009B219C" w:rsidRDefault="009B219C" w:rsidP="009B219C">
      <w:pPr>
        <w:pStyle w:val="1"/>
        <w:keepNext w:val="0"/>
        <w:autoSpaceDE w:val="0"/>
        <w:autoSpaceDN w:val="0"/>
        <w:adjustRightInd w:val="0"/>
        <w:jc w:val="both"/>
        <w:rPr>
          <w:rFonts w:eastAsia="Calibri"/>
          <w:b w:val="0"/>
          <w:bCs w:val="0"/>
          <w:sz w:val="16"/>
          <w:szCs w:val="16"/>
        </w:rPr>
      </w:pPr>
      <w:r w:rsidRPr="009B219C">
        <w:rPr>
          <w:rFonts w:eastAsia="Calibri"/>
          <w:b w:val="0"/>
          <w:bCs w:val="0"/>
          <w:sz w:val="16"/>
          <w:szCs w:val="16"/>
        </w:rPr>
        <w:t xml:space="preserve">    Предмет публичных слушаний:</w:t>
      </w:r>
    </w:p>
    <w:p w:rsidR="009B219C" w:rsidRPr="009B219C" w:rsidRDefault="009B219C" w:rsidP="009B219C">
      <w:pPr>
        <w:pStyle w:val="1"/>
        <w:keepNext w:val="0"/>
        <w:autoSpaceDE w:val="0"/>
        <w:autoSpaceDN w:val="0"/>
        <w:adjustRightInd w:val="0"/>
        <w:jc w:val="both"/>
        <w:rPr>
          <w:rFonts w:eastAsia="Calibri"/>
          <w:b w:val="0"/>
          <w:bCs w:val="0"/>
          <w:sz w:val="16"/>
          <w:szCs w:val="16"/>
        </w:rPr>
      </w:pPr>
    </w:p>
    <w:p w:rsidR="009B219C" w:rsidRPr="009B219C" w:rsidRDefault="009B219C" w:rsidP="009B219C">
      <w:pPr>
        <w:pStyle w:val="1"/>
        <w:keepNext w:val="0"/>
        <w:autoSpaceDE w:val="0"/>
        <w:autoSpaceDN w:val="0"/>
        <w:adjustRightInd w:val="0"/>
        <w:jc w:val="both"/>
        <w:rPr>
          <w:rFonts w:eastAsia="Calibri"/>
          <w:b w:val="0"/>
          <w:bCs w:val="0"/>
          <w:sz w:val="16"/>
          <w:szCs w:val="16"/>
        </w:rPr>
      </w:pPr>
      <w:r w:rsidRPr="009B219C">
        <w:rPr>
          <w:rFonts w:eastAsia="Calibri"/>
          <w:b w:val="0"/>
          <w:bCs w:val="0"/>
          <w:sz w:val="16"/>
          <w:szCs w:val="16"/>
        </w:rPr>
        <w:t xml:space="preserve">    Основание для проведения публичных  слушаний:</w:t>
      </w:r>
    </w:p>
    <w:p w:rsidR="009B219C" w:rsidRPr="009B219C" w:rsidRDefault="009B219C" w:rsidP="009B219C">
      <w:pPr>
        <w:pStyle w:val="1"/>
        <w:keepNext w:val="0"/>
        <w:autoSpaceDE w:val="0"/>
        <w:autoSpaceDN w:val="0"/>
        <w:adjustRightInd w:val="0"/>
        <w:jc w:val="both"/>
        <w:rPr>
          <w:rFonts w:eastAsia="Calibri"/>
          <w:b w:val="0"/>
          <w:bCs w:val="0"/>
          <w:sz w:val="16"/>
          <w:szCs w:val="16"/>
        </w:rPr>
      </w:pPr>
    </w:p>
    <w:p w:rsidR="009B219C" w:rsidRPr="009B219C" w:rsidRDefault="009B219C" w:rsidP="009B219C">
      <w:pPr>
        <w:pStyle w:val="1"/>
        <w:keepNext w:val="0"/>
        <w:autoSpaceDE w:val="0"/>
        <w:autoSpaceDN w:val="0"/>
        <w:adjustRightInd w:val="0"/>
        <w:jc w:val="both"/>
        <w:rPr>
          <w:rFonts w:eastAsia="Calibri"/>
          <w:b w:val="0"/>
          <w:bCs w:val="0"/>
          <w:sz w:val="16"/>
          <w:szCs w:val="16"/>
        </w:rPr>
      </w:pPr>
      <w:r w:rsidRPr="009B219C">
        <w:rPr>
          <w:rFonts w:eastAsia="Calibri"/>
          <w:b w:val="0"/>
          <w:bCs w:val="0"/>
          <w:sz w:val="16"/>
          <w:szCs w:val="16"/>
        </w:rPr>
        <w:t xml:space="preserve">    Организатор публичных слушаний:</w:t>
      </w:r>
    </w:p>
    <w:p w:rsidR="009B219C" w:rsidRPr="009B219C" w:rsidRDefault="009B219C" w:rsidP="009B219C">
      <w:pPr>
        <w:pStyle w:val="1"/>
        <w:keepNext w:val="0"/>
        <w:autoSpaceDE w:val="0"/>
        <w:autoSpaceDN w:val="0"/>
        <w:adjustRightInd w:val="0"/>
        <w:jc w:val="both"/>
        <w:rPr>
          <w:rFonts w:eastAsia="Calibri"/>
          <w:b w:val="0"/>
          <w:bCs w:val="0"/>
          <w:sz w:val="16"/>
          <w:szCs w:val="16"/>
        </w:rPr>
      </w:pPr>
    </w:p>
    <w:p w:rsidR="009B219C" w:rsidRPr="009B219C" w:rsidRDefault="009B219C" w:rsidP="009B219C">
      <w:pPr>
        <w:pStyle w:val="1"/>
        <w:keepNext w:val="0"/>
        <w:autoSpaceDE w:val="0"/>
        <w:autoSpaceDN w:val="0"/>
        <w:adjustRightInd w:val="0"/>
        <w:jc w:val="both"/>
        <w:rPr>
          <w:rFonts w:eastAsia="Calibri"/>
          <w:b w:val="0"/>
          <w:bCs w:val="0"/>
          <w:sz w:val="16"/>
          <w:szCs w:val="16"/>
        </w:rPr>
      </w:pPr>
      <w:r w:rsidRPr="009B219C">
        <w:rPr>
          <w:rFonts w:eastAsia="Calibri"/>
          <w:b w:val="0"/>
          <w:bCs w:val="0"/>
          <w:sz w:val="16"/>
          <w:szCs w:val="16"/>
        </w:rPr>
        <w:t xml:space="preserve"> Информация, содержащаяся в                   │Дата и источник опубликования</w:t>
      </w:r>
    </w:p>
    <w:p w:rsidR="009B219C" w:rsidRPr="009B219C" w:rsidRDefault="009B219C" w:rsidP="009B219C">
      <w:pPr>
        <w:pStyle w:val="1"/>
        <w:keepNext w:val="0"/>
        <w:autoSpaceDE w:val="0"/>
        <w:autoSpaceDN w:val="0"/>
        <w:adjustRightInd w:val="0"/>
        <w:jc w:val="both"/>
        <w:rPr>
          <w:rFonts w:eastAsia="Calibri"/>
          <w:b w:val="0"/>
          <w:bCs w:val="0"/>
          <w:sz w:val="16"/>
          <w:szCs w:val="16"/>
        </w:rPr>
      </w:pPr>
      <w:r w:rsidRPr="009B219C">
        <w:rPr>
          <w:rFonts w:eastAsia="Calibri"/>
          <w:b w:val="0"/>
          <w:bCs w:val="0"/>
          <w:sz w:val="16"/>
          <w:szCs w:val="16"/>
        </w:rPr>
        <w:t xml:space="preserve"> опубликованном оповещении о начале     │оповещения:</w:t>
      </w:r>
    </w:p>
    <w:p w:rsidR="009B219C" w:rsidRPr="009B219C" w:rsidRDefault="009B219C" w:rsidP="009B219C">
      <w:pPr>
        <w:pStyle w:val="1"/>
        <w:keepNext w:val="0"/>
        <w:autoSpaceDE w:val="0"/>
        <w:autoSpaceDN w:val="0"/>
        <w:adjustRightInd w:val="0"/>
        <w:jc w:val="both"/>
        <w:rPr>
          <w:rFonts w:eastAsia="Calibri"/>
          <w:b w:val="0"/>
          <w:bCs w:val="0"/>
          <w:sz w:val="16"/>
          <w:szCs w:val="16"/>
        </w:rPr>
      </w:pPr>
      <w:r w:rsidRPr="009B219C">
        <w:rPr>
          <w:rFonts w:eastAsia="Calibri"/>
          <w:b w:val="0"/>
          <w:bCs w:val="0"/>
          <w:sz w:val="16"/>
          <w:szCs w:val="16"/>
        </w:rPr>
        <w:t xml:space="preserve"> публичных слушаний:                                │</w:t>
      </w:r>
    </w:p>
    <w:p w:rsidR="009B219C" w:rsidRPr="009B219C" w:rsidRDefault="009B219C" w:rsidP="009B219C">
      <w:pPr>
        <w:pStyle w:val="1"/>
        <w:keepNext w:val="0"/>
        <w:autoSpaceDE w:val="0"/>
        <w:autoSpaceDN w:val="0"/>
        <w:adjustRightInd w:val="0"/>
        <w:jc w:val="both"/>
        <w:rPr>
          <w:rFonts w:eastAsia="Calibri"/>
          <w:b w:val="0"/>
          <w:bCs w:val="0"/>
          <w:sz w:val="16"/>
          <w:szCs w:val="16"/>
        </w:rPr>
      </w:pPr>
    </w:p>
    <w:p w:rsidR="009B219C" w:rsidRPr="009B219C" w:rsidRDefault="009B219C" w:rsidP="009B219C">
      <w:pPr>
        <w:pStyle w:val="1"/>
        <w:keepNext w:val="0"/>
        <w:autoSpaceDE w:val="0"/>
        <w:autoSpaceDN w:val="0"/>
        <w:adjustRightInd w:val="0"/>
        <w:jc w:val="both"/>
        <w:rPr>
          <w:rFonts w:eastAsia="Calibri"/>
          <w:b w:val="0"/>
          <w:bCs w:val="0"/>
          <w:sz w:val="16"/>
          <w:szCs w:val="16"/>
        </w:rPr>
      </w:pPr>
      <w:r w:rsidRPr="009B219C">
        <w:rPr>
          <w:rFonts w:eastAsia="Calibri"/>
          <w:b w:val="0"/>
          <w:bCs w:val="0"/>
          <w:sz w:val="16"/>
          <w:szCs w:val="16"/>
        </w:rPr>
        <w:t xml:space="preserve">    Председательствующий на публичных слушаниях - _________________________</w:t>
      </w:r>
    </w:p>
    <w:p w:rsidR="009B219C" w:rsidRPr="009B219C" w:rsidRDefault="009B219C" w:rsidP="009B219C">
      <w:pPr>
        <w:pStyle w:val="1"/>
        <w:keepNext w:val="0"/>
        <w:autoSpaceDE w:val="0"/>
        <w:autoSpaceDN w:val="0"/>
        <w:adjustRightInd w:val="0"/>
        <w:jc w:val="both"/>
        <w:rPr>
          <w:rFonts w:eastAsia="Calibri"/>
          <w:b w:val="0"/>
          <w:bCs w:val="0"/>
          <w:sz w:val="16"/>
          <w:szCs w:val="16"/>
        </w:rPr>
      </w:pPr>
    </w:p>
    <w:p w:rsidR="009B219C" w:rsidRPr="009B219C" w:rsidRDefault="009B219C" w:rsidP="009B219C">
      <w:pPr>
        <w:pStyle w:val="1"/>
        <w:keepNext w:val="0"/>
        <w:autoSpaceDE w:val="0"/>
        <w:autoSpaceDN w:val="0"/>
        <w:adjustRightInd w:val="0"/>
        <w:jc w:val="both"/>
        <w:rPr>
          <w:rFonts w:eastAsia="Calibri"/>
          <w:b w:val="0"/>
          <w:bCs w:val="0"/>
          <w:sz w:val="16"/>
          <w:szCs w:val="16"/>
        </w:rPr>
      </w:pPr>
      <w:r w:rsidRPr="009B219C">
        <w:rPr>
          <w:rFonts w:eastAsia="Calibri"/>
          <w:b w:val="0"/>
          <w:bCs w:val="0"/>
          <w:sz w:val="16"/>
          <w:szCs w:val="16"/>
        </w:rPr>
        <w:t xml:space="preserve">    Присутствовали:  ____  человек.  </w:t>
      </w:r>
    </w:p>
    <w:p w:rsidR="009B219C" w:rsidRPr="009B219C" w:rsidRDefault="009B219C" w:rsidP="009B219C">
      <w:pPr>
        <w:pStyle w:val="1"/>
        <w:keepNext w:val="0"/>
        <w:autoSpaceDE w:val="0"/>
        <w:autoSpaceDN w:val="0"/>
        <w:adjustRightInd w:val="0"/>
        <w:jc w:val="both"/>
        <w:rPr>
          <w:rFonts w:eastAsia="Calibri"/>
          <w:b w:val="0"/>
          <w:bCs w:val="0"/>
          <w:sz w:val="16"/>
          <w:szCs w:val="16"/>
        </w:rPr>
      </w:pPr>
      <w:r w:rsidRPr="009B219C">
        <w:rPr>
          <w:rFonts w:eastAsia="Calibri"/>
          <w:b w:val="0"/>
          <w:bCs w:val="0"/>
          <w:sz w:val="16"/>
          <w:szCs w:val="16"/>
        </w:rPr>
        <w:t>Список  участников  публичных слушаний прилагается.</w:t>
      </w:r>
    </w:p>
    <w:p w:rsidR="009B219C" w:rsidRPr="009B219C" w:rsidRDefault="009B219C" w:rsidP="009B219C">
      <w:pPr>
        <w:pStyle w:val="1"/>
        <w:keepNext w:val="0"/>
        <w:autoSpaceDE w:val="0"/>
        <w:autoSpaceDN w:val="0"/>
        <w:adjustRightInd w:val="0"/>
        <w:jc w:val="both"/>
        <w:rPr>
          <w:rFonts w:eastAsia="Calibri"/>
          <w:b w:val="0"/>
          <w:bCs w:val="0"/>
          <w:sz w:val="16"/>
          <w:szCs w:val="16"/>
        </w:rPr>
      </w:pPr>
    </w:p>
    <w:p w:rsidR="009B219C" w:rsidRPr="009B219C" w:rsidRDefault="009B219C" w:rsidP="009B219C">
      <w:pPr>
        <w:pStyle w:val="1"/>
        <w:keepNext w:val="0"/>
        <w:autoSpaceDE w:val="0"/>
        <w:autoSpaceDN w:val="0"/>
        <w:adjustRightInd w:val="0"/>
        <w:jc w:val="both"/>
        <w:rPr>
          <w:rFonts w:eastAsia="Calibri"/>
          <w:b w:val="0"/>
          <w:bCs w:val="0"/>
          <w:sz w:val="16"/>
          <w:szCs w:val="16"/>
        </w:rPr>
      </w:pPr>
      <w:r w:rsidRPr="009B219C">
        <w:rPr>
          <w:rFonts w:eastAsia="Calibri"/>
          <w:b w:val="0"/>
          <w:bCs w:val="0"/>
          <w:sz w:val="16"/>
          <w:szCs w:val="16"/>
        </w:rPr>
        <w:t xml:space="preserve">                       ПОВЕСТКА ПУБЛИЧНЫХ СЛУШАНИЙ:</w:t>
      </w:r>
    </w:p>
    <w:p w:rsidR="009B219C" w:rsidRPr="009B219C" w:rsidRDefault="009B219C" w:rsidP="009B219C">
      <w:pPr>
        <w:pStyle w:val="1"/>
        <w:keepNext w:val="0"/>
        <w:autoSpaceDE w:val="0"/>
        <w:autoSpaceDN w:val="0"/>
        <w:adjustRightInd w:val="0"/>
        <w:jc w:val="both"/>
        <w:rPr>
          <w:rFonts w:eastAsia="Calibri"/>
          <w:b w:val="0"/>
          <w:bCs w:val="0"/>
          <w:sz w:val="16"/>
          <w:szCs w:val="16"/>
        </w:rPr>
      </w:pPr>
    </w:p>
    <w:p w:rsidR="009B219C" w:rsidRPr="009B219C" w:rsidRDefault="009B219C" w:rsidP="009B219C">
      <w:pPr>
        <w:pStyle w:val="1"/>
        <w:keepNext w:val="0"/>
        <w:autoSpaceDE w:val="0"/>
        <w:autoSpaceDN w:val="0"/>
        <w:adjustRightInd w:val="0"/>
        <w:jc w:val="both"/>
        <w:rPr>
          <w:rFonts w:eastAsia="Calibri"/>
          <w:b w:val="0"/>
          <w:bCs w:val="0"/>
          <w:sz w:val="16"/>
          <w:szCs w:val="16"/>
        </w:rPr>
      </w:pPr>
      <w:r w:rsidRPr="009B219C">
        <w:rPr>
          <w:rFonts w:eastAsia="Calibri"/>
          <w:b w:val="0"/>
          <w:bCs w:val="0"/>
          <w:sz w:val="16"/>
          <w:szCs w:val="16"/>
        </w:rPr>
        <w:t xml:space="preserve">    ГОЛОСОВАЛИ: "За" - ___ чел.</w:t>
      </w:r>
    </w:p>
    <w:p w:rsidR="009B219C" w:rsidRPr="009B219C" w:rsidRDefault="009B219C" w:rsidP="009B219C">
      <w:pPr>
        <w:pStyle w:val="1"/>
        <w:keepNext w:val="0"/>
        <w:autoSpaceDE w:val="0"/>
        <w:autoSpaceDN w:val="0"/>
        <w:adjustRightInd w:val="0"/>
        <w:jc w:val="both"/>
        <w:rPr>
          <w:rFonts w:eastAsia="Calibri"/>
          <w:b w:val="0"/>
          <w:bCs w:val="0"/>
          <w:sz w:val="16"/>
          <w:szCs w:val="16"/>
        </w:rPr>
      </w:pPr>
      <w:r w:rsidRPr="009B219C">
        <w:rPr>
          <w:rFonts w:eastAsia="Calibri"/>
          <w:b w:val="0"/>
          <w:bCs w:val="0"/>
          <w:sz w:val="16"/>
          <w:szCs w:val="16"/>
        </w:rPr>
        <w:t xml:space="preserve">    "Против" - ___ чел.</w:t>
      </w:r>
    </w:p>
    <w:p w:rsidR="009B219C" w:rsidRPr="009B219C" w:rsidRDefault="009B219C" w:rsidP="009B219C">
      <w:pPr>
        <w:pStyle w:val="1"/>
        <w:keepNext w:val="0"/>
        <w:autoSpaceDE w:val="0"/>
        <w:autoSpaceDN w:val="0"/>
        <w:adjustRightInd w:val="0"/>
        <w:jc w:val="both"/>
        <w:rPr>
          <w:rFonts w:eastAsia="Calibri"/>
          <w:b w:val="0"/>
          <w:bCs w:val="0"/>
          <w:sz w:val="16"/>
          <w:szCs w:val="16"/>
        </w:rPr>
      </w:pPr>
      <w:r w:rsidRPr="009B219C">
        <w:rPr>
          <w:rFonts w:eastAsia="Calibri"/>
          <w:b w:val="0"/>
          <w:bCs w:val="0"/>
          <w:sz w:val="16"/>
          <w:szCs w:val="16"/>
        </w:rPr>
        <w:t xml:space="preserve">    "Воздержались" - ___ чел.</w:t>
      </w:r>
    </w:p>
    <w:p w:rsidR="009B219C" w:rsidRPr="009B219C" w:rsidRDefault="009B219C" w:rsidP="009B219C">
      <w:pPr>
        <w:pStyle w:val="1"/>
        <w:keepNext w:val="0"/>
        <w:autoSpaceDE w:val="0"/>
        <w:autoSpaceDN w:val="0"/>
        <w:adjustRightInd w:val="0"/>
        <w:jc w:val="both"/>
        <w:rPr>
          <w:rFonts w:eastAsia="Calibri"/>
          <w:b w:val="0"/>
          <w:bCs w:val="0"/>
          <w:sz w:val="16"/>
          <w:szCs w:val="16"/>
        </w:rPr>
      </w:pPr>
    </w:p>
    <w:p w:rsidR="009B219C" w:rsidRPr="009B219C" w:rsidRDefault="009B219C" w:rsidP="009B219C">
      <w:pPr>
        <w:pStyle w:val="1"/>
        <w:keepNext w:val="0"/>
        <w:autoSpaceDE w:val="0"/>
        <w:autoSpaceDN w:val="0"/>
        <w:adjustRightInd w:val="0"/>
        <w:jc w:val="both"/>
        <w:rPr>
          <w:rFonts w:eastAsia="Calibri"/>
          <w:b w:val="0"/>
          <w:bCs w:val="0"/>
          <w:sz w:val="16"/>
          <w:szCs w:val="16"/>
        </w:rPr>
      </w:pPr>
      <w:r w:rsidRPr="009B219C">
        <w:rPr>
          <w:rFonts w:eastAsia="Calibri"/>
          <w:b w:val="0"/>
          <w:bCs w:val="0"/>
          <w:sz w:val="16"/>
          <w:szCs w:val="16"/>
        </w:rPr>
        <w:t xml:space="preserve">    РЕШИЛИ:</w:t>
      </w:r>
    </w:p>
    <w:p w:rsidR="009B219C" w:rsidRPr="009B219C" w:rsidRDefault="009B219C" w:rsidP="009B219C">
      <w:pPr>
        <w:pStyle w:val="1"/>
        <w:keepNext w:val="0"/>
        <w:autoSpaceDE w:val="0"/>
        <w:autoSpaceDN w:val="0"/>
        <w:adjustRightInd w:val="0"/>
        <w:jc w:val="both"/>
        <w:rPr>
          <w:rFonts w:eastAsia="Calibri"/>
          <w:b w:val="0"/>
          <w:bCs w:val="0"/>
          <w:sz w:val="16"/>
          <w:szCs w:val="16"/>
        </w:rPr>
      </w:pPr>
    </w:p>
    <w:p w:rsidR="009B219C" w:rsidRPr="009B219C" w:rsidRDefault="009B219C" w:rsidP="009B219C">
      <w:pPr>
        <w:pStyle w:val="1"/>
        <w:keepNext w:val="0"/>
        <w:autoSpaceDE w:val="0"/>
        <w:autoSpaceDN w:val="0"/>
        <w:adjustRightInd w:val="0"/>
        <w:jc w:val="both"/>
        <w:rPr>
          <w:rFonts w:eastAsia="Calibri"/>
          <w:b w:val="0"/>
          <w:bCs w:val="0"/>
          <w:sz w:val="16"/>
          <w:szCs w:val="16"/>
        </w:rPr>
      </w:pPr>
      <w:r w:rsidRPr="009B219C">
        <w:rPr>
          <w:rFonts w:eastAsia="Calibri"/>
          <w:b w:val="0"/>
          <w:bCs w:val="0"/>
          <w:sz w:val="16"/>
          <w:szCs w:val="16"/>
        </w:rPr>
        <w:t xml:space="preserve">    Председатель публичных слушаний               ________________</w:t>
      </w:r>
    </w:p>
    <w:p w:rsidR="009B219C" w:rsidRPr="009B219C" w:rsidRDefault="009B219C" w:rsidP="009B219C">
      <w:pPr>
        <w:pStyle w:val="1"/>
        <w:keepNext w:val="0"/>
        <w:autoSpaceDE w:val="0"/>
        <w:autoSpaceDN w:val="0"/>
        <w:adjustRightInd w:val="0"/>
        <w:jc w:val="both"/>
        <w:rPr>
          <w:rFonts w:eastAsia="Calibri"/>
          <w:b w:val="0"/>
          <w:bCs w:val="0"/>
          <w:sz w:val="16"/>
          <w:szCs w:val="16"/>
        </w:rPr>
      </w:pPr>
    </w:p>
    <w:p w:rsidR="009B219C" w:rsidRPr="009B219C" w:rsidRDefault="009B219C" w:rsidP="009B219C">
      <w:pPr>
        <w:pStyle w:val="1"/>
        <w:keepNext w:val="0"/>
        <w:autoSpaceDE w:val="0"/>
        <w:autoSpaceDN w:val="0"/>
        <w:adjustRightInd w:val="0"/>
        <w:jc w:val="both"/>
        <w:rPr>
          <w:rFonts w:eastAsia="Calibri"/>
          <w:b w:val="0"/>
          <w:bCs w:val="0"/>
          <w:sz w:val="16"/>
          <w:szCs w:val="16"/>
        </w:rPr>
      </w:pPr>
      <w:r w:rsidRPr="009B219C">
        <w:rPr>
          <w:rFonts w:eastAsia="Calibri"/>
          <w:b w:val="0"/>
          <w:bCs w:val="0"/>
          <w:sz w:val="16"/>
          <w:szCs w:val="16"/>
        </w:rPr>
        <w:t xml:space="preserve">    Секретарь                                                         ________________</w:t>
      </w:r>
    </w:p>
    <w:p w:rsidR="009B219C" w:rsidRPr="009B219C" w:rsidRDefault="009B219C" w:rsidP="009B219C">
      <w:pPr>
        <w:autoSpaceDE w:val="0"/>
        <w:autoSpaceDN w:val="0"/>
        <w:adjustRightInd w:val="0"/>
        <w:spacing w:after="0" w:line="240" w:lineRule="auto"/>
        <w:jc w:val="right"/>
        <w:outlineLvl w:val="0"/>
        <w:rPr>
          <w:rFonts w:ascii="Times New Roman" w:hAnsi="Times New Roman"/>
          <w:sz w:val="16"/>
          <w:szCs w:val="16"/>
        </w:rPr>
      </w:pPr>
      <w:r w:rsidRPr="009B219C">
        <w:rPr>
          <w:rFonts w:ascii="Times New Roman" w:hAnsi="Times New Roman"/>
          <w:sz w:val="16"/>
          <w:szCs w:val="16"/>
        </w:rPr>
        <w:t>Приложение N 3</w:t>
      </w:r>
    </w:p>
    <w:p w:rsidR="009B219C" w:rsidRPr="009B219C" w:rsidRDefault="009B219C" w:rsidP="009B219C">
      <w:pPr>
        <w:autoSpaceDE w:val="0"/>
        <w:autoSpaceDN w:val="0"/>
        <w:adjustRightInd w:val="0"/>
        <w:spacing w:after="0" w:line="240" w:lineRule="auto"/>
        <w:jc w:val="right"/>
        <w:rPr>
          <w:rFonts w:ascii="Times New Roman" w:hAnsi="Times New Roman"/>
          <w:sz w:val="16"/>
          <w:szCs w:val="16"/>
        </w:rPr>
      </w:pPr>
      <w:r w:rsidRPr="009B219C">
        <w:rPr>
          <w:rFonts w:ascii="Times New Roman" w:hAnsi="Times New Roman"/>
          <w:sz w:val="16"/>
          <w:szCs w:val="16"/>
        </w:rPr>
        <w:t xml:space="preserve">к </w:t>
      </w:r>
      <w:hyperlink w:anchor="P36" w:history="1">
        <w:r w:rsidRPr="009B219C">
          <w:rPr>
            <w:rFonts w:ascii="Times New Roman" w:hAnsi="Times New Roman"/>
            <w:color w:val="000000"/>
            <w:sz w:val="16"/>
            <w:szCs w:val="16"/>
          </w:rPr>
          <w:t>П</w:t>
        </w:r>
      </w:hyperlink>
      <w:r w:rsidRPr="009B219C">
        <w:rPr>
          <w:rFonts w:ascii="Times New Roman" w:hAnsi="Times New Roman"/>
          <w:color w:val="000000"/>
          <w:sz w:val="16"/>
          <w:szCs w:val="16"/>
        </w:rPr>
        <w:t>орядку</w:t>
      </w:r>
      <w:r w:rsidRPr="009B219C">
        <w:rPr>
          <w:rFonts w:ascii="Times New Roman" w:hAnsi="Times New Roman"/>
          <w:sz w:val="16"/>
          <w:szCs w:val="16"/>
        </w:rPr>
        <w:t xml:space="preserve"> организации и проведения публичных слушаний </w:t>
      </w:r>
    </w:p>
    <w:p w:rsidR="009B219C" w:rsidRPr="009B219C" w:rsidRDefault="009B219C" w:rsidP="009B219C">
      <w:pPr>
        <w:autoSpaceDE w:val="0"/>
        <w:autoSpaceDN w:val="0"/>
        <w:adjustRightInd w:val="0"/>
        <w:spacing w:after="0" w:line="240" w:lineRule="auto"/>
        <w:jc w:val="right"/>
        <w:rPr>
          <w:rFonts w:ascii="Times New Roman" w:hAnsi="Times New Roman"/>
          <w:sz w:val="16"/>
          <w:szCs w:val="16"/>
        </w:rPr>
      </w:pPr>
      <w:r w:rsidRPr="009B219C">
        <w:rPr>
          <w:rFonts w:ascii="Times New Roman" w:hAnsi="Times New Roman"/>
          <w:sz w:val="16"/>
          <w:szCs w:val="16"/>
        </w:rPr>
        <w:t xml:space="preserve">в </w:t>
      </w:r>
      <w:r w:rsidRPr="009B219C">
        <w:rPr>
          <w:rFonts w:ascii="Times New Roman" w:hAnsi="Times New Roman"/>
          <w:color w:val="000000"/>
          <w:sz w:val="16"/>
          <w:szCs w:val="16"/>
        </w:rPr>
        <w:t>Сельском поселении «Пустозерский сельсовет» ЗР НАО</w:t>
      </w:r>
    </w:p>
    <w:p w:rsidR="009B219C" w:rsidRPr="009B219C" w:rsidRDefault="009B219C" w:rsidP="009B219C">
      <w:pPr>
        <w:autoSpaceDE w:val="0"/>
        <w:autoSpaceDN w:val="0"/>
        <w:adjustRightInd w:val="0"/>
        <w:spacing w:after="0" w:line="240" w:lineRule="auto"/>
        <w:jc w:val="right"/>
        <w:rPr>
          <w:rFonts w:ascii="Times New Roman" w:hAnsi="Times New Roman"/>
          <w:sz w:val="16"/>
          <w:szCs w:val="16"/>
        </w:rPr>
      </w:pPr>
    </w:p>
    <w:p w:rsidR="009B219C" w:rsidRPr="009B219C" w:rsidRDefault="009B219C" w:rsidP="009B219C">
      <w:pPr>
        <w:autoSpaceDE w:val="0"/>
        <w:autoSpaceDN w:val="0"/>
        <w:adjustRightInd w:val="0"/>
        <w:spacing w:after="0" w:line="240" w:lineRule="auto"/>
        <w:jc w:val="right"/>
        <w:rPr>
          <w:rFonts w:ascii="Times New Roman" w:hAnsi="Times New Roman"/>
          <w:sz w:val="16"/>
          <w:szCs w:val="16"/>
        </w:rPr>
      </w:pPr>
      <w:r w:rsidRPr="009B219C">
        <w:rPr>
          <w:rFonts w:ascii="Times New Roman" w:hAnsi="Times New Roman"/>
          <w:sz w:val="16"/>
          <w:szCs w:val="16"/>
        </w:rPr>
        <w:t>ФОРМА</w:t>
      </w:r>
    </w:p>
    <w:p w:rsidR="009B219C" w:rsidRPr="009B219C" w:rsidRDefault="009B219C" w:rsidP="009B219C">
      <w:pPr>
        <w:pStyle w:val="1"/>
        <w:keepNext w:val="0"/>
        <w:autoSpaceDE w:val="0"/>
        <w:autoSpaceDN w:val="0"/>
        <w:adjustRightInd w:val="0"/>
        <w:rPr>
          <w:rFonts w:eastAsia="Calibri"/>
          <w:b w:val="0"/>
          <w:bCs w:val="0"/>
          <w:sz w:val="16"/>
          <w:szCs w:val="16"/>
        </w:rPr>
      </w:pPr>
      <w:r w:rsidRPr="009B219C">
        <w:rPr>
          <w:rFonts w:eastAsia="Calibri"/>
          <w:b w:val="0"/>
          <w:bCs w:val="0"/>
          <w:sz w:val="16"/>
          <w:szCs w:val="16"/>
        </w:rPr>
        <w:t>СОГЛАСИЕ</w:t>
      </w:r>
    </w:p>
    <w:p w:rsidR="009B219C" w:rsidRPr="009B219C" w:rsidRDefault="009B219C" w:rsidP="009B219C">
      <w:pPr>
        <w:pStyle w:val="1"/>
        <w:keepNext w:val="0"/>
        <w:autoSpaceDE w:val="0"/>
        <w:autoSpaceDN w:val="0"/>
        <w:adjustRightInd w:val="0"/>
        <w:rPr>
          <w:rFonts w:eastAsia="Calibri"/>
          <w:b w:val="0"/>
          <w:bCs w:val="0"/>
          <w:sz w:val="16"/>
          <w:szCs w:val="16"/>
        </w:rPr>
      </w:pPr>
      <w:r w:rsidRPr="009B219C">
        <w:rPr>
          <w:rFonts w:eastAsia="Calibri"/>
          <w:b w:val="0"/>
          <w:bCs w:val="0"/>
          <w:sz w:val="16"/>
          <w:szCs w:val="16"/>
        </w:rPr>
        <w:t>на обработку персональных данных</w:t>
      </w:r>
    </w:p>
    <w:p w:rsidR="009B219C" w:rsidRPr="009B219C" w:rsidRDefault="009B219C" w:rsidP="009B219C">
      <w:pPr>
        <w:pStyle w:val="1"/>
        <w:keepNext w:val="0"/>
        <w:autoSpaceDE w:val="0"/>
        <w:autoSpaceDN w:val="0"/>
        <w:adjustRightInd w:val="0"/>
        <w:jc w:val="both"/>
        <w:rPr>
          <w:rFonts w:eastAsia="Calibri"/>
          <w:b w:val="0"/>
          <w:bCs w:val="0"/>
          <w:sz w:val="16"/>
          <w:szCs w:val="16"/>
        </w:rPr>
      </w:pPr>
    </w:p>
    <w:p w:rsidR="009B219C" w:rsidRPr="009B219C" w:rsidRDefault="009B219C" w:rsidP="009B219C">
      <w:pPr>
        <w:pStyle w:val="1"/>
        <w:keepNext w:val="0"/>
        <w:autoSpaceDE w:val="0"/>
        <w:autoSpaceDN w:val="0"/>
        <w:adjustRightInd w:val="0"/>
        <w:jc w:val="both"/>
        <w:rPr>
          <w:rFonts w:eastAsia="Calibri"/>
          <w:b w:val="0"/>
          <w:bCs w:val="0"/>
          <w:color w:val="000000"/>
          <w:sz w:val="16"/>
          <w:szCs w:val="16"/>
        </w:rPr>
      </w:pPr>
      <w:r w:rsidRPr="009B219C">
        <w:rPr>
          <w:rFonts w:eastAsia="Calibri"/>
          <w:b w:val="0"/>
          <w:bCs w:val="0"/>
          <w:color w:val="000000"/>
          <w:sz w:val="16"/>
          <w:szCs w:val="16"/>
        </w:rPr>
        <w:t xml:space="preserve">    Я,___________________________________________________________________,</w:t>
      </w:r>
    </w:p>
    <w:p w:rsidR="009B219C" w:rsidRPr="009B219C" w:rsidRDefault="009B219C" w:rsidP="009B219C">
      <w:pPr>
        <w:pStyle w:val="1"/>
        <w:keepNext w:val="0"/>
        <w:autoSpaceDE w:val="0"/>
        <w:autoSpaceDN w:val="0"/>
        <w:adjustRightInd w:val="0"/>
        <w:rPr>
          <w:rFonts w:eastAsia="Calibri"/>
          <w:b w:val="0"/>
          <w:bCs w:val="0"/>
          <w:color w:val="000000"/>
          <w:sz w:val="16"/>
          <w:szCs w:val="16"/>
        </w:rPr>
      </w:pPr>
      <w:r w:rsidRPr="009B219C">
        <w:rPr>
          <w:rFonts w:eastAsia="Calibri"/>
          <w:b w:val="0"/>
          <w:bCs w:val="0"/>
          <w:color w:val="000000"/>
          <w:sz w:val="16"/>
          <w:szCs w:val="16"/>
        </w:rPr>
        <w:t>(фамилия, имя, отчество (при наличии) субъекта персональных данных)</w:t>
      </w:r>
    </w:p>
    <w:p w:rsidR="009B219C" w:rsidRPr="009B219C" w:rsidRDefault="009B219C" w:rsidP="009B219C">
      <w:pPr>
        <w:pStyle w:val="1"/>
        <w:keepNext w:val="0"/>
        <w:autoSpaceDE w:val="0"/>
        <w:autoSpaceDN w:val="0"/>
        <w:adjustRightInd w:val="0"/>
        <w:jc w:val="both"/>
        <w:rPr>
          <w:rFonts w:eastAsia="Calibri"/>
          <w:b w:val="0"/>
          <w:bCs w:val="0"/>
          <w:color w:val="000000"/>
          <w:sz w:val="16"/>
          <w:szCs w:val="16"/>
        </w:rPr>
      </w:pPr>
    </w:p>
    <w:p w:rsidR="009B219C" w:rsidRPr="009B219C" w:rsidRDefault="009B219C" w:rsidP="009B219C">
      <w:pPr>
        <w:pStyle w:val="1"/>
        <w:keepNext w:val="0"/>
        <w:autoSpaceDE w:val="0"/>
        <w:autoSpaceDN w:val="0"/>
        <w:adjustRightInd w:val="0"/>
        <w:jc w:val="both"/>
        <w:rPr>
          <w:rFonts w:eastAsia="Calibri"/>
          <w:b w:val="0"/>
          <w:bCs w:val="0"/>
          <w:color w:val="000000"/>
          <w:sz w:val="16"/>
          <w:szCs w:val="16"/>
        </w:rPr>
      </w:pPr>
      <w:r w:rsidRPr="009B219C">
        <w:rPr>
          <w:rFonts w:eastAsia="Calibri"/>
          <w:b w:val="0"/>
          <w:bCs w:val="0"/>
          <w:color w:val="000000"/>
          <w:sz w:val="16"/>
          <w:szCs w:val="16"/>
        </w:rPr>
        <w:t xml:space="preserve">в  соответствии  с </w:t>
      </w:r>
      <w:hyperlink r:id="rId35" w:history="1">
        <w:r w:rsidRPr="009B219C">
          <w:rPr>
            <w:rFonts w:eastAsia="Calibri"/>
            <w:b w:val="0"/>
            <w:bCs w:val="0"/>
            <w:color w:val="000000"/>
            <w:sz w:val="16"/>
            <w:szCs w:val="16"/>
          </w:rPr>
          <w:t>ч. 4 ст. 9</w:t>
        </w:r>
      </w:hyperlink>
      <w:r w:rsidRPr="009B219C">
        <w:rPr>
          <w:rFonts w:eastAsia="Calibri"/>
          <w:b w:val="0"/>
          <w:bCs w:val="0"/>
          <w:color w:val="000000"/>
          <w:sz w:val="16"/>
          <w:szCs w:val="16"/>
        </w:rPr>
        <w:t xml:space="preserve"> Федерального закона от 27.07.2006 N 152-ФЗ "О персональных данных", зарегистрирован __ по адресу: _______________________</w:t>
      </w:r>
    </w:p>
    <w:p w:rsidR="009B219C" w:rsidRPr="009B219C" w:rsidRDefault="009B219C" w:rsidP="009B219C">
      <w:pPr>
        <w:pStyle w:val="1"/>
        <w:keepNext w:val="0"/>
        <w:autoSpaceDE w:val="0"/>
        <w:autoSpaceDN w:val="0"/>
        <w:adjustRightInd w:val="0"/>
        <w:jc w:val="both"/>
        <w:rPr>
          <w:rFonts w:eastAsia="Calibri"/>
          <w:b w:val="0"/>
          <w:bCs w:val="0"/>
          <w:color w:val="000000"/>
          <w:sz w:val="16"/>
          <w:szCs w:val="16"/>
        </w:rPr>
      </w:pPr>
      <w:r w:rsidRPr="009B219C">
        <w:rPr>
          <w:rFonts w:eastAsia="Calibri"/>
          <w:b w:val="0"/>
          <w:bCs w:val="0"/>
          <w:color w:val="000000"/>
          <w:sz w:val="16"/>
          <w:szCs w:val="16"/>
        </w:rPr>
        <w:t>__________________________________________________________________________,</w:t>
      </w:r>
    </w:p>
    <w:p w:rsidR="009B219C" w:rsidRPr="009B219C" w:rsidRDefault="009B219C" w:rsidP="009B219C">
      <w:pPr>
        <w:pStyle w:val="1"/>
        <w:keepNext w:val="0"/>
        <w:autoSpaceDE w:val="0"/>
        <w:autoSpaceDN w:val="0"/>
        <w:adjustRightInd w:val="0"/>
        <w:jc w:val="both"/>
        <w:rPr>
          <w:rFonts w:eastAsia="Calibri"/>
          <w:b w:val="0"/>
          <w:bCs w:val="0"/>
          <w:color w:val="000000"/>
          <w:sz w:val="16"/>
          <w:szCs w:val="16"/>
        </w:rPr>
      </w:pPr>
      <w:r w:rsidRPr="009B219C">
        <w:rPr>
          <w:rFonts w:eastAsia="Calibri"/>
          <w:b w:val="0"/>
          <w:bCs w:val="0"/>
          <w:color w:val="000000"/>
          <w:sz w:val="16"/>
          <w:szCs w:val="16"/>
        </w:rPr>
        <w:lastRenderedPageBreak/>
        <w:t>документ, удостоверяющий личность: ________________________________________</w:t>
      </w:r>
    </w:p>
    <w:p w:rsidR="009B219C" w:rsidRPr="009B219C" w:rsidRDefault="009B219C" w:rsidP="009B219C">
      <w:pPr>
        <w:pStyle w:val="1"/>
        <w:keepNext w:val="0"/>
        <w:autoSpaceDE w:val="0"/>
        <w:autoSpaceDN w:val="0"/>
        <w:adjustRightInd w:val="0"/>
        <w:jc w:val="both"/>
        <w:rPr>
          <w:rFonts w:eastAsia="Calibri"/>
          <w:b w:val="0"/>
          <w:bCs w:val="0"/>
          <w:color w:val="000000"/>
          <w:sz w:val="16"/>
          <w:szCs w:val="16"/>
        </w:rPr>
      </w:pPr>
      <w:r w:rsidRPr="009B219C">
        <w:rPr>
          <w:rFonts w:eastAsia="Calibri"/>
          <w:b w:val="0"/>
          <w:bCs w:val="0"/>
          <w:color w:val="000000"/>
          <w:sz w:val="16"/>
          <w:szCs w:val="16"/>
        </w:rPr>
        <w:t>__________________________________________________________________________,</w:t>
      </w:r>
    </w:p>
    <w:p w:rsidR="009B219C" w:rsidRPr="009B219C" w:rsidRDefault="009B219C" w:rsidP="009B219C">
      <w:pPr>
        <w:pStyle w:val="1"/>
        <w:keepNext w:val="0"/>
        <w:autoSpaceDE w:val="0"/>
        <w:autoSpaceDN w:val="0"/>
        <w:adjustRightInd w:val="0"/>
        <w:jc w:val="both"/>
        <w:rPr>
          <w:rFonts w:eastAsia="Calibri"/>
          <w:b w:val="0"/>
          <w:bCs w:val="0"/>
          <w:color w:val="000000"/>
          <w:sz w:val="16"/>
          <w:szCs w:val="16"/>
        </w:rPr>
      </w:pPr>
      <w:r w:rsidRPr="009B219C">
        <w:rPr>
          <w:rFonts w:eastAsia="Calibri"/>
          <w:b w:val="0"/>
          <w:bCs w:val="0"/>
          <w:color w:val="000000"/>
          <w:sz w:val="16"/>
          <w:szCs w:val="16"/>
        </w:rPr>
        <w:t xml:space="preserve">       (наименование документа, N, сведения о дате выдачи документа и выдавшем его органе)</w:t>
      </w:r>
    </w:p>
    <w:p w:rsidR="009B219C" w:rsidRPr="009B219C" w:rsidRDefault="009B219C" w:rsidP="009B219C">
      <w:pPr>
        <w:pStyle w:val="1"/>
        <w:keepNext w:val="0"/>
        <w:autoSpaceDE w:val="0"/>
        <w:autoSpaceDN w:val="0"/>
        <w:adjustRightInd w:val="0"/>
        <w:jc w:val="both"/>
        <w:rPr>
          <w:rFonts w:eastAsia="Calibri"/>
          <w:b w:val="0"/>
          <w:bCs w:val="0"/>
          <w:color w:val="000000"/>
          <w:sz w:val="16"/>
          <w:szCs w:val="16"/>
        </w:rPr>
      </w:pPr>
    </w:p>
    <w:p w:rsidR="009B219C" w:rsidRPr="009B219C" w:rsidRDefault="009B219C" w:rsidP="009B219C">
      <w:pPr>
        <w:pStyle w:val="1"/>
        <w:keepNext w:val="0"/>
        <w:autoSpaceDE w:val="0"/>
        <w:autoSpaceDN w:val="0"/>
        <w:adjustRightInd w:val="0"/>
        <w:jc w:val="both"/>
        <w:rPr>
          <w:rFonts w:eastAsia="Calibri"/>
          <w:b w:val="0"/>
          <w:bCs w:val="0"/>
          <w:color w:val="000000"/>
          <w:sz w:val="16"/>
          <w:szCs w:val="16"/>
        </w:rPr>
      </w:pPr>
      <w:r w:rsidRPr="009B219C">
        <w:rPr>
          <w:rFonts w:eastAsia="Calibri"/>
          <w:b w:val="0"/>
          <w:bCs w:val="0"/>
          <w:color w:val="000000"/>
          <w:sz w:val="16"/>
          <w:szCs w:val="16"/>
        </w:rPr>
        <w:t>Представитель (при наличии) ______________________________________________,</w:t>
      </w:r>
    </w:p>
    <w:p w:rsidR="009B219C" w:rsidRPr="009B219C" w:rsidRDefault="009B219C" w:rsidP="009B219C">
      <w:pPr>
        <w:pStyle w:val="1"/>
        <w:keepNext w:val="0"/>
        <w:autoSpaceDE w:val="0"/>
        <w:autoSpaceDN w:val="0"/>
        <w:adjustRightInd w:val="0"/>
        <w:rPr>
          <w:rFonts w:eastAsia="Calibri"/>
          <w:b w:val="0"/>
          <w:bCs w:val="0"/>
          <w:color w:val="000000"/>
          <w:sz w:val="16"/>
          <w:szCs w:val="16"/>
        </w:rPr>
      </w:pPr>
      <w:r w:rsidRPr="009B219C">
        <w:rPr>
          <w:rFonts w:eastAsia="Calibri"/>
          <w:b w:val="0"/>
          <w:bCs w:val="0"/>
          <w:color w:val="000000"/>
          <w:sz w:val="16"/>
          <w:szCs w:val="16"/>
        </w:rPr>
        <w:t>(фамилия, имя, отчество (при наличии) представителя субъекта персональных данных)</w:t>
      </w:r>
    </w:p>
    <w:p w:rsidR="009B219C" w:rsidRPr="009B219C" w:rsidRDefault="009B219C" w:rsidP="009B219C">
      <w:pPr>
        <w:pStyle w:val="1"/>
        <w:keepNext w:val="0"/>
        <w:autoSpaceDE w:val="0"/>
        <w:autoSpaceDN w:val="0"/>
        <w:adjustRightInd w:val="0"/>
        <w:jc w:val="both"/>
        <w:rPr>
          <w:rFonts w:eastAsia="Calibri"/>
          <w:b w:val="0"/>
          <w:bCs w:val="0"/>
          <w:color w:val="000000"/>
          <w:sz w:val="16"/>
          <w:szCs w:val="16"/>
        </w:rPr>
      </w:pPr>
      <w:r w:rsidRPr="009B219C">
        <w:rPr>
          <w:rFonts w:eastAsia="Calibri"/>
          <w:b w:val="0"/>
          <w:bCs w:val="0"/>
          <w:color w:val="000000"/>
          <w:sz w:val="16"/>
          <w:szCs w:val="16"/>
        </w:rPr>
        <w:t>зарегистрирован __ по адресу: _____________________________________________</w:t>
      </w:r>
    </w:p>
    <w:p w:rsidR="009B219C" w:rsidRPr="009B219C" w:rsidRDefault="009B219C" w:rsidP="009B219C">
      <w:pPr>
        <w:pStyle w:val="1"/>
        <w:keepNext w:val="0"/>
        <w:autoSpaceDE w:val="0"/>
        <w:autoSpaceDN w:val="0"/>
        <w:adjustRightInd w:val="0"/>
        <w:jc w:val="both"/>
        <w:rPr>
          <w:rFonts w:eastAsia="Calibri"/>
          <w:b w:val="0"/>
          <w:bCs w:val="0"/>
          <w:color w:val="000000"/>
          <w:sz w:val="16"/>
          <w:szCs w:val="16"/>
        </w:rPr>
      </w:pPr>
      <w:r w:rsidRPr="009B219C">
        <w:rPr>
          <w:rFonts w:eastAsia="Calibri"/>
          <w:b w:val="0"/>
          <w:bCs w:val="0"/>
          <w:color w:val="000000"/>
          <w:sz w:val="16"/>
          <w:szCs w:val="16"/>
        </w:rPr>
        <w:t>__________________________________________________________________________,</w:t>
      </w:r>
    </w:p>
    <w:p w:rsidR="009B219C" w:rsidRPr="009B219C" w:rsidRDefault="009B219C" w:rsidP="009B219C">
      <w:pPr>
        <w:pStyle w:val="1"/>
        <w:keepNext w:val="0"/>
        <w:autoSpaceDE w:val="0"/>
        <w:autoSpaceDN w:val="0"/>
        <w:adjustRightInd w:val="0"/>
        <w:jc w:val="both"/>
        <w:rPr>
          <w:rFonts w:eastAsia="Calibri"/>
          <w:b w:val="0"/>
          <w:bCs w:val="0"/>
          <w:color w:val="000000"/>
          <w:sz w:val="16"/>
          <w:szCs w:val="16"/>
        </w:rPr>
      </w:pPr>
      <w:r w:rsidRPr="009B219C">
        <w:rPr>
          <w:rFonts w:eastAsia="Calibri"/>
          <w:b w:val="0"/>
          <w:bCs w:val="0"/>
          <w:color w:val="000000"/>
          <w:sz w:val="16"/>
          <w:szCs w:val="16"/>
        </w:rPr>
        <w:t>документ, удостоверяющий личность: ________________________________________</w:t>
      </w:r>
    </w:p>
    <w:p w:rsidR="009B219C" w:rsidRPr="009B219C" w:rsidRDefault="009B219C" w:rsidP="009B219C">
      <w:pPr>
        <w:pStyle w:val="1"/>
        <w:keepNext w:val="0"/>
        <w:autoSpaceDE w:val="0"/>
        <w:autoSpaceDN w:val="0"/>
        <w:adjustRightInd w:val="0"/>
        <w:jc w:val="both"/>
        <w:rPr>
          <w:rFonts w:eastAsia="Calibri"/>
          <w:b w:val="0"/>
          <w:bCs w:val="0"/>
          <w:color w:val="000000"/>
          <w:sz w:val="16"/>
          <w:szCs w:val="16"/>
        </w:rPr>
      </w:pPr>
      <w:r w:rsidRPr="009B219C">
        <w:rPr>
          <w:rFonts w:eastAsia="Calibri"/>
          <w:b w:val="0"/>
          <w:bCs w:val="0"/>
          <w:color w:val="000000"/>
          <w:sz w:val="16"/>
          <w:szCs w:val="16"/>
        </w:rPr>
        <w:t>__________________________________________________________________________,</w:t>
      </w:r>
    </w:p>
    <w:p w:rsidR="009B219C" w:rsidRPr="009B219C" w:rsidRDefault="009B219C" w:rsidP="009B219C">
      <w:pPr>
        <w:pStyle w:val="1"/>
        <w:keepNext w:val="0"/>
        <w:autoSpaceDE w:val="0"/>
        <w:autoSpaceDN w:val="0"/>
        <w:adjustRightInd w:val="0"/>
        <w:jc w:val="both"/>
        <w:rPr>
          <w:rFonts w:eastAsia="Calibri"/>
          <w:b w:val="0"/>
          <w:bCs w:val="0"/>
          <w:color w:val="000000"/>
          <w:sz w:val="16"/>
          <w:szCs w:val="16"/>
        </w:rPr>
      </w:pPr>
      <w:r w:rsidRPr="009B219C">
        <w:rPr>
          <w:rFonts w:eastAsia="Calibri"/>
          <w:b w:val="0"/>
          <w:bCs w:val="0"/>
          <w:color w:val="000000"/>
          <w:sz w:val="16"/>
          <w:szCs w:val="16"/>
        </w:rPr>
        <w:t xml:space="preserve">       (наименование документа, N, сведения о дате выдачи документа  и выдавшем его органе)</w:t>
      </w:r>
    </w:p>
    <w:p w:rsidR="009B219C" w:rsidRPr="009B219C" w:rsidRDefault="009B219C" w:rsidP="009B219C">
      <w:pPr>
        <w:pStyle w:val="1"/>
        <w:keepNext w:val="0"/>
        <w:autoSpaceDE w:val="0"/>
        <w:autoSpaceDN w:val="0"/>
        <w:adjustRightInd w:val="0"/>
        <w:jc w:val="both"/>
        <w:rPr>
          <w:rFonts w:eastAsia="Calibri"/>
          <w:b w:val="0"/>
          <w:bCs w:val="0"/>
          <w:color w:val="000000"/>
          <w:sz w:val="16"/>
          <w:szCs w:val="16"/>
        </w:rPr>
      </w:pPr>
    </w:p>
    <w:p w:rsidR="009B219C" w:rsidRPr="009B219C" w:rsidRDefault="009B219C" w:rsidP="009B219C">
      <w:pPr>
        <w:pStyle w:val="1"/>
        <w:keepNext w:val="0"/>
        <w:autoSpaceDE w:val="0"/>
        <w:autoSpaceDN w:val="0"/>
        <w:adjustRightInd w:val="0"/>
        <w:jc w:val="both"/>
        <w:rPr>
          <w:rFonts w:eastAsia="Calibri"/>
          <w:b w:val="0"/>
          <w:bCs w:val="0"/>
          <w:color w:val="000000"/>
          <w:sz w:val="16"/>
          <w:szCs w:val="16"/>
        </w:rPr>
      </w:pPr>
      <w:r w:rsidRPr="009B219C">
        <w:rPr>
          <w:rFonts w:eastAsia="Calibri"/>
          <w:b w:val="0"/>
          <w:bCs w:val="0"/>
          <w:color w:val="000000"/>
          <w:sz w:val="16"/>
          <w:szCs w:val="16"/>
        </w:rPr>
        <w:t>Доверенность от "___" ____________ _______ г. N ___________________________</w:t>
      </w:r>
    </w:p>
    <w:p w:rsidR="009B219C" w:rsidRPr="009B219C" w:rsidRDefault="009B219C" w:rsidP="009B219C">
      <w:pPr>
        <w:pStyle w:val="1"/>
        <w:keepNext w:val="0"/>
        <w:autoSpaceDE w:val="0"/>
        <w:autoSpaceDN w:val="0"/>
        <w:adjustRightInd w:val="0"/>
        <w:rPr>
          <w:rFonts w:eastAsia="Calibri"/>
          <w:b w:val="0"/>
          <w:bCs w:val="0"/>
          <w:color w:val="000000"/>
          <w:sz w:val="16"/>
          <w:szCs w:val="16"/>
        </w:rPr>
      </w:pPr>
      <w:r w:rsidRPr="009B219C">
        <w:rPr>
          <w:rFonts w:eastAsia="Calibri"/>
          <w:b w:val="0"/>
          <w:bCs w:val="0"/>
          <w:color w:val="000000"/>
          <w:sz w:val="16"/>
          <w:szCs w:val="16"/>
        </w:rPr>
        <w:t>(или реквизиты иного документа, подтверждающего  полномочия представителя)</w:t>
      </w:r>
    </w:p>
    <w:p w:rsidR="009B219C" w:rsidRPr="009B219C" w:rsidRDefault="009B219C" w:rsidP="009B219C">
      <w:pPr>
        <w:pStyle w:val="1"/>
        <w:keepNext w:val="0"/>
        <w:autoSpaceDE w:val="0"/>
        <w:autoSpaceDN w:val="0"/>
        <w:adjustRightInd w:val="0"/>
        <w:jc w:val="both"/>
        <w:rPr>
          <w:rFonts w:eastAsia="Calibri"/>
          <w:b w:val="0"/>
          <w:bCs w:val="0"/>
          <w:color w:val="000000"/>
          <w:sz w:val="16"/>
          <w:szCs w:val="16"/>
        </w:rPr>
      </w:pPr>
    </w:p>
    <w:p w:rsidR="009B219C" w:rsidRPr="009B219C" w:rsidRDefault="009B219C" w:rsidP="009B219C">
      <w:pPr>
        <w:pStyle w:val="1"/>
        <w:keepNext w:val="0"/>
        <w:autoSpaceDE w:val="0"/>
        <w:autoSpaceDN w:val="0"/>
        <w:adjustRightInd w:val="0"/>
        <w:jc w:val="both"/>
        <w:rPr>
          <w:b w:val="0"/>
          <w:color w:val="000000"/>
          <w:sz w:val="16"/>
          <w:szCs w:val="16"/>
        </w:rPr>
      </w:pPr>
      <w:r w:rsidRPr="009B219C">
        <w:rPr>
          <w:rFonts w:eastAsia="Calibri"/>
          <w:b w:val="0"/>
          <w:bCs w:val="0"/>
          <w:color w:val="000000"/>
          <w:sz w:val="16"/>
          <w:szCs w:val="16"/>
        </w:rPr>
        <w:t xml:space="preserve">    В  целях  подведения  подсчета  голосов  участников публичных слушаний, проводимых  в соответствии с Федеральным </w:t>
      </w:r>
      <w:hyperlink r:id="rId36" w:history="1">
        <w:r w:rsidRPr="009B219C">
          <w:rPr>
            <w:rFonts w:eastAsia="Calibri"/>
            <w:b w:val="0"/>
            <w:bCs w:val="0"/>
            <w:color w:val="000000"/>
            <w:sz w:val="16"/>
            <w:szCs w:val="16"/>
          </w:rPr>
          <w:t>законом</w:t>
        </w:r>
      </w:hyperlink>
      <w:r w:rsidRPr="009B219C">
        <w:rPr>
          <w:rFonts w:eastAsia="Calibri"/>
          <w:b w:val="0"/>
          <w:bCs w:val="0"/>
          <w:color w:val="000000"/>
          <w:sz w:val="16"/>
          <w:szCs w:val="16"/>
        </w:rPr>
        <w:t xml:space="preserve"> от 06.10.2003 N 131-ФЗ "Об общих   принципах   организации   местного   самоуправления   в  Российской Федерации", решением  Совета депутатов </w:t>
      </w:r>
      <w:r w:rsidRPr="009B219C">
        <w:rPr>
          <w:b w:val="0"/>
          <w:color w:val="000000"/>
          <w:sz w:val="16"/>
          <w:szCs w:val="16"/>
        </w:rPr>
        <w:t xml:space="preserve">Сельского поселения «Пустозерский сельсовет» Заполярного района Ненецкого автономного округа от _.05.2022 № __«Об утверждении </w:t>
      </w:r>
      <w:hyperlink w:anchor="P36" w:history="1">
        <w:r w:rsidRPr="009B219C">
          <w:rPr>
            <w:b w:val="0"/>
            <w:color w:val="000000"/>
            <w:sz w:val="16"/>
            <w:szCs w:val="16"/>
          </w:rPr>
          <w:t>П</w:t>
        </w:r>
      </w:hyperlink>
      <w:r w:rsidRPr="009B219C">
        <w:rPr>
          <w:b w:val="0"/>
          <w:color w:val="000000"/>
          <w:sz w:val="16"/>
          <w:szCs w:val="16"/>
        </w:rPr>
        <w:t>орядок организации и проведения публичных слушаний в Сельском поселении «Пустозерский сельсовет» Заполярного района Ненецкого автономного округа».</w:t>
      </w:r>
    </w:p>
    <w:p w:rsidR="009B219C" w:rsidRPr="009B219C" w:rsidRDefault="009B219C" w:rsidP="009B219C">
      <w:pPr>
        <w:rPr>
          <w:color w:val="000000"/>
          <w:sz w:val="16"/>
          <w:szCs w:val="16"/>
        </w:rPr>
      </w:pPr>
      <w:r w:rsidRPr="009B219C">
        <w:rPr>
          <w:color w:val="000000"/>
          <w:sz w:val="16"/>
          <w:szCs w:val="16"/>
        </w:rPr>
        <w:t>______________________________________________________________________________________</w:t>
      </w:r>
    </w:p>
    <w:p w:rsidR="009B219C" w:rsidRPr="009B219C" w:rsidRDefault="009B219C" w:rsidP="009B219C">
      <w:pPr>
        <w:pStyle w:val="1"/>
        <w:keepNext w:val="0"/>
        <w:autoSpaceDE w:val="0"/>
        <w:autoSpaceDN w:val="0"/>
        <w:adjustRightInd w:val="0"/>
        <w:rPr>
          <w:rFonts w:eastAsia="Calibri"/>
          <w:b w:val="0"/>
          <w:bCs w:val="0"/>
          <w:sz w:val="16"/>
          <w:szCs w:val="16"/>
        </w:rPr>
      </w:pPr>
      <w:r w:rsidRPr="009B219C">
        <w:rPr>
          <w:rFonts w:eastAsia="Calibri"/>
          <w:b w:val="0"/>
          <w:bCs w:val="0"/>
          <w:sz w:val="16"/>
          <w:szCs w:val="16"/>
        </w:rPr>
        <w:t>(цель обработки данных)</w:t>
      </w:r>
    </w:p>
    <w:p w:rsidR="009B219C" w:rsidRPr="009B219C" w:rsidRDefault="009B219C" w:rsidP="009B219C">
      <w:pPr>
        <w:pStyle w:val="1"/>
        <w:keepNext w:val="0"/>
        <w:autoSpaceDE w:val="0"/>
        <w:autoSpaceDN w:val="0"/>
        <w:adjustRightInd w:val="0"/>
        <w:jc w:val="both"/>
        <w:rPr>
          <w:rFonts w:eastAsia="Calibri"/>
          <w:b w:val="0"/>
          <w:bCs w:val="0"/>
          <w:sz w:val="16"/>
          <w:szCs w:val="16"/>
        </w:rPr>
      </w:pPr>
      <w:r w:rsidRPr="009B219C">
        <w:rPr>
          <w:rFonts w:eastAsia="Calibri"/>
          <w:b w:val="0"/>
          <w:bCs w:val="0"/>
          <w:sz w:val="16"/>
          <w:szCs w:val="16"/>
        </w:rPr>
        <w:t xml:space="preserve">даю  согласие  Администрации  </w:t>
      </w:r>
      <w:r w:rsidRPr="009B219C">
        <w:rPr>
          <w:b w:val="0"/>
          <w:color w:val="000000"/>
          <w:sz w:val="16"/>
          <w:szCs w:val="16"/>
        </w:rPr>
        <w:t xml:space="preserve">Сельского поселения «Пустозерский сельсовет» Заполярного района Ненецкого автономного округа, </w:t>
      </w:r>
      <w:r w:rsidRPr="009B219C">
        <w:rPr>
          <w:rFonts w:eastAsia="Calibri"/>
          <w:b w:val="0"/>
          <w:bCs w:val="0"/>
          <w:sz w:val="16"/>
          <w:szCs w:val="16"/>
        </w:rPr>
        <w:t xml:space="preserve">действующей  от  имени Совета депутатов </w:t>
      </w:r>
      <w:r w:rsidRPr="009B219C">
        <w:rPr>
          <w:b w:val="0"/>
          <w:color w:val="000000"/>
          <w:sz w:val="16"/>
          <w:szCs w:val="16"/>
        </w:rPr>
        <w:t xml:space="preserve">Сельского поселения «Пустозерский сельсовет» Заполярного района Ненецкого автономного округа </w:t>
      </w:r>
      <w:r w:rsidRPr="009B219C">
        <w:rPr>
          <w:rFonts w:eastAsia="Calibri"/>
          <w:b w:val="0"/>
          <w:bCs w:val="0"/>
          <w:sz w:val="16"/>
          <w:szCs w:val="16"/>
        </w:rPr>
        <w:t>в качестве оператора персональных данных находящейся по адресу: ____________________________</w:t>
      </w:r>
    </w:p>
    <w:p w:rsidR="009B219C" w:rsidRPr="009B219C" w:rsidRDefault="009B219C" w:rsidP="009B219C">
      <w:pPr>
        <w:pStyle w:val="1"/>
        <w:keepNext w:val="0"/>
        <w:autoSpaceDE w:val="0"/>
        <w:autoSpaceDN w:val="0"/>
        <w:adjustRightInd w:val="0"/>
        <w:jc w:val="both"/>
        <w:rPr>
          <w:rFonts w:eastAsia="Calibri"/>
          <w:b w:val="0"/>
          <w:bCs w:val="0"/>
          <w:sz w:val="16"/>
          <w:szCs w:val="16"/>
        </w:rPr>
      </w:pPr>
      <w:r w:rsidRPr="009B219C">
        <w:rPr>
          <w:rFonts w:eastAsia="Calibri"/>
          <w:b w:val="0"/>
          <w:bCs w:val="0"/>
          <w:sz w:val="16"/>
          <w:szCs w:val="16"/>
        </w:rPr>
        <w:t>на  обработку  моих  персональных  данных, а именно: фамилию, имя, отчество (при  наличии),  дату  рождения,  адрес  места жительства (регистрации),</w:t>
      </w:r>
    </w:p>
    <w:p w:rsidR="009B219C" w:rsidRPr="009B219C" w:rsidRDefault="009B219C" w:rsidP="009B219C">
      <w:pPr>
        <w:pStyle w:val="1"/>
        <w:keepNext w:val="0"/>
        <w:autoSpaceDE w:val="0"/>
        <w:autoSpaceDN w:val="0"/>
        <w:adjustRightInd w:val="0"/>
        <w:jc w:val="both"/>
        <w:rPr>
          <w:rFonts w:eastAsia="Calibri"/>
          <w:b w:val="0"/>
          <w:bCs w:val="0"/>
          <w:sz w:val="16"/>
          <w:szCs w:val="16"/>
        </w:rPr>
      </w:pPr>
      <w:r w:rsidRPr="009B219C">
        <w:rPr>
          <w:rFonts w:eastAsia="Calibri"/>
          <w:b w:val="0"/>
          <w:bCs w:val="0"/>
          <w:sz w:val="16"/>
          <w:szCs w:val="16"/>
        </w:rPr>
        <w:t>_____________________________________________________________________________</w:t>
      </w:r>
    </w:p>
    <w:p w:rsidR="009B219C" w:rsidRPr="009B219C" w:rsidRDefault="009B219C" w:rsidP="009B219C">
      <w:pPr>
        <w:pStyle w:val="1"/>
        <w:keepNext w:val="0"/>
        <w:autoSpaceDE w:val="0"/>
        <w:autoSpaceDN w:val="0"/>
        <w:adjustRightInd w:val="0"/>
        <w:rPr>
          <w:rFonts w:eastAsia="Calibri"/>
          <w:b w:val="0"/>
          <w:bCs w:val="0"/>
          <w:sz w:val="16"/>
          <w:szCs w:val="16"/>
        </w:rPr>
      </w:pPr>
      <w:r w:rsidRPr="009B219C">
        <w:rPr>
          <w:rFonts w:eastAsia="Calibri"/>
          <w:b w:val="0"/>
          <w:bCs w:val="0"/>
          <w:sz w:val="16"/>
          <w:szCs w:val="16"/>
        </w:rPr>
        <w:t>(указать перечень персональных данных, на обработку которых дается согласие</w:t>
      </w:r>
    </w:p>
    <w:p w:rsidR="009B219C" w:rsidRPr="009B219C" w:rsidRDefault="009B219C" w:rsidP="009B219C">
      <w:pPr>
        <w:pStyle w:val="1"/>
        <w:keepNext w:val="0"/>
        <w:autoSpaceDE w:val="0"/>
        <w:autoSpaceDN w:val="0"/>
        <w:adjustRightInd w:val="0"/>
        <w:jc w:val="both"/>
        <w:rPr>
          <w:rFonts w:eastAsia="Calibri"/>
          <w:b w:val="0"/>
          <w:bCs w:val="0"/>
          <w:sz w:val="16"/>
          <w:szCs w:val="16"/>
        </w:rPr>
      </w:pPr>
      <w:r w:rsidRPr="009B219C">
        <w:rPr>
          <w:rFonts w:eastAsia="Calibri"/>
          <w:b w:val="0"/>
          <w:bCs w:val="0"/>
          <w:sz w:val="16"/>
          <w:szCs w:val="16"/>
        </w:rPr>
        <w:t xml:space="preserve">                       субъекта персональных данных)</w:t>
      </w:r>
    </w:p>
    <w:p w:rsidR="009B219C" w:rsidRPr="009B219C" w:rsidRDefault="009B219C" w:rsidP="009B219C">
      <w:pPr>
        <w:pStyle w:val="1"/>
        <w:keepNext w:val="0"/>
        <w:autoSpaceDE w:val="0"/>
        <w:autoSpaceDN w:val="0"/>
        <w:adjustRightInd w:val="0"/>
        <w:jc w:val="both"/>
        <w:rPr>
          <w:rFonts w:eastAsia="Calibri"/>
          <w:b w:val="0"/>
          <w:bCs w:val="0"/>
          <w:sz w:val="16"/>
          <w:szCs w:val="16"/>
        </w:rPr>
      </w:pPr>
      <w:r w:rsidRPr="009B219C">
        <w:rPr>
          <w:rFonts w:eastAsia="Calibri"/>
          <w:b w:val="0"/>
          <w:bCs w:val="0"/>
          <w:sz w:val="16"/>
          <w:szCs w:val="16"/>
        </w:rPr>
        <w:t xml:space="preserve">то  есть  на  совершение  действий, предусмотренных </w:t>
      </w:r>
      <w:hyperlink r:id="rId37" w:history="1">
        <w:r w:rsidRPr="009B219C">
          <w:rPr>
            <w:rFonts w:eastAsia="Calibri"/>
            <w:b w:val="0"/>
            <w:bCs w:val="0"/>
            <w:color w:val="000000"/>
            <w:sz w:val="16"/>
            <w:szCs w:val="16"/>
          </w:rPr>
          <w:t>п. 3 ст. 3</w:t>
        </w:r>
      </w:hyperlink>
      <w:r w:rsidRPr="009B219C">
        <w:rPr>
          <w:rFonts w:eastAsia="Calibri"/>
          <w:b w:val="0"/>
          <w:bCs w:val="0"/>
          <w:sz w:val="16"/>
          <w:szCs w:val="16"/>
        </w:rPr>
        <w:t xml:space="preserve"> Федерального закона от 27.07.2006 N 152-ФЗ "О персональных данных".</w:t>
      </w:r>
    </w:p>
    <w:p w:rsidR="009B219C" w:rsidRPr="009B219C" w:rsidRDefault="009B219C" w:rsidP="009B219C">
      <w:pPr>
        <w:pStyle w:val="1"/>
        <w:keepNext w:val="0"/>
        <w:autoSpaceDE w:val="0"/>
        <w:autoSpaceDN w:val="0"/>
        <w:adjustRightInd w:val="0"/>
        <w:jc w:val="both"/>
        <w:rPr>
          <w:rFonts w:eastAsia="Calibri"/>
          <w:b w:val="0"/>
          <w:bCs w:val="0"/>
          <w:sz w:val="16"/>
          <w:szCs w:val="16"/>
        </w:rPr>
      </w:pPr>
    </w:p>
    <w:p w:rsidR="009B219C" w:rsidRPr="009B219C" w:rsidRDefault="009B219C" w:rsidP="009B219C">
      <w:pPr>
        <w:pStyle w:val="1"/>
        <w:keepNext w:val="0"/>
        <w:autoSpaceDE w:val="0"/>
        <w:autoSpaceDN w:val="0"/>
        <w:adjustRightInd w:val="0"/>
        <w:jc w:val="both"/>
        <w:rPr>
          <w:rFonts w:eastAsia="Calibri"/>
          <w:b w:val="0"/>
          <w:bCs w:val="0"/>
          <w:sz w:val="16"/>
          <w:szCs w:val="16"/>
        </w:rPr>
      </w:pPr>
      <w:r w:rsidRPr="009B219C">
        <w:rPr>
          <w:rFonts w:eastAsia="Calibri"/>
          <w:b w:val="0"/>
          <w:bCs w:val="0"/>
          <w:sz w:val="16"/>
          <w:szCs w:val="16"/>
        </w:rPr>
        <w:t>Настоящее  согласие  действует  со  дня  его  подписания  до  дня  отзыва в письменной форме.</w:t>
      </w:r>
    </w:p>
    <w:p w:rsidR="009B219C" w:rsidRPr="009B219C" w:rsidRDefault="009B219C" w:rsidP="009B219C">
      <w:pPr>
        <w:pStyle w:val="1"/>
        <w:keepNext w:val="0"/>
        <w:autoSpaceDE w:val="0"/>
        <w:autoSpaceDN w:val="0"/>
        <w:adjustRightInd w:val="0"/>
        <w:jc w:val="both"/>
        <w:rPr>
          <w:rFonts w:eastAsia="Calibri"/>
          <w:b w:val="0"/>
          <w:bCs w:val="0"/>
          <w:sz w:val="16"/>
          <w:szCs w:val="16"/>
        </w:rPr>
      </w:pPr>
    </w:p>
    <w:p w:rsidR="009B219C" w:rsidRPr="009B219C" w:rsidRDefault="009B219C" w:rsidP="009B219C">
      <w:pPr>
        <w:pStyle w:val="1"/>
        <w:keepNext w:val="0"/>
        <w:autoSpaceDE w:val="0"/>
        <w:autoSpaceDN w:val="0"/>
        <w:adjustRightInd w:val="0"/>
        <w:jc w:val="both"/>
        <w:rPr>
          <w:rFonts w:eastAsia="Calibri"/>
          <w:b w:val="0"/>
          <w:bCs w:val="0"/>
          <w:sz w:val="16"/>
          <w:szCs w:val="16"/>
        </w:rPr>
      </w:pPr>
      <w:r w:rsidRPr="009B219C">
        <w:rPr>
          <w:rFonts w:eastAsia="Calibri"/>
          <w:b w:val="0"/>
          <w:bCs w:val="0"/>
          <w:sz w:val="16"/>
          <w:szCs w:val="16"/>
        </w:rPr>
        <w:t>"___" ____________ _______ г.            Субъект персональных данных:</w:t>
      </w:r>
    </w:p>
    <w:p w:rsidR="009B219C" w:rsidRPr="009B219C" w:rsidRDefault="009B219C" w:rsidP="009B219C">
      <w:pPr>
        <w:pStyle w:val="1"/>
        <w:keepNext w:val="0"/>
        <w:autoSpaceDE w:val="0"/>
        <w:autoSpaceDN w:val="0"/>
        <w:adjustRightInd w:val="0"/>
        <w:jc w:val="both"/>
        <w:rPr>
          <w:rFonts w:eastAsia="Calibri"/>
          <w:b w:val="0"/>
          <w:bCs w:val="0"/>
          <w:sz w:val="16"/>
          <w:szCs w:val="16"/>
        </w:rPr>
      </w:pPr>
      <w:r w:rsidRPr="009B219C">
        <w:rPr>
          <w:rFonts w:eastAsia="Calibri"/>
          <w:b w:val="0"/>
          <w:bCs w:val="0"/>
          <w:sz w:val="16"/>
          <w:szCs w:val="16"/>
        </w:rPr>
        <w:t xml:space="preserve">                                                                    _______________/__________________</w:t>
      </w:r>
    </w:p>
    <w:p w:rsidR="009B219C" w:rsidRPr="009B219C" w:rsidRDefault="009B219C" w:rsidP="009B219C">
      <w:pPr>
        <w:pStyle w:val="1"/>
        <w:keepNext w:val="0"/>
        <w:autoSpaceDE w:val="0"/>
        <w:autoSpaceDN w:val="0"/>
        <w:adjustRightInd w:val="0"/>
        <w:jc w:val="both"/>
        <w:rPr>
          <w:rFonts w:eastAsia="Calibri"/>
          <w:b w:val="0"/>
          <w:bCs w:val="0"/>
          <w:sz w:val="16"/>
          <w:szCs w:val="16"/>
        </w:rPr>
      </w:pPr>
      <w:r w:rsidRPr="009B219C">
        <w:rPr>
          <w:rFonts w:eastAsia="Calibri"/>
          <w:b w:val="0"/>
          <w:bCs w:val="0"/>
          <w:sz w:val="16"/>
          <w:szCs w:val="16"/>
        </w:rPr>
        <w:t xml:space="preserve">                                                                                  (подпись)         (Ф.И.О.)</w:t>
      </w:r>
    </w:p>
    <w:p w:rsidR="009B219C" w:rsidRPr="009B219C" w:rsidRDefault="009B219C" w:rsidP="009B219C">
      <w:pPr>
        <w:autoSpaceDE w:val="0"/>
        <w:autoSpaceDN w:val="0"/>
        <w:adjustRightInd w:val="0"/>
        <w:spacing w:after="0" w:line="240" w:lineRule="auto"/>
        <w:jc w:val="right"/>
        <w:outlineLvl w:val="0"/>
        <w:rPr>
          <w:rFonts w:ascii="Times New Roman" w:hAnsi="Times New Roman"/>
          <w:sz w:val="16"/>
          <w:szCs w:val="16"/>
        </w:rPr>
      </w:pPr>
      <w:r w:rsidRPr="009B219C">
        <w:rPr>
          <w:rFonts w:ascii="Times New Roman" w:hAnsi="Times New Roman"/>
          <w:sz w:val="16"/>
          <w:szCs w:val="16"/>
        </w:rPr>
        <w:t>Приложение N 4</w:t>
      </w:r>
    </w:p>
    <w:p w:rsidR="009B219C" w:rsidRPr="009B219C" w:rsidRDefault="009B219C" w:rsidP="009B219C">
      <w:pPr>
        <w:autoSpaceDE w:val="0"/>
        <w:autoSpaceDN w:val="0"/>
        <w:adjustRightInd w:val="0"/>
        <w:spacing w:after="0" w:line="240" w:lineRule="auto"/>
        <w:jc w:val="right"/>
        <w:rPr>
          <w:rFonts w:ascii="Times New Roman" w:hAnsi="Times New Roman"/>
          <w:sz w:val="16"/>
          <w:szCs w:val="16"/>
        </w:rPr>
      </w:pPr>
      <w:r w:rsidRPr="009B219C">
        <w:rPr>
          <w:rFonts w:ascii="Times New Roman" w:hAnsi="Times New Roman"/>
          <w:sz w:val="16"/>
          <w:szCs w:val="16"/>
        </w:rPr>
        <w:t xml:space="preserve">к </w:t>
      </w:r>
      <w:hyperlink w:anchor="P36" w:history="1">
        <w:r w:rsidRPr="009B219C">
          <w:rPr>
            <w:rFonts w:ascii="Times New Roman" w:hAnsi="Times New Roman"/>
            <w:color w:val="000000"/>
            <w:sz w:val="16"/>
            <w:szCs w:val="16"/>
          </w:rPr>
          <w:t>П</w:t>
        </w:r>
      </w:hyperlink>
      <w:r w:rsidRPr="009B219C">
        <w:rPr>
          <w:rFonts w:ascii="Times New Roman" w:hAnsi="Times New Roman"/>
          <w:color w:val="000000"/>
          <w:sz w:val="16"/>
          <w:szCs w:val="16"/>
        </w:rPr>
        <w:t>орядку</w:t>
      </w:r>
      <w:r w:rsidRPr="009B219C">
        <w:rPr>
          <w:rFonts w:ascii="Times New Roman" w:hAnsi="Times New Roman"/>
          <w:sz w:val="16"/>
          <w:szCs w:val="16"/>
        </w:rPr>
        <w:t xml:space="preserve"> организации и проведения публичных слушаний </w:t>
      </w:r>
    </w:p>
    <w:p w:rsidR="009B219C" w:rsidRPr="009B219C" w:rsidRDefault="009B219C" w:rsidP="009B219C">
      <w:pPr>
        <w:autoSpaceDE w:val="0"/>
        <w:autoSpaceDN w:val="0"/>
        <w:adjustRightInd w:val="0"/>
        <w:spacing w:after="0" w:line="240" w:lineRule="auto"/>
        <w:jc w:val="right"/>
        <w:rPr>
          <w:rFonts w:ascii="Times New Roman" w:hAnsi="Times New Roman"/>
          <w:sz w:val="16"/>
          <w:szCs w:val="16"/>
        </w:rPr>
      </w:pPr>
      <w:r w:rsidRPr="009B219C">
        <w:rPr>
          <w:rFonts w:ascii="Times New Roman" w:hAnsi="Times New Roman"/>
          <w:sz w:val="16"/>
          <w:szCs w:val="16"/>
        </w:rPr>
        <w:t xml:space="preserve">в </w:t>
      </w:r>
      <w:r w:rsidRPr="009B219C">
        <w:rPr>
          <w:rFonts w:ascii="Times New Roman" w:hAnsi="Times New Roman"/>
          <w:color w:val="000000"/>
          <w:sz w:val="16"/>
          <w:szCs w:val="16"/>
        </w:rPr>
        <w:t>Сельском поселении «Пустозерский сельсовет» ЗР НАО</w:t>
      </w:r>
    </w:p>
    <w:p w:rsidR="009B219C" w:rsidRPr="009B219C" w:rsidRDefault="009B219C" w:rsidP="009B219C">
      <w:pPr>
        <w:autoSpaceDE w:val="0"/>
        <w:autoSpaceDN w:val="0"/>
        <w:adjustRightInd w:val="0"/>
        <w:spacing w:after="0" w:line="240" w:lineRule="auto"/>
        <w:jc w:val="right"/>
        <w:rPr>
          <w:rFonts w:ascii="Times New Roman" w:hAnsi="Times New Roman"/>
          <w:sz w:val="16"/>
          <w:szCs w:val="16"/>
        </w:rPr>
      </w:pPr>
      <w:r w:rsidRPr="009B219C">
        <w:rPr>
          <w:rFonts w:ascii="Times New Roman" w:hAnsi="Times New Roman"/>
          <w:sz w:val="16"/>
          <w:szCs w:val="16"/>
        </w:rPr>
        <w:t>ФОРМА</w:t>
      </w:r>
    </w:p>
    <w:p w:rsidR="009B219C" w:rsidRPr="009B219C" w:rsidRDefault="009B219C" w:rsidP="009B219C">
      <w:pPr>
        <w:pStyle w:val="1"/>
        <w:keepNext w:val="0"/>
        <w:autoSpaceDE w:val="0"/>
        <w:autoSpaceDN w:val="0"/>
        <w:adjustRightInd w:val="0"/>
        <w:rPr>
          <w:rFonts w:eastAsia="Calibri"/>
          <w:b w:val="0"/>
          <w:bCs w:val="0"/>
          <w:sz w:val="16"/>
          <w:szCs w:val="16"/>
        </w:rPr>
      </w:pPr>
      <w:r w:rsidRPr="009B219C">
        <w:rPr>
          <w:rFonts w:eastAsia="Calibri"/>
          <w:b w:val="0"/>
          <w:bCs w:val="0"/>
          <w:sz w:val="16"/>
          <w:szCs w:val="16"/>
        </w:rPr>
        <w:t>__________</w:t>
      </w:r>
      <w:r>
        <w:rPr>
          <w:rFonts w:eastAsia="Calibri"/>
          <w:b w:val="0"/>
          <w:bCs w:val="0"/>
          <w:sz w:val="16"/>
          <w:szCs w:val="16"/>
        </w:rPr>
        <w:t>_____________________________</w:t>
      </w:r>
      <w:r w:rsidRPr="009B219C">
        <w:rPr>
          <w:rFonts w:eastAsia="Calibri"/>
          <w:b w:val="0"/>
          <w:bCs w:val="0"/>
          <w:sz w:val="16"/>
          <w:szCs w:val="16"/>
        </w:rPr>
        <w:t>________________________________</w:t>
      </w:r>
    </w:p>
    <w:p w:rsidR="009B219C" w:rsidRPr="009B219C" w:rsidRDefault="009B219C" w:rsidP="009B219C">
      <w:pPr>
        <w:autoSpaceDE w:val="0"/>
        <w:autoSpaceDN w:val="0"/>
        <w:adjustRightInd w:val="0"/>
        <w:spacing w:after="0" w:line="240" w:lineRule="auto"/>
        <w:jc w:val="center"/>
        <w:rPr>
          <w:rFonts w:ascii="Times New Roman" w:hAnsi="Times New Roman"/>
          <w:sz w:val="16"/>
          <w:szCs w:val="16"/>
        </w:rPr>
      </w:pPr>
      <w:r w:rsidRPr="009B219C">
        <w:rPr>
          <w:rFonts w:ascii="Times New Roman" w:hAnsi="Times New Roman"/>
          <w:bCs/>
          <w:sz w:val="16"/>
          <w:szCs w:val="16"/>
        </w:rPr>
        <w:t>указывается наименование органа местного самоуправления</w:t>
      </w:r>
    </w:p>
    <w:p w:rsidR="009B219C" w:rsidRPr="009B219C" w:rsidRDefault="009B219C" w:rsidP="009B219C">
      <w:pPr>
        <w:pStyle w:val="1"/>
        <w:keepNext w:val="0"/>
        <w:autoSpaceDE w:val="0"/>
        <w:autoSpaceDN w:val="0"/>
        <w:adjustRightInd w:val="0"/>
        <w:rPr>
          <w:rFonts w:eastAsia="Calibri"/>
          <w:b w:val="0"/>
          <w:bCs w:val="0"/>
          <w:sz w:val="16"/>
          <w:szCs w:val="16"/>
        </w:rPr>
      </w:pPr>
      <w:r w:rsidRPr="009B219C">
        <w:rPr>
          <w:rFonts w:eastAsia="Calibri"/>
          <w:b w:val="0"/>
          <w:bCs w:val="0"/>
          <w:sz w:val="16"/>
          <w:szCs w:val="16"/>
        </w:rPr>
        <w:t>ЗАКЛЮЧЕНИЕ</w:t>
      </w:r>
    </w:p>
    <w:p w:rsidR="009B219C" w:rsidRPr="009B219C" w:rsidRDefault="009B219C" w:rsidP="009B219C">
      <w:pPr>
        <w:pStyle w:val="1"/>
        <w:keepNext w:val="0"/>
        <w:autoSpaceDE w:val="0"/>
        <w:autoSpaceDN w:val="0"/>
        <w:adjustRightInd w:val="0"/>
        <w:rPr>
          <w:rFonts w:eastAsia="Calibri"/>
          <w:b w:val="0"/>
          <w:bCs w:val="0"/>
          <w:sz w:val="16"/>
          <w:szCs w:val="16"/>
        </w:rPr>
      </w:pPr>
      <w:r w:rsidRPr="009B219C">
        <w:rPr>
          <w:rFonts w:eastAsia="Calibri"/>
          <w:b w:val="0"/>
          <w:bCs w:val="0"/>
          <w:sz w:val="16"/>
          <w:szCs w:val="16"/>
        </w:rPr>
        <w:t>о результатах публичных слушаний</w:t>
      </w:r>
    </w:p>
    <w:p w:rsidR="009B219C" w:rsidRPr="009B219C" w:rsidRDefault="009B219C" w:rsidP="009B219C">
      <w:pPr>
        <w:pStyle w:val="1"/>
        <w:keepNext w:val="0"/>
        <w:autoSpaceDE w:val="0"/>
        <w:autoSpaceDN w:val="0"/>
        <w:adjustRightInd w:val="0"/>
        <w:rPr>
          <w:rFonts w:eastAsia="Calibri"/>
          <w:b w:val="0"/>
          <w:bCs w:val="0"/>
          <w:sz w:val="16"/>
          <w:szCs w:val="16"/>
        </w:rPr>
      </w:pPr>
    </w:p>
    <w:p w:rsidR="009B219C" w:rsidRPr="009B219C" w:rsidRDefault="009B219C" w:rsidP="009B219C">
      <w:pPr>
        <w:pStyle w:val="1"/>
        <w:keepNext w:val="0"/>
        <w:autoSpaceDE w:val="0"/>
        <w:autoSpaceDN w:val="0"/>
        <w:adjustRightInd w:val="0"/>
        <w:jc w:val="both"/>
        <w:rPr>
          <w:rFonts w:eastAsia="Calibri"/>
          <w:b w:val="0"/>
          <w:bCs w:val="0"/>
          <w:sz w:val="16"/>
          <w:szCs w:val="16"/>
        </w:rPr>
      </w:pPr>
      <w:r w:rsidRPr="009B219C">
        <w:rPr>
          <w:rFonts w:eastAsia="Calibri"/>
          <w:b w:val="0"/>
          <w:bCs w:val="0"/>
          <w:sz w:val="16"/>
          <w:szCs w:val="16"/>
        </w:rPr>
        <w:t>"___" ___________ года                                          п. ___________________</w:t>
      </w:r>
    </w:p>
    <w:p w:rsidR="009B219C" w:rsidRPr="009B219C" w:rsidRDefault="009B219C" w:rsidP="009B219C">
      <w:pPr>
        <w:rPr>
          <w:rFonts w:ascii="Times New Roman" w:hAnsi="Times New Roman"/>
          <w:sz w:val="16"/>
          <w:szCs w:val="16"/>
        </w:rPr>
      </w:pPr>
    </w:p>
    <w:p w:rsidR="009B219C" w:rsidRPr="009B219C" w:rsidRDefault="009B219C" w:rsidP="009B219C">
      <w:pPr>
        <w:pStyle w:val="1"/>
        <w:keepNext w:val="0"/>
        <w:autoSpaceDE w:val="0"/>
        <w:autoSpaceDN w:val="0"/>
        <w:adjustRightInd w:val="0"/>
        <w:jc w:val="both"/>
        <w:rPr>
          <w:rFonts w:eastAsia="Calibri"/>
          <w:b w:val="0"/>
          <w:bCs w:val="0"/>
          <w:sz w:val="16"/>
          <w:szCs w:val="16"/>
        </w:rPr>
      </w:pPr>
      <w:r w:rsidRPr="009B219C">
        <w:rPr>
          <w:rFonts w:eastAsia="Calibri"/>
          <w:b w:val="0"/>
          <w:bCs w:val="0"/>
          <w:sz w:val="16"/>
          <w:szCs w:val="16"/>
        </w:rPr>
        <w:t xml:space="preserve">    Количество участников публичных слушаний: ___ человек.</w:t>
      </w:r>
    </w:p>
    <w:p w:rsidR="009B219C" w:rsidRPr="009B219C" w:rsidRDefault="009B219C" w:rsidP="009B219C">
      <w:pPr>
        <w:pStyle w:val="1"/>
        <w:keepNext w:val="0"/>
        <w:autoSpaceDE w:val="0"/>
        <w:autoSpaceDN w:val="0"/>
        <w:adjustRightInd w:val="0"/>
        <w:jc w:val="both"/>
        <w:rPr>
          <w:rFonts w:eastAsia="Calibri"/>
          <w:b w:val="0"/>
          <w:bCs w:val="0"/>
          <w:sz w:val="16"/>
          <w:szCs w:val="16"/>
        </w:rPr>
      </w:pPr>
      <w:r w:rsidRPr="009B219C">
        <w:rPr>
          <w:rFonts w:eastAsia="Calibri"/>
          <w:b w:val="0"/>
          <w:bCs w:val="0"/>
          <w:sz w:val="16"/>
          <w:szCs w:val="16"/>
        </w:rPr>
        <w:t xml:space="preserve">    Протокол публичных слушаний от "__" ________ года N __.</w:t>
      </w:r>
    </w:p>
    <w:p w:rsidR="009B219C" w:rsidRPr="009B219C" w:rsidRDefault="009B219C" w:rsidP="009B219C">
      <w:pPr>
        <w:pStyle w:val="1"/>
        <w:keepNext w:val="0"/>
        <w:autoSpaceDE w:val="0"/>
        <w:autoSpaceDN w:val="0"/>
        <w:adjustRightInd w:val="0"/>
        <w:jc w:val="both"/>
        <w:rPr>
          <w:rFonts w:eastAsia="Calibri"/>
          <w:b w:val="0"/>
          <w:bCs w:val="0"/>
          <w:sz w:val="16"/>
          <w:szCs w:val="16"/>
        </w:rPr>
      </w:pPr>
    </w:p>
    <w:p w:rsidR="009B219C" w:rsidRPr="009B219C" w:rsidRDefault="009B219C" w:rsidP="009B219C">
      <w:pPr>
        <w:pStyle w:val="1"/>
        <w:keepNext w:val="0"/>
        <w:autoSpaceDE w:val="0"/>
        <w:autoSpaceDN w:val="0"/>
        <w:adjustRightInd w:val="0"/>
        <w:jc w:val="both"/>
        <w:rPr>
          <w:b w:val="0"/>
          <w:color w:val="000000"/>
          <w:sz w:val="16"/>
          <w:szCs w:val="16"/>
        </w:rPr>
      </w:pPr>
      <w:r w:rsidRPr="009B219C">
        <w:rPr>
          <w:rFonts w:eastAsia="Calibri"/>
          <w:b w:val="0"/>
          <w:bCs w:val="0"/>
          <w:sz w:val="16"/>
          <w:szCs w:val="16"/>
        </w:rPr>
        <w:t xml:space="preserve">    Публичные  слушания  проведены  на  основании  </w:t>
      </w:r>
      <w:r w:rsidRPr="009B219C">
        <w:rPr>
          <w:rFonts w:eastAsia="Calibri"/>
          <w:b w:val="0"/>
          <w:bCs w:val="0"/>
          <w:color w:val="000000"/>
          <w:sz w:val="16"/>
          <w:szCs w:val="16"/>
        </w:rPr>
        <w:t xml:space="preserve">решения Совета депутатов </w:t>
      </w:r>
      <w:r w:rsidRPr="009B219C">
        <w:rPr>
          <w:b w:val="0"/>
          <w:color w:val="000000"/>
          <w:sz w:val="16"/>
          <w:szCs w:val="16"/>
        </w:rPr>
        <w:t xml:space="preserve">Сельского поселения «Пустозерский сельсовет» Заполярного района Ненецкого автономного округа/ постановления Главы Сельского поселения «Пустозерский сельсовет» Заполярного района Ненецкого автономного округа в соответствии с Уставом Сельского поселения «Пустозерский сельсовет» Заполярного района Ненецкого автономного округа, </w:t>
      </w:r>
      <w:hyperlink w:anchor="P36" w:history="1">
        <w:r w:rsidRPr="009B219C">
          <w:rPr>
            <w:b w:val="0"/>
            <w:color w:val="000000"/>
            <w:sz w:val="16"/>
            <w:szCs w:val="16"/>
          </w:rPr>
          <w:t>П</w:t>
        </w:r>
      </w:hyperlink>
      <w:r w:rsidRPr="009B219C">
        <w:rPr>
          <w:b w:val="0"/>
          <w:color w:val="000000"/>
          <w:sz w:val="16"/>
          <w:szCs w:val="16"/>
        </w:rPr>
        <w:t xml:space="preserve">орядком организации и проведения публичных слушаний в Сельском поселении «Пустозерский сельсовет» Заполярного района Ненецкого автономного округа», утвержденным </w:t>
      </w:r>
      <w:r w:rsidRPr="009B219C">
        <w:rPr>
          <w:rFonts w:eastAsia="Calibri"/>
          <w:b w:val="0"/>
          <w:bCs w:val="0"/>
          <w:color w:val="000000"/>
          <w:sz w:val="16"/>
          <w:szCs w:val="16"/>
        </w:rPr>
        <w:t xml:space="preserve">решением Совета депутатов </w:t>
      </w:r>
      <w:r w:rsidRPr="009B219C">
        <w:rPr>
          <w:b w:val="0"/>
          <w:color w:val="000000"/>
          <w:sz w:val="16"/>
          <w:szCs w:val="16"/>
        </w:rPr>
        <w:t>Сельского поселения «Пустозерский сельсовет» Заполярного района Ненецкого автономного округа от _.__.2022 № __.</w:t>
      </w:r>
    </w:p>
    <w:p w:rsidR="009B219C" w:rsidRPr="009B219C" w:rsidRDefault="009B219C" w:rsidP="009B219C">
      <w:pPr>
        <w:pStyle w:val="1"/>
        <w:keepNext w:val="0"/>
        <w:autoSpaceDE w:val="0"/>
        <w:autoSpaceDN w:val="0"/>
        <w:adjustRightInd w:val="0"/>
        <w:jc w:val="both"/>
        <w:rPr>
          <w:rFonts w:eastAsia="Calibri"/>
          <w:b w:val="0"/>
          <w:bCs w:val="0"/>
          <w:sz w:val="16"/>
          <w:szCs w:val="16"/>
        </w:rPr>
      </w:pPr>
    </w:p>
    <w:p w:rsidR="009B219C" w:rsidRPr="009B219C" w:rsidRDefault="009B219C" w:rsidP="009B219C">
      <w:pPr>
        <w:pStyle w:val="1"/>
        <w:keepNext w:val="0"/>
        <w:autoSpaceDE w:val="0"/>
        <w:autoSpaceDN w:val="0"/>
        <w:adjustRightInd w:val="0"/>
        <w:jc w:val="both"/>
        <w:rPr>
          <w:rFonts w:eastAsia="Calibri"/>
          <w:b w:val="0"/>
          <w:bCs w:val="0"/>
          <w:sz w:val="16"/>
          <w:szCs w:val="16"/>
        </w:rPr>
      </w:pPr>
      <w:r w:rsidRPr="009B219C">
        <w:rPr>
          <w:rFonts w:eastAsia="Calibri"/>
          <w:b w:val="0"/>
          <w:bCs w:val="0"/>
          <w:sz w:val="16"/>
          <w:szCs w:val="16"/>
        </w:rPr>
        <w:t xml:space="preserve">    В ходе публичных слушаний замечания и предложения: __________________________.</w:t>
      </w:r>
    </w:p>
    <w:p w:rsidR="009B219C" w:rsidRPr="009B219C" w:rsidRDefault="009B219C" w:rsidP="009B219C">
      <w:pPr>
        <w:pStyle w:val="1"/>
        <w:keepNext w:val="0"/>
        <w:autoSpaceDE w:val="0"/>
        <w:autoSpaceDN w:val="0"/>
        <w:adjustRightInd w:val="0"/>
        <w:rPr>
          <w:rFonts w:eastAsia="Calibri"/>
          <w:b w:val="0"/>
          <w:bCs w:val="0"/>
          <w:sz w:val="16"/>
          <w:szCs w:val="16"/>
        </w:rPr>
      </w:pPr>
      <w:r w:rsidRPr="009B219C">
        <w:rPr>
          <w:rFonts w:eastAsia="Calibri"/>
          <w:b w:val="0"/>
          <w:bCs w:val="0"/>
          <w:sz w:val="16"/>
          <w:szCs w:val="16"/>
        </w:rPr>
        <w:t>(не поступили/поступили, содержание, внесенных   предложений и замечаний)</w:t>
      </w:r>
    </w:p>
    <w:p w:rsidR="009B219C" w:rsidRPr="009B219C" w:rsidRDefault="009B219C" w:rsidP="009B219C">
      <w:pPr>
        <w:pStyle w:val="1"/>
        <w:keepNext w:val="0"/>
        <w:autoSpaceDE w:val="0"/>
        <w:autoSpaceDN w:val="0"/>
        <w:adjustRightInd w:val="0"/>
        <w:jc w:val="both"/>
        <w:rPr>
          <w:rFonts w:eastAsia="Calibri"/>
          <w:b w:val="0"/>
          <w:bCs w:val="0"/>
          <w:sz w:val="16"/>
          <w:szCs w:val="16"/>
        </w:rPr>
      </w:pPr>
    </w:p>
    <w:p w:rsidR="009B219C" w:rsidRPr="009B219C" w:rsidRDefault="009B219C" w:rsidP="009B219C">
      <w:pPr>
        <w:pStyle w:val="1"/>
        <w:keepNext w:val="0"/>
        <w:autoSpaceDE w:val="0"/>
        <w:autoSpaceDN w:val="0"/>
        <w:adjustRightInd w:val="0"/>
        <w:jc w:val="both"/>
        <w:rPr>
          <w:rFonts w:eastAsia="Calibri"/>
          <w:b w:val="0"/>
          <w:bCs w:val="0"/>
          <w:sz w:val="16"/>
          <w:szCs w:val="16"/>
        </w:rPr>
      </w:pPr>
      <w:r w:rsidRPr="009B219C">
        <w:rPr>
          <w:rFonts w:eastAsia="Calibri"/>
          <w:b w:val="0"/>
          <w:bCs w:val="0"/>
          <w:sz w:val="16"/>
          <w:szCs w:val="16"/>
        </w:rPr>
        <w:t xml:space="preserve">    Выводы по результатам публичных слушаний: ____________________________.</w:t>
      </w:r>
    </w:p>
    <w:p w:rsidR="009B219C" w:rsidRPr="009B219C" w:rsidRDefault="009B219C" w:rsidP="009B219C">
      <w:pPr>
        <w:pStyle w:val="1"/>
        <w:keepNext w:val="0"/>
        <w:autoSpaceDE w:val="0"/>
        <w:autoSpaceDN w:val="0"/>
        <w:adjustRightInd w:val="0"/>
        <w:jc w:val="both"/>
        <w:rPr>
          <w:rFonts w:eastAsia="Calibri"/>
          <w:b w:val="0"/>
          <w:bCs w:val="0"/>
          <w:sz w:val="16"/>
          <w:szCs w:val="16"/>
        </w:rPr>
      </w:pPr>
    </w:p>
    <w:p w:rsidR="009B219C" w:rsidRPr="009B219C" w:rsidRDefault="009B219C" w:rsidP="009B219C">
      <w:pPr>
        <w:pStyle w:val="1"/>
        <w:keepNext w:val="0"/>
        <w:autoSpaceDE w:val="0"/>
        <w:autoSpaceDN w:val="0"/>
        <w:adjustRightInd w:val="0"/>
        <w:jc w:val="both"/>
        <w:rPr>
          <w:rFonts w:eastAsia="Calibri"/>
          <w:b w:val="0"/>
          <w:bCs w:val="0"/>
          <w:sz w:val="16"/>
          <w:szCs w:val="16"/>
        </w:rPr>
      </w:pPr>
      <w:r w:rsidRPr="009B219C">
        <w:rPr>
          <w:rFonts w:eastAsia="Calibri"/>
          <w:b w:val="0"/>
          <w:bCs w:val="0"/>
          <w:sz w:val="16"/>
          <w:szCs w:val="16"/>
        </w:rPr>
        <w:t xml:space="preserve">    Председательствующий на публичных слушаниях ___________ _______________</w:t>
      </w:r>
    </w:p>
    <w:p w:rsidR="009B219C" w:rsidRPr="009B219C" w:rsidRDefault="009B219C" w:rsidP="009B219C">
      <w:pPr>
        <w:pStyle w:val="1"/>
        <w:keepNext w:val="0"/>
        <w:autoSpaceDE w:val="0"/>
        <w:autoSpaceDN w:val="0"/>
        <w:adjustRightInd w:val="0"/>
        <w:jc w:val="both"/>
        <w:rPr>
          <w:rFonts w:eastAsia="Calibri"/>
          <w:b w:val="0"/>
          <w:bCs w:val="0"/>
          <w:sz w:val="16"/>
          <w:szCs w:val="16"/>
        </w:rPr>
      </w:pPr>
      <w:r w:rsidRPr="009B219C">
        <w:rPr>
          <w:rFonts w:eastAsia="Calibri"/>
          <w:b w:val="0"/>
          <w:bCs w:val="0"/>
          <w:sz w:val="16"/>
          <w:szCs w:val="16"/>
        </w:rPr>
        <w:t xml:space="preserve">                                                                                              (подпись)       (ФИО)</w:t>
      </w:r>
    </w:p>
    <w:p w:rsidR="005570BB" w:rsidRPr="001A1D69" w:rsidRDefault="005570BB" w:rsidP="005570BB">
      <w:pPr>
        <w:autoSpaceDE w:val="0"/>
        <w:autoSpaceDN w:val="0"/>
        <w:adjustRightInd w:val="0"/>
        <w:spacing w:after="0" w:line="240" w:lineRule="auto"/>
        <w:jc w:val="both"/>
        <w:rPr>
          <w:rFonts w:ascii="Times New Roman" w:hAnsi="Times New Roman"/>
          <w:sz w:val="24"/>
          <w:szCs w:val="24"/>
        </w:rPr>
      </w:pPr>
    </w:p>
    <w:p w:rsidR="0000664B" w:rsidRDefault="0000664B" w:rsidP="00712DAA">
      <w:pPr>
        <w:pStyle w:val="ConsPlusNormal"/>
        <w:outlineLvl w:val="0"/>
        <w:rPr>
          <w:rFonts w:ascii="Times New Roman" w:hAnsi="Times New Roman" w:cs="Times New Roman"/>
          <w:sz w:val="24"/>
          <w:szCs w:val="24"/>
        </w:rPr>
      </w:pPr>
    </w:p>
    <w:p w:rsidR="009B219C" w:rsidRDefault="009B219C" w:rsidP="00712DAA">
      <w:pPr>
        <w:pStyle w:val="ConsPlusNormal"/>
        <w:outlineLvl w:val="0"/>
        <w:rPr>
          <w:rFonts w:ascii="Times New Roman" w:hAnsi="Times New Roman" w:cs="Times New Roman"/>
          <w:sz w:val="24"/>
          <w:szCs w:val="24"/>
        </w:rPr>
      </w:pPr>
    </w:p>
    <w:p w:rsidR="009B219C" w:rsidRDefault="009B219C" w:rsidP="00712DAA">
      <w:pPr>
        <w:pStyle w:val="ConsPlusNormal"/>
        <w:outlineLvl w:val="0"/>
        <w:rPr>
          <w:rFonts w:ascii="Times New Roman" w:hAnsi="Times New Roman" w:cs="Times New Roman"/>
          <w:sz w:val="24"/>
          <w:szCs w:val="24"/>
        </w:rPr>
      </w:pPr>
    </w:p>
    <w:p w:rsidR="009B219C" w:rsidRDefault="009B219C" w:rsidP="00712DAA">
      <w:pPr>
        <w:pStyle w:val="ConsPlusNormal"/>
        <w:outlineLvl w:val="0"/>
        <w:rPr>
          <w:rFonts w:ascii="Times New Roman" w:hAnsi="Times New Roman" w:cs="Times New Roman"/>
          <w:sz w:val="24"/>
          <w:szCs w:val="24"/>
        </w:rPr>
      </w:pPr>
    </w:p>
    <w:p w:rsidR="002410EA" w:rsidRDefault="002410EA" w:rsidP="00712DAA">
      <w:pPr>
        <w:pStyle w:val="ConsPlusNormal"/>
        <w:outlineLvl w:val="0"/>
        <w:rPr>
          <w:rFonts w:ascii="Times New Roman" w:hAnsi="Times New Roman" w:cs="Times New Roman"/>
          <w:sz w:val="24"/>
          <w:szCs w:val="24"/>
        </w:rPr>
      </w:pPr>
    </w:p>
    <w:p w:rsidR="00E87F32" w:rsidRPr="007B6DBE" w:rsidRDefault="002B1E5C" w:rsidP="00E87F32">
      <w:pPr>
        <w:pBdr>
          <w:top w:val="single" w:sz="4" w:space="2" w:color="auto"/>
          <w:left w:val="single" w:sz="4" w:space="3" w:color="auto"/>
          <w:bottom w:val="single" w:sz="4" w:space="0" w:color="auto"/>
          <w:right w:val="single" w:sz="4" w:space="17" w:color="auto"/>
        </w:pBdr>
        <w:tabs>
          <w:tab w:val="left" w:pos="-1418"/>
        </w:tabs>
        <w:spacing w:line="240" w:lineRule="auto"/>
        <w:ind w:right="284"/>
        <w:contextualSpacing/>
        <w:jc w:val="both"/>
        <w:rPr>
          <w:rFonts w:ascii="Times New Roman" w:hAnsi="Times New Roman" w:cs="Times New Roman"/>
          <w:sz w:val="16"/>
          <w:szCs w:val="16"/>
        </w:rPr>
      </w:pPr>
      <w:r>
        <w:rPr>
          <w:rFonts w:ascii="Times New Roman" w:hAnsi="Times New Roman" w:cs="Times New Roman"/>
          <w:sz w:val="16"/>
          <w:szCs w:val="16"/>
        </w:rPr>
        <w:t xml:space="preserve">Информационный бюллетень № </w:t>
      </w:r>
      <w:r w:rsidR="00CC58F9">
        <w:rPr>
          <w:rFonts w:ascii="Times New Roman" w:hAnsi="Times New Roman" w:cs="Times New Roman"/>
          <w:sz w:val="16"/>
          <w:szCs w:val="16"/>
        </w:rPr>
        <w:t>15</w:t>
      </w:r>
      <w:r w:rsidR="00E87F32">
        <w:rPr>
          <w:rFonts w:ascii="Times New Roman" w:hAnsi="Times New Roman" w:cs="Times New Roman"/>
          <w:sz w:val="16"/>
          <w:szCs w:val="16"/>
        </w:rPr>
        <w:t>,  2022  Издатель: Администрация Сельского поселения</w:t>
      </w:r>
      <w:r w:rsidR="00E87F32" w:rsidRPr="007B6DBE">
        <w:rPr>
          <w:rFonts w:ascii="Times New Roman" w:hAnsi="Times New Roman" w:cs="Times New Roman"/>
          <w:sz w:val="16"/>
          <w:szCs w:val="16"/>
        </w:rPr>
        <w:t xml:space="preserve"> «Пустозерский сельсовет»</w:t>
      </w:r>
      <w:r w:rsidR="00E87F32">
        <w:rPr>
          <w:rFonts w:ascii="Times New Roman" w:hAnsi="Times New Roman" w:cs="Times New Roman"/>
          <w:sz w:val="16"/>
          <w:szCs w:val="16"/>
        </w:rPr>
        <w:t xml:space="preserve"> ЗР  НАО и  Совет депутатов Сельского поселения</w:t>
      </w:r>
      <w:r w:rsidR="00E87F32" w:rsidRPr="007B6DBE">
        <w:rPr>
          <w:rFonts w:ascii="Times New Roman" w:hAnsi="Times New Roman" w:cs="Times New Roman"/>
          <w:sz w:val="16"/>
          <w:szCs w:val="16"/>
        </w:rPr>
        <w:t xml:space="preserve"> «Пустозерский сельсовет» </w:t>
      </w:r>
      <w:r w:rsidR="00E87F32">
        <w:rPr>
          <w:rFonts w:ascii="Times New Roman" w:hAnsi="Times New Roman" w:cs="Times New Roman"/>
          <w:sz w:val="16"/>
          <w:szCs w:val="16"/>
        </w:rPr>
        <w:t>ЗР Н</w:t>
      </w:r>
      <w:r w:rsidR="00E87F32" w:rsidRPr="007B6DBE">
        <w:rPr>
          <w:rFonts w:ascii="Times New Roman" w:hAnsi="Times New Roman" w:cs="Times New Roman"/>
          <w:sz w:val="16"/>
          <w:szCs w:val="16"/>
        </w:rPr>
        <w:t>АО. Село  О</w:t>
      </w:r>
      <w:r w:rsidR="00E87F32">
        <w:rPr>
          <w:rFonts w:ascii="Times New Roman" w:hAnsi="Times New Roman" w:cs="Times New Roman"/>
          <w:sz w:val="16"/>
          <w:szCs w:val="16"/>
        </w:rPr>
        <w:t>ксино, редактор  Батманова М.В.</w:t>
      </w:r>
      <w:r w:rsidR="00E87F32" w:rsidRPr="007B6DBE">
        <w:rPr>
          <w:rFonts w:ascii="Times New Roman" w:hAnsi="Times New Roman" w:cs="Times New Roman"/>
          <w:sz w:val="16"/>
          <w:szCs w:val="16"/>
        </w:rPr>
        <w:t xml:space="preserve"> Тираж 30  экз. Бесплатно. Отпеча</w:t>
      </w:r>
      <w:r w:rsidR="00E87F32">
        <w:rPr>
          <w:rFonts w:ascii="Times New Roman" w:hAnsi="Times New Roman" w:cs="Times New Roman"/>
          <w:sz w:val="16"/>
          <w:szCs w:val="16"/>
        </w:rPr>
        <w:t>тан на принтере Администрации Сельского поселения</w:t>
      </w:r>
      <w:r w:rsidR="00E87F32" w:rsidRPr="007B6DBE">
        <w:rPr>
          <w:rFonts w:ascii="Times New Roman" w:hAnsi="Times New Roman" w:cs="Times New Roman"/>
          <w:sz w:val="16"/>
          <w:szCs w:val="16"/>
        </w:rPr>
        <w:t xml:space="preserve"> «Пустозерский сельсовет» </w:t>
      </w:r>
      <w:r w:rsidR="00E87F32">
        <w:rPr>
          <w:rFonts w:ascii="Times New Roman" w:hAnsi="Times New Roman" w:cs="Times New Roman"/>
          <w:sz w:val="16"/>
          <w:szCs w:val="16"/>
        </w:rPr>
        <w:t xml:space="preserve">ЗР </w:t>
      </w:r>
      <w:r w:rsidR="00E87F32" w:rsidRPr="007B6DBE">
        <w:rPr>
          <w:rFonts w:ascii="Times New Roman" w:hAnsi="Times New Roman" w:cs="Times New Roman"/>
          <w:sz w:val="16"/>
          <w:szCs w:val="16"/>
        </w:rPr>
        <w:t>НАО</w:t>
      </w:r>
    </w:p>
    <w:p w:rsidR="00F97EC5" w:rsidRPr="007B6DBE" w:rsidRDefault="00F97EC5">
      <w:pPr>
        <w:contextualSpacing/>
        <w:rPr>
          <w:sz w:val="16"/>
          <w:szCs w:val="16"/>
        </w:rPr>
      </w:pPr>
    </w:p>
    <w:sectPr w:rsidR="00F97EC5" w:rsidRPr="007B6DBE" w:rsidSect="00F97EC5">
      <w:headerReference w:type="default" r:id="rId38"/>
      <w:pgSz w:w="11906" w:h="16838"/>
      <w:pgMar w:top="284" w:right="424" w:bottom="56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6154D" w:rsidRDefault="0096154D" w:rsidP="004605AB">
      <w:pPr>
        <w:spacing w:after="0" w:line="240" w:lineRule="auto"/>
      </w:pPr>
      <w:r>
        <w:separator/>
      </w:r>
    </w:p>
  </w:endnote>
  <w:endnote w:type="continuationSeparator" w:id="1">
    <w:p w:rsidR="0096154D" w:rsidRDefault="0096154D" w:rsidP="004605A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Times New Roman CYR">
    <w:panose1 w:val="02020603050405020304"/>
    <w:charset w:val="CC"/>
    <w:family w:val="roman"/>
    <w:pitch w:val="variable"/>
    <w:sig w:usb0="E0002EFF" w:usb1="C000785B" w:usb2="00000009" w:usb3="00000000" w:csb0="000001FF" w:csb1="00000000"/>
  </w:font>
  <w:font w:name="Liberation Serif">
    <w:altName w:val="Times New Roman"/>
    <w:panose1 w:val="00000000000000000000"/>
    <w:charset w:val="CC"/>
    <w:family w:val="roman"/>
    <w:notTrueType/>
    <w:pitch w:val="variable"/>
    <w:sig w:usb0="00000201" w:usb1="00000000" w:usb2="00000000" w:usb3="00000000" w:csb0="00000004" w:csb1="00000000"/>
  </w:font>
  <w:font w:name="Arial CYR">
    <w:panose1 w:val="020B0604020202020204"/>
    <w:charset w:val="CC"/>
    <w:family w:val="swiss"/>
    <w:pitch w:val="variable"/>
    <w:sig w:usb0="E0002AFF" w:usb1="C0007843" w:usb2="00000009" w:usb3="00000000" w:csb0="000001FF" w:csb1="00000000"/>
  </w:font>
  <w:font w:name="SimSun1">
    <w:altName w:val="Times New Roman"/>
    <w:charset w:val="00"/>
    <w:family w:val="auto"/>
    <w:pitch w:val="variable"/>
    <w:sig w:usb0="00000000" w:usb1="00000000" w:usb2="00000000" w:usb3="00000000" w:csb0="00000000"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6154D" w:rsidRDefault="0096154D" w:rsidP="004605AB">
      <w:pPr>
        <w:spacing w:after="0" w:line="240" w:lineRule="auto"/>
      </w:pPr>
      <w:r>
        <w:separator/>
      </w:r>
    </w:p>
  </w:footnote>
  <w:footnote w:type="continuationSeparator" w:id="1">
    <w:p w:rsidR="0096154D" w:rsidRDefault="0096154D" w:rsidP="004605A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680B" w:rsidRDefault="000A680B" w:rsidP="00BF7381">
    <w:pPr>
      <w:pStyle w:val="af2"/>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8"/>
    <w:multiLevelType w:val="multilevel"/>
    <w:tmpl w:val="00000008"/>
    <w:name w:val="WW8Num8"/>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1">
    <w:nsid w:val="008D4FBE"/>
    <w:multiLevelType w:val="hybridMultilevel"/>
    <w:tmpl w:val="B8EA73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5CA4FDD"/>
    <w:multiLevelType w:val="hybridMultilevel"/>
    <w:tmpl w:val="8D6AA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6BC0A8B"/>
    <w:multiLevelType w:val="hybridMultilevel"/>
    <w:tmpl w:val="574A1C70"/>
    <w:lvl w:ilvl="0" w:tplc="E272D28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0C5D732C"/>
    <w:multiLevelType w:val="hybridMultilevel"/>
    <w:tmpl w:val="1BD28DFE"/>
    <w:lvl w:ilvl="0" w:tplc="B93CCE4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2DC2F4E"/>
    <w:multiLevelType w:val="hybridMultilevel"/>
    <w:tmpl w:val="18AABA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BF77FAB"/>
    <w:multiLevelType w:val="hybridMultilevel"/>
    <w:tmpl w:val="8D6AA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0FB6C18"/>
    <w:multiLevelType w:val="hybridMultilevel"/>
    <w:tmpl w:val="AB6E08C4"/>
    <w:lvl w:ilvl="0" w:tplc="FD5AEC7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214D49E1"/>
    <w:multiLevelType w:val="multilevel"/>
    <w:tmpl w:val="3F6A3772"/>
    <w:lvl w:ilvl="0">
      <w:start w:val="1"/>
      <w:numFmt w:val="upperRoman"/>
      <w:lvlText w:val="%1."/>
      <w:lvlJc w:val="left"/>
      <w:pPr>
        <w:ind w:left="1287" w:hanging="720"/>
      </w:pPr>
      <w:rPr>
        <w:rFonts w:hint="default"/>
      </w:rPr>
    </w:lvl>
    <w:lvl w:ilvl="1">
      <w:start w:val="1"/>
      <w:numFmt w:val="decimal"/>
      <w:isLgl/>
      <w:lvlText w:val="%1.%2"/>
      <w:lvlJc w:val="left"/>
      <w:pPr>
        <w:ind w:left="1939" w:hanging="1230"/>
      </w:pPr>
      <w:rPr>
        <w:rFonts w:hint="default"/>
        <w:color w:val="000000"/>
      </w:rPr>
    </w:lvl>
    <w:lvl w:ilvl="2">
      <w:start w:val="1"/>
      <w:numFmt w:val="decimal"/>
      <w:isLgl/>
      <w:lvlText w:val="%1.%2.%3"/>
      <w:lvlJc w:val="left"/>
      <w:pPr>
        <w:ind w:left="2081" w:hanging="1230"/>
      </w:pPr>
      <w:rPr>
        <w:rFonts w:hint="default"/>
        <w:color w:val="000000"/>
      </w:rPr>
    </w:lvl>
    <w:lvl w:ilvl="3">
      <w:start w:val="1"/>
      <w:numFmt w:val="decimal"/>
      <w:isLgl/>
      <w:lvlText w:val="%1.%2.%3.%4"/>
      <w:lvlJc w:val="left"/>
      <w:pPr>
        <w:ind w:left="2223" w:hanging="1230"/>
      </w:pPr>
      <w:rPr>
        <w:rFonts w:hint="default"/>
        <w:color w:val="000000"/>
      </w:rPr>
    </w:lvl>
    <w:lvl w:ilvl="4">
      <w:start w:val="1"/>
      <w:numFmt w:val="decimal"/>
      <w:isLgl/>
      <w:lvlText w:val="%1.%2.%3.%4.%5"/>
      <w:lvlJc w:val="left"/>
      <w:pPr>
        <w:ind w:left="2365" w:hanging="1230"/>
      </w:pPr>
      <w:rPr>
        <w:rFonts w:hint="default"/>
        <w:color w:val="000000"/>
      </w:rPr>
    </w:lvl>
    <w:lvl w:ilvl="5">
      <w:start w:val="1"/>
      <w:numFmt w:val="decimal"/>
      <w:isLgl/>
      <w:lvlText w:val="%1.%2.%3.%4.%5.%6"/>
      <w:lvlJc w:val="left"/>
      <w:pPr>
        <w:ind w:left="2717" w:hanging="1440"/>
      </w:pPr>
      <w:rPr>
        <w:rFonts w:hint="default"/>
        <w:color w:val="000000"/>
      </w:rPr>
    </w:lvl>
    <w:lvl w:ilvl="6">
      <w:start w:val="1"/>
      <w:numFmt w:val="decimal"/>
      <w:isLgl/>
      <w:lvlText w:val="%1.%2.%3.%4.%5.%6.%7"/>
      <w:lvlJc w:val="left"/>
      <w:pPr>
        <w:ind w:left="2859" w:hanging="1440"/>
      </w:pPr>
      <w:rPr>
        <w:rFonts w:hint="default"/>
        <w:color w:val="000000"/>
      </w:rPr>
    </w:lvl>
    <w:lvl w:ilvl="7">
      <w:start w:val="1"/>
      <w:numFmt w:val="decimal"/>
      <w:isLgl/>
      <w:lvlText w:val="%1.%2.%3.%4.%5.%6.%7.%8"/>
      <w:lvlJc w:val="left"/>
      <w:pPr>
        <w:ind w:left="3361" w:hanging="1800"/>
      </w:pPr>
      <w:rPr>
        <w:rFonts w:hint="default"/>
        <w:color w:val="000000"/>
      </w:rPr>
    </w:lvl>
    <w:lvl w:ilvl="8">
      <w:start w:val="1"/>
      <w:numFmt w:val="decimal"/>
      <w:isLgl/>
      <w:lvlText w:val="%1.%2.%3.%4.%5.%6.%7.%8.%9"/>
      <w:lvlJc w:val="left"/>
      <w:pPr>
        <w:ind w:left="3863" w:hanging="2160"/>
      </w:pPr>
      <w:rPr>
        <w:rFonts w:hint="default"/>
        <w:color w:val="000000"/>
      </w:rPr>
    </w:lvl>
  </w:abstractNum>
  <w:abstractNum w:abstractNumId="9">
    <w:nsid w:val="243A7576"/>
    <w:multiLevelType w:val="multilevel"/>
    <w:tmpl w:val="2E2A4A12"/>
    <w:lvl w:ilvl="0">
      <w:start w:val="1"/>
      <w:numFmt w:val="decimal"/>
      <w:lvlText w:val="%1."/>
      <w:lvlJc w:val="left"/>
      <w:pPr>
        <w:ind w:left="420" w:hanging="420"/>
      </w:pPr>
      <w:rPr>
        <w:rFonts w:hint="default"/>
      </w:rPr>
    </w:lvl>
    <w:lvl w:ilvl="1">
      <w:start w:val="1"/>
      <w:numFmt w:val="decimal"/>
      <w:lvlText w:val="%1.%2."/>
      <w:lvlJc w:val="left"/>
      <w:pPr>
        <w:ind w:left="1287" w:hanging="720"/>
      </w:pPr>
      <w:rPr>
        <w:rFonts w:hint="default"/>
        <w:i w:val="0"/>
        <w:iCs w:val="0"/>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0">
    <w:nsid w:val="250A38A2"/>
    <w:multiLevelType w:val="hybridMultilevel"/>
    <w:tmpl w:val="CB0ABA40"/>
    <w:lvl w:ilvl="0" w:tplc="67EC67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250C6AFE"/>
    <w:multiLevelType w:val="hybridMultilevel"/>
    <w:tmpl w:val="1BD28DFE"/>
    <w:lvl w:ilvl="0" w:tplc="B93CCE4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7300507"/>
    <w:multiLevelType w:val="hybridMultilevel"/>
    <w:tmpl w:val="892867CE"/>
    <w:lvl w:ilvl="0" w:tplc="D666AB00">
      <w:start w:val="1"/>
      <w:numFmt w:val="decimal"/>
      <w:lvlText w:val="%1."/>
      <w:lvlJc w:val="left"/>
      <w:pPr>
        <w:ind w:left="1707" w:hanging="1140"/>
      </w:pPr>
      <w:rPr>
        <w:rFonts w:hint="default"/>
        <w:i w:val="0"/>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297D6DAE"/>
    <w:multiLevelType w:val="hybridMultilevel"/>
    <w:tmpl w:val="02AE31A6"/>
    <w:lvl w:ilvl="0" w:tplc="32F8A7BC">
      <w:start w:val="1"/>
      <w:numFmt w:val="decimal"/>
      <w:pStyle w:val="S1"/>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A4E3C09"/>
    <w:multiLevelType w:val="hybridMultilevel"/>
    <w:tmpl w:val="8D6AA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C7072D5"/>
    <w:multiLevelType w:val="hybridMultilevel"/>
    <w:tmpl w:val="8D6AA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E90116E"/>
    <w:multiLevelType w:val="multilevel"/>
    <w:tmpl w:val="BE5EC8E2"/>
    <w:lvl w:ilvl="0">
      <w:start w:val="1"/>
      <w:numFmt w:val="decimal"/>
      <w:lvlText w:val="%1."/>
      <w:lvlJc w:val="left"/>
      <w:pPr>
        <w:ind w:left="900" w:hanging="360"/>
      </w:pPr>
      <w:rPr>
        <w:rFonts w:hint="default"/>
        <w:b w:val="0"/>
        <w:color w:val="000000"/>
      </w:rPr>
    </w:lvl>
    <w:lvl w:ilvl="1">
      <w:start w:val="1"/>
      <w:numFmt w:val="decimal"/>
      <w:isLgl/>
      <w:lvlText w:val="%1.%2."/>
      <w:lvlJc w:val="left"/>
      <w:pPr>
        <w:ind w:left="1260" w:hanging="360"/>
      </w:pPr>
      <w:rPr>
        <w:rFonts w:hint="default"/>
      </w:rPr>
    </w:lvl>
    <w:lvl w:ilvl="2">
      <w:start w:val="1"/>
      <w:numFmt w:val="decimal"/>
      <w:isLgl/>
      <w:lvlText w:val="%1.%2.%3."/>
      <w:lvlJc w:val="left"/>
      <w:pPr>
        <w:ind w:left="1980" w:hanging="720"/>
      </w:pPr>
      <w:rPr>
        <w:rFonts w:hint="default"/>
      </w:rPr>
    </w:lvl>
    <w:lvl w:ilvl="3">
      <w:start w:val="1"/>
      <w:numFmt w:val="decimal"/>
      <w:isLgl/>
      <w:lvlText w:val="%1.%2.%3.%4."/>
      <w:lvlJc w:val="left"/>
      <w:pPr>
        <w:ind w:left="2340" w:hanging="720"/>
      </w:pPr>
      <w:rPr>
        <w:rFonts w:hint="default"/>
      </w:rPr>
    </w:lvl>
    <w:lvl w:ilvl="4">
      <w:start w:val="1"/>
      <w:numFmt w:val="decimal"/>
      <w:isLgl/>
      <w:lvlText w:val="%1.%2.%3.%4.%5."/>
      <w:lvlJc w:val="left"/>
      <w:pPr>
        <w:ind w:left="3060" w:hanging="1080"/>
      </w:pPr>
      <w:rPr>
        <w:rFonts w:hint="default"/>
      </w:rPr>
    </w:lvl>
    <w:lvl w:ilvl="5">
      <w:start w:val="1"/>
      <w:numFmt w:val="decimal"/>
      <w:isLgl/>
      <w:lvlText w:val="%1.%2.%3.%4.%5.%6."/>
      <w:lvlJc w:val="left"/>
      <w:pPr>
        <w:ind w:left="3420" w:hanging="1080"/>
      </w:pPr>
      <w:rPr>
        <w:rFonts w:hint="default"/>
      </w:rPr>
    </w:lvl>
    <w:lvl w:ilvl="6">
      <w:start w:val="1"/>
      <w:numFmt w:val="decimal"/>
      <w:isLgl/>
      <w:lvlText w:val="%1.%2.%3.%4.%5.%6.%7."/>
      <w:lvlJc w:val="left"/>
      <w:pPr>
        <w:ind w:left="4140" w:hanging="1440"/>
      </w:pPr>
      <w:rPr>
        <w:rFonts w:hint="default"/>
      </w:rPr>
    </w:lvl>
    <w:lvl w:ilvl="7">
      <w:start w:val="1"/>
      <w:numFmt w:val="decimal"/>
      <w:isLgl/>
      <w:lvlText w:val="%1.%2.%3.%4.%5.%6.%7.%8."/>
      <w:lvlJc w:val="left"/>
      <w:pPr>
        <w:ind w:left="4500" w:hanging="1440"/>
      </w:pPr>
      <w:rPr>
        <w:rFonts w:hint="default"/>
      </w:rPr>
    </w:lvl>
    <w:lvl w:ilvl="8">
      <w:start w:val="1"/>
      <w:numFmt w:val="decimal"/>
      <w:isLgl/>
      <w:lvlText w:val="%1.%2.%3.%4.%5.%6.%7.%8.%9."/>
      <w:lvlJc w:val="left"/>
      <w:pPr>
        <w:ind w:left="5220" w:hanging="1800"/>
      </w:pPr>
      <w:rPr>
        <w:rFonts w:hint="default"/>
      </w:rPr>
    </w:lvl>
  </w:abstractNum>
  <w:abstractNum w:abstractNumId="17">
    <w:nsid w:val="309172E7"/>
    <w:multiLevelType w:val="hybridMultilevel"/>
    <w:tmpl w:val="C102F2F0"/>
    <w:lvl w:ilvl="0" w:tplc="0419000B">
      <w:start w:val="1"/>
      <w:numFmt w:val="bullet"/>
      <w:lvlText w:val=""/>
      <w:lvlJc w:val="left"/>
      <w:pPr>
        <w:ind w:left="900" w:hanging="360"/>
      </w:pPr>
      <w:rPr>
        <w:rFonts w:ascii="Wingdings" w:hAnsi="Wingdings"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8">
    <w:nsid w:val="35D74756"/>
    <w:multiLevelType w:val="hybridMultilevel"/>
    <w:tmpl w:val="EA1026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7050B72"/>
    <w:multiLevelType w:val="hybridMultilevel"/>
    <w:tmpl w:val="8D6AA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7DC37AF"/>
    <w:multiLevelType w:val="hybridMultilevel"/>
    <w:tmpl w:val="5DD08662"/>
    <w:lvl w:ilvl="0" w:tplc="492A5D5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38345307"/>
    <w:multiLevelType w:val="multilevel"/>
    <w:tmpl w:val="0964B648"/>
    <w:lvl w:ilvl="0">
      <w:start w:val="1"/>
      <w:numFmt w:val="decimal"/>
      <w:lvlText w:val="%1"/>
      <w:lvlJc w:val="left"/>
      <w:pPr>
        <w:tabs>
          <w:tab w:val="num" w:pos="360"/>
        </w:tabs>
        <w:ind w:left="360" w:hanging="360"/>
      </w:pPr>
      <w:rPr>
        <w:rFonts w:hint="default"/>
        <w:b/>
      </w:rPr>
    </w:lvl>
    <w:lvl w:ilvl="1">
      <w:start w:val="1"/>
      <w:numFmt w:val="decimal"/>
      <w:pStyle w:val="S2"/>
      <w:lvlText w:val="%1.%2"/>
      <w:lvlJc w:val="left"/>
      <w:pPr>
        <w:tabs>
          <w:tab w:val="num" w:pos="643"/>
        </w:tabs>
        <w:ind w:left="643" w:hanging="360"/>
      </w:pPr>
      <w:rPr>
        <w:rFonts w:hint="default"/>
        <w:b/>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713"/>
        </w:tabs>
        <w:ind w:left="1713"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2">
    <w:nsid w:val="390B230A"/>
    <w:multiLevelType w:val="hybridMultilevel"/>
    <w:tmpl w:val="678A92EA"/>
    <w:lvl w:ilvl="0" w:tplc="2AB271CE">
      <w:start w:val="1"/>
      <w:numFmt w:val="decimal"/>
      <w:lvlText w:val="%1."/>
      <w:lvlJc w:val="left"/>
      <w:pPr>
        <w:ind w:left="928"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3">
    <w:nsid w:val="3BE206B5"/>
    <w:multiLevelType w:val="hybridMultilevel"/>
    <w:tmpl w:val="F6C47882"/>
    <w:lvl w:ilvl="0" w:tplc="66369D9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3D68059C"/>
    <w:multiLevelType w:val="hybridMultilevel"/>
    <w:tmpl w:val="D206F16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24E6F79"/>
    <w:multiLevelType w:val="hybridMultilevel"/>
    <w:tmpl w:val="46D0E5C4"/>
    <w:lvl w:ilvl="0" w:tplc="8474CE6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4279704B"/>
    <w:multiLevelType w:val="multilevel"/>
    <w:tmpl w:val="01A44954"/>
    <w:lvl w:ilvl="0">
      <w:start w:val="1"/>
      <w:numFmt w:val="decimal"/>
      <w:lvlText w:val="%1."/>
      <w:lvlJc w:val="left"/>
      <w:pPr>
        <w:ind w:left="930" w:hanging="930"/>
      </w:pPr>
      <w:rPr>
        <w:rFonts w:hint="default"/>
      </w:rPr>
    </w:lvl>
    <w:lvl w:ilvl="1">
      <w:start w:val="1"/>
      <w:numFmt w:val="decimal"/>
      <w:lvlText w:val="%1.%2."/>
      <w:lvlJc w:val="left"/>
      <w:pPr>
        <w:ind w:left="1470" w:hanging="930"/>
      </w:pPr>
      <w:rPr>
        <w:rFonts w:hint="default"/>
      </w:rPr>
    </w:lvl>
    <w:lvl w:ilvl="2">
      <w:start w:val="1"/>
      <w:numFmt w:val="decimal"/>
      <w:lvlText w:val="%1.%2.%3."/>
      <w:lvlJc w:val="left"/>
      <w:pPr>
        <w:ind w:left="2010" w:hanging="930"/>
      </w:pPr>
      <w:rPr>
        <w:rFonts w:hint="default"/>
      </w:rPr>
    </w:lvl>
    <w:lvl w:ilvl="3">
      <w:start w:val="1"/>
      <w:numFmt w:val="decimal"/>
      <w:lvlText w:val="%1.%2.%3.%4."/>
      <w:lvlJc w:val="left"/>
      <w:pPr>
        <w:ind w:left="2550" w:hanging="93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7">
    <w:nsid w:val="42CB32A1"/>
    <w:multiLevelType w:val="hybridMultilevel"/>
    <w:tmpl w:val="1728D31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539D7E6F"/>
    <w:multiLevelType w:val="hybridMultilevel"/>
    <w:tmpl w:val="55BEC35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5617699C"/>
    <w:multiLevelType w:val="hybridMultilevel"/>
    <w:tmpl w:val="4CEEDA40"/>
    <w:lvl w:ilvl="0" w:tplc="74BCC68E">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5C271904"/>
    <w:multiLevelType w:val="hybridMultilevel"/>
    <w:tmpl w:val="8D6AA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DCD499E"/>
    <w:multiLevelType w:val="hybridMultilevel"/>
    <w:tmpl w:val="3B020A20"/>
    <w:lvl w:ilvl="0" w:tplc="1E0AD70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nsid w:val="60EA4B37"/>
    <w:multiLevelType w:val="hybridMultilevel"/>
    <w:tmpl w:val="7396DD5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612D562B"/>
    <w:multiLevelType w:val="hybridMultilevel"/>
    <w:tmpl w:val="8CDAFB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36D237D"/>
    <w:multiLevelType w:val="multilevel"/>
    <w:tmpl w:val="4D0894EA"/>
    <w:lvl w:ilvl="0">
      <w:start w:val="1"/>
      <w:numFmt w:val="bullet"/>
      <w:pStyle w:val="a"/>
      <w:suff w:val="space"/>
      <w:lvlText w:val="–"/>
      <w:lvlJc w:val="left"/>
      <w:pPr>
        <w:ind w:left="-141" w:firstLine="567"/>
      </w:pPr>
      <w:rPr>
        <w:rFonts w:ascii="Times New Roman" w:hAnsi="Times New Roman" w:cs="Times New Roman" w:hint="default"/>
        <w:lang w:val="ru-RU"/>
      </w:rPr>
    </w:lvl>
    <w:lvl w:ilvl="1">
      <w:start w:val="1"/>
      <w:numFmt w:val="bullet"/>
      <w:suff w:val="space"/>
      <w:lvlText w:val="–"/>
      <w:lvlJc w:val="left"/>
      <w:pPr>
        <w:ind w:left="0" w:firstLine="567"/>
      </w:pPr>
      <w:rPr>
        <w:rFonts w:ascii="Times New Roman" w:hAnsi="Times New Roman" w:cs="Times New Roman" w:hint="default"/>
      </w:rPr>
    </w:lvl>
    <w:lvl w:ilvl="2">
      <w:start w:val="1"/>
      <w:numFmt w:val="bullet"/>
      <w:suff w:val="space"/>
      <w:lvlText w:val=""/>
      <w:lvlJc w:val="left"/>
      <w:pPr>
        <w:ind w:left="0" w:firstLine="567"/>
      </w:pPr>
      <w:rPr>
        <w:rFonts w:ascii="Symbol" w:hAnsi="Symbol" w:hint="default"/>
      </w:rPr>
    </w:lvl>
    <w:lvl w:ilvl="3">
      <w:start w:val="1"/>
      <w:numFmt w:val="bullet"/>
      <w:suff w:val="space"/>
      <w:lvlText w:val="–"/>
      <w:lvlJc w:val="left"/>
      <w:pPr>
        <w:ind w:left="0" w:firstLine="567"/>
      </w:pPr>
      <w:rPr>
        <w:rFonts w:ascii="Times New Roman" w:hAnsi="Times New Roman" w:cs="Times New Roman" w:hint="default"/>
      </w:rPr>
    </w:lvl>
    <w:lvl w:ilvl="4">
      <w:start w:val="1"/>
      <w:numFmt w:val="bullet"/>
      <w:suff w:val="space"/>
      <w:lvlText w:val="–"/>
      <w:lvlJc w:val="left"/>
      <w:pPr>
        <w:ind w:left="0" w:firstLine="567"/>
      </w:pPr>
      <w:rPr>
        <w:rFonts w:ascii="Times New Roman" w:hAnsi="Times New Roman" w:cs="Times New Roman" w:hint="default"/>
      </w:rPr>
    </w:lvl>
    <w:lvl w:ilvl="5">
      <w:start w:val="1"/>
      <w:numFmt w:val="bullet"/>
      <w:suff w:val="space"/>
      <w:lvlText w:val="–"/>
      <w:lvlJc w:val="left"/>
      <w:pPr>
        <w:ind w:left="0" w:firstLine="567"/>
      </w:pPr>
      <w:rPr>
        <w:rFonts w:ascii="Times New Roman" w:hAnsi="Times New Roman" w:cs="Times New Roman" w:hint="default"/>
      </w:rPr>
    </w:lvl>
    <w:lvl w:ilvl="6">
      <w:start w:val="1"/>
      <w:numFmt w:val="bullet"/>
      <w:suff w:val="space"/>
      <w:lvlText w:val=""/>
      <w:lvlJc w:val="left"/>
      <w:pPr>
        <w:ind w:left="0" w:firstLine="567"/>
      </w:pPr>
      <w:rPr>
        <w:rFonts w:ascii="Symbol" w:hAnsi="Symbol" w:hint="default"/>
      </w:rPr>
    </w:lvl>
    <w:lvl w:ilvl="7">
      <w:start w:val="1"/>
      <w:numFmt w:val="bullet"/>
      <w:suff w:val="space"/>
      <w:lvlText w:val="–"/>
      <w:lvlJc w:val="left"/>
      <w:pPr>
        <w:ind w:left="0" w:firstLine="567"/>
      </w:pPr>
      <w:rPr>
        <w:rFonts w:ascii="Times New Roman" w:hAnsi="Times New Roman" w:cs="Times New Roman" w:hint="default"/>
      </w:rPr>
    </w:lvl>
    <w:lvl w:ilvl="8">
      <w:start w:val="1"/>
      <w:numFmt w:val="bullet"/>
      <w:suff w:val="space"/>
      <w:lvlText w:val=""/>
      <w:lvlJc w:val="left"/>
      <w:pPr>
        <w:ind w:left="0" w:firstLine="567"/>
      </w:pPr>
      <w:rPr>
        <w:rFonts w:ascii="Symbol" w:hAnsi="Symbol" w:hint="default"/>
      </w:rPr>
    </w:lvl>
  </w:abstractNum>
  <w:abstractNum w:abstractNumId="35">
    <w:nsid w:val="64EE51C2"/>
    <w:multiLevelType w:val="hybridMultilevel"/>
    <w:tmpl w:val="E436A4AA"/>
    <w:lvl w:ilvl="0" w:tplc="7E4A6A88">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6120028"/>
    <w:multiLevelType w:val="hybridMultilevel"/>
    <w:tmpl w:val="8D6AA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8A379E6"/>
    <w:multiLevelType w:val="hybridMultilevel"/>
    <w:tmpl w:val="8D6AA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A103F47"/>
    <w:multiLevelType w:val="hybridMultilevel"/>
    <w:tmpl w:val="27D45F34"/>
    <w:lvl w:ilvl="0" w:tplc="358A76FC">
      <w:start w:val="3"/>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9">
    <w:nsid w:val="6A520AB1"/>
    <w:multiLevelType w:val="hybridMultilevel"/>
    <w:tmpl w:val="1BD28DFE"/>
    <w:lvl w:ilvl="0" w:tplc="B93CCE4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FC11B82"/>
    <w:multiLevelType w:val="hybridMultilevel"/>
    <w:tmpl w:val="F7D8E03C"/>
    <w:lvl w:ilvl="0" w:tplc="64C41794">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nsid w:val="70204A75"/>
    <w:multiLevelType w:val="multilevel"/>
    <w:tmpl w:val="3D98811C"/>
    <w:lvl w:ilvl="0">
      <w:start w:val="1"/>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42">
    <w:nsid w:val="745A7D94"/>
    <w:multiLevelType w:val="hybridMultilevel"/>
    <w:tmpl w:val="0CD0DF1C"/>
    <w:lvl w:ilvl="0" w:tplc="0419000F">
      <w:start w:val="1"/>
      <w:numFmt w:val="decimal"/>
      <w:lvlText w:val="%1."/>
      <w:lvlJc w:val="left"/>
      <w:pPr>
        <w:ind w:left="28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3">
    <w:nsid w:val="75A92F33"/>
    <w:multiLevelType w:val="hybridMultilevel"/>
    <w:tmpl w:val="B8EA73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6A320B6"/>
    <w:multiLevelType w:val="hybridMultilevel"/>
    <w:tmpl w:val="4FD0506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nsid w:val="7878565B"/>
    <w:multiLevelType w:val="hybridMultilevel"/>
    <w:tmpl w:val="19A4E6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7B596686"/>
    <w:multiLevelType w:val="hybridMultilevel"/>
    <w:tmpl w:val="89982AAC"/>
    <w:lvl w:ilvl="0" w:tplc="71C2796C">
      <w:start w:val="1"/>
      <w:numFmt w:val="decimal"/>
      <w:suff w:val="space"/>
      <w:lvlText w:val="%1."/>
      <w:lvlJc w:val="left"/>
      <w:pPr>
        <w:ind w:left="0" w:firstLine="709"/>
      </w:pPr>
      <w:rPr>
        <w:rFonts w:hint="default"/>
        <w:i w:val="0"/>
      </w:rPr>
    </w:lvl>
    <w:lvl w:ilvl="1" w:tplc="5840E970">
      <w:start w:val="1"/>
      <w:numFmt w:val="decimal"/>
      <w:lvlText w:val="%2)"/>
      <w:lvlJc w:val="left"/>
      <w:pPr>
        <w:ind w:left="780" w:firstLine="649"/>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1"/>
  </w:num>
  <w:num w:numId="2">
    <w:abstractNumId w:val="34"/>
  </w:num>
  <w:num w:numId="3">
    <w:abstractNumId w:val="13"/>
  </w:num>
  <w:num w:numId="4">
    <w:abstractNumId w:val="46"/>
  </w:num>
  <w:num w:numId="5">
    <w:abstractNumId w:val="1"/>
  </w:num>
  <w:num w:numId="6">
    <w:abstractNumId w:val="9"/>
  </w:num>
  <w:num w:numId="7">
    <w:abstractNumId w:val="37"/>
  </w:num>
  <w:num w:numId="8">
    <w:abstractNumId w:val="43"/>
  </w:num>
  <w:num w:numId="9">
    <w:abstractNumId w:val="28"/>
  </w:num>
  <w:num w:numId="10">
    <w:abstractNumId w:val="44"/>
  </w:num>
  <w:num w:numId="11">
    <w:abstractNumId w:val="32"/>
  </w:num>
  <w:num w:numId="12">
    <w:abstractNumId w:val="27"/>
  </w:num>
  <w:num w:numId="13">
    <w:abstractNumId w:val="18"/>
  </w:num>
  <w:num w:numId="14">
    <w:abstractNumId w:val="5"/>
  </w:num>
  <w:num w:numId="1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num>
  <w:num w:numId="17">
    <w:abstractNumId w:val="22"/>
  </w:num>
  <w:num w:numId="18">
    <w:abstractNumId w:val="26"/>
  </w:num>
  <w:num w:numId="19">
    <w:abstractNumId w:val="45"/>
  </w:num>
  <w:num w:numId="20">
    <w:abstractNumId w:val="35"/>
  </w:num>
  <w:num w:numId="21">
    <w:abstractNumId w:val="31"/>
  </w:num>
  <w:num w:numId="22">
    <w:abstractNumId w:val="25"/>
  </w:num>
  <w:num w:numId="23">
    <w:abstractNumId w:val="40"/>
  </w:num>
  <w:num w:numId="24">
    <w:abstractNumId w:val="10"/>
  </w:num>
  <w:num w:numId="25">
    <w:abstractNumId w:val="33"/>
  </w:num>
  <w:num w:numId="26">
    <w:abstractNumId w:val="7"/>
  </w:num>
  <w:num w:numId="27">
    <w:abstractNumId w:val="29"/>
  </w:num>
  <w:num w:numId="28">
    <w:abstractNumId w:val="3"/>
  </w:num>
  <w:num w:numId="29">
    <w:abstractNumId w:val="23"/>
  </w:num>
  <w:num w:numId="30">
    <w:abstractNumId w:val="24"/>
  </w:num>
  <w:num w:numId="31">
    <w:abstractNumId w:val="20"/>
  </w:num>
  <w:num w:numId="32">
    <w:abstractNumId w:val="14"/>
  </w:num>
  <w:num w:numId="33">
    <w:abstractNumId w:val="36"/>
  </w:num>
  <w:num w:numId="34">
    <w:abstractNumId w:val="15"/>
  </w:num>
  <w:num w:numId="35">
    <w:abstractNumId w:val="19"/>
  </w:num>
  <w:num w:numId="36">
    <w:abstractNumId w:val="2"/>
  </w:num>
  <w:num w:numId="37">
    <w:abstractNumId w:val="6"/>
  </w:num>
  <w:num w:numId="38">
    <w:abstractNumId w:val="30"/>
  </w:num>
  <w:num w:numId="39">
    <w:abstractNumId w:val="39"/>
  </w:num>
  <w:num w:numId="40">
    <w:abstractNumId w:val="4"/>
  </w:num>
  <w:num w:numId="41">
    <w:abstractNumId w:val="11"/>
  </w:num>
  <w:num w:numId="42">
    <w:abstractNumId w:val="8"/>
  </w:num>
  <w:num w:numId="43">
    <w:abstractNumId w:val="12"/>
  </w:num>
  <w:num w:numId="44">
    <w:abstractNumId w:val="16"/>
  </w:num>
  <w:num w:numId="45">
    <w:abstractNumId w:val="38"/>
  </w:num>
  <w:num w:numId="46">
    <w:abstractNumId w:val="41"/>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5D5E8B"/>
    <w:rsid w:val="0000664B"/>
    <w:rsid w:val="0000668F"/>
    <w:rsid w:val="00010479"/>
    <w:rsid w:val="00016AE4"/>
    <w:rsid w:val="00030754"/>
    <w:rsid w:val="00033D62"/>
    <w:rsid w:val="00035D38"/>
    <w:rsid w:val="000440A4"/>
    <w:rsid w:val="00045AAF"/>
    <w:rsid w:val="00071501"/>
    <w:rsid w:val="00075E12"/>
    <w:rsid w:val="00082207"/>
    <w:rsid w:val="000A2CFE"/>
    <w:rsid w:val="000A680B"/>
    <w:rsid w:val="000B297A"/>
    <w:rsid w:val="000C2342"/>
    <w:rsid w:val="000D6E91"/>
    <w:rsid w:val="000D735E"/>
    <w:rsid w:val="000E0227"/>
    <w:rsid w:val="000E0533"/>
    <w:rsid w:val="000F52C7"/>
    <w:rsid w:val="000F77A9"/>
    <w:rsid w:val="00110CF6"/>
    <w:rsid w:val="00117A02"/>
    <w:rsid w:val="00120F3D"/>
    <w:rsid w:val="001243DC"/>
    <w:rsid w:val="001304E0"/>
    <w:rsid w:val="00130519"/>
    <w:rsid w:val="001333EF"/>
    <w:rsid w:val="00134A52"/>
    <w:rsid w:val="00137F83"/>
    <w:rsid w:val="00142554"/>
    <w:rsid w:val="00146790"/>
    <w:rsid w:val="00147214"/>
    <w:rsid w:val="00170294"/>
    <w:rsid w:val="00180A89"/>
    <w:rsid w:val="0018208A"/>
    <w:rsid w:val="001866CD"/>
    <w:rsid w:val="001867DF"/>
    <w:rsid w:val="001937A2"/>
    <w:rsid w:val="00196344"/>
    <w:rsid w:val="00197EC4"/>
    <w:rsid w:val="001B13C7"/>
    <w:rsid w:val="001B2F3F"/>
    <w:rsid w:val="001C395C"/>
    <w:rsid w:val="001D4870"/>
    <w:rsid w:val="001E40A7"/>
    <w:rsid w:val="001E5408"/>
    <w:rsid w:val="00204155"/>
    <w:rsid w:val="00205A56"/>
    <w:rsid w:val="002119C3"/>
    <w:rsid w:val="002245C5"/>
    <w:rsid w:val="002410EA"/>
    <w:rsid w:val="00247BEF"/>
    <w:rsid w:val="002530E6"/>
    <w:rsid w:val="002562AD"/>
    <w:rsid w:val="002608A0"/>
    <w:rsid w:val="00266697"/>
    <w:rsid w:val="002825CA"/>
    <w:rsid w:val="0029272D"/>
    <w:rsid w:val="002A185A"/>
    <w:rsid w:val="002A1C7A"/>
    <w:rsid w:val="002A62CD"/>
    <w:rsid w:val="002B1E5C"/>
    <w:rsid w:val="002C03AB"/>
    <w:rsid w:val="002C417E"/>
    <w:rsid w:val="002C60BB"/>
    <w:rsid w:val="002C75C8"/>
    <w:rsid w:val="002D12E9"/>
    <w:rsid w:val="002D2BED"/>
    <w:rsid w:val="002D766A"/>
    <w:rsid w:val="002E7CC1"/>
    <w:rsid w:val="002F3808"/>
    <w:rsid w:val="002F539B"/>
    <w:rsid w:val="00301808"/>
    <w:rsid w:val="00301E35"/>
    <w:rsid w:val="0030625E"/>
    <w:rsid w:val="0031365C"/>
    <w:rsid w:val="003144AB"/>
    <w:rsid w:val="00316F62"/>
    <w:rsid w:val="00317404"/>
    <w:rsid w:val="00320D27"/>
    <w:rsid w:val="00326EED"/>
    <w:rsid w:val="003408A8"/>
    <w:rsid w:val="0034199C"/>
    <w:rsid w:val="003511EC"/>
    <w:rsid w:val="00353DF6"/>
    <w:rsid w:val="00380E4A"/>
    <w:rsid w:val="00381A26"/>
    <w:rsid w:val="00390BC5"/>
    <w:rsid w:val="003A3AEA"/>
    <w:rsid w:val="003A7E29"/>
    <w:rsid w:val="003B0C3C"/>
    <w:rsid w:val="003B4663"/>
    <w:rsid w:val="003B5447"/>
    <w:rsid w:val="003C16ED"/>
    <w:rsid w:val="003C4F99"/>
    <w:rsid w:val="003D5766"/>
    <w:rsid w:val="003D58D4"/>
    <w:rsid w:val="003E3D32"/>
    <w:rsid w:val="003E7148"/>
    <w:rsid w:val="003F03E3"/>
    <w:rsid w:val="003F048B"/>
    <w:rsid w:val="003F1E56"/>
    <w:rsid w:val="004026AF"/>
    <w:rsid w:val="00417094"/>
    <w:rsid w:val="00421CFC"/>
    <w:rsid w:val="00430000"/>
    <w:rsid w:val="00432058"/>
    <w:rsid w:val="00457002"/>
    <w:rsid w:val="004605AB"/>
    <w:rsid w:val="00462856"/>
    <w:rsid w:val="004732AE"/>
    <w:rsid w:val="00480072"/>
    <w:rsid w:val="0048010B"/>
    <w:rsid w:val="0048258B"/>
    <w:rsid w:val="00482602"/>
    <w:rsid w:val="004860B4"/>
    <w:rsid w:val="004910D9"/>
    <w:rsid w:val="00495809"/>
    <w:rsid w:val="004A254D"/>
    <w:rsid w:val="004A4C68"/>
    <w:rsid w:val="004B2686"/>
    <w:rsid w:val="004B4EFE"/>
    <w:rsid w:val="004C059B"/>
    <w:rsid w:val="004C638F"/>
    <w:rsid w:val="004D0F4F"/>
    <w:rsid w:val="004D35ED"/>
    <w:rsid w:val="004D4040"/>
    <w:rsid w:val="004D40C6"/>
    <w:rsid w:val="004D68BF"/>
    <w:rsid w:val="004D7E3B"/>
    <w:rsid w:val="004E06BA"/>
    <w:rsid w:val="004E579A"/>
    <w:rsid w:val="004F1B41"/>
    <w:rsid w:val="004F2514"/>
    <w:rsid w:val="004F7018"/>
    <w:rsid w:val="0050250C"/>
    <w:rsid w:val="005068F7"/>
    <w:rsid w:val="00515AEB"/>
    <w:rsid w:val="005175DE"/>
    <w:rsid w:val="00517EA6"/>
    <w:rsid w:val="00524819"/>
    <w:rsid w:val="00524917"/>
    <w:rsid w:val="00542FA0"/>
    <w:rsid w:val="0054471E"/>
    <w:rsid w:val="005477A1"/>
    <w:rsid w:val="0055370A"/>
    <w:rsid w:val="005570BB"/>
    <w:rsid w:val="00560252"/>
    <w:rsid w:val="005632D4"/>
    <w:rsid w:val="00566AA4"/>
    <w:rsid w:val="0056711E"/>
    <w:rsid w:val="005721F3"/>
    <w:rsid w:val="00574FE5"/>
    <w:rsid w:val="00576692"/>
    <w:rsid w:val="00580D3B"/>
    <w:rsid w:val="0058426C"/>
    <w:rsid w:val="00587158"/>
    <w:rsid w:val="00587F66"/>
    <w:rsid w:val="00590B51"/>
    <w:rsid w:val="00592202"/>
    <w:rsid w:val="00593873"/>
    <w:rsid w:val="005A5B68"/>
    <w:rsid w:val="005A71A0"/>
    <w:rsid w:val="005B2D04"/>
    <w:rsid w:val="005B6BEB"/>
    <w:rsid w:val="005C1A07"/>
    <w:rsid w:val="005C20D8"/>
    <w:rsid w:val="005D10B5"/>
    <w:rsid w:val="005D49F1"/>
    <w:rsid w:val="005D5E8B"/>
    <w:rsid w:val="005E02DD"/>
    <w:rsid w:val="005E4088"/>
    <w:rsid w:val="005E7D9C"/>
    <w:rsid w:val="005F2FAB"/>
    <w:rsid w:val="005F5EC3"/>
    <w:rsid w:val="006033DD"/>
    <w:rsid w:val="0060583B"/>
    <w:rsid w:val="00605C13"/>
    <w:rsid w:val="00613809"/>
    <w:rsid w:val="00617C91"/>
    <w:rsid w:val="00624101"/>
    <w:rsid w:val="00625AEC"/>
    <w:rsid w:val="00627275"/>
    <w:rsid w:val="006316F4"/>
    <w:rsid w:val="006334D5"/>
    <w:rsid w:val="00637651"/>
    <w:rsid w:val="006613CD"/>
    <w:rsid w:val="00662242"/>
    <w:rsid w:val="00667119"/>
    <w:rsid w:val="0067187A"/>
    <w:rsid w:val="00673121"/>
    <w:rsid w:val="00675589"/>
    <w:rsid w:val="006767E1"/>
    <w:rsid w:val="00683BE5"/>
    <w:rsid w:val="00693762"/>
    <w:rsid w:val="00695030"/>
    <w:rsid w:val="006A2267"/>
    <w:rsid w:val="006A7542"/>
    <w:rsid w:val="006C30A4"/>
    <w:rsid w:val="006C4662"/>
    <w:rsid w:val="006D2E58"/>
    <w:rsid w:val="006D544D"/>
    <w:rsid w:val="006D5B4D"/>
    <w:rsid w:val="006E339B"/>
    <w:rsid w:val="007026B3"/>
    <w:rsid w:val="00712DAA"/>
    <w:rsid w:val="00716252"/>
    <w:rsid w:val="007167D8"/>
    <w:rsid w:val="0071681B"/>
    <w:rsid w:val="00716C7B"/>
    <w:rsid w:val="00724876"/>
    <w:rsid w:val="00742846"/>
    <w:rsid w:val="007428C9"/>
    <w:rsid w:val="0074468D"/>
    <w:rsid w:val="00744F0D"/>
    <w:rsid w:val="00753830"/>
    <w:rsid w:val="00753984"/>
    <w:rsid w:val="007561C5"/>
    <w:rsid w:val="0077030B"/>
    <w:rsid w:val="00771F19"/>
    <w:rsid w:val="00774C11"/>
    <w:rsid w:val="0078354C"/>
    <w:rsid w:val="007850B7"/>
    <w:rsid w:val="00794442"/>
    <w:rsid w:val="007A0757"/>
    <w:rsid w:val="007A68EA"/>
    <w:rsid w:val="007A7CFC"/>
    <w:rsid w:val="007B3186"/>
    <w:rsid w:val="007B3F2A"/>
    <w:rsid w:val="007B6DBE"/>
    <w:rsid w:val="007C019E"/>
    <w:rsid w:val="007C280C"/>
    <w:rsid w:val="007C4EF6"/>
    <w:rsid w:val="007C746E"/>
    <w:rsid w:val="007D07BB"/>
    <w:rsid w:val="007D151B"/>
    <w:rsid w:val="007E0772"/>
    <w:rsid w:val="007E1B87"/>
    <w:rsid w:val="007E22FD"/>
    <w:rsid w:val="007E355C"/>
    <w:rsid w:val="007E6932"/>
    <w:rsid w:val="007E6F08"/>
    <w:rsid w:val="007E71CC"/>
    <w:rsid w:val="008037CC"/>
    <w:rsid w:val="00804023"/>
    <w:rsid w:val="008054EE"/>
    <w:rsid w:val="00817E43"/>
    <w:rsid w:val="00820EB0"/>
    <w:rsid w:val="0082346D"/>
    <w:rsid w:val="008268B3"/>
    <w:rsid w:val="0083026D"/>
    <w:rsid w:val="00831AD7"/>
    <w:rsid w:val="00842A5E"/>
    <w:rsid w:val="00842DB6"/>
    <w:rsid w:val="0084377C"/>
    <w:rsid w:val="00843A88"/>
    <w:rsid w:val="00847F35"/>
    <w:rsid w:val="00851461"/>
    <w:rsid w:val="00852FC2"/>
    <w:rsid w:val="008554C8"/>
    <w:rsid w:val="00860182"/>
    <w:rsid w:val="00860542"/>
    <w:rsid w:val="00860B6F"/>
    <w:rsid w:val="00875D75"/>
    <w:rsid w:val="00881E25"/>
    <w:rsid w:val="008829A1"/>
    <w:rsid w:val="00885ED8"/>
    <w:rsid w:val="00887AD8"/>
    <w:rsid w:val="0089324F"/>
    <w:rsid w:val="008A0915"/>
    <w:rsid w:val="008A2E09"/>
    <w:rsid w:val="008A2E5F"/>
    <w:rsid w:val="008A5B17"/>
    <w:rsid w:val="008B6489"/>
    <w:rsid w:val="008C60CF"/>
    <w:rsid w:val="008D3A88"/>
    <w:rsid w:val="008D6104"/>
    <w:rsid w:val="008E07C0"/>
    <w:rsid w:val="008E15BC"/>
    <w:rsid w:val="008F6B42"/>
    <w:rsid w:val="0091093A"/>
    <w:rsid w:val="0091582C"/>
    <w:rsid w:val="00924D47"/>
    <w:rsid w:val="00934B8F"/>
    <w:rsid w:val="00941B3B"/>
    <w:rsid w:val="00945126"/>
    <w:rsid w:val="00946085"/>
    <w:rsid w:val="009504AC"/>
    <w:rsid w:val="00952691"/>
    <w:rsid w:val="00954A4A"/>
    <w:rsid w:val="00955CA6"/>
    <w:rsid w:val="0096154D"/>
    <w:rsid w:val="00963595"/>
    <w:rsid w:val="00963984"/>
    <w:rsid w:val="00970A95"/>
    <w:rsid w:val="009719F7"/>
    <w:rsid w:val="009768D7"/>
    <w:rsid w:val="00986C9B"/>
    <w:rsid w:val="00987E90"/>
    <w:rsid w:val="00990BC9"/>
    <w:rsid w:val="0099166B"/>
    <w:rsid w:val="00993778"/>
    <w:rsid w:val="00995F2F"/>
    <w:rsid w:val="009A0B2A"/>
    <w:rsid w:val="009A2743"/>
    <w:rsid w:val="009B219C"/>
    <w:rsid w:val="009C17E4"/>
    <w:rsid w:val="009C1B7E"/>
    <w:rsid w:val="009C5FDC"/>
    <w:rsid w:val="009D0C11"/>
    <w:rsid w:val="009D13C6"/>
    <w:rsid w:val="009E12EF"/>
    <w:rsid w:val="009E465D"/>
    <w:rsid w:val="009E7458"/>
    <w:rsid w:val="009F0495"/>
    <w:rsid w:val="009F0560"/>
    <w:rsid w:val="009F769F"/>
    <w:rsid w:val="00A03238"/>
    <w:rsid w:val="00A04997"/>
    <w:rsid w:val="00A17F9D"/>
    <w:rsid w:val="00A26A8A"/>
    <w:rsid w:val="00A310B8"/>
    <w:rsid w:val="00A31149"/>
    <w:rsid w:val="00A40F55"/>
    <w:rsid w:val="00A42990"/>
    <w:rsid w:val="00A47C52"/>
    <w:rsid w:val="00A61D3C"/>
    <w:rsid w:val="00A627B1"/>
    <w:rsid w:val="00A62D07"/>
    <w:rsid w:val="00A644B4"/>
    <w:rsid w:val="00A64FA2"/>
    <w:rsid w:val="00A66A24"/>
    <w:rsid w:val="00A760EF"/>
    <w:rsid w:val="00A80D61"/>
    <w:rsid w:val="00A83DE3"/>
    <w:rsid w:val="00A96BA7"/>
    <w:rsid w:val="00A96ECD"/>
    <w:rsid w:val="00A96EDB"/>
    <w:rsid w:val="00AA16C6"/>
    <w:rsid w:val="00AB1614"/>
    <w:rsid w:val="00AB20B0"/>
    <w:rsid w:val="00AB3CFC"/>
    <w:rsid w:val="00AB46F6"/>
    <w:rsid w:val="00AC2041"/>
    <w:rsid w:val="00AC4BE5"/>
    <w:rsid w:val="00AC665F"/>
    <w:rsid w:val="00AD19A0"/>
    <w:rsid w:val="00AE1A85"/>
    <w:rsid w:val="00AE1D6B"/>
    <w:rsid w:val="00AE4F34"/>
    <w:rsid w:val="00AE5F35"/>
    <w:rsid w:val="00AE71BF"/>
    <w:rsid w:val="00AF2AF8"/>
    <w:rsid w:val="00AF6ECC"/>
    <w:rsid w:val="00B0081E"/>
    <w:rsid w:val="00B05FA4"/>
    <w:rsid w:val="00B0702A"/>
    <w:rsid w:val="00B11CB7"/>
    <w:rsid w:val="00B12892"/>
    <w:rsid w:val="00B13F82"/>
    <w:rsid w:val="00B25F57"/>
    <w:rsid w:val="00B33B0D"/>
    <w:rsid w:val="00B61D75"/>
    <w:rsid w:val="00B647DC"/>
    <w:rsid w:val="00B7189B"/>
    <w:rsid w:val="00B72585"/>
    <w:rsid w:val="00B74516"/>
    <w:rsid w:val="00B8502A"/>
    <w:rsid w:val="00B90311"/>
    <w:rsid w:val="00B90EF9"/>
    <w:rsid w:val="00B93ED7"/>
    <w:rsid w:val="00BA0D71"/>
    <w:rsid w:val="00BA18C1"/>
    <w:rsid w:val="00BA5055"/>
    <w:rsid w:val="00BB3596"/>
    <w:rsid w:val="00BB4FDF"/>
    <w:rsid w:val="00BB72B8"/>
    <w:rsid w:val="00BC720E"/>
    <w:rsid w:val="00BF0DFF"/>
    <w:rsid w:val="00BF18AE"/>
    <w:rsid w:val="00BF5B7F"/>
    <w:rsid w:val="00BF6149"/>
    <w:rsid w:val="00BF7381"/>
    <w:rsid w:val="00C05ACE"/>
    <w:rsid w:val="00C064B8"/>
    <w:rsid w:val="00C15A15"/>
    <w:rsid w:val="00C17302"/>
    <w:rsid w:val="00C17A2E"/>
    <w:rsid w:val="00C26235"/>
    <w:rsid w:val="00C3456C"/>
    <w:rsid w:val="00C35162"/>
    <w:rsid w:val="00C35BC0"/>
    <w:rsid w:val="00C360C7"/>
    <w:rsid w:val="00C37D63"/>
    <w:rsid w:val="00C51CBF"/>
    <w:rsid w:val="00C53607"/>
    <w:rsid w:val="00C6232D"/>
    <w:rsid w:val="00C750DB"/>
    <w:rsid w:val="00C8660C"/>
    <w:rsid w:val="00C93388"/>
    <w:rsid w:val="00C94BBF"/>
    <w:rsid w:val="00C96173"/>
    <w:rsid w:val="00CA7937"/>
    <w:rsid w:val="00CB0D47"/>
    <w:rsid w:val="00CC58F9"/>
    <w:rsid w:val="00CD396F"/>
    <w:rsid w:val="00CE21FF"/>
    <w:rsid w:val="00CE3E9C"/>
    <w:rsid w:val="00CE4D3A"/>
    <w:rsid w:val="00CE722E"/>
    <w:rsid w:val="00CF72DC"/>
    <w:rsid w:val="00D01A69"/>
    <w:rsid w:val="00D03D25"/>
    <w:rsid w:val="00D0756C"/>
    <w:rsid w:val="00D07B80"/>
    <w:rsid w:val="00D15ADF"/>
    <w:rsid w:val="00D1691C"/>
    <w:rsid w:val="00D22E8E"/>
    <w:rsid w:val="00D24A73"/>
    <w:rsid w:val="00D30565"/>
    <w:rsid w:val="00D36A75"/>
    <w:rsid w:val="00D42134"/>
    <w:rsid w:val="00D44284"/>
    <w:rsid w:val="00D459DB"/>
    <w:rsid w:val="00D547D5"/>
    <w:rsid w:val="00D60BE3"/>
    <w:rsid w:val="00D62AF9"/>
    <w:rsid w:val="00D82165"/>
    <w:rsid w:val="00D83B64"/>
    <w:rsid w:val="00D93744"/>
    <w:rsid w:val="00DA0DBC"/>
    <w:rsid w:val="00DA60C2"/>
    <w:rsid w:val="00DB5A8E"/>
    <w:rsid w:val="00DC3D1F"/>
    <w:rsid w:val="00DC675E"/>
    <w:rsid w:val="00DE44BB"/>
    <w:rsid w:val="00DE474F"/>
    <w:rsid w:val="00DE482C"/>
    <w:rsid w:val="00DF0FC5"/>
    <w:rsid w:val="00DF132C"/>
    <w:rsid w:val="00DF13F9"/>
    <w:rsid w:val="00DF226C"/>
    <w:rsid w:val="00DF36E8"/>
    <w:rsid w:val="00DF3717"/>
    <w:rsid w:val="00DF3CDC"/>
    <w:rsid w:val="00E00E6E"/>
    <w:rsid w:val="00E050F9"/>
    <w:rsid w:val="00E05DEA"/>
    <w:rsid w:val="00E10C76"/>
    <w:rsid w:val="00E21766"/>
    <w:rsid w:val="00E25BFD"/>
    <w:rsid w:val="00E26D73"/>
    <w:rsid w:val="00E32AA0"/>
    <w:rsid w:val="00E40175"/>
    <w:rsid w:val="00E41280"/>
    <w:rsid w:val="00E45A07"/>
    <w:rsid w:val="00E50396"/>
    <w:rsid w:val="00E5637A"/>
    <w:rsid w:val="00E56E79"/>
    <w:rsid w:val="00E61F84"/>
    <w:rsid w:val="00E622DF"/>
    <w:rsid w:val="00E72BA4"/>
    <w:rsid w:val="00E82709"/>
    <w:rsid w:val="00E87F32"/>
    <w:rsid w:val="00E949B4"/>
    <w:rsid w:val="00E94FA9"/>
    <w:rsid w:val="00EA3686"/>
    <w:rsid w:val="00EB637A"/>
    <w:rsid w:val="00EC67EE"/>
    <w:rsid w:val="00EF30B8"/>
    <w:rsid w:val="00EF4D88"/>
    <w:rsid w:val="00EF52E1"/>
    <w:rsid w:val="00EF54BC"/>
    <w:rsid w:val="00F127CD"/>
    <w:rsid w:val="00F13B0D"/>
    <w:rsid w:val="00F21EBD"/>
    <w:rsid w:val="00F3210F"/>
    <w:rsid w:val="00F32547"/>
    <w:rsid w:val="00F365E0"/>
    <w:rsid w:val="00F4504B"/>
    <w:rsid w:val="00F479A0"/>
    <w:rsid w:val="00F51B2B"/>
    <w:rsid w:val="00F54607"/>
    <w:rsid w:val="00F66272"/>
    <w:rsid w:val="00F732A7"/>
    <w:rsid w:val="00F85A27"/>
    <w:rsid w:val="00F868EB"/>
    <w:rsid w:val="00F95A42"/>
    <w:rsid w:val="00F97EC5"/>
    <w:rsid w:val="00FA2F9A"/>
    <w:rsid w:val="00FA4A9E"/>
    <w:rsid w:val="00FB47A3"/>
    <w:rsid w:val="00FB4A6D"/>
    <w:rsid w:val="00FC771C"/>
    <w:rsid w:val="00FD45F8"/>
    <w:rsid w:val="00FD4C62"/>
    <w:rsid w:val="00FD6B41"/>
    <w:rsid w:val="00FE1A92"/>
    <w:rsid w:val="00FF0D95"/>
    <w:rsid w:val="00FF312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52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qFormat="1"/>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Web)"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495809"/>
  </w:style>
  <w:style w:type="paragraph" w:styleId="1">
    <w:name w:val="heading 1"/>
    <w:basedOn w:val="a0"/>
    <w:next w:val="a0"/>
    <w:link w:val="10"/>
    <w:qFormat/>
    <w:rsid w:val="005D5E8B"/>
    <w:pPr>
      <w:keepNext/>
      <w:spacing w:after="0" w:line="240" w:lineRule="auto"/>
      <w:jc w:val="center"/>
      <w:outlineLvl w:val="0"/>
    </w:pPr>
    <w:rPr>
      <w:rFonts w:ascii="Times New Roman" w:eastAsia="Times New Roman" w:hAnsi="Times New Roman" w:cs="Times New Roman"/>
      <w:b/>
      <w:bCs/>
      <w:sz w:val="24"/>
      <w:szCs w:val="24"/>
    </w:rPr>
  </w:style>
  <w:style w:type="paragraph" w:styleId="2">
    <w:name w:val="heading 2"/>
    <w:basedOn w:val="a0"/>
    <w:next w:val="a0"/>
    <w:link w:val="20"/>
    <w:uiPriority w:val="9"/>
    <w:unhideWhenUsed/>
    <w:qFormat/>
    <w:rsid w:val="005D5E8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5D5E8B"/>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0"/>
    <w:next w:val="a0"/>
    <w:link w:val="40"/>
    <w:uiPriority w:val="9"/>
    <w:qFormat/>
    <w:rsid w:val="005068F7"/>
    <w:pPr>
      <w:keepNext/>
      <w:spacing w:after="480" w:line="240" w:lineRule="auto"/>
      <w:jc w:val="both"/>
      <w:outlineLvl w:val="3"/>
    </w:pPr>
    <w:rPr>
      <w:rFonts w:ascii="Times New Roman" w:eastAsia="Times New Roman" w:hAnsi="Times New Roman" w:cs="Times New Roman"/>
      <w:sz w:val="28"/>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qFormat/>
    <w:rsid w:val="005D5E8B"/>
    <w:rPr>
      <w:rFonts w:ascii="Times New Roman" w:eastAsia="Times New Roman" w:hAnsi="Times New Roman" w:cs="Times New Roman"/>
      <w:b/>
      <w:bCs/>
      <w:sz w:val="24"/>
      <w:szCs w:val="24"/>
    </w:rPr>
  </w:style>
  <w:style w:type="character" w:customStyle="1" w:styleId="20">
    <w:name w:val="Заголовок 2 Знак"/>
    <w:basedOn w:val="a1"/>
    <w:link w:val="2"/>
    <w:uiPriority w:val="9"/>
    <w:rsid w:val="005D5E8B"/>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1"/>
    <w:link w:val="3"/>
    <w:uiPriority w:val="9"/>
    <w:rsid w:val="005D5E8B"/>
    <w:rPr>
      <w:rFonts w:asciiTheme="majorHAnsi" w:eastAsiaTheme="majorEastAsia" w:hAnsiTheme="majorHAnsi" w:cstheme="majorBidi"/>
      <w:b/>
      <w:bCs/>
      <w:color w:val="4F81BD" w:themeColor="accent1"/>
    </w:rPr>
  </w:style>
  <w:style w:type="character" w:customStyle="1" w:styleId="40">
    <w:name w:val="Заголовок 4 Знак"/>
    <w:basedOn w:val="a1"/>
    <w:link w:val="4"/>
    <w:uiPriority w:val="9"/>
    <w:rsid w:val="005068F7"/>
    <w:rPr>
      <w:rFonts w:ascii="Times New Roman" w:eastAsia="Times New Roman" w:hAnsi="Times New Roman" w:cs="Times New Roman"/>
      <w:sz w:val="28"/>
      <w:szCs w:val="20"/>
    </w:rPr>
  </w:style>
  <w:style w:type="paragraph" w:styleId="a4">
    <w:name w:val="Title"/>
    <w:basedOn w:val="a0"/>
    <w:link w:val="a5"/>
    <w:qFormat/>
    <w:rsid w:val="005D5E8B"/>
    <w:pPr>
      <w:spacing w:after="0" w:line="240" w:lineRule="auto"/>
      <w:jc w:val="center"/>
    </w:pPr>
    <w:rPr>
      <w:rFonts w:ascii="Times New Roman" w:eastAsia="Times New Roman" w:hAnsi="Times New Roman" w:cs="Times New Roman"/>
      <w:sz w:val="24"/>
      <w:szCs w:val="20"/>
    </w:rPr>
  </w:style>
  <w:style w:type="character" w:customStyle="1" w:styleId="a5">
    <w:name w:val="Название Знак"/>
    <w:basedOn w:val="a1"/>
    <w:link w:val="a4"/>
    <w:rsid w:val="005D5E8B"/>
    <w:rPr>
      <w:rFonts w:ascii="Times New Roman" w:eastAsia="Times New Roman" w:hAnsi="Times New Roman" w:cs="Times New Roman"/>
      <w:sz w:val="24"/>
      <w:szCs w:val="20"/>
    </w:rPr>
  </w:style>
  <w:style w:type="paragraph" w:styleId="a6">
    <w:name w:val="Body Text"/>
    <w:aliases w:val=" Знак1 Знак Знак Знак Знак, Знак1 Знак Знак Знак"/>
    <w:basedOn w:val="a0"/>
    <w:link w:val="a7"/>
    <w:unhideWhenUsed/>
    <w:rsid w:val="005D5E8B"/>
    <w:pPr>
      <w:spacing w:after="0" w:line="240" w:lineRule="auto"/>
      <w:jc w:val="both"/>
    </w:pPr>
    <w:rPr>
      <w:rFonts w:ascii="Times New Roman" w:eastAsia="Times New Roman" w:hAnsi="Times New Roman" w:cs="Times New Roman"/>
      <w:color w:val="000000"/>
      <w:sz w:val="24"/>
      <w:szCs w:val="24"/>
    </w:rPr>
  </w:style>
  <w:style w:type="character" w:customStyle="1" w:styleId="a7">
    <w:name w:val="Основной текст Знак"/>
    <w:aliases w:val=" Знак1 Знак Знак Знак Знак Знак, Знак1 Знак Знак Знак Знак1"/>
    <w:basedOn w:val="a1"/>
    <w:link w:val="a6"/>
    <w:rsid w:val="005D5E8B"/>
    <w:rPr>
      <w:rFonts w:ascii="Times New Roman" w:eastAsia="Times New Roman" w:hAnsi="Times New Roman" w:cs="Times New Roman"/>
      <w:color w:val="000000"/>
      <w:sz w:val="24"/>
      <w:szCs w:val="24"/>
    </w:rPr>
  </w:style>
  <w:style w:type="paragraph" w:styleId="a8">
    <w:name w:val="No Spacing"/>
    <w:link w:val="a9"/>
    <w:uiPriority w:val="1"/>
    <w:qFormat/>
    <w:rsid w:val="005D5E8B"/>
    <w:pPr>
      <w:spacing w:after="0" w:line="240" w:lineRule="auto"/>
    </w:pPr>
    <w:rPr>
      <w:rFonts w:ascii="Calibri" w:eastAsia="Calibri" w:hAnsi="Calibri" w:cs="Times New Roman"/>
      <w:lang w:eastAsia="en-US"/>
    </w:rPr>
  </w:style>
  <w:style w:type="character" w:customStyle="1" w:styleId="a9">
    <w:name w:val="Без интервала Знак"/>
    <w:link w:val="a8"/>
    <w:uiPriority w:val="1"/>
    <w:locked/>
    <w:rsid w:val="005D5E8B"/>
    <w:rPr>
      <w:rFonts w:ascii="Calibri" w:eastAsia="Calibri" w:hAnsi="Calibri" w:cs="Times New Roman"/>
      <w:lang w:eastAsia="en-US"/>
    </w:rPr>
  </w:style>
  <w:style w:type="character" w:styleId="aa">
    <w:name w:val="Hyperlink"/>
    <w:uiPriority w:val="99"/>
    <w:unhideWhenUsed/>
    <w:rsid w:val="005D5E8B"/>
    <w:rPr>
      <w:color w:val="0000FF"/>
      <w:u w:val="single"/>
    </w:rPr>
  </w:style>
  <w:style w:type="paragraph" w:customStyle="1" w:styleId="ConsPlusNormal">
    <w:name w:val="ConsPlusNormal"/>
    <w:link w:val="ConsPlusNormal0"/>
    <w:rsid w:val="005D5E8B"/>
    <w:pPr>
      <w:widowControl w:val="0"/>
      <w:autoSpaceDE w:val="0"/>
      <w:autoSpaceDN w:val="0"/>
      <w:spacing w:after="0" w:line="240" w:lineRule="auto"/>
    </w:pPr>
    <w:rPr>
      <w:rFonts w:ascii="Calibri" w:eastAsia="Times New Roman" w:hAnsi="Calibri" w:cs="Calibri"/>
      <w:szCs w:val="20"/>
    </w:rPr>
  </w:style>
  <w:style w:type="paragraph" w:customStyle="1" w:styleId="ConsPlusTitle">
    <w:name w:val="ConsPlusTitle"/>
    <w:uiPriority w:val="99"/>
    <w:rsid w:val="005D5E8B"/>
    <w:pPr>
      <w:widowControl w:val="0"/>
      <w:autoSpaceDE w:val="0"/>
      <w:autoSpaceDN w:val="0"/>
      <w:spacing w:after="0" w:line="240" w:lineRule="auto"/>
    </w:pPr>
    <w:rPr>
      <w:rFonts w:ascii="Calibri" w:eastAsia="Times New Roman" w:hAnsi="Calibri" w:cs="Calibri"/>
      <w:b/>
      <w:szCs w:val="20"/>
    </w:rPr>
  </w:style>
  <w:style w:type="paragraph" w:customStyle="1" w:styleId="Default">
    <w:name w:val="Default"/>
    <w:rsid w:val="005D5E8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onsPlusCell">
    <w:name w:val="ConsPlusCell"/>
    <w:link w:val="ConsPlusCell0"/>
    <w:uiPriority w:val="99"/>
    <w:rsid w:val="005D5E8B"/>
    <w:pPr>
      <w:widowControl w:val="0"/>
      <w:autoSpaceDE w:val="0"/>
      <w:autoSpaceDN w:val="0"/>
      <w:adjustRightInd w:val="0"/>
      <w:spacing w:after="0" w:line="240" w:lineRule="auto"/>
    </w:pPr>
    <w:rPr>
      <w:rFonts w:ascii="Arial" w:eastAsia="Calibri" w:hAnsi="Arial" w:cs="Arial"/>
      <w:sz w:val="20"/>
      <w:szCs w:val="20"/>
    </w:rPr>
  </w:style>
  <w:style w:type="character" w:customStyle="1" w:styleId="ConsPlusCell0">
    <w:name w:val="ConsPlusCell Знак"/>
    <w:basedOn w:val="a1"/>
    <w:link w:val="ConsPlusCell"/>
    <w:rsid w:val="005D5E8B"/>
    <w:rPr>
      <w:rFonts w:ascii="Arial" w:eastAsia="Calibri" w:hAnsi="Arial" w:cs="Arial"/>
      <w:sz w:val="20"/>
      <w:szCs w:val="20"/>
    </w:rPr>
  </w:style>
  <w:style w:type="paragraph" w:styleId="ab">
    <w:name w:val="Normal (Web)"/>
    <w:aliases w:val="Обычный (Web)1,Обычный (веб) Знак Знак,Обычный (Web) Знак Знак Знак,Обычный (Web),Обычный (веб)3,_а_Е’__ (дќа) И’ц_1,_а_Е’__ (дќа) И’ц_ И’ц_,___С¬__ (_x_) ÷¬__1,___С¬__ (_x_) ÷¬__ ÷¬__"/>
    <w:basedOn w:val="a0"/>
    <w:link w:val="ac"/>
    <w:uiPriority w:val="99"/>
    <w:qFormat/>
    <w:rsid w:val="005D5E8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8">
    <w:name w:val="Основной текст + 8"/>
    <w:aliases w:val="5 pt"/>
    <w:basedOn w:val="a7"/>
    <w:rsid w:val="005D5E8B"/>
    <w:rPr>
      <w:rFonts w:ascii="Times New Roman" w:eastAsia="Times New Roman" w:hAnsi="Times New Roman" w:cs="Times New Roman"/>
      <w:color w:val="000000"/>
      <w:sz w:val="17"/>
      <w:szCs w:val="17"/>
      <w:u w:val="none"/>
      <w:lang w:bidi="ar-SA"/>
    </w:rPr>
  </w:style>
  <w:style w:type="paragraph" w:customStyle="1" w:styleId="ConsTitle">
    <w:name w:val="ConsTitle"/>
    <w:rsid w:val="005D5E8B"/>
    <w:pPr>
      <w:widowControl w:val="0"/>
      <w:snapToGrid w:val="0"/>
      <w:spacing w:after="0" w:line="240" w:lineRule="auto"/>
      <w:ind w:right="19772"/>
    </w:pPr>
    <w:rPr>
      <w:rFonts w:ascii="Arial" w:eastAsia="Times New Roman" w:hAnsi="Arial" w:cs="Times New Roman"/>
      <w:b/>
      <w:sz w:val="16"/>
      <w:szCs w:val="20"/>
    </w:rPr>
  </w:style>
  <w:style w:type="character" w:customStyle="1" w:styleId="hl41">
    <w:name w:val="hl41"/>
    <w:basedOn w:val="a1"/>
    <w:rsid w:val="005D5E8B"/>
    <w:rPr>
      <w:b/>
      <w:bCs/>
      <w:sz w:val="20"/>
      <w:szCs w:val="20"/>
    </w:rPr>
  </w:style>
  <w:style w:type="paragraph" w:customStyle="1" w:styleId="ad">
    <w:name w:val="Прижатый влево"/>
    <w:basedOn w:val="a0"/>
    <w:next w:val="a0"/>
    <w:uiPriority w:val="99"/>
    <w:rsid w:val="005D5E8B"/>
    <w:pPr>
      <w:autoSpaceDE w:val="0"/>
      <w:autoSpaceDN w:val="0"/>
      <w:adjustRightInd w:val="0"/>
      <w:spacing w:after="0" w:line="240" w:lineRule="auto"/>
    </w:pPr>
    <w:rPr>
      <w:rFonts w:ascii="Arial" w:eastAsia="Times New Roman" w:hAnsi="Arial" w:cs="Arial"/>
      <w:sz w:val="24"/>
      <w:szCs w:val="24"/>
    </w:rPr>
  </w:style>
  <w:style w:type="paragraph" w:customStyle="1" w:styleId="ae">
    <w:name w:val="Знак Знак Знак Знак Знак Знак Знак Знак Знак Знак Знак Знак Знак Знак Знак Знак Знак Знак Знак Знак Знак Знак"/>
    <w:basedOn w:val="a0"/>
    <w:rsid w:val="005D5E8B"/>
    <w:pPr>
      <w:spacing w:after="160" w:line="240" w:lineRule="exact"/>
      <w:jc w:val="both"/>
    </w:pPr>
    <w:rPr>
      <w:rFonts w:ascii="Verdana" w:eastAsia="Times New Roman" w:hAnsi="Verdana" w:cs="Arial"/>
      <w:sz w:val="20"/>
      <w:szCs w:val="20"/>
      <w:lang w:val="en-US" w:eastAsia="en-US"/>
    </w:rPr>
  </w:style>
  <w:style w:type="character" w:customStyle="1" w:styleId="af">
    <w:name w:val="Гипертекстовая ссылка"/>
    <w:basedOn w:val="a1"/>
    <w:uiPriority w:val="99"/>
    <w:rsid w:val="005D5E8B"/>
    <w:rPr>
      <w:color w:val="106BBE"/>
    </w:rPr>
  </w:style>
  <w:style w:type="character" w:customStyle="1" w:styleId="FontStyle21">
    <w:name w:val="Font Style21"/>
    <w:basedOn w:val="a1"/>
    <w:rsid w:val="005D5E8B"/>
    <w:rPr>
      <w:rFonts w:ascii="Times New Roman" w:hAnsi="Times New Roman" w:cs="Times New Roman" w:hint="default"/>
      <w:b/>
      <w:bCs/>
      <w:sz w:val="26"/>
      <w:szCs w:val="26"/>
    </w:rPr>
  </w:style>
  <w:style w:type="character" w:customStyle="1" w:styleId="FontStyle17">
    <w:name w:val="Font Style17"/>
    <w:basedOn w:val="a1"/>
    <w:rsid w:val="005D5E8B"/>
    <w:rPr>
      <w:rFonts w:ascii="Times New Roman" w:hAnsi="Times New Roman" w:cs="Times New Roman" w:hint="default"/>
      <w:sz w:val="24"/>
      <w:szCs w:val="24"/>
    </w:rPr>
  </w:style>
  <w:style w:type="character" w:customStyle="1" w:styleId="FontStyle18">
    <w:name w:val="Font Style18"/>
    <w:basedOn w:val="a1"/>
    <w:rsid w:val="005D5E8B"/>
    <w:rPr>
      <w:rFonts w:ascii="Times New Roman" w:hAnsi="Times New Roman" w:cs="Times New Roman" w:hint="default"/>
      <w:b/>
      <w:bCs/>
      <w:sz w:val="22"/>
      <w:szCs w:val="22"/>
    </w:rPr>
  </w:style>
  <w:style w:type="paragraph" w:customStyle="1" w:styleId="Style3">
    <w:name w:val="Style3"/>
    <w:basedOn w:val="a0"/>
    <w:rsid w:val="005D5E8B"/>
    <w:pPr>
      <w:widowControl w:val="0"/>
      <w:autoSpaceDE w:val="0"/>
      <w:autoSpaceDN w:val="0"/>
      <w:adjustRightInd w:val="0"/>
      <w:spacing w:after="0" w:line="296" w:lineRule="exact"/>
      <w:jc w:val="center"/>
    </w:pPr>
    <w:rPr>
      <w:rFonts w:ascii="Times New Roman" w:eastAsia="Times New Roman" w:hAnsi="Times New Roman" w:cs="Times New Roman"/>
      <w:sz w:val="24"/>
      <w:szCs w:val="24"/>
    </w:rPr>
  </w:style>
  <w:style w:type="paragraph" w:customStyle="1" w:styleId="Style10">
    <w:name w:val="Style10"/>
    <w:basedOn w:val="a0"/>
    <w:rsid w:val="005D5E8B"/>
    <w:pPr>
      <w:widowControl w:val="0"/>
      <w:autoSpaceDE w:val="0"/>
      <w:autoSpaceDN w:val="0"/>
      <w:adjustRightInd w:val="0"/>
      <w:spacing w:after="0" w:line="222" w:lineRule="exact"/>
      <w:jc w:val="right"/>
    </w:pPr>
    <w:rPr>
      <w:rFonts w:ascii="Times New Roman" w:eastAsia="Times New Roman" w:hAnsi="Times New Roman" w:cs="Times New Roman"/>
      <w:sz w:val="24"/>
      <w:szCs w:val="24"/>
    </w:rPr>
  </w:style>
  <w:style w:type="paragraph" w:customStyle="1" w:styleId="Style12">
    <w:name w:val="Style12"/>
    <w:basedOn w:val="a0"/>
    <w:rsid w:val="005D5E8B"/>
    <w:pPr>
      <w:widowControl w:val="0"/>
      <w:autoSpaceDE w:val="0"/>
      <w:autoSpaceDN w:val="0"/>
      <w:adjustRightInd w:val="0"/>
      <w:spacing w:after="0" w:line="211" w:lineRule="exact"/>
    </w:pPr>
    <w:rPr>
      <w:rFonts w:ascii="Times New Roman" w:eastAsia="Times New Roman" w:hAnsi="Times New Roman" w:cs="Times New Roman"/>
      <w:sz w:val="24"/>
      <w:szCs w:val="24"/>
    </w:rPr>
  </w:style>
  <w:style w:type="paragraph" w:customStyle="1" w:styleId="Style13">
    <w:name w:val="Style13"/>
    <w:basedOn w:val="a0"/>
    <w:rsid w:val="005D5E8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4">
    <w:name w:val="Style14"/>
    <w:basedOn w:val="a0"/>
    <w:rsid w:val="005D5E8B"/>
    <w:pPr>
      <w:widowControl w:val="0"/>
      <w:autoSpaceDE w:val="0"/>
      <w:autoSpaceDN w:val="0"/>
      <w:adjustRightInd w:val="0"/>
      <w:spacing w:after="0" w:line="202" w:lineRule="exact"/>
      <w:jc w:val="center"/>
    </w:pPr>
    <w:rPr>
      <w:rFonts w:ascii="Times New Roman" w:eastAsia="Times New Roman" w:hAnsi="Times New Roman" w:cs="Times New Roman"/>
      <w:sz w:val="24"/>
      <w:szCs w:val="24"/>
    </w:rPr>
  </w:style>
  <w:style w:type="character" w:customStyle="1" w:styleId="FontStyle20">
    <w:name w:val="Font Style20"/>
    <w:basedOn w:val="a1"/>
    <w:rsid w:val="005D5E8B"/>
    <w:rPr>
      <w:rFonts w:ascii="Times New Roman" w:hAnsi="Times New Roman" w:cs="Times New Roman" w:hint="default"/>
      <w:b/>
      <w:bCs/>
      <w:sz w:val="18"/>
      <w:szCs w:val="18"/>
    </w:rPr>
  </w:style>
  <w:style w:type="paragraph" w:customStyle="1" w:styleId="ConsPlusNonformat">
    <w:name w:val="ConsPlusNonformat"/>
    <w:qFormat/>
    <w:rsid w:val="005D5E8B"/>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Style15">
    <w:name w:val="Style15"/>
    <w:basedOn w:val="a0"/>
    <w:rsid w:val="005D5E8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19">
    <w:name w:val="Font Style19"/>
    <w:basedOn w:val="a1"/>
    <w:rsid w:val="005D5E8B"/>
    <w:rPr>
      <w:rFonts w:ascii="Times New Roman" w:hAnsi="Times New Roman" w:cs="Times New Roman" w:hint="default"/>
      <w:b/>
      <w:bCs/>
      <w:sz w:val="16"/>
      <w:szCs w:val="16"/>
    </w:rPr>
  </w:style>
  <w:style w:type="paragraph" w:customStyle="1" w:styleId="Style7">
    <w:name w:val="Style7"/>
    <w:basedOn w:val="a0"/>
    <w:rsid w:val="005D5E8B"/>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tyle9">
    <w:name w:val="Style9"/>
    <w:basedOn w:val="a0"/>
    <w:rsid w:val="005D5E8B"/>
    <w:pPr>
      <w:widowControl w:val="0"/>
      <w:autoSpaceDE w:val="0"/>
      <w:autoSpaceDN w:val="0"/>
      <w:adjustRightInd w:val="0"/>
      <w:spacing w:after="0" w:line="322" w:lineRule="exact"/>
    </w:pPr>
    <w:rPr>
      <w:rFonts w:ascii="Times New Roman" w:eastAsia="Times New Roman" w:hAnsi="Times New Roman" w:cs="Times New Roman"/>
      <w:sz w:val="24"/>
      <w:szCs w:val="24"/>
    </w:rPr>
  </w:style>
  <w:style w:type="character" w:customStyle="1" w:styleId="FontStyle14">
    <w:name w:val="Font Style14"/>
    <w:basedOn w:val="a1"/>
    <w:rsid w:val="005D5E8B"/>
    <w:rPr>
      <w:rFonts w:ascii="Times New Roman" w:hAnsi="Times New Roman" w:cs="Times New Roman"/>
      <w:sz w:val="26"/>
      <w:szCs w:val="26"/>
    </w:rPr>
  </w:style>
  <w:style w:type="paragraph" w:styleId="af0">
    <w:name w:val="Balloon Text"/>
    <w:basedOn w:val="a0"/>
    <w:link w:val="af1"/>
    <w:uiPriority w:val="99"/>
    <w:rsid w:val="005D5E8B"/>
    <w:pPr>
      <w:spacing w:after="0" w:line="240" w:lineRule="auto"/>
    </w:pPr>
    <w:rPr>
      <w:rFonts w:ascii="Tahoma" w:eastAsia="Times New Roman" w:hAnsi="Tahoma" w:cs="Tahoma"/>
      <w:sz w:val="16"/>
      <w:szCs w:val="16"/>
    </w:rPr>
  </w:style>
  <w:style w:type="character" w:customStyle="1" w:styleId="af1">
    <w:name w:val="Текст выноски Знак"/>
    <w:basedOn w:val="a1"/>
    <w:link w:val="af0"/>
    <w:uiPriority w:val="99"/>
    <w:rsid w:val="005D5E8B"/>
    <w:rPr>
      <w:rFonts w:ascii="Tahoma" w:eastAsia="Times New Roman" w:hAnsi="Tahoma" w:cs="Tahoma"/>
      <w:sz w:val="16"/>
      <w:szCs w:val="16"/>
    </w:rPr>
  </w:style>
  <w:style w:type="paragraph" w:styleId="af2">
    <w:name w:val="header"/>
    <w:basedOn w:val="a0"/>
    <w:link w:val="af3"/>
    <w:uiPriority w:val="99"/>
    <w:unhideWhenUsed/>
    <w:rsid w:val="005D5E8B"/>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3">
    <w:name w:val="Верхний колонтитул Знак"/>
    <w:basedOn w:val="a1"/>
    <w:link w:val="af2"/>
    <w:uiPriority w:val="99"/>
    <w:rsid w:val="005D5E8B"/>
    <w:rPr>
      <w:rFonts w:ascii="Times New Roman" w:eastAsia="Times New Roman" w:hAnsi="Times New Roman" w:cs="Times New Roman"/>
      <w:sz w:val="24"/>
      <w:szCs w:val="24"/>
    </w:rPr>
  </w:style>
  <w:style w:type="character" w:customStyle="1" w:styleId="af4">
    <w:name w:val="Нижний колонтитул Знак"/>
    <w:basedOn w:val="a1"/>
    <w:link w:val="af5"/>
    <w:uiPriority w:val="99"/>
    <w:rsid w:val="005D5E8B"/>
    <w:rPr>
      <w:rFonts w:ascii="Times New Roman" w:eastAsia="Times New Roman" w:hAnsi="Times New Roman" w:cs="Times New Roman"/>
      <w:sz w:val="24"/>
      <w:szCs w:val="24"/>
    </w:rPr>
  </w:style>
  <w:style w:type="paragraph" w:styleId="af5">
    <w:name w:val="footer"/>
    <w:basedOn w:val="a0"/>
    <w:link w:val="af4"/>
    <w:uiPriority w:val="99"/>
    <w:unhideWhenUsed/>
    <w:rsid w:val="005D5E8B"/>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11">
    <w:name w:val="Нижний колонтитул Знак1"/>
    <w:basedOn w:val="a1"/>
    <w:link w:val="af5"/>
    <w:uiPriority w:val="99"/>
    <w:semiHidden/>
    <w:rsid w:val="005D5E8B"/>
  </w:style>
  <w:style w:type="character" w:customStyle="1" w:styleId="FontStyle12">
    <w:name w:val="Font Style12"/>
    <w:basedOn w:val="a1"/>
    <w:rsid w:val="005D5E8B"/>
    <w:rPr>
      <w:rFonts w:ascii="Times New Roman" w:hAnsi="Times New Roman" w:cs="Times New Roman" w:hint="default"/>
      <w:b/>
      <w:bCs/>
      <w:sz w:val="34"/>
      <w:szCs w:val="34"/>
    </w:rPr>
  </w:style>
  <w:style w:type="paragraph" w:styleId="af6">
    <w:name w:val="List Paragraph"/>
    <w:aliases w:val="Маркер,ПАРАГРАФ,Абзац списка11,Абзац списка3,Абзац списка2,Цветной список - Акцент 11,СПИСОК,Второй абзац списка,Абзац списка для документа,Нумерация,Paragraphe de liste1,lp1,Bullet 1,список 1,ТЗ список,Абзац списка нумерованный"/>
    <w:basedOn w:val="a0"/>
    <w:link w:val="af7"/>
    <w:uiPriority w:val="34"/>
    <w:qFormat/>
    <w:rsid w:val="005D5E8B"/>
    <w:pPr>
      <w:ind w:left="720"/>
      <w:contextualSpacing/>
    </w:pPr>
  </w:style>
  <w:style w:type="character" w:customStyle="1" w:styleId="af7">
    <w:name w:val="Абзац списка Знак"/>
    <w:aliases w:val="Маркер Знак,ПАРАГРАФ Знак,Абзац списка11 Знак,Абзац списка3 Знак,Абзац списка2 Знак,Цветной список - Акцент 11 Знак,СПИСОК Знак,Второй абзац списка Знак,Абзац списка для документа Знак,Нумерация Знак,Paragraphe de liste1 Знак,lp1 Знак"/>
    <w:link w:val="af6"/>
    <w:uiPriority w:val="34"/>
    <w:qFormat/>
    <w:rsid w:val="00E82709"/>
  </w:style>
  <w:style w:type="paragraph" w:customStyle="1" w:styleId="ConsNormal">
    <w:name w:val="ConsNormal"/>
    <w:rsid w:val="005D5E8B"/>
    <w:pPr>
      <w:widowControl w:val="0"/>
      <w:spacing w:after="0" w:line="240" w:lineRule="auto"/>
      <w:ind w:right="19772" w:firstLine="720"/>
    </w:pPr>
    <w:rPr>
      <w:rFonts w:ascii="Arial" w:eastAsia="Times New Roman" w:hAnsi="Arial" w:cs="Times New Roman"/>
      <w:snapToGrid w:val="0"/>
      <w:sz w:val="20"/>
      <w:szCs w:val="20"/>
    </w:rPr>
  </w:style>
  <w:style w:type="character" w:styleId="af8">
    <w:name w:val="Strong"/>
    <w:basedOn w:val="a1"/>
    <w:uiPriority w:val="22"/>
    <w:qFormat/>
    <w:rsid w:val="005D5E8B"/>
    <w:rPr>
      <w:b/>
      <w:bCs/>
    </w:rPr>
  </w:style>
  <w:style w:type="paragraph" w:customStyle="1" w:styleId="garantNormal">
    <w:name w:val="garantNormal"/>
    <w:uiPriority w:val="99"/>
    <w:rsid w:val="005D5E8B"/>
    <w:pPr>
      <w:widowControl w:val="0"/>
      <w:autoSpaceDE w:val="0"/>
      <w:autoSpaceDN w:val="0"/>
      <w:spacing w:after="0" w:line="240" w:lineRule="auto"/>
      <w:ind w:right="19772" w:firstLine="720"/>
    </w:pPr>
    <w:rPr>
      <w:rFonts w:ascii="Arial" w:eastAsia="Times New Roman" w:hAnsi="Arial" w:cs="Arial"/>
      <w:sz w:val="18"/>
      <w:szCs w:val="18"/>
    </w:rPr>
  </w:style>
  <w:style w:type="character" w:customStyle="1" w:styleId="Exact">
    <w:name w:val="Подпись к картинке Exact"/>
    <w:basedOn w:val="a1"/>
    <w:link w:val="af9"/>
    <w:rsid w:val="005D5E8B"/>
    <w:rPr>
      <w:rFonts w:ascii="Times New Roman" w:eastAsia="Times New Roman" w:hAnsi="Times New Roman" w:cs="Times New Roman"/>
      <w:spacing w:val="9"/>
      <w:sz w:val="20"/>
      <w:szCs w:val="20"/>
      <w:shd w:val="clear" w:color="auto" w:fill="FFFFFF"/>
    </w:rPr>
  </w:style>
  <w:style w:type="paragraph" w:customStyle="1" w:styleId="af9">
    <w:name w:val="Подпись к картинке"/>
    <w:basedOn w:val="a0"/>
    <w:link w:val="Exact"/>
    <w:rsid w:val="005D5E8B"/>
    <w:pPr>
      <w:widowControl w:val="0"/>
      <w:shd w:val="clear" w:color="auto" w:fill="FFFFFF"/>
      <w:spacing w:after="0" w:line="0" w:lineRule="atLeast"/>
    </w:pPr>
    <w:rPr>
      <w:rFonts w:ascii="Times New Roman" w:eastAsia="Times New Roman" w:hAnsi="Times New Roman" w:cs="Times New Roman"/>
      <w:spacing w:val="9"/>
      <w:sz w:val="20"/>
      <w:szCs w:val="20"/>
    </w:rPr>
  </w:style>
  <w:style w:type="character" w:customStyle="1" w:styleId="afa">
    <w:name w:val="Основной текст_"/>
    <w:basedOn w:val="a1"/>
    <w:link w:val="12"/>
    <w:rsid w:val="005D5E8B"/>
    <w:rPr>
      <w:rFonts w:ascii="Times New Roman" w:eastAsia="Times New Roman" w:hAnsi="Times New Roman" w:cs="Times New Roman"/>
      <w:shd w:val="clear" w:color="auto" w:fill="FFFFFF"/>
    </w:rPr>
  </w:style>
  <w:style w:type="paragraph" w:customStyle="1" w:styleId="12">
    <w:name w:val="Основной текст1"/>
    <w:basedOn w:val="a0"/>
    <w:link w:val="afa"/>
    <w:rsid w:val="005D5E8B"/>
    <w:pPr>
      <w:widowControl w:val="0"/>
      <w:shd w:val="clear" w:color="auto" w:fill="FFFFFF"/>
      <w:spacing w:before="600" w:after="480" w:line="274" w:lineRule="exact"/>
      <w:jc w:val="center"/>
    </w:pPr>
    <w:rPr>
      <w:rFonts w:ascii="Times New Roman" w:eastAsia="Times New Roman" w:hAnsi="Times New Roman" w:cs="Times New Roman"/>
    </w:rPr>
  </w:style>
  <w:style w:type="character" w:customStyle="1" w:styleId="31">
    <w:name w:val="Основной текст (3)"/>
    <w:basedOn w:val="a1"/>
    <w:rsid w:val="005D5E8B"/>
    <w:rPr>
      <w:rFonts w:ascii="Times New Roman" w:eastAsia="Times New Roman" w:hAnsi="Times New Roman" w:cs="Times New Roman"/>
      <w:b/>
      <w:bCs/>
      <w:i w:val="0"/>
      <w:iCs w:val="0"/>
      <w:smallCaps w:val="0"/>
      <w:strike w:val="0"/>
      <w:color w:val="000000"/>
      <w:spacing w:val="0"/>
      <w:w w:val="100"/>
      <w:position w:val="0"/>
      <w:sz w:val="19"/>
      <w:szCs w:val="19"/>
      <w:u w:val="single"/>
      <w:lang w:val="ru-RU"/>
    </w:rPr>
  </w:style>
  <w:style w:type="character" w:customStyle="1" w:styleId="41">
    <w:name w:val="Основной текст (4)_"/>
    <w:basedOn w:val="a1"/>
    <w:link w:val="42"/>
    <w:rsid w:val="005D5E8B"/>
    <w:rPr>
      <w:rFonts w:ascii="Times New Roman" w:eastAsia="Times New Roman" w:hAnsi="Times New Roman" w:cs="Times New Roman"/>
      <w:sz w:val="19"/>
      <w:szCs w:val="19"/>
      <w:shd w:val="clear" w:color="auto" w:fill="FFFFFF"/>
    </w:rPr>
  </w:style>
  <w:style w:type="paragraph" w:customStyle="1" w:styleId="42">
    <w:name w:val="Основной текст (4)"/>
    <w:basedOn w:val="a0"/>
    <w:link w:val="41"/>
    <w:rsid w:val="005D5E8B"/>
    <w:pPr>
      <w:widowControl w:val="0"/>
      <w:shd w:val="clear" w:color="auto" w:fill="FFFFFF"/>
      <w:spacing w:after="0" w:line="252" w:lineRule="exact"/>
    </w:pPr>
    <w:rPr>
      <w:rFonts w:ascii="Times New Roman" w:eastAsia="Times New Roman" w:hAnsi="Times New Roman" w:cs="Times New Roman"/>
      <w:sz w:val="19"/>
      <w:szCs w:val="19"/>
    </w:rPr>
  </w:style>
  <w:style w:type="table" w:styleId="afb">
    <w:name w:val="Table Grid"/>
    <w:basedOn w:val="a2"/>
    <w:uiPriority w:val="99"/>
    <w:rsid w:val="005D5E8B"/>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nformat">
    <w:name w:val="ConsNonformat"/>
    <w:rsid w:val="00A64FA2"/>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paragraph" w:styleId="21">
    <w:name w:val="toc 2"/>
    <w:basedOn w:val="a0"/>
    <w:next w:val="a0"/>
    <w:autoRedefine/>
    <w:uiPriority w:val="39"/>
    <w:qFormat/>
    <w:rsid w:val="00E82709"/>
    <w:pPr>
      <w:widowControl w:val="0"/>
      <w:tabs>
        <w:tab w:val="left" w:pos="-3261"/>
        <w:tab w:val="left" w:pos="9248"/>
      </w:tabs>
      <w:adjustRightInd w:val="0"/>
      <w:spacing w:after="0" w:line="240" w:lineRule="auto"/>
      <w:ind w:firstLine="709"/>
      <w:jc w:val="center"/>
      <w:textAlignment w:val="baseline"/>
      <w:outlineLvl w:val="0"/>
    </w:pPr>
    <w:rPr>
      <w:rFonts w:ascii="Times New Roman" w:eastAsia="Microsoft YaHei" w:hAnsi="Times New Roman" w:cs="Times New Roman"/>
      <w:b/>
      <w:bCs/>
      <w:spacing w:val="-5"/>
      <w:sz w:val="26"/>
      <w:szCs w:val="26"/>
      <w:lang w:eastAsia="en-US"/>
    </w:rPr>
  </w:style>
  <w:style w:type="paragraph" w:customStyle="1" w:styleId="43">
    <w:name w:val="Основной текст4"/>
    <w:basedOn w:val="a0"/>
    <w:rsid w:val="00605C13"/>
    <w:pPr>
      <w:widowControl w:val="0"/>
      <w:shd w:val="clear" w:color="auto" w:fill="FFFFFF"/>
      <w:spacing w:before="240" w:after="0" w:line="274" w:lineRule="exact"/>
      <w:jc w:val="both"/>
    </w:pPr>
    <w:rPr>
      <w:rFonts w:ascii="Times New Roman" w:eastAsia="Times New Roman" w:hAnsi="Times New Roman" w:cs="Times New Roman"/>
    </w:rPr>
  </w:style>
  <w:style w:type="character" w:customStyle="1" w:styleId="13">
    <w:name w:val="Заголовок №1"/>
    <w:basedOn w:val="a1"/>
    <w:rsid w:val="00DF132C"/>
    <w:rPr>
      <w:rFonts w:ascii="Times New Roman" w:eastAsia="Times New Roman" w:hAnsi="Times New Roman" w:cs="Times New Roman"/>
      <w:b/>
      <w:bCs/>
      <w:i w:val="0"/>
      <w:iCs w:val="0"/>
      <w:smallCaps w:val="0"/>
      <w:strike w:val="0"/>
      <w:color w:val="000000"/>
      <w:spacing w:val="0"/>
      <w:w w:val="100"/>
      <w:position w:val="0"/>
      <w:sz w:val="27"/>
      <w:szCs w:val="27"/>
      <w:u w:val="single"/>
      <w:lang w:val="ru-RU"/>
    </w:rPr>
  </w:style>
  <w:style w:type="paragraph" w:customStyle="1" w:styleId="formattext">
    <w:name w:val="formattext"/>
    <w:basedOn w:val="a0"/>
    <w:rsid w:val="00DF132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2">
    <w:name w:val="Основной текст (2)"/>
    <w:basedOn w:val="a1"/>
    <w:rsid w:val="00317404"/>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character" w:customStyle="1" w:styleId="120">
    <w:name w:val="Заголовок №1 (2)"/>
    <w:basedOn w:val="a1"/>
    <w:rsid w:val="00317404"/>
    <w:rPr>
      <w:rFonts w:ascii="Times New Roman" w:eastAsia="Times New Roman" w:hAnsi="Times New Roman" w:cs="Times New Roman"/>
      <w:b/>
      <w:bCs/>
      <w:i w:val="0"/>
      <w:iCs w:val="0"/>
      <w:smallCaps w:val="0"/>
      <w:strike w:val="0"/>
      <w:color w:val="000000"/>
      <w:spacing w:val="70"/>
      <w:w w:val="100"/>
      <w:position w:val="0"/>
      <w:sz w:val="27"/>
      <w:szCs w:val="27"/>
      <w:u w:val="none"/>
      <w:lang w:val="ru-RU"/>
    </w:rPr>
  </w:style>
  <w:style w:type="paragraph" w:customStyle="1" w:styleId="xl67">
    <w:name w:val="xl67"/>
    <w:basedOn w:val="a0"/>
    <w:rsid w:val="003E3D32"/>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8">
    <w:name w:val="xl68"/>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69">
    <w:name w:val="xl69"/>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70">
    <w:name w:val="xl70"/>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71">
    <w:name w:val="xl71"/>
    <w:basedOn w:val="a0"/>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72">
    <w:name w:val="xl72"/>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74">
    <w:name w:val="xl74"/>
    <w:basedOn w:val="a0"/>
    <w:rsid w:val="003E3D3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5">
    <w:name w:val="xl75"/>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76">
    <w:name w:val="xl76"/>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77">
    <w:name w:val="xl77"/>
    <w:basedOn w:val="a0"/>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78">
    <w:name w:val="xl78"/>
    <w:basedOn w:val="a0"/>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79">
    <w:name w:val="xl79"/>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80">
    <w:name w:val="xl80"/>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81">
    <w:name w:val="xl81"/>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82">
    <w:name w:val="xl82"/>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83">
    <w:name w:val="xl83"/>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84">
    <w:name w:val="xl84"/>
    <w:basedOn w:val="a0"/>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85">
    <w:name w:val="xl85"/>
    <w:basedOn w:val="a0"/>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86">
    <w:name w:val="xl86"/>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87">
    <w:name w:val="xl87"/>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88">
    <w:name w:val="xl88"/>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89">
    <w:name w:val="xl89"/>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90">
    <w:name w:val="xl90"/>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8"/>
      <w:szCs w:val="18"/>
    </w:rPr>
  </w:style>
  <w:style w:type="paragraph" w:customStyle="1" w:styleId="xl91">
    <w:name w:val="xl91"/>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8"/>
      <w:szCs w:val="18"/>
    </w:rPr>
  </w:style>
  <w:style w:type="paragraph" w:customStyle="1" w:styleId="xl92">
    <w:name w:val="xl92"/>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93">
    <w:name w:val="xl93"/>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94">
    <w:name w:val="xl94"/>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95">
    <w:name w:val="xl95"/>
    <w:basedOn w:val="a0"/>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96">
    <w:name w:val="xl96"/>
    <w:basedOn w:val="a0"/>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97">
    <w:name w:val="xl97"/>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98">
    <w:name w:val="xl98"/>
    <w:basedOn w:val="a0"/>
    <w:rsid w:val="003E3D32"/>
    <w:pPr>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99">
    <w:name w:val="xl99"/>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100">
    <w:name w:val="xl100"/>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01">
    <w:name w:val="xl101"/>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02">
    <w:name w:val="xl102"/>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03">
    <w:name w:val="xl103"/>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04">
    <w:name w:val="xl104"/>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105">
    <w:name w:val="xl105"/>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sz w:val="18"/>
      <w:szCs w:val="18"/>
    </w:rPr>
  </w:style>
  <w:style w:type="paragraph" w:customStyle="1" w:styleId="xl106">
    <w:name w:val="xl106"/>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107">
    <w:name w:val="xl107"/>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108">
    <w:name w:val="xl108"/>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109">
    <w:name w:val="xl109"/>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110">
    <w:name w:val="xl110"/>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8"/>
      <w:szCs w:val="18"/>
    </w:rPr>
  </w:style>
  <w:style w:type="paragraph" w:customStyle="1" w:styleId="xl111">
    <w:name w:val="xl111"/>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112">
    <w:name w:val="xl112"/>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8"/>
      <w:szCs w:val="18"/>
    </w:rPr>
  </w:style>
  <w:style w:type="paragraph" w:customStyle="1" w:styleId="xl113">
    <w:name w:val="xl113"/>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8"/>
      <w:szCs w:val="18"/>
    </w:rPr>
  </w:style>
  <w:style w:type="paragraph" w:customStyle="1" w:styleId="xl114">
    <w:name w:val="xl114"/>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8"/>
      <w:szCs w:val="18"/>
    </w:rPr>
  </w:style>
  <w:style w:type="paragraph" w:customStyle="1" w:styleId="xl115">
    <w:name w:val="xl115"/>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24"/>
      <w:szCs w:val="24"/>
    </w:rPr>
  </w:style>
  <w:style w:type="paragraph" w:customStyle="1" w:styleId="xl116">
    <w:name w:val="xl116"/>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7">
    <w:name w:val="xl117"/>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8"/>
      <w:szCs w:val="18"/>
    </w:rPr>
  </w:style>
  <w:style w:type="paragraph" w:customStyle="1" w:styleId="xl118">
    <w:name w:val="xl118"/>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xl119">
    <w:name w:val="xl119"/>
    <w:basedOn w:val="a0"/>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20">
    <w:name w:val="xl120"/>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21">
    <w:name w:val="xl121"/>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22">
    <w:name w:val="xl122"/>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3">
    <w:name w:val="xl123"/>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4">
    <w:name w:val="xl124"/>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5">
    <w:name w:val="xl125"/>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6">
    <w:name w:val="xl126"/>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127">
    <w:name w:val="xl127"/>
    <w:basedOn w:val="a0"/>
    <w:rsid w:val="003E3D32"/>
    <w:pP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128">
    <w:name w:val="xl128"/>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9">
    <w:name w:val="xl129"/>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130">
    <w:name w:val="xl130"/>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31">
    <w:name w:val="xl131"/>
    <w:basedOn w:val="a0"/>
    <w:rsid w:val="003E3D3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32">
    <w:name w:val="xl132"/>
    <w:basedOn w:val="a0"/>
    <w:rsid w:val="003E3D32"/>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3">
    <w:name w:val="xl133"/>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8"/>
      <w:szCs w:val="18"/>
    </w:rPr>
  </w:style>
  <w:style w:type="paragraph" w:customStyle="1" w:styleId="xl134">
    <w:name w:val="xl134"/>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8"/>
      <w:szCs w:val="18"/>
    </w:rPr>
  </w:style>
  <w:style w:type="paragraph" w:customStyle="1" w:styleId="xl135">
    <w:name w:val="xl135"/>
    <w:basedOn w:val="a0"/>
    <w:rsid w:val="003E3D32"/>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18"/>
      <w:szCs w:val="18"/>
    </w:rPr>
  </w:style>
  <w:style w:type="paragraph" w:customStyle="1" w:styleId="xl136">
    <w:name w:val="xl136"/>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37">
    <w:name w:val="xl137"/>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138">
    <w:name w:val="xl138"/>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139">
    <w:name w:val="xl139"/>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140">
    <w:name w:val="xl140"/>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41">
    <w:name w:val="xl141"/>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142">
    <w:name w:val="xl142"/>
    <w:basedOn w:val="a0"/>
    <w:rsid w:val="003E3D32"/>
    <w:pPr>
      <w:spacing w:before="100" w:beforeAutospacing="1" w:after="100" w:afterAutospacing="1" w:line="240" w:lineRule="auto"/>
      <w:jc w:val="right"/>
      <w:textAlignment w:val="top"/>
    </w:pPr>
    <w:rPr>
      <w:rFonts w:ascii="Times New Roman" w:eastAsia="Times New Roman" w:hAnsi="Times New Roman" w:cs="Times New Roman"/>
      <w:sz w:val="24"/>
      <w:szCs w:val="24"/>
    </w:rPr>
  </w:style>
  <w:style w:type="paragraph" w:customStyle="1" w:styleId="xl143">
    <w:name w:val="xl143"/>
    <w:basedOn w:val="a0"/>
    <w:rsid w:val="003E3D32"/>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44">
    <w:name w:val="xl144"/>
    <w:basedOn w:val="a0"/>
    <w:rsid w:val="003E3D32"/>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rPr>
  </w:style>
  <w:style w:type="paragraph" w:customStyle="1" w:styleId="xl145">
    <w:name w:val="xl145"/>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46">
    <w:name w:val="xl146"/>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47">
    <w:name w:val="xl147"/>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ConsPlusTitlePage">
    <w:name w:val="ConsPlusTitlePage"/>
    <w:uiPriority w:val="99"/>
    <w:rsid w:val="00881E25"/>
    <w:pPr>
      <w:autoSpaceDE w:val="0"/>
      <w:autoSpaceDN w:val="0"/>
      <w:adjustRightInd w:val="0"/>
      <w:spacing w:after="0" w:line="240" w:lineRule="auto"/>
    </w:pPr>
    <w:rPr>
      <w:rFonts w:ascii="Tahoma" w:eastAsia="Calibri" w:hAnsi="Tahoma" w:cs="Tahoma"/>
      <w:sz w:val="20"/>
      <w:szCs w:val="20"/>
      <w:lang w:eastAsia="en-US"/>
    </w:rPr>
  </w:style>
  <w:style w:type="paragraph" w:styleId="afc">
    <w:name w:val="endnote text"/>
    <w:basedOn w:val="a0"/>
    <w:link w:val="afd"/>
    <w:uiPriority w:val="99"/>
    <w:qFormat/>
    <w:rsid w:val="00885ED8"/>
    <w:pPr>
      <w:autoSpaceDE w:val="0"/>
      <w:autoSpaceDN w:val="0"/>
      <w:spacing w:after="0" w:line="240" w:lineRule="auto"/>
    </w:pPr>
    <w:rPr>
      <w:rFonts w:ascii="Times New Roman" w:eastAsia="Times New Roman" w:hAnsi="Times New Roman" w:cs="Times New Roman"/>
      <w:sz w:val="20"/>
      <w:szCs w:val="20"/>
    </w:rPr>
  </w:style>
  <w:style w:type="character" w:customStyle="1" w:styleId="afd">
    <w:name w:val="Текст концевой сноски Знак"/>
    <w:basedOn w:val="a1"/>
    <w:link w:val="afc"/>
    <w:uiPriority w:val="99"/>
    <w:rsid w:val="00885ED8"/>
    <w:rPr>
      <w:rFonts w:ascii="Times New Roman" w:eastAsia="Times New Roman" w:hAnsi="Times New Roman" w:cs="Times New Roman"/>
      <w:sz w:val="20"/>
      <w:szCs w:val="20"/>
    </w:rPr>
  </w:style>
  <w:style w:type="character" w:styleId="afe">
    <w:name w:val="endnote reference"/>
    <w:basedOn w:val="a1"/>
    <w:uiPriority w:val="99"/>
    <w:rsid w:val="00885ED8"/>
    <w:rPr>
      <w:vertAlign w:val="superscript"/>
    </w:rPr>
  </w:style>
  <w:style w:type="paragraph" w:customStyle="1" w:styleId="14">
    <w:name w:val="Абзац списка1"/>
    <w:aliases w:val="Bullet List,FooterText,numbered"/>
    <w:basedOn w:val="a0"/>
    <w:link w:val="ListParagraphChar"/>
    <w:rsid w:val="001333EF"/>
    <w:pPr>
      <w:spacing w:after="160" w:line="259" w:lineRule="auto"/>
      <w:ind w:left="720"/>
      <w:contextualSpacing/>
    </w:pPr>
    <w:rPr>
      <w:rFonts w:ascii="Calibri" w:eastAsia="Times New Roman" w:hAnsi="Calibri" w:cs="Times New Roman"/>
      <w:lang w:eastAsia="en-US"/>
    </w:rPr>
  </w:style>
  <w:style w:type="character" w:customStyle="1" w:styleId="ListParagraphChar">
    <w:name w:val="List Paragraph Char"/>
    <w:aliases w:val="Bullet List Char,FooterText Char,numbered Char"/>
    <w:link w:val="14"/>
    <w:locked/>
    <w:rsid w:val="001333EF"/>
    <w:rPr>
      <w:rFonts w:ascii="Calibri" w:eastAsia="Times New Roman" w:hAnsi="Calibri" w:cs="Times New Roman"/>
      <w:lang w:eastAsia="en-US"/>
    </w:rPr>
  </w:style>
  <w:style w:type="character" w:customStyle="1" w:styleId="blk">
    <w:name w:val="blk"/>
    <w:rsid w:val="001333EF"/>
  </w:style>
  <w:style w:type="character" w:customStyle="1" w:styleId="PlainText2">
    <w:name w:val="PlainText Знак2"/>
    <w:link w:val="PlainText"/>
    <w:locked/>
    <w:rsid w:val="001333EF"/>
    <w:rPr>
      <w:rFonts w:ascii="Times New Roman" w:hAnsi="Times New Roman"/>
      <w:sz w:val="28"/>
      <w:szCs w:val="24"/>
    </w:rPr>
  </w:style>
  <w:style w:type="paragraph" w:customStyle="1" w:styleId="PlainText">
    <w:name w:val="PlainText"/>
    <w:link w:val="PlainText2"/>
    <w:rsid w:val="001333EF"/>
    <w:pPr>
      <w:spacing w:after="0" w:line="360" w:lineRule="auto"/>
      <w:ind w:firstLine="851"/>
      <w:jc w:val="both"/>
    </w:pPr>
    <w:rPr>
      <w:rFonts w:ascii="Times New Roman" w:hAnsi="Times New Roman"/>
      <w:sz w:val="28"/>
      <w:szCs w:val="24"/>
    </w:rPr>
  </w:style>
  <w:style w:type="character" w:styleId="aff">
    <w:name w:val="annotation reference"/>
    <w:basedOn w:val="a1"/>
    <w:uiPriority w:val="99"/>
    <w:unhideWhenUsed/>
    <w:rsid w:val="001333EF"/>
    <w:rPr>
      <w:sz w:val="16"/>
      <w:szCs w:val="16"/>
    </w:rPr>
  </w:style>
  <w:style w:type="paragraph" w:styleId="aff0">
    <w:name w:val="annotation text"/>
    <w:basedOn w:val="a0"/>
    <w:link w:val="aff1"/>
    <w:uiPriority w:val="99"/>
    <w:unhideWhenUsed/>
    <w:rsid w:val="001333EF"/>
    <w:pPr>
      <w:spacing w:after="0" w:line="240" w:lineRule="auto"/>
    </w:pPr>
    <w:rPr>
      <w:rFonts w:ascii="Times New Roman" w:hAnsi="Times New Roman" w:cs="Times New Roman"/>
      <w:sz w:val="20"/>
      <w:szCs w:val="20"/>
    </w:rPr>
  </w:style>
  <w:style w:type="character" w:customStyle="1" w:styleId="aff1">
    <w:name w:val="Текст примечания Знак"/>
    <w:basedOn w:val="a1"/>
    <w:link w:val="aff0"/>
    <w:uiPriority w:val="99"/>
    <w:rsid w:val="001333EF"/>
    <w:rPr>
      <w:rFonts w:ascii="Times New Roman" w:hAnsi="Times New Roman" w:cs="Times New Roman"/>
      <w:sz w:val="20"/>
      <w:szCs w:val="20"/>
    </w:rPr>
  </w:style>
  <w:style w:type="paragraph" w:styleId="aff2">
    <w:name w:val="annotation subject"/>
    <w:basedOn w:val="aff0"/>
    <w:next w:val="aff0"/>
    <w:link w:val="aff3"/>
    <w:uiPriority w:val="99"/>
    <w:unhideWhenUsed/>
    <w:rsid w:val="001333EF"/>
    <w:rPr>
      <w:b/>
      <w:bCs/>
    </w:rPr>
  </w:style>
  <w:style w:type="character" w:customStyle="1" w:styleId="aff3">
    <w:name w:val="Тема примечания Знак"/>
    <w:basedOn w:val="aff1"/>
    <w:link w:val="aff2"/>
    <w:uiPriority w:val="99"/>
    <w:rsid w:val="001333EF"/>
    <w:rPr>
      <w:b/>
      <w:bCs/>
    </w:rPr>
  </w:style>
  <w:style w:type="paragraph" w:styleId="aff4">
    <w:name w:val="footnote text"/>
    <w:basedOn w:val="a0"/>
    <w:link w:val="aff5"/>
    <w:uiPriority w:val="99"/>
    <w:unhideWhenUsed/>
    <w:rsid w:val="001333EF"/>
    <w:pPr>
      <w:spacing w:after="0" w:line="240" w:lineRule="auto"/>
    </w:pPr>
    <w:rPr>
      <w:rFonts w:eastAsiaTheme="minorHAnsi"/>
      <w:sz w:val="20"/>
      <w:szCs w:val="20"/>
      <w:lang w:eastAsia="en-US"/>
    </w:rPr>
  </w:style>
  <w:style w:type="character" w:customStyle="1" w:styleId="aff5">
    <w:name w:val="Текст сноски Знак"/>
    <w:basedOn w:val="a1"/>
    <w:link w:val="aff4"/>
    <w:uiPriority w:val="99"/>
    <w:rsid w:val="001333EF"/>
    <w:rPr>
      <w:rFonts w:eastAsiaTheme="minorHAnsi"/>
      <w:sz w:val="20"/>
      <w:szCs w:val="20"/>
      <w:lang w:eastAsia="en-US"/>
    </w:rPr>
  </w:style>
  <w:style w:type="character" w:styleId="aff6">
    <w:name w:val="footnote reference"/>
    <w:basedOn w:val="a1"/>
    <w:uiPriority w:val="99"/>
    <w:semiHidden/>
    <w:unhideWhenUsed/>
    <w:rsid w:val="001333EF"/>
    <w:rPr>
      <w:vertAlign w:val="superscript"/>
    </w:rPr>
  </w:style>
  <w:style w:type="paragraph" w:styleId="aff7">
    <w:name w:val="Revision"/>
    <w:hidden/>
    <w:uiPriority w:val="99"/>
    <w:semiHidden/>
    <w:rsid w:val="001333EF"/>
    <w:pPr>
      <w:spacing w:after="0" w:line="240" w:lineRule="auto"/>
    </w:pPr>
    <w:rPr>
      <w:rFonts w:ascii="Times New Roman" w:hAnsi="Times New Roman" w:cs="Times New Roman"/>
    </w:rPr>
  </w:style>
  <w:style w:type="paragraph" w:styleId="23">
    <w:name w:val="Body Text Indent 2"/>
    <w:basedOn w:val="a0"/>
    <w:link w:val="24"/>
    <w:rsid w:val="005068F7"/>
    <w:pPr>
      <w:spacing w:after="480" w:line="240" w:lineRule="auto"/>
      <w:ind w:firstLine="1134"/>
      <w:jc w:val="both"/>
    </w:pPr>
    <w:rPr>
      <w:rFonts w:ascii="Times New Roman" w:eastAsia="Times New Roman" w:hAnsi="Times New Roman" w:cs="Times New Roman"/>
      <w:sz w:val="28"/>
      <w:szCs w:val="20"/>
    </w:rPr>
  </w:style>
  <w:style w:type="character" w:customStyle="1" w:styleId="24">
    <w:name w:val="Основной текст с отступом 2 Знак"/>
    <w:basedOn w:val="a1"/>
    <w:link w:val="23"/>
    <w:rsid w:val="005068F7"/>
    <w:rPr>
      <w:rFonts w:ascii="Times New Roman" w:eastAsia="Times New Roman" w:hAnsi="Times New Roman" w:cs="Times New Roman"/>
      <w:sz w:val="28"/>
      <w:szCs w:val="20"/>
    </w:rPr>
  </w:style>
  <w:style w:type="paragraph" w:styleId="aff8">
    <w:name w:val="Body Text Indent"/>
    <w:basedOn w:val="a0"/>
    <w:link w:val="aff9"/>
    <w:rsid w:val="005068F7"/>
    <w:pPr>
      <w:spacing w:after="120" w:line="240" w:lineRule="auto"/>
      <w:ind w:left="283"/>
    </w:pPr>
    <w:rPr>
      <w:rFonts w:ascii="Times New Roman" w:eastAsia="Times New Roman" w:hAnsi="Times New Roman" w:cs="Times New Roman"/>
      <w:sz w:val="20"/>
      <w:szCs w:val="20"/>
    </w:rPr>
  </w:style>
  <w:style w:type="character" w:customStyle="1" w:styleId="aff9">
    <w:name w:val="Основной текст с отступом Знак"/>
    <w:basedOn w:val="a1"/>
    <w:link w:val="aff8"/>
    <w:rsid w:val="005068F7"/>
    <w:rPr>
      <w:rFonts w:ascii="Times New Roman" w:eastAsia="Times New Roman" w:hAnsi="Times New Roman" w:cs="Times New Roman"/>
      <w:sz w:val="20"/>
      <w:szCs w:val="20"/>
    </w:rPr>
  </w:style>
  <w:style w:type="paragraph" w:customStyle="1" w:styleId="c7e0e3eeebeee2eeea1">
    <w:name w:val="Зc7аe0гe3оeeлebоeeвe2оeeкea 1"/>
    <w:basedOn w:val="a0"/>
    <w:uiPriority w:val="99"/>
    <w:rsid w:val="008A2E09"/>
    <w:pPr>
      <w:widowControl w:val="0"/>
      <w:autoSpaceDE w:val="0"/>
      <w:autoSpaceDN w:val="0"/>
      <w:adjustRightInd w:val="0"/>
      <w:spacing w:before="108" w:after="108" w:line="240" w:lineRule="auto"/>
      <w:jc w:val="center"/>
    </w:pPr>
    <w:rPr>
      <w:rFonts w:ascii="Times New Roman CYR" w:eastAsia="Times New Roman" w:hAnsi="Liberation Serif" w:cs="Times New Roman CYR"/>
      <w:b/>
      <w:bCs/>
      <w:color w:val="26282F"/>
      <w:sz w:val="24"/>
      <w:szCs w:val="24"/>
    </w:rPr>
  </w:style>
  <w:style w:type="paragraph" w:customStyle="1" w:styleId="affa">
    <w:name w:val="Знак Знак Знак"/>
    <w:basedOn w:val="a0"/>
    <w:rsid w:val="00F868EB"/>
    <w:pPr>
      <w:spacing w:before="100" w:beforeAutospacing="1" w:after="100" w:afterAutospacing="1" w:line="240" w:lineRule="auto"/>
    </w:pPr>
    <w:rPr>
      <w:rFonts w:ascii="Tahoma" w:eastAsia="Times New Roman" w:hAnsi="Tahoma" w:cs="Times New Roman"/>
      <w:sz w:val="20"/>
      <w:szCs w:val="20"/>
      <w:lang w:val="en-US" w:eastAsia="en-US"/>
    </w:rPr>
  </w:style>
  <w:style w:type="paragraph" w:styleId="25">
    <w:name w:val="Body Text 2"/>
    <w:basedOn w:val="a0"/>
    <w:link w:val="26"/>
    <w:uiPriority w:val="99"/>
    <w:semiHidden/>
    <w:unhideWhenUsed/>
    <w:rsid w:val="009E7458"/>
    <w:pPr>
      <w:spacing w:after="120" w:line="480" w:lineRule="auto"/>
    </w:pPr>
  </w:style>
  <w:style w:type="character" w:customStyle="1" w:styleId="26">
    <w:name w:val="Основной текст 2 Знак"/>
    <w:basedOn w:val="a1"/>
    <w:link w:val="25"/>
    <w:uiPriority w:val="99"/>
    <w:semiHidden/>
    <w:rsid w:val="009E7458"/>
  </w:style>
  <w:style w:type="character" w:styleId="affb">
    <w:name w:val="FollowedHyperlink"/>
    <w:basedOn w:val="a1"/>
    <w:uiPriority w:val="99"/>
    <w:unhideWhenUsed/>
    <w:rsid w:val="002530E6"/>
    <w:rPr>
      <w:color w:val="800080"/>
      <w:u w:val="single"/>
    </w:rPr>
  </w:style>
  <w:style w:type="paragraph" w:customStyle="1" w:styleId="xl66">
    <w:name w:val="xl66"/>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CYR" w:eastAsia="Times New Roman" w:hAnsi="Arial CYR" w:cs="Times New Roman"/>
      <w:b/>
      <w:bCs/>
      <w:sz w:val="16"/>
      <w:szCs w:val="16"/>
    </w:rPr>
  </w:style>
  <w:style w:type="paragraph" w:customStyle="1" w:styleId="xl73">
    <w:name w:val="xl73"/>
    <w:basedOn w:val="a0"/>
    <w:rsid w:val="002530E6"/>
    <w:pPr>
      <w:pBdr>
        <w:top w:val="single" w:sz="4" w:space="0" w:color="auto"/>
        <w:bottom w:val="single" w:sz="4" w:space="0" w:color="auto"/>
      </w:pBdr>
      <w:spacing w:before="100" w:beforeAutospacing="1" w:after="100" w:afterAutospacing="1" w:line="240" w:lineRule="auto"/>
    </w:pPr>
    <w:rPr>
      <w:rFonts w:ascii="Arial CYR" w:eastAsia="Times New Roman" w:hAnsi="Arial CYR" w:cs="Times New Roman"/>
      <w:b/>
      <w:bCs/>
      <w:i/>
      <w:iCs/>
      <w:sz w:val="16"/>
      <w:szCs w:val="16"/>
    </w:rPr>
  </w:style>
  <w:style w:type="paragraph" w:customStyle="1" w:styleId="xl148">
    <w:name w:val="xl148"/>
    <w:basedOn w:val="a0"/>
    <w:rsid w:val="002530E6"/>
    <w:pPr>
      <w:pBdr>
        <w:top w:val="single" w:sz="4" w:space="0" w:color="auto"/>
        <w:left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149">
    <w:name w:val="xl149"/>
    <w:basedOn w:val="a0"/>
    <w:rsid w:val="002530E6"/>
    <w:pPr>
      <w:pBdr>
        <w:left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150">
    <w:name w:val="xl150"/>
    <w:basedOn w:val="a0"/>
    <w:rsid w:val="002530E6"/>
    <w:pPr>
      <w:pBdr>
        <w:top w:val="single" w:sz="4" w:space="0" w:color="auto"/>
        <w:right w:val="single" w:sz="4" w:space="0" w:color="auto"/>
      </w:pBdr>
      <w:spacing w:before="100" w:beforeAutospacing="1" w:after="100" w:afterAutospacing="1" w:line="240" w:lineRule="auto"/>
      <w:textAlignment w:val="top"/>
    </w:pPr>
    <w:rPr>
      <w:rFonts w:ascii="Arial CYR" w:eastAsia="Times New Roman" w:hAnsi="Arial CYR" w:cs="Times New Roman"/>
      <w:b/>
      <w:bCs/>
      <w:sz w:val="16"/>
      <w:szCs w:val="16"/>
    </w:rPr>
  </w:style>
  <w:style w:type="paragraph" w:customStyle="1" w:styleId="xl151">
    <w:name w:val="xl151"/>
    <w:basedOn w:val="a0"/>
    <w:rsid w:val="002530E6"/>
    <w:pPr>
      <w:pBdr>
        <w:top w:val="single" w:sz="4" w:space="0" w:color="auto"/>
        <w:left w:val="single" w:sz="4" w:space="0" w:color="auto"/>
      </w:pBdr>
      <w:spacing w:before="100" w:beforeAutospacing="1" w:after="100" w:afterAutospacing="1" w:line="240" w:lineRule="auto"/>
      <w:jc w:val="center"/>
    </w:pPr>
    <w:rPr>
      <w:rFonts w:ascii="Arial CYR" w:eastAsia="Times New Roman" w:hAnsi="Arial CYR" w:cs="Times New Roman"/>
      <w:b/>
      <w:bCs/>
      <w:sz w:val="16"/>
      <w:szCs w:val="16"/>
    </w:rPr>
  </w:style>
  <w:style w:type="paragraph" w:customStyle="1" w:styleId="xl152">
    <w:name w:val="xl152"/>
    <w:basedOn w:val="a0"/>
    <w:rsid w:val="002530E6"/>
    <w:pPr>
      <w:pBdr>
        <w:top w:val="single" w:sz="4" w:space="0" w:color="auto"/>
        <w:lef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153">
    <w:name w:val="xl153"/>
    <w:basedOn w:val="a0"/>
    <w:rsid w:val="002530E6"/>
    <w:pPr>
      <w:pBdr>
        <w:top w:val="single" w:sz="4" w:space="0" w:color="auto"/>
        <w:left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154">
    <w:name w:val="xl154"/>
    <w:basedOn w:val="a0"/>
    <w:rsid w:val="002530E6"/>
    <w:pPr>
      <w:pBdr>
        <w:top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155">
    <w:name w:val="xl155"/>
    <w:basedOn w:val="a0"/>
    <w:rsid w:val="002530E6"/>
    <w:pPr>
      <w:pBdr>
        <w:bottom w:val="single" w:sz="4" w:space="0" w:color="auto"/>
        <w:right w:val="single" w:sz="4" w:space="0" w:color="auto"/>
      </w:pBdr>
      <w:spacing w:before="100" w:beforeAutospacing="1" w:after="100" w:afterAutospacing="1" w:line="240" w:lineRule="auto"/>
      <w:textAlignment w:val="top"/>
    </w:pPr>
    <w:rPr>
      <w:rFonts w:ascii="Arial CYR" w:eastAsia="Times New Roman" w:hAnsi="Arial CYR" w:cs="Times New Roman"/>
      <w:b/>
      <w:bCs/>
      <w:sz w:val="16"/>
      <w:szCs w:val="16"/>
    </w:rPr>
  </w:style>
  <w:style w:type="paragraph" w:customStyle="1" w:styleId="xl156">
    <w:name w:val="xl156"/>
    <w:basedOn w:val="a0"/>
    <w:rsid w:val="002530E6"/>
    <w:pPr>
      <w:pBdr>
        <w:left w:val="single" w:sz="4" w:space="0" w:color="auto"/>
        <w:bottom w:val="single" w:sz="4" w:space="0" w:color="auto"/>
      </w:pBdr>
      <w:spacing w:before="100" w:beforeAutospacing="1" w:after="100" w:afterAutospacing="1" w:line="240" w:lineRule="auto"/>
      <w:jc w:val="center"/>
    </w:pPr>
    <w:rPr>
      <w:rFonts w:ascii="Arial CYR" w:eastAsia="Times New Roman" w:hAnsi="Arial CYR" w:cs="Times New Roman"/>
      <w:b/>
      <w:bCs/>
      <w:sz w:val="16"/>
      <w:szCs w:val="16"/>
    </w:rPr>
  </w:style>
  <w:style w:type="paragraph" w:customStyle="1" w:styleId="xl157">
    <w:name w:val="xl157"/>
    <w:basedOn w:val="a0"/>
    <w:rsid w:val="002530E6"/>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CYR" w:eastAsia="Times New Roman" w:hAnsi="Arial CYR" w:cs="Times New Roman"/>
      <w:b/>
      <w:bCs/>
      <w:sz w:val="16"/>
      <w:szCs w:val="16"/>
    </w:rPr>
  </w:style>
  <w:style w:type="paragraph" w:customStyle="1" w:styleId="xl158">
    <w:name w:val="xl158"/>
    <w:basedOn w:val="a0"/>
    <w:rsid w:val="002530E6"/>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159">
    <w:name w:val="xl159"/>
    <w:basedOn w:val="a0"/>
    <w:rsid w:val="002530E6"/>
    <w:pPr>
      <w:pBdr>
        <w:top w:val="single" w:sz="4" w:space="0" w:color="auto"/>
        <w:bottom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160">
    <w:name w:val="xl160"/>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CYR" w:eastAsia="Times New Roman" w:hAnsi="Arial CYR" w:cs="Times New Roman"/>
      <w:b/>
      <w:bCs/>
      <w:sz w:val="16"/>
      <w:szCs w:val="16"/>
    </w:rPr>
  </w:style>
  <w:style w:type="paragraph" w:customStyle="1" w:styleId="xl161">
    <w:name w:val="xl161"/>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162">
    <w:name w:val="xl162"/>
    <w:basedOn w:val="a0"/>
    <w:rsid w:val="002530E6"/>
    <w:pPr>
      <w:pBdr>
        <w:top w:val="single" w:sz="4" w:space="0" w:color="auto"/>
        <w:left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163">
    <w:name w:val="xl163"/>
    <w:basedOn w:val="a0"/>
    <w:rsid w:val="002530E6"/>
    <w:pPr>
      <w:pBdr>
        <w:top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164">
    <w:name w:val="xl164"/>
    <w:basedOn w:val="a0"/>
    <w:rsid w:val="002530E6"/>
    <w:pPr>
      <w:pBdr>
        <w:top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165">
    <w:name w:val="xl165"/>
    <w:basedOn w:val="a0"/>
    <w:rsid w:val="002530E6"/>
    <w:pPr>
      <w:pBdr>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166">
    <w:name w:val="xl166"/>
    <w:basedOn w:val="a0"/>
    <w:rsid w:val="002530E6"/>
    <w:pPr>
      <w:pBdr>
        <w:bottom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167">
    <w:name w:val="xl167"/>
    <w:basedOn w:val="a0"/>
    <w:rsid w:val="002530E6"/>
    <w:pPr>
      <w:pBdr>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168">
    <w:name w:val="xl168"/>
    <w:basedOn w:val="a0"/>
    <w:rsid w:val="002530E6"/>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169">
    <w:name w:val="xl169"/>
    <w:basedOn w:val="a0"/>
    <w:rsid w:val="002530E6"/>
    <w:pPr>
      <w:pBdr>
        <w:top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170">
    <w:name w:val="xl170"/>
    <w:basedOn w:val="a0"/>
    <w:rsid w:val="002530E6"/>
    <w:pPr>
      <w:pBdr>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171">
    <w:name w:val="xl171"/>
    <w:basedOn w:val="a0"/>
    <w:rsid w:val="002530E6"/>
    <w:pPr>
      <w:pBdr>
        <w:bottom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172">
    <w:name w:val="xl172"/>
    <w:basedOn w:val="a0"/>
    <w:rsid w:val="002530E6"/>
    <w:pPr>
      <w:pBdr>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173">
    <w:name w:val="xl173"/>
    <w:basedOn w:val="a0"/>
    <w:rsid w:val="002530E6"/>
    <w:pPr>
      <w:pBdr>
        <w:left w:val="single" w:sz="4" w:space="0" w:color="auto"/>
      </w:pBdr>
      <w:spacing w:before="100" w:beforeAutospacing="1" w:after="100" w:afterAutospacing="1" w:line="240" w:lineRule="auto"/>
      <w:jc w:val="center"/>
    </w:pPr>
    <w:rPr>
      <w:rFonts w:ascii="Arial CYR" w:eastAsia="Times New Roman" w:hAnsi="Arial CYR" w:cs="Times New Roman"/>
      <w:b/>
      <w:bCs/>
      <w:sz w:val="16"/>
      <w:szCs w:val="16"/>
    </w:rPr>
  </w:style>
  <w:style w:type="paragraph" w:customStyle="1" w:styleId="xl174">
    <w:name w:val="xl174"/>
    <w:basedOn w:val="a0"/>
    <w:rsid w:val="002530E6"/>
    <w:pPr>
      <w:pBdr>
        <w:left w:val="single" w:sz="4" w:space="0" w:color="auto"/>
        <w:right w:val="single" w:sz="4" w:space="0" w:color="auto"/>
      </w:pBdr>
      <w:spacing w:before="100" w:beforeAutospacing="1" w:after="100" w:afterAutospacing="1" w:line="240" w:lineRule="auto"/>
      <w:jc w:val="center"/>
    </w:pPr>
    <w:rPr>
      <w:rFonts w:ascii="Arial CYR" w:eastAsia="Times New Roman" w:hAnsi="Arial CYR" w:cs="Times New Roman"/>
      <w:b/>
      <w:bCs/>
      <w:sz w:val="16"/>
      <w:szCs w:val="16"/>
    </w:rPr>
  </w:style>
  <w:style w:type="paragraph" w:customStyle="1" w:styleId="xl175">
    <w:name w:val="xl175"/>
    <w:basedOn w:val="a0"/>
    <w:rsid w:val="002530E6"/>
    <w:pPr>
      <w:pBdr>
        <w:left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176">
    <w:name w:val="xl176"/>
    <w:basedOn w:val="a0"/>
    <w:rsid w:val="002530E6"/>
    <w:pPr>
      <w:pBdr>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177">
    <w:name w:val="xl177"/>
    <w:basedOn w:val="a0"/>
    <w:rsid w:val="002530E6"/>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178">
    <w:name w:val="xl178"/>
    <w:basedOn w:val="a0"/>
    <w:rsid w:val="002530E6"/>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179">
    <w:name w:val="xl179"/>
    <w:basedOn w:val="a0"/>
    <w:rsid w:val="002530E6"/>
    <w:pPr>
      <w:pBdr>
        <w:top w:val="single" w:sz="4" w:space="0" w:color="auto"/>
        <w:left w:val="single" w:sz="4" w:space="0" w:color="auto"/>
        <w:bottom w:val="single" w:sz="4" w:space="0" w:color="auto"/>
      </w:pBdr>
      <w:spacing w:before="100" w:beforeAutospacing="1" w:after="100" w:afterAutospacing="1" w:line="240" w:lineRule="auto"/>
      <w:jc w:val="center"/>
    </w:pPr>
    <w:rPr>
      <w:rFonts w:ascii="Arial CYR" w:eastAsia="Times New Roman" w:hAnsi="Arial CYR" w:cs="Times New Roman"/>
      <w:b/>
      <w:bCs/>
      <w:sz w:val="16"/>
      <w:szCs w:val="16"/>
    </w:rPr>
  </w:style>
  <w:style w:type="paragraph" w:customStyle="1" w:styleId="xl180">
    <w:name w:val="xl180"/>
    <w:basedOn w:val="a0"/>
    <w:rsid w:val="002530E6"/>
    <w:pPr>
      <w:pBdr>
        <w:left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181">
    <w:name w:val="xl181"/>
    <w:basedOn w:val="a0"/>
    <w:rsid w:val="002530E6"/>
    <w:pPr>
      <w:pBdr>
        <w:left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182">
    <w:name w:val="xl182"/>
    <w:basedOn w:val="a0"/>
    <w:rsid w:val="002530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183">
    <w:name w:val="xl183"/>
    <w:basedOn w:val="a0"/>
    <w:rsid w:val="002530E6"/>
    <w:pPr>
      <w:pBdr>
        <w:top w:val="single" w:sz="4" w:space="0" w:color="auto"/>
        <w:bottom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184">
    <w:name w:val="xl184"/>
    <w:basedOn w:val="a0"/>
    <w:rsid w:val="002530E6"/>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185">
    <w:name w:val="xl185"/>
    <w:basedOn w:val="a0"/>
    <w:rsid w:val="002530E6"/>
    <w:pPr>
      <w:pBdr>
        <w:bottom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186">
    <w:name w:val="xl186"/>
    <w:basedOn w:val="a0"/>
    <w:rsid w:val="002530E6"/>
    <w:pPr>
      <w:pBdr>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187">
    <w:name w:val="xl187"/>
    <w:basedOn w:val="a0"/>
    <w:rsid w:val="002530E6"/>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CYR" w:eastAsia="Times New Roman" w:hAnsi="Arial CYR" w:cs="Times New Roman"/>
      <w:b/>
      <w:bCs/>
      <w:sz w:val="16"/>
      <w:szCs w:val="16"/>
    </w:rPr>
  </w:style>
  <w:style w:type="paragraph" w:customStyle="1" w:styleId="xl188">
    <w:name w:val="xl188"/>
    <w:basedOn w:val="a0"/>
    <w:rsid w:val="002530E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Times New Roman"/>
      <w:b/>
      <w:bCs/>
      <w:sz w:val="16"/>
      <w:szCs w:val="16"/>
    </w:rPr>
  </w:style>
  <w:style w:type="paragraph" w:customStyle="1" w:styleId="xl189">
    <w:name w:val="xl189"/>
    <w:basedOn w:val="a0"/>
    <w:rsid w:val="002530E6"/>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rPr>
  </w:style>
  <w:style w:type="paragraph" w:customStyle="1" w:styleId="xl190">
    <w:name w:val="xl190"/>
    <w:basedOn w:val="a0"/>
    <w:rsid w:val="002530E6"/>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rPr>
  </w:style>
  <w:style w:type="paragraph" w:customStyle="1" w:styleId="xl191">
    <w:name w:val="xl191"/>
    <w:basedOn w:val="a0"/>
    <w:rsid w:val="002530E6"/>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192">
    <w:name w:val="xl192"/>
    <w:basedOn w:val="a0"/>
    <w:rsid w:val="002530E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193">
    <w:name w:val="xl193"/>
    <w:basedOn w:val="a0"/>
    <w:rsid w:val="002530E6"/>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194">
    <w:name w:val="xl194"/>
    <w:basedOn w:val="a0"/>
    <w:rsid w:val="002530E6"/>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195">
    <w:name w:val="xl195"/>
    <w:basedOn w:val="a0"/>
    <w:rsid w:val="002530E6"/>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196">
    <w:name w:val="xl196"/>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197">
    <w:name w:val="xl197"/>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198">
    <w:name w:val="xl198"/>
    <w:basedOn w:val="a0"/>
    <w:rsid w:val="002530E6"/>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199">
    <w:name w:val="xl199"/>
    <w:basedOn w:val="a0"/>
    <w:rsid w:val="002530E6"/>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200">
    <w:name w:val="xl200"/>
    <w:basedOn w:val="a0"/>
    <w:rsid w:val="002530E6"/>
    <w:pP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201">
    <w:name w:val="xl201"/>
    <w:basedOn w:val="a0"/>
    <w:rsid w:val="002530E6"/>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i/>
      <w:iCs/>
      <w:sz w:val="16"/>
      <w:szCs w:val="16"/>
    </w:rPr>
  </w:style>
  <w:style w:type="paragraph" w:customStyle="1" w:styleId="xl202">
    <w:name w:val="xl202"/>
    <w:basedOn w:val="a0"/>
    <w:rsid w:val="002530E6"/>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b/>
      <w:bCs/>
      <w:i/>
      <w:iCs/>
      <w:sz w:val="16"/>
      <w:szCs w:val="16"/>
    </w:rPr>
  </w:style>
  <w:style w:type="paragraph" w:customStyle="1" w:styleId="xl203">
    <w:name w:val="xl203"/>
    <w:basedOn w:val="a0"/>
    <w:rsid w:val="002530E6"/>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i/>
      <w:iCs/>
      <w:sz w:val="16"/>
      <w:szCs w:val="16"/>
    </w:rPr>
  </w:style>
  <w:style w:type="paragraph" w:customStyle="1" w:styleId="xl204">
    <w:name w:val="xl204"/>
    <w:basedOn w:val="a0"/>
    <w:rsid w:val="002530E6"/>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205">
    <w:name w:val="xl205"/>
    <w:basedOn w:val="a0"/>
    <w:rsid w:val="002530E6"/>
    <w:pPr>
      <w:pBdr>
        <w:left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06">
    <w:name w:val="xl206"/>
    <w:basedOn w:val="a0"/>
    <w:rsid w:val="002530E6"/>
    <w:pPr>
      <w:pBdr>
        <w:top w:val="single" w:sz="4" w:space="0" w:color="auto"/>
        <w:left w:val="single" w:sz="4" w:space="0" w:color="auto"/>
      </w:pBdr>
      <w:spacing w:before="100" w:beforeAutospacing="1" w:after="100" w:afterAutospacing="1" w:line="240" w:lineRule="auto"/>
      <w:textAlignment w:val="center"/>
    </w:pPr>
    <w:rPr>
      <w:rFonts w:ascii="Arial" w:eastAsia="Times New Roman" w:hAnsi="Arial" w:cs="Arial"/>
      <w:b/>
      <w:bCs/>
      <w:sz w:val="16"/>
      <w:szCs w:val="16"/>
    </w:rPr>
  </w:style>
  <w:style w:type="paragraph" w:customStyle="1" w:styleId="xl207">
    <w:name w:val="xl207"/>
    <w:basedOn w:val="a0"/>
    <w:rsid w:val="002530E6"/>
    <w:pPr>
      <w:pBdr>
        <w:top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208">
    <w:name w:val="xl208"/>
    <w:basedOn w:val="a0"/>
    <w:rsid w:val="002530E6"/>
    <w:pPr>
      <w:pBdr>
        <w:top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209">
    <w:name w:val="xl209"/>
    <w:basedOn w:val="a0"/>
    <w:rsid w:val="002530E6"/>
    <w:pPr>
      <w:pBdr>
        <w:top w:val="single" w:sz="4" w:space="0" w:color="auto"/>
        <w:left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210">
    <w:name w:val="xl210"/>
    <w:basedOn w:val="a0"/>
    <w:rsid w:val="002530E6"/>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FF0000"/>
      <w:sz w:val="16"/>
      <w:szCs w:val="16"/>
    </w:rPr>
  </w:style>
  <w:style w:type="paragraph" w:customStyle="1" w:styleId="xl211">
    <w:name w:val="xl211"/>
    <w:basedOn w:val="a0"/>
    <w:rsid w:val="002530E6"/>
    <w:pPr>
      <w:pBdr>
        <w:top w:val="single" w:sz="4" w:space="0" w:color="auto"/>
        <w:left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12">
    <w:name w:val="xl212"/>
    <w:basedOn w:val="a0"/>
    <w:rsid w:val="002530E6"/>
    <w:pPr>
      <w:pBdr>
        <w:top w:val="single" w:sz="4" w:space="0" w:color="auto"/>
        <w:left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13">
    <w:name w:val="xl213"/>
    <w:basedOn w:val="a0"/>
    <w:rsid w:val="002530E6"/>
    <w:pPr>
      <w:pBdr>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214">
    <w:name w:val="xl214"/>
    <w:basedOn w:val="a0"/>
    <w:rsid w:val="002530E6"/>
    <w:pPr>
      <w:pBdr>
        <w:bottom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215">
    <w:name w:val="xl215"/>
    <w:basedOn w:val="a0"/>
    <w:rsid w:val="002530E6"/>
    <w:pPr>
      <w:pBdr>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216">
    <w:name w:val="xl216"/>
    <w:basedOn w:val="a0"/>
    <w:rsid w:val="002530E6"/>
    <w:pPr>
      <w:pBdr>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217">
    <w:name w:val="xl217"/>
    <w:basedOn w:val="a0"/>
    <w:rsid w:val="002530E6"/>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218">
    <w:name w:val="xl218"/>
    <w:basedOn w:val="a0"/>
    <w:rsid w:val="002530E6"/>
    <w:pPr>
      <w:pBdr>
        <w:top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219">
    <w:name w:val="xl219"/>
    <w:basedOn w:val="a0"/>
    <w:rsid w:val="002530E6"/>
    <w:pPr>
      <w:pBdr>
        <w:top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220">
    <w:name w:val="xl220"/>
    <w:basedOn w:val="a0"/>
    <w:rsid w:val="002530E6"/>
    <w:pPr>
      <w:pBdr>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221">
    <w:name w:val="xl221"/>
    <w:basedOn w:val="a0"/>
    <w:rsid w:val="002530E6"/>
    <w:pPr>
      <w:pBdr>
        <w:bottom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222">
    <w:name w:val="xl222"/>
    <w:basedOn w:val="a0"/>
    <w:rsid w:val="002530E6"/>
    <w:pPr>
      <w:pBdr>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223">
    <w:name w:val="xl223"/>
    <w:basedOn w:val="a0"/>
    <w:rsid w:val="002530E6"/>
    <w:pPr>
      <w:pBdr>
        <w:left w:val="single" w:sz="4" w:space="0" w:color="auto"/>
        <w:bottom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224">
    <w:name w:val="xl224"/>
    <w:basedOn w:val="a0"/>
    <w:rsid w:val="002530E6"/>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225">
    <w:name w:val="xl225"/>
    <w:basedOn w:val="a0"/>
    <w:rsid w:val="002530E6"/>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26">
    <w:name w:val="xl226"/>
    <w:basedOn w:val="a0"/>
    <w:rsid w:val="002530E6"/>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27">
    <w:name w:val="xl227"/>
    <w:basedOn w:val="a0"/>
    <w:rsid w:val="002530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28">
    <w:name w:val="xl228"/>
    <w:basedOn w:val="a0"/>
    <w:rsid w:val="002530E6"/>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29">
    <w:name w:val="xl229"/>
    <w:basedOn w:val="a0"/>
    <w:rsid w:val="002530E6"/>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16"/>
      <w:szCs w:val="16"/>
    </w:rPr>
  </w:style>
  <w:style w:type="paragraph" w:customStyle="1" w:styleId="xl230">
    <w:name w:val="xl230"/>
    <w:basedOn w:val="a0"/>
    <w:rsid w:val="002530E6"/>
    <w:pPr>
      <w:pBdr>
        <w:top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231">
    <w:name w:val="xl231"/>
    <w:basedOn w:val="a0"/>
    <w:rsid w:val="002530E6"/>
    <w:pPr>
      <w:pBdr>
        <w:top w:val="single" w:sz="4" w:space="0" w:color="auto"/>
        <w:left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232">
    <w:name w:val="xl232"/>
    <w:basedOn w:val="a0"/>
    <w:rsid w:val="002530E6"/>
    <w:pPr>
      <w:pBdr>
        <w:top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233">
    <w:name w:val="xl233"/>
    <w:basedOn w:val="a0"/>
    <w:rsid w:val="002530E6"/>
    <w:pP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34">
    <w:name w:val="xl234"/>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35">
    <w:name w:val="xl235"/>
    <w:basedOn w:val="a0"/>
    <w:rsid w:val="002530E6"/>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i/>
      <w:iCs/>
      <w:sz w:val="16"/>
      <w:szCs w:val="16"/>
    </w:rPr>
  </w:style>
  <w:style w:type="paragraph" w:customStyle="1" w:styleId="xl236">
    <w:name w:val="xl236"/>
    <w:basedOn w:val="a0"/>
    <w:rsid w:val="002530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color w:val="000000"/>
      <w:sz w:val="16"/>
      <w:szCs w:val="16"/>
    </w:rPr>
  </w:style>
  <w:style w:type="paragraph" w:customStyle="1" w:styleId="xl237">
    <w:name w:val="xl237"/>
    <w:basedOn w:val="a0"/>
    <w:rsid w:val="002530E6"/>
    <w:pPr>
      <w:pBdr>
        <w:top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38">
    <w:name w:val="xl238"/>
    <w:basedOn w:val="a0"/>
    <w:rsid w:val="002530E6"/>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i/>
      <w:iCs/>
      <w:sz w:val="16"/>
      <w:szCs w:val="16"/>
    </w:rPr>
  </w:style>
  <w:style w:type="paragraph" w:customStyle="1" w:styleId="xl239">
    <w:name w:val="xl239"/>
    <w:basedOn w:val="a0"/>
    <w:rsid w:val="002530E6"/>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i/>
      <w:iCs/>
      <w:sz w:val="16"/>
      <w:szCs w:val="16"/>
    </w:rPr>
  </w:style>
  <w:style w:type="paragraph" w:customStyle="1" w:styleId="xl240">
    <w:name w:val="xl240"/>
    <w:basedOn w:val="a0"/>
    <w:rsid w:val="002530E6"/>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i/>
      <w:iCs/>
      <w:sz w:val="16"/>
      <w:szCs w:val="16"/>
    </w:rPr>
  </w:style>
  <w:style w:type="paragraph" w:customStyle="1" w:styleId="xl241">
    <w:name w:val="xl241"/>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242">
    <w:name w:val="xl242"/>
    <w:basedOn w:val="a0"/>
    <w:rsid w:val="002530E6"/>
    <w:pPr>
      <w:pBdr>
        <w:top w:val="single" w:sz="4"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b/>
      <w:bCs/>
      <w:color w:val="000000"/>
      <w:sz w:val="16"/>
      <w:szCs w:val="16"/>
    </w:rPr>
  </w:style>
  <w:style w:type="paragraph" w:customStyle="1" w:styleId="xl243">
    <w:name w:val="xl243"/>
    <w:basedOn w:val="a0"/>
    <w:rsid w:val="002530E6"/>
    <w:pPr>
      <w:pBdr>
        <w:top w:val="single" w:sz="4" w:space="0" w:color="auto"/>
        <w:bottom w:val="single" w:sz="8" w:space="0" w:color="auto"/>
      </w:pBdr>
      <w:spacing w:before="100" w:beforeAutospacing="1" w:after="100" w:afterAutospacing="1" w:line="240" w:lineRule="auto"/>
    </w:pPr>
    <w:rPr>
      <w:rFonts w:ascii="Arial" w:eastAsia="Times New Roman" w:hAnsi="Arial" w:cs="Arial"/>
      <w:sz w:val="16"/>
      <w:szCs w:val="16"/>
    </w:rPr>
  </w:style>
  <w:style w:type="paragraph" w:customStyle="1" w:styleId="xl244">
    <w:name w:val="xl244"/>
    <w:basedOn w:val="a0"/>
    <w:rsid w:val="002530E6"/>
    <w:pPr>
      <w:pBdr>
        <w:top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245">
    <w:name w:val="xl245"/>
    <w:basedOn w:val="a0"/>
    <w:rsid w:val="002530E6"/>
    <w:pPr>
      <w:pBdr>
        <w:left w:val="single" w:sz="8"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46">
    <w:name w:val="xl246"/>
    <w:basedOn w:val="a0"/>
    <w:rsid w:val="002530E6"/>
    <w:pPr>
      <w:pBdr>
        <w:bottom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247">
    <w:name w:val="xl247"/>
    <w:basedOn w:val="a0"/>
    <w:rsid w:val="002530E6"/>
    <w:pPr>
      <w:pBdr>
        <w:top w:val="single" w:sz="4" w:space="0" w:color="auto"/>
        <w:left w:val="single" w:sz="8"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48">
    <w:name w:val="xl248"/>
    <w:basedOn w:val="a0"/>
    <w:rsid w:val="002530E6"/>
    <w:pPr>
      <w:pBdr>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6"/>
      <w:szCs w:val="16"/>
    </w:rPr>
  </w:style>
  <w:style w:type="paragraph" w:customStyle="1" w:styleId="xl249">
    <w:name w:val="xl249"/>
    <w:basedOn w:val="a0"/>
    <w:rsid w:val="002530E6"/>
    <w:pPr>
      <w:pBdr>
        <w:top w:val="single" w:sz="4" w:space="0" w:color="auto"/>
        <w:left w:val="single" w:sz="4" w:space="0" w:color="auto"/>
        <w:bottom w:val="single" w:sz="4" w:space="0" w:color="auto"/>
      </w:pBdr>
      <w:spacing w:before="100" w:beforeAutospacing="1" w:after="100" w:afterAutospacing="1" w:line="240" w:lineRule="auto"/>
    </w:pPr>
    <w:rPr>
      <w:rFonts w:ascii="Arial CYR" w:eastAsia="Times New Roman" w:hAnsi="Arial CYR" w:cs="Times New Roman"/>
      <w:b/>
      <w:bCs/>
      <w:i/>
      <w:iCs/>
      <w:sz w:val="16"/>
      <w:szCs w:val="16"/>
    </w:rPr>
  </w:style>
  <w:style w:type="paragraph" w:customStyle="1" w:styleId="xl250">
    <w:name w:val="xl250"/>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251">
    <w:name w:val="xl251"/>
    <w:basedOn w:val="a0"/>
    <w:rsid w:val="002530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i/>
      <w:iCs/>
      <w:sz w:val="16"/>
      <w:szCs w:val="16"/>
    </w:rPr>
  </w:style>
  <w:style w:type="paragraph" w:customStyle="1" w:styleId="xl252">
    <w:name w:val="xl252"/>
    <w:basedOn w:val="a0"/>
    <w:rsid w:val="002530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i/>
      <w:iCs/>
      <w:sz w:val="16"/>
      <w:szCs w:val="16"/>
    </w:rPr>
  </w:style>
  <w:style w:type="paragraph" w:customStyle="1" w:styleId="xl253">
    <w:name w:val="xl253"/>
    <w:basedOn w:val="a0"/>
    <w:rsid w:val="002530E6"/>
    <w:pPr>
      <w:pBdr>
        <w:top w:val="single" w:sz="4" w:space="0" w:color="auto"/>
        <w:bottom w:val="single" w:sz="4" w:space="0" w:color="auto"/>
      </w:pBdr>
      <w:spacing w:before="100" w:beforeAutospacing="1" w:after="100" w:afterAutospacing="1" w:line="240" w:lineRule="auto"/>
    </w:pPr>
    <w:rPr>
      <w:rFonts w:ascii="Arial" w:eastAsia="Times New Roman" w:hAnsi="Arial" w:cs="Arial"/>
      <w:i/>
      <w:iCs/>
      <w:sz w:val="16"/>
      <w:szCs w:val="16"/>
    </w:rPr>
  </w:style>
  <w:style w:type="paragraph" w:customStyle="1" w:styleId="xl254">
    <w:name w:val="xl254"/>
    <w:basedOn w:val="a0"/>
    <w:rsid w:val="002530E6"/>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i/>
      <w:iCs/>
      <w:sz w:val="16"/>
      <w:szCs w:val="16"/>
    </w:rPr>
  </w:style>
  <w:style w:type="paragraph" w:customStyle="1" w:styleId="xl255">
    <w:name w:val="xl255"/>
    <w:basedOn w:val="a0"/>
    <w:rsid w:val="002530E6"/>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rPr>
  </w:style>
  <w:style w:type="paragraph" w:customStyle="1" w:styleId="xl256">
    <w:name w:val="xl256"/>
    <w:basedOn w:val="a0"/>
    <w:rsid w:val="002530E6"/>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rPr>
  </w:style>
  <w:style w:type="paragraph" w:customStyle="1" w:styleId="xl257">
    <w:name w:val="xl257"/>
    <w:basedOn w:val="a0"/>
    <w:rsid w:val="002530E6"/>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58">
    <w:name w:val="xl258"/>
    <w:basedOn w:val="a0"/>
    <w:rsid w:val="002530E6"/>
    <w:pPr>
      <w:pBdr>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59">
    <w:name w:val="xl259"/>
    <w:basedOn w:val="a0"/>
    <w:rsid w:val="002530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i/>
      <w:iCs/>
      <w:color w:val="000000"/>
      <w:sz w:val="16"/>
      <w:szCs w:val="16"/>
    </w:rPr>
  </w:style>
  <w:style w:type="paragraph" w:customStyle="1" w:styleId="xl260">
    <w:name w:val="xl260"/>
    <w:basedOn w:val="a0"/>
    <w:rsid w:val="002530E6"/>
    <w:pPr>
      <w:pBdr>
        <w:top w:val="single" w:sz="4" w:space="0" w:color="auto"/>
        <w:bottom w:val="single" w:sz="4" w:space="0" w:color="auto"/>
      </w:pBdr>
      <w:spacing w:before="100" w:beforeAutospacing="1" w:after="100" w:afterAutospacing="1" w:line="240" w:lineRule="auto"/>
    </w:pPr>
    <w:rPr>
      <w:rFonts w:ascii="Arial" w:eastAsia="Times New Roman" w:hAnsi="Arial" w:cs="Arial"/>
      <w:b/>
      <w:bCs/>
      <w:i/>
      <w:iCs/>
      <w:sz w:val="16"/>
      <w:szCs w:val="16"/>
    </w:rPr>
  </w:style>
  <w:style w:type="paragraph" w:customStyle="1" w:styleId="xl261">
    <w:name w:val="xl261"/>
    <w:basedOn w:val="a0"/>
    <w:rsid w:val="002530E6"/>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i/>
      <w:iCs/>
      <w:sz w:val="16"/>
      <w:szCs w:val="16"/>
    </w:rPr>
  </w:style>
  <w:style w:type="paragraph" w:customStyle="1" w:styleId="xl262">
    <w:name w:val="xl262"/>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263">
    <w:name w:val="xl263"/>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64">
    <w:name w:val="xl264"/>
    <w:basedOn w:val="a0"/>
    <w:rsid w:val="002530E6"/>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265">
    <w:name w:val="xl265"/>
    <w:basedOn w:val="a0"/>
    <w:rsid w:val="002530E6"/>
    <w:pPr>
      <w:pBdr>
        <w:top w:val="single" w:sz="4" w:space="0" w:color="auto"/>
        <w:bottom w:val="single" w:sz="4" w:space="0" w:color="auto"/>
      </w:pBdr>
      <w:spacing w:before="100" w:beforeAutospacing="1" w:after="100" w:afterAutospacing="1" w:line="240" w:lineRule="auto"/>
      <w:jc w:val="right"/>
      <w:textAlignment w:val="center"/>
    </w:pPr>
    <w:rPr>
      <w:rFonts w:ascii="Arial" w:eastAsia="Times New Roman" w:hAnsi="Arial" w:cs="Arial"/>
      <w:b/>
      <w:bCs/>
      <w:sz w:val="16"/>
      <w:szCs w:val="16"/>
    </w:rPr>
  </w:style>
  <w:style w:type="paragraph" w:customStyle="1" w:styleId="xl266">
    <w:name w:val="xl266"/>
    <w:basedOn w:val="a0"/>
    <w:rsid w:val="002530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67">
    <w:name w:val="xl267"/>
    <w:basedOn w:val="a0"/>
    <w:rsid w:val="002530E6"/>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68">
    <w:name w:val="xl268"/>
    <w:basedOn w:val="a0"/>
    <w:rsid w:val="002530E6"/>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69">
    <w:name w:val="xl269"/>
    <w:basedOn w:val="a0"/>
    <w:rsid w:val="002530E6"/>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6"/>
      <w:szCs w:val="16"/>
    </w:rPr>
  </w:style>
  <w:style w:type="paragraph" w:customStyle="1" w:styleId="xl270">
    <w:name w:val="xl270"/>
    <w:basedOn w:val="a0"/>
    <w:rsid w:val="002530E6"/>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271">
    <w:name w:val="xl271"/>
    <w:basedOn w:val="a0"/>
    <w:rsid w:val="002530E6"/>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272">
    <w:name w:val="xl272"/>
    <w:basedOn w:val="a0"/>
    <w:rsid w:val="002530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73">
    <w:name w:val="xl273"/>
    <w:basedOn w:val="a0"/>
    <w:rsid w:val="002530E6"/>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74">
    <w:name w:val="xl274"/>
    <w:basedOn w:val="a0"/>
    <w:rsid w:val="002530E6"/>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75">
    <w:name w:val="xl275"/>
    <w:basedOn w:val="a0"/>
    <w:rsid w:val="002530E6"/>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CYR" w:eastAsia="Times New Roman" w:hAnsi="Arial CYR" w:cs="Times New Roman"/>
      <w:b/>
      <w:bCs/>
      <w:i/>
      <w:iCs/>
      <w:sz w:val="16"/>
      <w:szCs w:val="16"/>
    </w:rPr>
  </w:style>
  <w:style w:type="paragraph" w:customStyle="1" w:styleId="xl276">
    <w:name w:val="xl276"/>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277">
    <w:name w:val="xl277"/>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CYR" w:eastAsia="Times New Roman" w:hAnsi="Arial CYR" w:cs="Times New Roman"/>
      <w:sz w:val="16"/>
      <w:szCs w:val="16"/>
    </w:rPr>
  </w:style>
  <w:style w:type="paragraph" w:customStyle="1" w:styleId="xl278">
    <w:name w:val="xl278"/>
    <w:basedOn w:val="a0"/>
    <w:rsid w:val="002530E6"/>
    <w:pPr>
      <w:pBdr>
        <w:top w:val="single" w:sz="4" w:space="0" w:color="auto"/>
        <w:bottom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279">
    <w:name w:val="xl279"/>
    <w:basedOn w:val="a0"/>
    <w:rsid w:val="002530E6"/>
    <w:pPr>
      <w:pBdr>
        <w:top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80">
    <w:name w:val="xl280"/>
    <w:basedOn w:val="a0"/>
    <w:rsid w:val="002530E6"/>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CYR" w:eastAsia="Times New Roman" w:hAnsi="Arial CYR" w:cs="Times New Roman"/>
      <w:b/>
      <w:bCs/>
      <w:sz w:val="16"/>
      <w:szCs w:val="16"/>
    </w:rPr>
  </w:style>
  <w:style w:type="paragraph" w:customStyle="1" w:styleId="xl281">
    <w:name w:val="xl281"/>
    <w:basedOn w:val="a0"/>
    <w:rsid w:val="002530E6"/>
    <w:pPr>
      <w:spacing w:before="100" w:beforeAutospacing="1" w:after="100" w:afterAutospacing="1" w:line="240" w:lineRule="auto"/>
    </w:pPr>
    <w:rPr>
      <w:rFonts w:ascii="Arial" w:eastAsia="Times New Roman" w:hAnsi="Arial" w:cs="Arial"/>
      <w:b/>
      <w:bCs/>
      <w:sz w:val="16"/>
      <w:szCs w:val="16"/>
    </w:rPr>
  </w:style>
  <w:style w:type="paragraph" w:customStyle="1" w:styleId="xl282">
    <w:name w:val="xl282"/>
    <w:basedOn w:val="a0"/>
    <w:rsid w:val="002530E6"/>
    <w:pPr>
      <w:pBdr>
        <w:top w:val="single" w:sz="4" w:space="0" w:color="auto"/>
        <w:left w:val="single" w:sz="4" w:space="0" w:color="auto"/>
      </w:pBdr>
      <w:spacing w:before="100" w:beforeAutospacing="1" w:after="100" w:afterAutospacing="1" w:line="240" w:lineRule="auto"/>
    </w:pPr>
    <w:rPr>
      <w:rFonts w:ascii="Arial CYR" w:eastAsia="Times New Roman" w:hAnsi="Arial CYR" w:cs="Times New Roman"/>
      <w:b/>
      <w:bCs/>
      <w:i/>
      <w:iCs/>
      <w:sz w:val="16"/>
      <w:szCs w:val="16"/>
    </w:rPr>
  </w:style>
  <w:style w:type="paragraph" w:customStyle="1" w:styleId="xl283">
    <w:name w:val="xl283"/>
    <w:basedOn w:val="a0"/>
    <w:rsid w:val="002530E6"/>
    <w:pPr>
      <w:pBdr>
        <w:top w:val="single" w:sz="4" w:space="0" w:color="auto"/>
      </w:pBdr>
      <w:spacing w:before="100" w:beforeAutospacing="1" w:after="100" w:afterAutospacing="1" w:line="240" w:lineRule="auto"/>
    </w:pPr>
    <w:rPr>
      <w:rFonts w:ascii="Arial CYR" w:eastAsia="Times New Roman" w:hAnsi="Arial CYR" w:cs="Times New Roman"/>
      <w:sz w:val="16"/>
      <w:szCs w:val="16"/>
    </w:rPr>
  </w:style>
  <w:style w:type="paragraph" w:customStyle="1" w:styleId="xl284">
    <w:name w:val="xl284"/>
    <w:basedOn w:val="a0"/>
    <w:rsid w:val="002530E6"/>
    <w:pPr>
      <w:pBdr>
        <w:top w:val="single" w:sz="4" w:space="0" w:color="auto"/>
        <w:right w:val="single" w:sz="4" w:space="0" w:color="auto"/>
      </w:pBdr>
      <w:spacing w:before="100" w:beforeAutospacing="1" w:after="100" w:afterAutospacing="1" w:line="240" w:lineRule="auto"/>
    </w:pPr>
    <w:rPr>
      <w:rFonts w:ascii="Arial CYR" w:eastAsia="Times New Roman" w:hAnsi="Arial CYR" w:cs="Times New Roman"/>
      <w:sz w:val="16"/>
      <w:szCs w:val="16"/>
    </w:rPr>
  </w:style>
  <w:style w:type="paragraph" w:customStyle="1" w:styleId="xl285">
    <w:name w:val="xl285"/>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286">
    <w:name w:val="xl286"/>
    <w:basedOn w:val="a0"/>
    <w:rsid w:val="002530E6"/>
    <w:pPr>
      <w:pBdr>
        <w:top w:val="single" w:sz="4" w:space="0" w:color="auto"/>
        <w:left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287">
    <w:name w:val="xl287"/>
    <w:basedOn w:val="a0"/>
    <w:rsid w:val="002530E6"/>
    <w:pPr>
      <w:pBdr>
        <w:top w:val="single" w:sz="4" w:space="0" w:color="auto"/>
        <w:left w:val="single" w:sz="4" w:space="0" w:color="auto"/>
        <w:right w:val="single" w:sz="4" w:space="0" w:color="auto"/>
      </w:pBdr>
      <w:spacing w:before="100" w:beforeAutospacing="1" w:after="100" w:afterAutospacing="1" w:line="240" w:lineRule="auto"/>
      <w:jc w:val="right"/>
    </w:pPr>
    <w:rPr>
      <w:rFonts w:ascii="Arial CYR" w:eastAsia="Times New Roman" w:hAnsi="Arial CYR" w:cs="Times New Roman"/>
      <w:b/>
      <w:bCs/>
      <w:sz w:val="16"/>
      <w:szCs w:val="16"/>
    </w:rPr>
  </w:style>
  <w:style w:type="paragraph" w:customStyle="1" w:styleId="xl288">
    <w:name w:val="xl288"/>
    <w:basedOn w:val="a0"/>
    <w:rsid w:val="002530E6"/>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16"/>
      <w:szCs w:val="16"/>
    </w:rPr>
  </w:style>
  <w:style w:type="paragraph" w:customStyle="1" w:styleId="xl289">
    <w:name w:val="xl289"/>
    <w:basedOn w:val="a0"/>
    <w:rsid w:val="002530E6"/>
    <w:pPr>
      <w:pBdr>
        <w:left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16"/>
      <w:szCs w:val="16"/>
    </w:rPr>
  </w:style>
  <w:style w:type="paragraph" w:customStyle="1" w:styleId="xl290">
    <w:name w:val="xl290"/>
    <w:basedOn w:val="a0"/>
    <w:rsid w:val="002530E6"/>
    <w:pPr>
      <w:pBdr>
        <w:top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291">
    <w:name w:val="xl291"/>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CYR" w:eastAsia="Times New Roman" w:hAnsi="Arial CYR" w:cs="Times New Roman"/>
      <w:b/>
      <w:bCs/>
      <w:sz w:val="16"/>
      <w:szCs w:val="16"/>
    </w:rPr>
  </w:style>
  <w:style w:type="paragraph" w:customStyle="1" w:styleId="xl292">
    <w:name w:val="xl292"/>
    <w:basedOn w:val="a0"/>
    <w:rsid w:val="002530E6"/>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293">
    <w:name w:val="xl293"/>
    <w:basedOn w:val="a0"/>
    <w:rsid w:val="002530E6"/>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styleId="affc">
    <w:name w:val="Subtitle"/>
    <w:basedOn w:val="a0"/>
    <w:next w:val="a0"/>
    <w:link w:val="affd"/>
    <w:uiPriority w:val="11"/>
    <w:qFormat/>
    <w:rsid w:val="00146790"/>
    <w:pPr>
      <w:spacing w:after="60"/>
      <w:jc w:val="center"/>
      <w:outlineLvl w:val="1"/>
    </w:pPr>
    <w:rPr>
      <w:rFonts w:ascii="Cambria" w:eastAsia="Times New Roman" w:hAnsi="Cambria" w:cs="Times New Roman"/>
      <w:sz w:val="24"/>
      <w:szCs w:val="24"/>
      <w:lang w:eastAsia="en-US"/>
    </w:rPr>
  </w:style>
  <w:style w:type="character" w:customStyle="1" w:styleId="affd">
    <w:name w:val="Подзаголовок Знак"/>
    <w:basedOn w:val="a1"/>
    <w:link w:val="affc"/>
    <w:uiPriority w:val="11"/>
    <w:rsid w:val="00146790"/>
    <w:rPr>
      <w:rFonts w:ascii="Cambria" w:eastAsia="Times New Roman" w:hAnsi="Cambria" w:cs="Times New Roman"/>
      <w:sz w:val="24"/>
      <w:szCs w:val="24"/>
      <w:lang w:eastAsia="en-US"/>
    </w:rPr>
  </w:style>
  <w:style w:type="character" w:customStyle="1" w:styleId="32">
    <w:name w:val="Основной текст (3)_"/>
    <w:basedOn w:val="a1"/>
    <w:rsid w:val="00593873"/>
    <w:rPr>
      <w:b/>
      <w:bCs/>
      <w:sz w:val="26"/>
      <w:szCs w:val="26"/>
      <w:shd w:val="clear" w:color="auto" w:fill="FFFFFF"/>
    </w:rPr>
  </w:style>
  <w:style w:type="character" w:customStyle="1" w:styleId="Exact0">
    <w:name w:val="Основной текст Exact"/>
    <w:basedOn w:val="afa"/>
    <w:rsid w:val="00FB47A3"/>
    <w:rPr>
      <w:spacing w:val="1"/>
      <w:sz w:val="22"/>
      <w:szCs w:val="22"/>
    </w:rPr>
  </w:style>
  <w:style w:type="character" w:customStyle="1" w:styleId="5">
    <w:name w:val="Основной текст (5)"/>
    <w:basedOn w:val="a1"/>
    <w:rsid w:val="00FB47A3"/>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rPr>
  </w:style>
  <w:style w:type="paragraph" w:customStyle="1" w:styleId="27">
    <w:name w:val="Основной текст2"/>
    <w:basedOn w:val="a0"/>
    <w:rsid w:val="00FB47A3"/>
    <w:pPr>
      <w:widowControl w:val="0"/>
      <w:shd w:val="clear" w:color="auto" w:fill="FFFFFF"/>
      <w:spacing w:before="240" w:after="0" w:line="274" w:lineRule="exact"/>
      <w:jc w:val="both"/>
    </w:pPr>
    <w:rPr>
      <w:rFonts w:ascii="Times New Roman" w:eastAsia="Times New Roman" w:hAnsi="Times New Roman" w:cs="Times New Roman"/>
      <w:sz w:val="23"/>
      <w:szCs w:val="23"/>
    </w:rPr>
  </w:style>
  <w:style w:type="paragraph" w:customStyle="1" w:styleId="affe">
    <w:name w:val="Абзац"/>
    <w:basedOn w:val="a0"/>
    <w:link w:val="afff"/>
    <w:qFormat/>
    <w:rsid w:val="00A627B1"/>
    <w:pPr>
      <w:spacing w:before="120" w:after="60" w:line="240" w:lineRule="auto"/>
      <w:ind w:firstLine="567"/>
      <w:jc w:val="both"/>
    </w:pPr>
    <w:rPr>
      <w:rFonts w:eastAsia="Times New Roman" w:cs="Times New Roman"/>
      <w:sz w:val="24"/>
      <w:szCs w:val="24"/>
    </w:rPr>
  </w:style>
  <w:style w:type="character" w:customStyle="1" w:styleId="afff">
    <w:name w:val="Абзац Знак"/>
    <w:link w:val="affe"/>
    <w:rsid w:val="00A627B1"/>
    <w:rPr>
      <w:rFonts w:eastAsia="Times New Roman" w:cs="Times New Roman"/>
      <w:sz w:val="24"/>
      <w:szCs w:val="24"/>
    </w:rPr>
  </w:style>
  <w:style w:type="paragraph" w:customStyle="1" w:styleId="G">
    <w:name w:val="G_Обычный текст"/>
    <w:basedOn w:val="affe"/>
    <w:link w:val="G0"/>
    <w:qFormat/>
    <w:rsid w:val="00A627B1"/>
    <w:rPr>
      <w:rFonts w:ascii="Calibri" w:hAnsi="Calibri"/>
      <w:lang w:eastAsia="ar-SA" w:bidi="en-US"/>
    </w:rPr>
  </w:style>
  <w:style w:type="character" w:customStyle="1" w:styleId="G0">
    <w:name w:val="G_Обычный текст Знак"/>
    <w:link w:val="G"/>
    <w:rsid w:val="00A627B1"/>
    <w:rPr>
      <w:rFonts w:ascii="Calibri" w:eastAsia="Times New Roman" w:hAnsi="Calibri" w:cs="Times New Roman"/>
      <w:sz w:val="24"/>
      <w:szCs w:val="24"/>
      <w:lang w:eastAsia="ar-SA" w:bidi="en-US"/>
    </w:rPr>
  </w:style>
  <w:style w:type="paragraph" w:styleId="afff0">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0"/>
    <w:next w:val="a0"/>
    <w:link w:val="28"/>
    <w:uiPriority w:val="35"/>
    <w:unhideWhenUsed/>
    <w:qFormat/>
    <w:rsid w:val="00A627B1"/>
    <w:pPr>
      <w:spacing w:line="240" w:lineRule="auto"/>
    </w:pPr>
    <w:rPr>
      <w:b/>
      <w:bCs/>
      <w:color w:val="4F81BD" w:themeColor="accent1"/>
      <w:sz w:val="18"/>
      <w:szCs w:val="18"/>
    </w:rPr>
  </w:style>
  <w:style w:type="character" w:customStyle="1" w:styleId="28">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ff0"/>
    <w:uiPriority w:val="35"/>
    <w:locked/>
    <w:rsid w:val="00A627B1"/>
    <w:rPr>
      <w:b/>
      <w:bCs/>
      <w:color w:val="4F81BD" w:themeColor="accent1"/>
      <w:sz w:val="18"/>
      <w:szCs w:val="18"/>
    </w:rPr>
  </w:style>
  <w:style w:type="paragraph" w:customStyle="1" w:styleId="paragraphscxw212248255bcx2">
    <w:name w:val="paragraph scxw212248255 bcx2"/>
    <w:basedOn w:val="a0"/>
    <w:uiPriority w:val="99"/>
    <w:rsid w:val="00A627B1"/>
    <w:pPr>
      <w:spacing w:before="100" w:beforeAutospacing="1" w:after="100" w:afterAutospacing="1" w:line="240" w:lineRule="auto"/>
    </w:pPr>
    <w:rPr>
      <w:rFonts w:ascii="Times New Roman" w:eastAsia="Calibri" w:hAnsi="Times New Roman" w:cs="Times New Roman"/>
      <w:sz w:val="24"/>
      <w:szCs w:val="24"/>
    </w:rPr>
  </w:style>
  <w:style w:type="character" w:customStyle="1" w:styleId="normaltextrunscxw212248255bcx2">
    <w:name w:val="normaltextrun scxw212248255 bcx2"/>
    <w:uiPriority w:val="99"/>
    <w:rsid w:val="00A627B1"/>
    <w:rPr>
      <w:rFonts w:cs="Times New Roman"/>
    </w:rPr>
  </w:style>
  <w:style w:type="character" w:customStyle="1" w:styleId="eopscxw212248255bcx2">
    <w:name w:val="eop scxw212248255 bcx2"/>
    <w:uiPriority w:val="99"/>
    <w:rsid w:val="00A627B1"/>
    <w:rPr>
      <w:rFonts w:cs="Times New Roman"/>
    </w:rPr>
  </w:style>
  <w:style w:type="paragraph" w:customStyle="1" w:styleId="S1">
    <w:name w:val="S_Заголовок 1"/>
    <w:basedOn w:val="1"/>
    <w:rsid w:val="00A627B1"/>
    <w:pPr>
      <w:keepLines/>
      <w:pageBreakBefore/>
      <w:numPr>
        <w:numId w:val="3"/>
      </w:numPr>
      <w:spacing w:before="240" w:after="120" w:line="360" w:lineRule="auto"/>
    </w:pPr>
    <w:rPr>
      <w:caps/>
    </w:rPr>
  </w:style>
  <w:style w:type="paragraph" w:customStyle="1" w:styleId="S2">
    <w:name w:val="S_Заголовок 2"/>
    <w:basedOn w:val="2"/>
    <w:autoRedefine/>
    <w:rsid w:val="00A627B1"/>
    <w:pPr>
      <w:keepNext w:val="0"/>
      <w:keepLines w:val="0"/>
      <w:numPr>
        <w:ilvl w:val="1"/>
        <w:numId w:val="1"/>
      </w:numPr>
      <w:tabs>
        <w:tab w:val="left" w:pos="1134"/>
      </w:tabs>
      <w:spacing w:before="120" w:after="120" w:line="360" w:lineRule="auto"/>
      <w:jc w:val="center"/>
    </w:pPr>
    <w:rPr>
      <w:rFonts w:ascii="Times New Roman" w:hAnsi="Times New Roman" w:cs="Times New Roman"/>
      <w:bCs w:val="0"/>
      <w:color w:val="auto"/>
      <w:sz w:val="24"/>
      <w:szCs w:val="24"/>
    </w:rPr>
  </w:style>
  <w:style w:type="paragraph" w:customStyle="1" w:styleId="S3">
    <w:name w:val="S_Заголовок 3"/>
    <w:basedOn w:val="3"/>
    <w:rsid w:val="00A627B1"/>
    <w:pPr>
      <w:keepNext w:val="0"/>
      <w:keepLines w:val="0"/>
      <w:spacing w:before="0" w:after="120" w:line="360" w:lineRule="auto"/>
    </w:pPr>
    <w:rPr>
      <w:rFonts w:ascii="Times New Roman" w:eastAsia="Times New Roman" w:hAnsi="Times New Roman" w:cs="Times New Roman"/>
      <w:b w:val="0"/>
      <w:bCs w:val="0"/>
      <w:color w:val="auto"/>
      <w:sz w:val="28"/>
      <w:szCs w:val="28"/>
      <w:u w:val="single"/>
    </w:rPr>
  </w:style>
  <w:style w:type="paragraph" w:customStyle="1" w:styleId="S4">
    <w:name w:val="S_Заголовок 4"/>
    <w:basedOn w:val="4"/>
    <w:autoRedefine/>
    <w:rsid w:val="00A627B1"/>
    <w:pPr>
      <w:keepNext w:val="0"/>
      <w:spacing w:after="0" w:line="360" w:lineRule="auto"/>
    </w:pPr>
    <w:rPr>
      <w:i/>
      <w:sz w:val="24"/>
      <w:szCs w:val="24"/>
    </w:rPr>
  </w:style>
  <w:style w:type="character" w:customStyle="1" w:styleId="ac">
    <w:name w:val="Обычный (веб) Знак"/>
    <w:aliases w:val="Обычный (Web)1 Знак,Обычный (веб) Знак Знак Знак,Обычный (Web) Знак Знак Знак Знак,Обычный (Web) Знак,Обычный (веб)3 Знак,_а_Е’__ (дќа) И’ц_1 Знак,_а_Е’__ (дќа) И’ц_ И’ц_ Знак,___С¬__ (_x_) ÷¬__1 Знак,___С¬__ (_x_) ÷¬__ ÷¬__ Знак"/>
    <w:link w:val="ab"/>
    <w:uiPriority w:val="99"/>
    <w:locked/>
    <w:rsid w:val="00A627B1"/>
    <w:rPr>
      <w:rFonts w:ascii="Times New Roman" w:eastAsia="Times New Roman" w:hAnsi="Times New Roman" w:cs="Times New Roman"/>
      <w:sz w:val="24"/>
      <w:szCs w:val="24"/>
    </w:rPr>
  </w:style>
  <w:style w:type="paragraph" w:styleId="afff1">
    <w:name w:val="TOC Heading"/>
    <w:basedOn w:val="1"/>
    <w:next w:val="a0"/>
    <w:uiPriority w:val="39"/>
    <w:unhideWhenUsed/>
    <w:qFormat/>
    <w:rsid w:val="00A627B1"/>
    <w:pPr>
      <w:keepLines/>
      <w:spacing w:before="480" w:line="276" w:lineRule="auto"/>
      <w:jc w:val="left"/>
      <w:outlineLvl w:val="9"/>
    </w:pPr>
    <w:rPr>
      <w:rFonts w:asciiTheme="majorHAnsi" w:eastAsiaTheme="majorEastAsia" w:hAnsiTheme="majorHAnsi" w:cstheme="majorBidi"/>
      <w:color w:val="365F91" w:themeColor="accent1" w:themeShade="BF"/>
      <w:sz w:val="28"/>
      <w:szCs w:val="28"/>
    </w:rPr>
  </w:style>
  <w:style w:type="paragraph" w:styleId="15">
    <w:name w:val="toc 1"/>
    <w:basedOn w:val="a0"/>
    <w:next w:val="a0"/>
    <w:autoRedefine/>
    <w:uiPriority w:val="39"/>
    <w:unhideWhenUsed/>
    <w:rsid w:val="00A627B1"/>
    <w:pPr>
      <w:spacing w:after="100"/>
    </w:pPr>
  </w:style>
  <w:style w:type="character" w:customStyle="1" w:styleId="afff2">
    <w:name w:val="Список Знак"/>
    <w:link w:val="a"/>
    <w:locked/>
    <w:rsid w:val="00A627B1"/>
    <w:rPr>
      <w:rFonts w:ascii="Calibri" w:hAnsi="Calibri"/>
      <w:sz w:val="24"/>
      <w:szCs w:val="24"/>
    </w:rPr>
  </w:style>
  <w:style w:type="paragraph" w:styleId="a">
    <w:name w:val="List"/>
    <w:basedOn w:val="a0"/>
    <w:link w:val="afff2"/>
    <w:unhideWhenUsed/>
    <w:rsid w:val="00A627B1"/>
    <w:pPr>
      <w:numPr>
        <w:numId w:val="2"/>
      </w:numPr>
      <w:tabs>
        <w:tab w:val="left" w:pos="708"/>
      </w:tabs>
      <w:snapToGrid w:val="0"/>
      <w:spacing w:after="60" w:line="240" w:lineRule="auto"/>
      <w:jc w:val="both"/>
    </w:pPr>
    <w:rPr>
      <w:rFonts w:ascii="Calibri" w:hAnsi="Calibri"/>
      <w:sz w:val="24"/>
      <w:szCs w:val="24"/>
    </w:rPr>
  </w:style>
  <w:style w:type="character" w:customStyle="1" w:styleId="16">
    <w:name w:val="Основной текст Знак1"/>
    <w:aliases w:val="Знак1 Знак Знак Знак Знак Знак1,Знак1 Знак Знак Знак Знак2"/>
    <w:basedOn w:val="a1"/>
    <w:uiPriority w:val="99"/>
    <w:rsid w:val="00A627B1"/>
    <w:rPr>
      <w:rFonts w:ascii="Times New Roman" w:eastAsia="Times New Roman" w:hAnsi="Times New Roman" w:cs="Times New Roman"/>
      <w:sz w:val="24"/>
      <w:szCs w:val="24"/>
      <w:lang w:eastAsia="ru-RU"/>
    </w:rPr>
  </w:style>
  <w:style w:type="paragraph" w:customStyle="1" w:styleId="afff3">
    <w:name w:val="ГОСТ таблица внутри"/>
    <w:basedOn w:val="a0"/>
    <w:qFormat/>
    <w:rsid w:val="00A627B1"/>
    <w:pPr>
      <w:spacing w:after="0" w:line="240" w:lineRule="auto"/>
      <w:jc w:val="center"/>
    </w:pPr>
    <w:rPr>
      <w:rFonts w:ascii="Times New Roman" w:eastAsia="Times New Roman" w:hAnsi="Times New Roman" w:cs="Times New Roman"/>
      <w:sz w:val="20"/>
      <w:szCs w:val="24"/>
    </w:rPr>
  </w:style>
  <w:style w:type="character" w:customStyle="1" w:styleId="311pt0pt">
    <w:name w:val="Основной текст (3) + 11 pt;Не полужирный;Интервал 0 pt"/>
    <w:basedOn w:val="32"/>
    <w:rsid w:val="00A627B1"/>
    <w:rPr>
      <w:rFonts w:ascii="Times New Roman" w:eastAsia="Times New Roman" w:hAnsi="Times New Roman"/>
      <w:color w:val="000000"/>
      <w:spacing w:val="-1"/>
      <w:w w:val="100"/>
      <w:position w:val="0"/>
      <w:sz w:val="22"/>
      <w:szCs w:val="22"/>
      <w:lang w:val="ru-RU"/>
    </w:rPr>
  </w:style>
  <w:style w:type="paragraph" w:customStyle="1" w:styleId="311pt">
    <w:name w:val="Основной текст (3) + 11 pt"/>
    <w:aliases w:val="Не полужирный,Интервал 0 pt"/>
    <w:basedOn w:val="S2"/>
    <w:rsid w:val="00A627B1"/>
  </w:style>
  <w:style w:type="paragraph" w:customStyle="1" w:styleId="33">
    <w:name w:val="Основной текст3"/>
    <w:basedOn w:val="a0"/>
    <w:rsid w:val="00A627B1"/>
    <w:pPr>
      <w:widowControl w:val="0"/>
      <w:shd w:val="clear" w:color="auto" w:fill="FFFFFF"/>
      <w:spacing w:after="0" w:line="331" w:lineRule="exact"/>
      <w:jc w:val="both"/>
    </w:pPr>
    <w:rPr>
      <w:rFonts w:ascii="Times New Roman" w:eastAsia="Times New Roman" w:hAnsi="Times New Roman" w:cs="Times New Roman"/>
      <w:color w:val="000000"/>
      <w:sz w:val="24"/>
      <w:szCs w:val="24"/>
    </w:rPr>
  </w:style>
  <w:style w:type="paragraph" w:customStyle="1" w:styleId="S">
    <w:name w:val="S_Обычный"/>
    <w:basedOn w:val="a0"/>
    <w:link w:val="S0"/>
    <w:qFormat/>
    <w:rsid w:val="00A627B1"/>
    <w:pPr>
      <w:widowControl w:val="0"/>
      <w:spacing w:after="120"/>
      <w:ind w:firstLine="567"/>
      <w:jc w:val="both"/>
    </w:pPr>
    <w:rPr>
      <w:rFonts w:ascii="Times New Roman" w:eastAsia="Times New Roman" w:hAnsi="Times New Roman" w:cs="Times New Roman"/>
      <w:sz w:val="24"/>
      <w:szCs w:val="24"/>
    </w:rPr>
  </w:style>
  <w:style w:type="character" w:customStyle="1" w:styleId="S0">
    <w:name w:val="S_Обычный Знак"/>
    <w:basedOn w:val="a1"/>
    <w:link w:val="S"/>
    <w:rsid w:val="00A627B1"/>
    <w:rPr>
      <w:rFonts w:ascii="Times New Roman" w:eastAsia="Times New Roman" w:hAnsi="Times New Roman" w:cs="Times New Roman"/>
      <w:sz w:val="24"/>
      <w:szCs w:val="24"/>
    </w:rPr>
  </w:style>
  <w:style w:type="paragraph" w:customStyle="1" w:styleId="p6">
    <w:name w:val="p6"/>
    <w:basedOn w:val="a0"/>
    <w:rsid w:val="00A627B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ff4">
    <w:name w:val="ООО  «Институт Территориального Планирования"/>
    <w:basedOn w:val="a0"/>
    <w:link w:val="afff5"/>
    <w:rsid w:val="00A627B1"/>
    <w:pPr>
      <w:spacing w:before="200" w:line="360" w:lineRule="auto"/>
      <w:ind w:left="709"/>
      <w:jc w:val="right"/>
    </w:pPr>
    <w:rPr>
      <w:rFonts w:ascii="Calibri" w:eastAsia="Times New Roman" w:hAnsi="Calibri" w:cs="Times New Roman"/>
      <w:sz w:val="24"/>
      <w:szCs w:val="24"/>
    </w:rPr>
  </w:style>
  <w:style w:type="character" w:customStyle="1" w:styleId="afff5">
    <w:name w:val="ООО  «Институт Территориального Планирования Знак"/>
    <w:link w:val="afff4"/>
    <w:rsid w:val="00A627B1"/>
    <w:rPr>
      <w:rFonts w:ascii="Calibri" w:eastAsia="Times New Roman" w:hAnsi="Calibri" w:cs="Times New Roman"/>
      <w:sz w:val="24"/>
      <w:szCs w:val="24"/>
    </w:rPr>
  </w:style>
  <w:style w:type="paragraph" w:customStyle="1" w:styleId="s10">
    <w:name w:val="s_1"/>
    <w:basedOn w:val="a0"/>
    <w:rsid w:val="00DB5A8E"/>
    <w:pPr>
      <w:spacing w:after="0" w:line="240" w:lineRule="auto"/>
      <w:ind w:firstLine="720"/>
      <w:jc w:val="both"/>
    </w:pPr>
    <w:rPr>
      <w:rFonts w:ascii="Arial" w:eastAsia="Times New Roman" w:hAnsi="Arial" w:cs="Arial"/>
      <w:sz w:val="26"/>
      <w:szCs w:val="26"/>
    </w:rPr>
  </w:style>
  <w:style w:type="paragraph" w:customStyle="1" w:styleId="17">
    <w:name w:val="Без интервала1"/>
    <w:rsid w:val="00DB5A8E"/>
    <w:pPr>
      <w:suppressAutoHyphens/>
      <w:spacing w:after="0" w:line="240" w:lineRule="auto"/>
    </w:pPr>
    <w:rPr>
      <w:rFonts w:ascii="Calibri" w:eastAsia="Times New Roman" w:hAnsi="Calibri" w:cs="Calibri"/>
      <w:lang w:eastAsia="zh-CN"/>
    </w:rPr>
  </w:style>
  <w:style w:type="character" w:customStyle="1" w:styleId="18">
    <w:name w:val="Текст сноски Знак1"/>
    <w:basedOn w:val="a1"/>
    <w:rsid w:val="00DB5A8E"/>
    <w:rPr>
      <w:rFonts w:ascii="Times New Roman" w:eastAsia="Times New Roman" w:hAnsi="Times New Roman" w:cs="Times New Roman"/>
      <w:sz w:val="20"/>
      <w:szCs w:val="20"/>
      <w:lang w:eastAsia="ru-RU"/>
    </w:rPr>
  </w:style>
  <w:style w:type="paragraph" w:customStyle="1" w:styleId="300">
    <w:name w:val="3.0 текст закона"/>
    <w:basedOn w:val="a0"/>
    <w:rsid w:val="00170294"/>
    <w:pPr>
      <w:suppressAutoHyphens/>
      <w:autoSpaceDN w:val="0"/>
      <w:spacing w:after="0" w:line="240" w:lineRule="auto"/>
      <w:ind w:firstLine="709"/>
      <w:jc w:val="both"/>
      <w:textAlignment w:val="baseline"/>
    </w:pPr>
    <w:rPr>
      <w:rFonts w:ascii="Times New Roman" w:eastAsia="Times New Roman" w:hAnsi="Times New Roman" w:cs="Times New Roman"/>
      <w:sz w:val="24"/>
      <w:szCs w:val="24"/>
    </w:rPr>
  </w:style>
  <w:style w:type="paragraph" w:customStyle="1" w:styleId="afff6">
    <w:name w:val="Нормальный (таблица)"/>
    <w:basedOn w:val="a0"/>
    <w:next w:val="a0"/>
    <w:uiPriority w:val="99"/>
    <w:rsid w:val="003C16ED"/>
    <w:pPr>
      <w:widowControl w:val="0"/>
      <w:autoSpaceDE w:val="0"/>
      <w:autoSpaceDN w:val="0"/>
      <w:adjustRightInd w:val="0"/>
      <w:spacing w:after="0" w:line="240" w:lineRule="auto"/>
      <w:jc w:val="both"/>
    </w:pPr>
    <w:rPr>
      <w:rFonts w:ascii="Times New Roman CYR" w:eastAsia="Times New Roman" w:hAnsi="Times New Roman CYR" w:cs="Times New Roman CYR"/>
      <w:sz w:val="24"/>
      <w:szCs w:val="24"/>
    </w:rPr>
  </w:style>
  <w:style w:type="paragraph" w:customStyle="1" w:styleId="afff7">
    <w:name w:val="Таблицы (моноширинный)"/>
    <w:basedOn w:val="a0"/>
    <w:next w:val="a0"/>
    <w:uiPriority w:val="99"/>
    <w:rsid w:val="003C16ED"/>
    <w:pPr>
      <w:widowControl w:val="0"/>
      <w:autoSpaceDE w:val="0"/>
      <w:autoSpaceDN w:val="0"/>
      <w:adjustRightInd w:val="0"/>
      <w:spacing w:after="0" w:line="240" w:lineRule="auto"/>
    </w:pPr>
    <w:rPr>
      <w:rFonts w:ascii="Courier New" w:eastAsia="Times New Roman" w:hAnsi="Courier New" w:cs="Courier New"/>
      <w:sz w:val="24"/>
      <w:szCs w:val="24"/>
    </w:rPr>
  </w:style>
  <w:style w:type="character" w:customStyle="1" w:styleId="ConsPlusNormal0">
    <w:name w:val="ConsPlusNormal Знак"/>
    <w:link w:val="ConsPlusNormal"/>
    <w:locked/>
    <w:rsid w:val="003C16ED"/>
    <w:rPr>
      <w:rFonts w:ascii="Calibri" w:eastAsia="Times New Roman" w:hAnsi="Calibri" w:cs="Calibri"/>
      <w:szCs w:val="20"/>
    </w:rPr>
  </w:style>
  <w:style w:type="paragraph" w:customStyle="1" w:styleId="font5">
    <w:name w:val="font5"/>
    <w:basedOn w:val="a0"/>
    <w:rsid w:val="002C60BB"/>
    <w:pPr>
      <w:spacing w:before="100" w:beforeAutospacing="1" w:after="100" w:afterAutospacing="1" w:line="240" w:lineRule="auto"/>
    </w:pPr>
    <w:rPr>
      <w:rFonts w:ascii="Calibri" w:eastAsia="Times New Roman" w:hAnsi="Calibri" w:cs="Times New Roman"/>
      <w:b/>
      <w:bCs/>
      <w:sz w:val="18"/>
      <w:szCs w:val="18"/>
    </w:rPr>
  </w:style>
  <w:style w:type="paragraph" w:customStyle="1" w:styleId="xl294">
    <w:name w:val="xl294"/>
    <w:basedOn w:val="a0"/>
    <w:rsid w:val="002C60BB"/>
    <w:pPr>
      <w:pBdr>
        <w:top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295">
    <w:name w:val="xl295"/>
    <w:basedOn w:val="a0"/>
    <w:rsid w:val="002C60BB"/>
    <w:pPr>
      <w:pBdr>
        <w:top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296">
    <w:name w:val="xl296"/>
    <w:basedOn w:val="a0"/>
    <w:rsid w:val="002C60BB"/>
    <w:pPr>
      <w:pBdr>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297">
    <w:name w:val="xl297"/>
    <w:basedOn w:val="a0"/>
    <w:rsid w:val="002C60BB"/>
    <w:pPr>
      <w:pBdr>
        <w:bottom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298">
    <w:name w:val="xl298"/>
    <w:basedOn w:val="a0"/>
    <w:rsid w:val="002C60BB"/>
    <w:pPr>
      <w:pBdr>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299">
    <w:name w:val="xl299"/>
    <w:basedOn w:val="a0"/>
    <w:rsid w:val="002C60BB"/>
    <w:pPr>
      <w:pBdr>
        <w:top w:val="single" w:sz="4" w:space="0" w:color="auto"/>
        <w:lef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300">
    <w:name w:val="xl300"/>
    <w:basedOn w:val="a0"/>
    <w:rsid w:val="002C60B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i/>
      <w:iCs/>
      <w:sz w:val="24"/>
      <w:szCs w:val="24"/>
    </w:rPr>
  </w:style>
  <w:style w:type="paragraph" w:customStyle="1" w:styleId="xl301">
    <w:name w:val="xl301"/>
    <w:basedOn w:val="a0"/>
    <w:rsid w:val="002C60BB"/>
    <w:pPr>
      <w:pBdr>
        <w:right w:val="single" w:sz="4" w:space="0" w:color="auto"/>
      </w:pBdr>
      <w:spacing w:before="100" w:beforeAutospacing="1" w:after="100" w:afterAutospacing="1" w:line="240" w:lineRule="auto"/>
      <w:jc w:val="center"/>
    </w:pPr>
    <w:rPr>
      <w:rFonts w:ascii="Arial CYR" w:eastAsia="Times New Roman" w:hAnsi="Arial CYR" w:cs="Arial CYR"/>
      <w:b/>
      <w:bCs/>
      <w:sz w:val="24"/>
      <w:szCs w:val="24"/>
    </w:rPr>
  </w:style>
  <w:style w:type="paragraph" w:customStyle="1" w:styleId="xl302">
    <w:name w:val="xl302"/>
    <w:basedOn w:val="a0"/>
    <w:rsid w:val="002C60BB"/>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03">
    <w:name w:val="xl303"/>
    <w:basedOn w:val="a0"/>
    <w:rsid w:val="002C60BB"/>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04">
    <w:name w:val="xl304"/>
    <w:basedOn w:val="a0"/>
    <w:rsid w:val="002C60BB"/>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05">
    <w:name w:val="xl305"/>
    <w:basedOn w:val="a0"/>
    <w:rsid w:val="002C60B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6"/>
      <w:szCs w:val="16"/>
    </w:rPr>
  </w:style>
  <w:style w:type="paragraph" w:customStyle="1" w:styleId="xl306">
    <w:name w:val="xl306"/>
    <w:basedOn w:val="a0"/>
    <w:rsid w:val="002C60BB"/>
    <w:pPr>
      <w:pBdr>
        <w:top w:val="single" w:sz="4" w:space="0" w:color="auto"/>
        <w:left w:val="single" w:sz="4" w:space="0" w:color="auto"/>
      </w:pBdr>
      <w:spacing w:before="100" w:beforeAutospacing="1" w:after="100" w:afterAutospacing="1" w:line="240" w:lineRule="auto"/>
      <w:textAlignment w:val="top"/>
    </w:pPr>
    <w:rPr>
      <w:rFonts w:ascii="Arial" w:eastAsia="Times New Roman" w:hAnsi="Arial" w:cs="Arial"/>
      <w:b/>
      <w:bCs/>
      <w:sz w:val="18"/>
      <w:szCs w:val="18"/>
    </w:rPr>
  </w:style>
  <w:style w:type="paragraph" w:customStyle="1" w:styleId="xl307">
    <w:name w:val="xl307"/>
    <w:basedOn w:val="a0"/>
    <w:rsid w:val="002C60BB"/>
    <w:pPr>
      <w:pBdr>
        <w:top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308">
    <w:name w:val="xl308"/>
    <w:basedOn w:val="a0"/>
    <w:rsid w:val="002C60BB"/>
    <w:pPr>
      <w:pBdr>
        <w:top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309">
    <w:name w:val="xl309"/>
    <w:basedOn w:val="a0"/>
    <w:rsid w:val="002C60BB"/>
    <w:pPr>
      <w:pBdr>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310">
    <w:name w:val="xl310"/>
    <w:basedOn w:val="a0"/>
    <w:rsid w:val="002C60BB"/>
    <w:pPr>
      <w:pBdr>
        <w:bottom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311">
    <w:name w:val="xl311"/>
    <w:basedOn w:val="a0"/>
    <w:rsid w:val="002C60BB"/>
    <w:pPr>
      <w:pBdr>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312">
    <w:name w:val="xl312"/>
    <w:basedOn w:val="a0"/>
    <w:rsid w:val="002C60B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8"/>
      <w:szCs w:val="18"/>
    </w:rPr>
  </w:style>
  <w:style w:type="paragraph" w:customStyle="1" w:styleId="xl313">
    <w:name w:val="xl313"/>
    <w:basedOn w:val="a0"/>
    <w:rsid w:val="002C60B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sz w:val="16"/>
      <w:szCs w:val="16"/>
    </w:rPr>
  </w:style>
  <w:style w:type="paragraph" w:customStyle="1" w:styleId="xl314">
    <w:name w:val="xl314"/>
    <w:basedOn w:val="a0"/>
    <w:rsid w:val="002C60BB"/>
    <w:pPr>
      <w:pBdr>
        <w:left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sz w:val="16"/>
      <w:szCs w:val="16"/>
    </w:rPr>
  </w:style>
  <w:style w:type="paragraph" w:customStyle="1" w:styleId="xl315">
    <w:name w:val="xl315"/>
    <w:basedOn w:val="a0"/>
    <w:rsid w:val="002C60B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sz w:val="16"/>
      <w:szCs w:val="16"/>
    </w:rPr>
  </w:style>
  <w:style w:type="paragraph" w:customStyle="1" w:styleId="xl316">
    <w:name w:val="xl316"/>
    <w:basedOn w:val="a0"/>
    <w:rsid w:val="002C60BB"/>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i/>
      <w:iCs/>
      <w:color w:val="000000"/>
      <w:sz w:val="18"/>
      <w:szCs w:val="18"/>
    </w:rPr>
  </w:style>
  <w:style w:type="paragraph" w:customStyle="1" w:styleId="xl317">
    <w:name w:val="xl317"/>
    <w:basedOn w:val="a0"/>
    <w:rsid w:val="002C60BB"/>
    <w:pPr>
      <w:pBdr>
        <w:top w:val="single" w:sz="4" w:space="0" w:color="auto"/>
        <w:bottom w:val="single" w:sz="4" w:space="0" w:color="auto"/>
      </w:pBdr>
      <w:spacing w:before="100" w:beforeAutospacing="1" w:after="100" w:afterAutospacing="1" w:line="240" w:lineRule="auto"/>
    </w:pPr>
    <w:rPr>
      <w:rFonts w:ascii="Arial" w:eastAsia="Times New Roman" w:hAnsi="Arial" w:cs="Arial"/>
      <w:b/>
      <w:bCs/>
      <w:i/>
      <w:iCs/>
      <w:sz w:val="18"/>
      <w:szCs w:val="18"/>
    </w:rPr>
  </w:style>
  <w:style w:type="paragraph" w:customStyle="1" w:styleId="xl318">
    <w:name w:val="xl318"/>
    <w:basedOn w:val="a0"/>
    <w:rsid w:val="002C60BB"/>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i/>
      <w:iCs/>
      <w:sz w:val="18"/>
      <w:szCs w:val="18"/>
    </w:rPr>
  </w:style>
  <w:style w:type="paragraph" w:customStyle="1" w:styleId="xl319">
    <w:name w:val="xl319"/>
    <w:basedOn w:val="a0"/>
    <w:rsid w:val="002C60BB"/>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i/>
      <w:iCs/>
      <w:sz w:val="18"/>
      <w:szCs w:val="18"/>
    </w:rPr>
  </w:style>
  <w:style w:type="paragraph" w:customStyle="1" w:styleId="xl320">
    <w:name w:val="xl320"/>
    <w:basedOn w:val="a0"/>
    <w:rsid w:val="002C60BB"/>
    <w:pPr>
      <w:pBdr>
        <w:top w:val="single" w:sz="4" w:space="0" w:color="auto"/>
        <w:bottom w:val="single" w:sz="4" w:space="0" w:color="auto"/>
      </w:pBdr>
      <w:spacing w:before="100" w:beforeAutospacing="1" w:after="100" w:afterAutospacing="1" w:line="240" w:lineRule="auto"/>
    </w:pPr>
    <w:rPr>
      <w:rFonts w:ascii="Arial" w:eastAsia="Times New Roman" w:hAnsi="Arial" w:cs="Arial"/>
      <w:i/>
      <w:iCs/>
      <w:sz w:val="24"/>
      <w:szCs w:val="24"/>
    </w:rPr>
  </w:style>
  <w:style w:type="paragraph" w:customStyle="1" w:styleId="xl321">
    <w:name w:val="xl321"/>
    <w:basedOn w:val="a0"/>
    <w:rsid w:val="002C60BB"/>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i/>
      <w:iCs/>
      <w:sz w:val="24"/>
      <w:szCs w:val="24"/>
    </w:rPr>
  </w:style>
  <w:style w:type="paragraph" w:customStyle="1" w:styleId="xl322">
    <w:name w:val="xl322"/>
    <w:basedOn w:val="a0"/>
    <w:rsid w:val="002C60BB"/>
    <w:pPr>
      <w:pBdr>
        <w:top w:val="single" w:sz="4"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xl323">
    <w:name w:val="xl323"/>
    <w:basedOn w:val="a0"/>
    <w:rsid w:val="002C60BB"/>
    <w:pPr>
      <w:pBdr>
        <w:top w:val="single" w:sz="4" w:space="0" w:color="auto"/>
        <w:bottom w:val="single" w:sz="8" w:space="0" w:color="auto"/>
      </w:pBdr>
      <w:spacing w:before="100" w:beforeAutospacing="1" w:after="100" w:afterAutospacing="1" w:line="240" w:lineRule="auto"/>
    </w:pPr>
    <w:rPr>
      <w:rFonts w:ascii="Arial" w:eastAsia="Times New Roman" w:hAnsi="Arial" w:cs="Arial"/>
      <w:sz w:val="24"/>
      <w:szCs w:val="24"/>
    </w:rPr>
  </w:style>
  <w:style w:type="paragraph" w:customStyle="1" w:styleId="xl324">
    <w:name w:val="xl324"/>
    <w:basedOn w:val="a0"/>
    <w:rsid w:val="002C60BB"/>
    <w:pPr>
      <w:pBdr>
        <w:top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34">
    <w:name w:val="3"/>
    <w:basedOn w:val="a0"/>
    <w:rsid w:val="007E0772"/>
    <w:pPr>
      <w:spacing w:before="100" w:beforeAutospacing="1" w:after="100" w:afterAutospacing="1" w:line="240" w:lineRule="auto"/>
      <w:jc w:val="both"/>
    </w:pPr>
    <w:rPr>
      <w:rFonts w:ascii="Times New Roman" w:eastAsia="Times New Roman" w:hAnsi="Times New Roman" w:cs="Times New Roman"/>
      <w:sz w:val="24"/>
      <w:szCs w:val="24"/>
    </w:rPr>
  </w:style>
  <w:style w:type="character" w:customStyle="1" w:styleId="-">
    <w:name w:val="Интернет-ссылка"/>
    <w:rsid w:val="007E0772"/>
    <w:rPr>
      <w:color w:val="000080"/>
      <w:u w:val="single"/>
    </w:rPr>
  </w:style>
  <w:style w:type="paragraph" w:customStyle="1" w:styleId="ConsPlusDocList">
    <w:name w:val="ConsPlusDocList"/>
    <w:uiPriority w:val="99"/>
    <w:rsid w:val="00B647DC"/>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19">
    <w:name w:val="1"/>
    <w:basedOn w:val="a0"/>
    <w:rsid w:val="00B647DC"/>
    <w:pPr>
      <w:spacing w:before="100" w:beforeAutospacing="1" w:after="100" w:afterAutospacing="1" w:line="240" w:lineRule="auto"/>
    </w:pPr>
    <w:rPr>
      <w:rFonts w:ascii="Tahoma" w:eastAsia="Times New Roman" w:hAnsi="Tahoma" w:cs="Times New Roman"/>
      <w:sz w:val="20"/>
      <w:szCs w:val="20"/>
      <w:lang w:val="en-US" w:eastAsia="en-US"/>
    </w:rPr>
  </w:style>
  <w:style w:type="character" w:customStyle="1" w:styleId="FontStyle13">
    <w:name w:val="Font Style13"/>
    <w:rsid w:val="00B647DC"/>
    <w:rPr>
      <w:rFonts w:ascii="Times New Roman" w:hAnsi="Times New Roman" w:cs="Times New Roman"/>
      <w:sz w:val="26"/>
      <w:szCs w:val="26"/>
    </w:rPr>
  </w:style>
  <w:style w:type="paragraph" w:customStyle="1" w:styleId="Style8">
    <w:name w:val="Style8"/>
    <w:basedOn w:val="a0"/>
    <w:rsid w:val="00B647DC"/>
    <w:pPr>
      <w:widowControl w:val="0"/>
      <w:autoSpaceDE w:val="0"/>
      <w:autoSpaceDN w:val="0"/>
      <w:adjustRightInd w:val="0"/>
      <w:spacing w:after="0" w:line="326" w:lineRule="exact"/>
      <w:ind w:firstLine="691"/>
      <w:jc w:val="both"/>
    </w:pPr>
    <w:rPr>
      <w:rFonts w:ascii="Times New Roman" w:eastAsia="Times New Roman" w:hAnsi="Times New Roman" w:cs="Times New Roman"/>
      <w:sz w:val="24"/>
      <w:szCs w:val="24"/>
    </w:rPr>
  </w:style>
  <w:style w:type="character" w:styleId="afff8">
    <w:name w:val="page number"/>
    <w:basedOn w:val="a1"/>
    <w:uiPriority w:val="99"/>
    <w:rsid w:val="00F66272"/>
  </w:style>
  <w:style w:type="paragraph" w:customStyle="1" w:styleId="1-21">
    <w:name w:val="Средняя сетка 1 - Акцент 21"/>
    <w:basedOn w:val="a0"/>
    <w:uiPriority w:val="34"/>
    <w:qFormat/>
    <w:rsid w:val="00F66272"/>
    <w:pPr>
      <w:ind w:left="720"/>
      <w:contextualSpacing/>
    </w:pPr>
    <w:rPr>
      <w:rFonts w:ascii="Calibri" w:eastAsia="Calibri" w:hAnsi="Calibri" w:cs="Times New Roman"/>
      <w:lang w:eastAsia="en-US"/>
    </w:rPr>
  </w:style>
  <w:style w:type="paragraph" w:customStyle="1" w:styleId="afff9">
    <w:name w:val="Знак Знак Знак Знак"/>
    <w:basedOn w:val="a0"/>
    <w:rsid w:val="00F66272"/>
    <w:pPr>
      <w:spacing w:before="100" w:beforeAutospacing="1" w:after="100" w:afterAutospacing="1" w:line="240" w:lineRule="auto"/>
    </w:pPr>
    <w:rPr>
      <w:rFonts w:ascii="Tahoma" w:eastAsia="Times New Roman" w:hAnsi="Tahoma" w:cs="Times New Roman"/>
      <w:sz w:val="20"/>
      <w:szCs w:val="20"/>
      <w:lang w:val="en-US" w:eastAsia="en-US"/>
    </w:rPr>
  </w:style>
  <w:style w:type="paragraph" w:customStyle="1" w:styleId="44">
    <w:name w:val="Абзац списка4"/>
    <w:basedOn w:val="a0"/>
    <w:rsid w:val="00F66272"/>
    <w:pPr>
      <w:spacing w:after="0" w:line="240" w:lineRule="auto"/>
      <w:ind w:left="720"/>
    </w:pPr>
    <w:rPr>
      <w:rFonts w:ascii="Times New Roman" w:eastAsia="Times New Roman" w:hAnsi="Times New Roman" w:cs="Times New Roman"/>
      <w:sz w:val="24"/>
      <w:szCs w:val="20"/>
    </w:rPr>
  </w:style>
  <w:style w:type="paragraph" w:customStyle="1" w:styleId="-11">
    <w:name w:val="Цветная заливка - Акцент 11"/>
    <w:hidden/>
    <w:uiPriority w:val="71"/>
    <w:rsid w:val="00F66272"/>
    <w:pPr>
      <w:spacing w:after="0" w:line="240" w:lineRule="auto"/>
    </w:pPr>
    <w:rPr>
      <w:rFonts w:ascii="Times New Roman" w:eastAsia="Times New Roman" w:hAnsi="Times New Roman" w:cs="Times New Roman"/>
      <w:sz w:val="24"/>
      <w:szCs w:val="24"/>
    </w:rPr>
  </w:style>
  <w:style w:type="character" w:customStyle="1" w:styleId="1a">
    <w:name w:val="Тема примечания Знак1"/>
    <w:uiPriority w:val="99"/>
    <w:locked/>
    <w:rsid w:val="00F66272"/>
    <w:rPr>
      <w:rFonts w:cs="Times New Roman"/>
      <w:b/>
      <w:bCs/>
      <w:sz w:val="24"/>
      <w:szCs w:val="24"/>
    </w:rPr>
  </w:style>
  <w:style w:type="paragraph" w:customStyle="1" w:styleId="afffa">
    <w:name w:val="÷¬__ ÷¬__ ÷¬__ ÷¬__"/>
    <w:basedOn w:val="a0"/>
    <w:rsid w:val="00F66272"/>
    <w:pPr>
      <w:spacing w:before="100" w:beforeAutospacing="1" w:after="100" w:afterAutospacing="1" w:line="240" w:lineRule="auto"/>
    </w:pPr>
    <w:rPr>
      <w:rFonts w:ascii="Tahoma" w:eastAsia="Times New Roman" w:hAnsi="Tahoma" w:cs="Times New Roman"/>
      <w:sz w:val="20"/>
      <w:szCs w:val="20"/>
      <w:lang w:val="en-US" w:eastAsia="en-US"/>
    </w:rPr>
  </w:style>
  <w:style w:type="paragraph" w:customStyle="1" w:styleId="P16">
    <w:name w:val="P16"/>
    <w:basedOn w:val="a0"/>
    <w:hidden/>
    <w:rsid w:val="00F66272"/>
    <w:pPr>
      <w:widowControl w:val="0"/>
      <w:adjustRightInd w:val="0"/>
      <w:spacing w:after="0" w:line="240" w:lineRule="auto"/>
      <w:jc w:val="center"/>
      <w:textAlignment w:val="baseline"/>
    </w:pPr>
    <w:rPr>
      <w:rFonts w:ascii="Times New Roman" w:eastAsia="SimSun1" w:hAnsi="Times New Roman" w:cs="Times New Roman"/>
      <w:b/>
      <w:sz w:val="24"/>
      <w:szCs w:val="20"/>
    </w:rPr>
  </w:style>
  <w:style w:type="paragraph" w:customStyle="1" w:styleId="P59">
    <w:name w:val="P59"/>
    <w:basedOn w:val="a0"/>
    <w:hidden/>
    <w:rsid w:val="00F66272"/>
    <w:pPr>
      <w:widowControl w:val="0"/>
      <w:tabs>
        <w:tab w:val="left" w:pos="-3420"/>
      </w:tabs>
      <w:adjustRightInd w:val="0"/>
      <w:spacing w:after="0" w:line="240" w:lineRule="auto"/>
      <w:jc w:val="center"/>
      <w:textAlignment w:val="baseline"/>
    </w:pPr>
    <w:rPr>
      <w:rFonts w:ascii="Times New Roman" w:eastAsia="Times New Roman" w:hAnsi="Times New Roman" w:cs="Times New Roman"/>
      <w:sz w:val="24"/>
      <w:szCs w:val="20"/>
    </w:rPr>
  </w:style>
  <w:style w:type="paragraph" w:customStyle="1" w:styleId="P61">
    <w:name w:val="P61"/>
    <w:basedOn w:val="a0"/>
    <w:hidden/>
    <w:rsid w:val="00F66272"/>
    <w:pPr>
      <w:widowControl w:val="0"/>
      <w:tabs>
        <w:tab w:val="left" w:pos="-3420"/>
      </w:tabs>
      <w:adjustRightInd w:val="0"/>
      <w:spacing w:after="0" w:line="240" w:lineRule="auto"/>
      <w:jc w:val="center"/>
      <w:textAlignment w:val="baseline"/>
    </w:pPr>
    <w:rPr>
      <w:rFonts w:ascii="Times New Roman" w:eastAsia="Times New Roman" w:hAnsi="Times New Roman" w:cs="Times New Roman"/>
      <w:sz w:val="28"/>
      <w:szCs w:val="20"/>
    </w:rPr>
  </w:style>
  <w:style w:type="paragraph" w:customStyle="1" w:styleId="P103">
    <w:name w:val="P103"/>
    <w:basedOn w:val="a0"/>
    <w:hidden/>
    <w:rsid w:val="00F66272"/>
    <w:pPr>
      <w:widowControl w:val="0"/>
      <w:tabs>
        <w:tab w:val="left" w:pos="6054"/>
      </w:tabs>
      <w:autoSpaceDE w:val="0"/>
      <w:autoSpaceDN w:val="0"/>
      <w:adjustRightInd w:val="0"/>
      <w:spacing w:after="0" w:line="240" w:lineRule="auto"/>
      <w:ind w:left="5760"/>
      <w:textAlignment w:val="baseline"/>
    </w:pPr>
    <w:rPr>
      <w:rFonts w:ascii="Times New Roman" w:eastAsia="Times New Roman" w:hAnsi="Times New Roman" w:cs="Times New Roman"/>
      <w:sz w:val="24"/>
      <w:szCs w:val="20"/>
    </w:rPr>
  </w:style>
  <w:style w:type="character" w:customStyle="1" w:styleId="T3">
    <w:name w:val="T3"/>
    <w:hidden/>
    <w:rsid w:val="00F66272"/>
    <w:rPr>
      <w:sz w:val="24"/>
    </w:rPr>
  </w:style>
  <w:style w:type="paragraph" w:styleId="35">
    <w:name w:val="Body Text Indent 3"/>
    <w:basedOn w:val="a0"/>
    <w:link w:val="36"/>
    <w:rsid w:val="00F66272"/>
    <w:pPr>
      <w:spacing w:after="120" w:line="240" w:lineRule="auto"/>
      <w:ind w:left="283"/>
    </w:pPr>
    <w:rPr>
      <w:rFonts w:ascii="Times New Roman" w:eastAsia="Times New Roman" w:hAnsi="Times New Roman" w:cs="Times New Roman"/>
      <w:sz w:val="16"/>
      <w:szCs w:val="16"/>
    </w:rPr>
  </w:style>
  <w:style w:type="character" w:customStyle="1" w:styleId="36">
    <w:name w:val="Основной текст с отступом 3 Знак"/>
    <w:basedOn w:val="a1"/>
    <w:link w:val="35"/>
    <w:rsid w:val="00F66272"/>
    <w:rPr>
      <w:rFonts w:ascii="Times New Roman" w:eastAsia="Times New Roman" w:hAnsi="Times New Roman" w:cs="Times New Roman"/>
      <w:sz w:val="16"/>
      <w:szCs w:val="16"/>
    </w:rPr>
  </w:style>
  <w:style w:type="paragraph" w:styleId="HTML">
    <w:name w:val="HTML Preformatted"/>
    <w:basedOn w:val="a0"/>
    <w:link w:val="HTML0"/>
    <w:uiPriority w:val="99"/>
    <w:unhideWhenUsed/>
    <w:rsid w:val="00F662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HTML0">
    <w:name w:val="Стандартный HTML Знак"/>
    <w:basedOn w:val="a1"/>
    <w:link w:val="HTML"/>
    <w:uiPriority w:val="99"/>
    <w:rsid w:val="00F66272"/>
    <w:rPr>
      <w:rFonts w:ascii="Courier New" w:eastAsia="Times New Roman" w:hAnsi="Courier New" w:cs="Times New Roman"/>
      <w:sz w:val="20"/>
      <w:szCs w:val="20"/>
    </w:rPr>
  </w:style>
  <w:style w:type="paragraph" w:customStyle="1" w:styleId="afffb">
    <w:name w:val="МУ Обычный стиль"/>
    <w:basedOn w:val="a0"/>
    <w:autoRedefine/>
    <w:rsid w:val="00F66272"/>
    <w:pPr>
      <w:widowControl w:val="0"/>
      <w:tabs>
        <w:tab w:val="left" w:pos="1080"/>
        <w:tab w:val="left" w:pos="1260"/>
        <w:tab w:val="left" w:pos="2124"/>
        <w:tab w:val="left" w:pos="2832"/>
        <w:tab w:val="left" w:pos="3540"/>
        <w:tab w:val="left" w:pos="4248"/>
        <w:tab w:val="left" w:pos="4956"/>
        <w:tab w:val="left" w:pos="5664"/>
        <w:tab w:val="left" w:pos="6372"/>
        <w:tab w:val="left" w:pos="7080"/>
        <w:tab w:val="left" w:pos="7788"/>
        <w:tab w:val="left" w:pos="8496"/>
        <w:tab w:val="left" w:pos="9204"/>
        <w:tab w:val="left" w:pos="9639"/>
      </w:tabs>
      <w:autoSpaceDE w:val="0"/>
      <w:autoSpaceDN w:val="0"/>
      <w:adjustRightInd w:val="0"/>
      <w:spacing w:after="0" w:line="240" w:lineRule="auto"/>
      <w:ind w:firstLine="567"/>
      <w:jc w:val="both"/>
    </w:pPr>
    <w:rPr>
      <w:rFonts w:ascii="Times New Roman" w:eastAsia="Times New Roman" w:hAnsi="Times New Roman" w:cs="Times New Roman"/>
      <w:sz w:val="28"/>
      <w:szCs w:val="28"/>
      <w:shd w:val="clear" w:color="auto" w:fill="FFFFFF"/>
    </w:rPr>
  </w:style>
  <w:style w:type="paragraph" w:customStyle="1" w:styleId="80">
    <w:name w:val="Стиль8"/>
    <w:basedOn w:val="a0"/>
    <w:rsid w:val="00F66272"/>
    <w:pPr>
      <w:spacing w:after="0" w:line="240" w:lineRule="auto"/>
    </w:pPr>
    <w:rPr>
      <w:rFonts w:ascii="Times New Roman" w:eastAsia="Calibri" w:hAnsi="Times New Roman" w:cs="Times New Roman"/>
      <w:noProof/>
      <w:sz w:val="28"/>
      <w:szCs w:val="28"/>
    </w:rPr>
  </w:style>
  <w:style w:type="paragraph" w:customStyle="1" w:styleId="afffc">
    <w:basedOn w:val="a0"/>
    <w:next w:val="a0"/>
    <w:link w:val="afffd"/>
    <w:qFormat/>
    <w:rsid w:val="00F66272"/>
    <w:pPr>
      <w:spacing w:before="240" w:after="60" w:line="240" w:lineRule="auto"/>
      <w:jc w:val="center"/>
      <w:outlineLvl w:val="0"/>
    </w:pPr>
    <w:rPr>
      <w:rFonts w:ascii="Calibri Light" w:hAnsi="Calibri Light"/>
      <w:b/>
      <w:bCs/>
      <w:kern w:val="28"/>
      <w:sz w:val="32"/>
      <w:szCs w:val="32"/>
    </w:rPr>
  </w:style>
  <w:style w:type="character" w:customStyle="1" w:styleId="afffd">
    <w:name w:val="Заголовок Знак"/>
    <w:link w:val="afffc"/>
    <w:rsid w:val="00F66272"/>
    <w:rPr>
      <w:rFonts w:ascii="Calibri Light" w:hAnsi="Calibri Light"/>
      <w:b/>
      <w:bCs/>
      <w:kern w:val="28"/>
      <w:sz w:val="32"/>
      <w:szCs w:val="32"/>
    </w:rPr>
  </w:style>
  <w:style w:type="character" w:styleId="afffe">
    <w:name w:val="Emphasis"/>
    <w:uiPriority w:val="20"/>
    <w:qFormat/>
    <w:rsid w:val="00F66272"/>
    <w:rPr>
      <w:i/>
      <w:iCs/>
    </w:rPr>
  </w:style>
  <w:style w:type="paragraph" w:styleId="37">
    <w:name w:val="toc 3"/>
    <w:basedOn w:val="a0"/>
    <w:next w:val="a0"/>
    <w:autoRedefine/>
    <w:uiPriority w:val="39"/>
    <w:rsid w:val="00F66272"/>
    <w:pPr>
      <w:spacing w:after="0" w:line="240" w:lineRule="auto"/>
      <w:ind w:left="480"/>
    </w:pPr>
    <w:rPr>
      <w:rFonts w:ascii="Times New Roman" w:eastAsia="Times New Roman" w:hAnsi="Times New Roman" w:cs="Times New Roman"/>
      <w:sz w:val="24"/>
      <w:szCs w:val="24"/>
    </w:rPr>
  </w:style>
  <w:style w:type="paragraph" w:customStyle="1" w:styleId="Char">
    <w:name w:val="Char Знак Знак Знак Знак Знак Знак"/>
    <w:basedOn w:val="a0"/>
    <w:rsid w:val="003A3AEA"/>
    <w:pPr>
      <w:widowControl w:val="0"/>
      <w:adjustRightInd w:val="0"/>
      <w:spacing w:line="240" w:lineRule="exact"/>
      <w:jc w:val="right"/>
    </w:pPr>
    <w:rPr>
      <w:rFonts w:ascii="Times New Roman" w:eastAsia="Times New Roman" w:hAnsi="Times New Roman" w:cs="Times New Roman"/>
      <w:sz w:val="20"/>
      <w:szCs w:val="20"/>
      <w:lang w:val="en-GB"/>
    </w:rPr>
  </w:style>
  <w:style w:type="paragraph" w:customStyle="1" w:styleId="111">
    <w:name w:val="Рег. 1.1.1"/>
    <w:basedOn w:val="a0"/>
    <w:qFormat/>
    <w:rsid w:val="003A3AEA"/>
    <w:pPr>
      <w:spacing w:after="0"/>
      <w:jc w:val="both"/>
    </w:pPr>
    <w:rPr>
      <w:rFonts w:ascii="Times New Roman" w:eastAsia="Times New Roman" w:hAnsi="Times New Roman" w:cs="Times New Roman"/>
      <w:sz w:val="28"/>
      <w:szCs w:val="28"/>
    </w:rPr>
  </w:style>
  <w:style w:type="paragraph" w:customStyle="1" w:styleId="110">
    <w:name w:val="Рег. Основной текст уровнеь 1.1 (базовый)"/>
    <w:basedOn w:val="ConsPlusNormal"/>
    <w:qFormat/>
    <w:rsid w:val="003A3AEA"/>
    <w:pPr>
      <w:widowControl/>
      <w:autoSpaceDE/>
      <w:autoSpaceDN/>
      <w:spacing w:line="276" w:lineRule="auto"/>
      <w:jc w:val="both"/>
    </w:pPr>
    <w:rPr>
      <w:rFonts w:ascii="Times New Roman" w:eastAsia="Calibri" w:hAnsi="Times New Roman" w:cs="Times New Roman"/>
      <w:sz w:val="28"/>
      <w:szCs w:val="28"/>
      <w:lang w:eastAsia="en-US"/>
    </w:rPr>
  </w:style>
  <w:style w:type="character" w:customStyle="1" w:styleId="1b">
    <w:name w:val="Текст концевой сноски Знак1"/>
    <w:uiPriority w:val="99"/>
    <w:rsid w:val="003A3AEA"/>
    <w:rPr>
      <w:rFonts w:ascii="Calibri" w:eastAsia="Calibri" w:hAnsi="Calibri" w:cs="Times New Roman"/>
      <w:sz w:val="24"/>
      <w:szCs w:val="24"/>
    </w:rPr>
  </w:style>
  <w:style w:type="paragraph" w:customStyle="1" w:styleId="affff">
    <w:name w:val="обычный приложения"/>
    <w:basedOn w:val="a0"/>
    <w:qFormat/>
    <w:rsid w:val="003A3AEA"/>
    <w:pPr>
      <w:jc w:val="center"/>
    </w:pPr>
    <w:rPr>
      <w:rFonts w:ascii="Times New Roman" w:eastAsia="Calibri" w:hAnsi="Times New Roman" w:cs="Times New Roman"/>
      <w:b/>
      <w:sz w:val="24"/>
      <w:lang w:eastAsia="en-US"/>
    </w:rPr>
  </w:style>
  <w:style w:type="paragraph" w:styleId="affff0">
    <w:name w:val="Document Map"/>
    <w:basedOn w:val="a0"/>
    <w:link w:val="affff1"/>
    <w:uiPriority w:val="99"/>
    <w:semiHidden/>
    <w:unhideWhenUsed/>
    <w:rsid w:val="003A3AEA"/>
    <w:pPr>
      <w:spacing w:after="0" w:line="240" w:lineRule="auto"/>
    </w:pPr>
    <w:rPr>
      <w:rFonts w:ascii="Tahoma" w:eastAsia="Times New Roman" w:hAnsi="Tahoma" w:cs="Tahoma"/>
      <w:sz w:val="16"/>
      <w:szCs w:val="16"/>
    </w:rPr>
  </w:style>
  <w:style w:type="character" w:customStyle="1" w:styleId="affff1">
    <w:name w:val="Схема документа Знак"/>
    <w:basedOn w:val="a1"/>
    <w:link w:val="affff0"/>
    <w:uiPriority w:val="99"/>
    <w:semiHidden/>
    <w:rsid w:val="003A3AEA"/>
    <w:rPr>
      <w:rFonts w:ascii="Tahoma" w:eastAsia="Times New Roman" w:hAnsi="Tahoma" w:cs="Tahoma"/>
      <w:sz w:val="16"/>
      <w:szCs w:val="16"/>
    </w:rPr>
  </w:style>
  <w:style w:type="paragraph" w:customStyle="1" w:styleId="empty">
    <w:name w:val="empty"/>
    <w:basedOn w:val="a0"/>
    <w:rsid w:val="003A3AE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16">
    <w:name w:val="s_16"/>
    <w:basedOn w:val="a0"/>
    <w:rsid w:val="003A3AE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efaultFontHxMailStyle">
    <w:name w:val="Default Font HxMail Style"/>
    <w:rsid w:val="003A3AEA"/>
    <w:rPr>
      <w:rFonts w:ascii="Times New Roman" w:hAnsi="Times New Roman" w:cs="Times New Roman" w:hint="default"/>
      <w:b w:val="0"/>
      <w:bCs w:val="0"/>
      <w:i w:val="0"/>
      <w:iCs w:val="0"/>
      <w:strike w:val="0"/>
      <w:dstrike w:val="0"/>
      <w:color w:val="5B9BD5"/>
      <w:u w:val="none"/>
      <w:effect w:val="none"/>
    </w:rPr>
  </w:style>
  <w:style w:type="character" w:customStyle="1" w:styleId="112">
    <w:name w:val="Заголовок 1 Знак1"/>
    <w:basedOn w:val="a1"/>
    <w:uiPriority w:val="9"/>
    <w:rsid w:val="003A3AEA"/>
    <w:rPr>
      <w:rFonts w:ascii="Cambria" w:eastAsia="Times New Roman" w:hAnsi="Cambria" w:cs="Times New Roman"/>
      <w:b/>
      <w:bCs/>
      <w:kern w:val="32"/>
      <w:sz w:val="32"/>
      <w:szCs w:val="32"/>
    </w:rPr>
  </w:style>
  <w:style w:type="paragraph" w:styleId="38">
    <w:name w:val="Body Text 3"/>
    <w:basedOn w:val="a0"/>
    <w:link w:val="39"/>
    <w:rsid w:val="0000664B"/>
    <w:pPr>
      <w:spacing w:after="120" w:line="240" w:lineRule="auto"/>
    </w:pPr>
    <w:rPr>
      <w:rFonts w:ascii="Times New Roman" w:eastAsia="Times New Roman" w:hAnsi="Times New Roman" w:cs="Times New Roman"/>
      <w:sz w:val="16"/>
      <w:szCs w:val="16"/>
    </w:rPr>
  </w:style>
  <w:style w:type="character" w:customStyle="1" w:styleId="39">
    <w:name w:val="Основной текст 3 Знак"/>
    <w:basedOn w:val="a1"/>
    <w:link w:val="38"/>
    <w:rsid w:val="0000664B"/>
    <w:rPr>
      <w:rFonts w:ascii="Times New Roman" w:eastAsia="Times New Roman" w:hAnsi="Times New Roman" w:cs="Times New Roman"/>
      <w:sz w:val="16"/>
      <w:szCs w:val="16"/>
    </w:rPr>
  </w:style>
</w:styles>
</file>

<file path=word/webSettings.xml><?xml version="1.0" encoding="utf-8"?>
<w:webSettings xmlns:r="http://schemas.openxmlformats.org/officeDocument/2006/relationships" xmlns:w="http://schemas.openxmlformats.org/wordprocessingml/2006/main">
  <w:divs>
    <w:div w:id="5599371">
      <w:bodyDiv w:val="1"/>
      <w:marLeft w:val="0"/>
      <w:marRight w:val="0"/>
      <w:marTop w:val="0"/>
      <w:marBottom w:val="0"/>
      <w:divBdr>
        <w:top w:val="none" w:sz="0" w:space="0" w:color="auto"/>
        <w:left w:val="none" w:sz="0" w:space="0" w:color="auto"/>
        <w:bottom w:val="none" w:sz="0" w:space="0" w:color="auto"/>
        <w:right w:val="none" w:sz="0" w:space="0" w:color="auto"/>
      </w:divBdr>
    </w:div>
    <w:div w:id="40985302">
      <w:bodyDiv w:val="1"/>
      <w:marLeft w:val="0"/>
      <w:marRight w:val="0"/>
      <w:marTop w:val="0"/>
      <w:marBottom w:val="0"/>
      <w:divBdr>
        <w:top w:val="none" w:sz="0" w:space="0" w:color="auto"/>
        <w:left w:val="none" w:sz="0" w:space="0" w:color="auto"/>
        <w:bottom w:val="none" w:sz="0" w:space="0" w:color="auto"/>
        <w:right w:val="none" w:sz="0" w:space="0" w:color="auto"/>
      </w:divBdr>
    </w:div>
    <w:div w:id="59603434">
      <w:bodyDiv w:val="1"/>
      <w:marLeft w:val="0"/>
      <w:marRight w:val="0"/>
      <w:marTop w:val="0"/>
      <w:marBottom w:val="0"/>
      <w:divBdr>
        <w:top w:val="none" w:sz="0" w:space="0" w:color="auto"/>
        <w:left w:val="none" w:sz="0" w:space="0" w:color="auto"/>
        <w:bottom w:val="none" w:sz="0" w:space="0" w:color="auto"/>
        <w:right w:val="none" w:sz="0" w:space="0" w:color="auto"/>
      </w:divBdr>
    </w:div>
    <w:div w:id="183830146">
      <w:bodyDiv w:val="1"/>
      <w:marLeft w:val="0"/>
      <w:marRight w:val="0"/>
      <w:marTop w:val="0"/>
      <w:marBottom w:val="0"/>
      <w:divBdr>
        <w:top w:val="none" w:sz="0" w:space="0" w:color="auto"/>
        <w:left w:val="none" w:sz="0" w:space="0" w:color="auto"/>
        <w:bottom w:val="none" w:sz="0" w:space="0" w:color="auto"/>
        <w:right w:val="none" w:sz="0" w:space="0" w:color="auto"/>
      </w:divBdr>
    </w:div>
    <w:div w:id="407583184">
      <w:bodyDiv w:val="1"/>
      <w:marLeft w:val="0"/>
      <w:marRight w:val="0"/>
      <w:marTop w:val="0"/>
      <w:marBottom w:val="0"/>
      <w:divBdr>
        <w:top w:val="none" w:sz="0" w:space="0" w:color="auto"/>
        <w:left w:val="none" w:sz="0" w:space="0" w:color="auto"/>
        <w:bottom w:val="none" w:sz="0" w:space="0" w:color="auto"/>
        <w:right w:val="none" w:sz="0" w:space="0" w:color="auto"/>
      </w:divBdr>
    </w:div>
    <w:div w:id="513611557">
      <w:bodyDiv w:val="1"/>
      <w:marLeft w:val="0"/>
      <w:marRight w:val="0"/>
      <w:marTop w:val="0"/>
      <w:marBottom w:val="0"/>
      <w:divBdr>
        <w:top w:val="none" w:sz="0" w:space="0" w:color="auto"/>
        <w:left w:val="none" w:sz="0" w:space="0" w:color="auto"/>
        <w:bottom w:val="none" w:sz="0" w:space="0" w:color="auto"/>
        <w:right w:val="none" w:sz="0" w:space="0" w:color="auto"/>
      </w:divBdr>
    </w:div>
    <w:div w:id="650258436">
      <w:bodyDiv w:val="1"/>
      <w:marLeft w:val="0"/>
      <w:marRight w:val="0"/>
      <w:marTop w:val="0"/>
      <w:marBottom w:val="0"/>
      <w:divBdr>
        <w:top w:val="none" w:sz="0" w:space="0" w:color="auto"/>
        <w:left w:val="none" w:sz="0" w:space="0" w:color="auto"/>
        <w:bottom w:val="none" w:sz="0" w:space="0" w:color="auto"/>
        <w:right w:val="none" w:sz="0" w:space="0" w:color="auto"/>
      </w:divBdr>
    </w:div>
    <w:div w:id="650868806">
      <w:bodyDiv w:val="1"/>
      <w:marLeft w:val="0"/>
      <w:marRight w:val="0"/>
      <w:marTop w:val="0"/>
      <w:marBottom w:val="0"/>
      <w:divBdr>
        <w:top w:val="none" w:sz="0" w:space="0" w:color="auto"/>
        <w:left w:val="none" w:sz="0" w:space="0" w:color="auto"/>
        <w:bottom w:val="none" w:sz="0" w:space="0" w:color="auto"/>
        <w:right w:val="none" w:sz="0" w:space="0" w:color="auto"/>
      </w:divBdr>
    </w:div>
    <w:div w:id="887185624">
      <w:bodyDiv w:val="1"/>
      <w:marLeft w:val="0"/>
      <w:marRight w:val="0"/>
      <w:marTop w:val="0"/>
      <w:marBottom w:val="0"/>
      <w:divBdr>
        <w:top w:val="none" w:sz="0" w:space="0" w:color="auto"/>
        <w:left w:val="none" w:sz="0" w:space="0" w:color="auto"/>
        <w:bottom w:val="none" w:sz="0" w:space="0" w:color="auto"/>
        <w:right w:val="none" w:sz="0" w:space="0" w:color="auto"/>
      </w:divBdr>
    </w:div>
    <w:div w:id="1000546316">
      <w:bodyDiv w:val="1"/>
      <w:marLeft w:val="0"/>
      <w:marRight w:val="0"/>
      <w:marTop w:val="0"/>
      <w:marBottom w:val="0"/>
      <w:divBdr>
        <w:top w:val="none" w:sz="0" w:space="0" w:color="auto"/>
        <w:left w:val="none" w:sz="0" w:space="0" w:color="auto"/>
        <w:bottom w:val="none" w:sz="0" w:space="0" w:color="auto"/>
        <w:right w:val="none" w:sz="0" w:space="0" w:color="auto"/>
      </w:divBdr>
    </w:div>
    <w:div w:id="1230657634">
      <w:bodyDiv w:val="1"/>
      <w:marLeft w:val="0"/>
      <w:marRight w:val="0"/>
      <w:marTop w:val="0"/>
      <w:marBottom w:val="0"/>
      <w:divBdr>
        <w:top w:val="none" w:sz="0" w:space="0" w:color="auto"/>
        <w:left w:val="none" w:sz="0" w:space="0" w:color="auto"/>
        <w:bottom w:val="none" w:sz="0" w:space="0" w:color="auto"/>
        <w:right w:val="none" w:sz="0" w:space="0" w:color="auto"/>
      </w:divBdr>
    </w:div>
    <w:div w:id="1380468862">
      <w:bodyDiv w:val="1"/>
      <w:marLeft w:val="0"/>
      <w:marRight w:val="0"/>
      <w:marTop w:val="0"/>
      <w:marBottom w:val="0"/>
      <w:divBdr>
        <w:top w:val="none" w:sz="0" w:space="0" w:color="auto"/>
        <w:left w:val="none" w:sz="0" w:space="0" w:color="auto"/>
        <w:bottom w:val="none" w:sz="0" w:space="0" w:color="auto"/>
        <w:right w:val="none" w:sz="0" w:space="0" w:color="auto"/>
      </w:divBdr>
    </w:div>
    <w:div w:id="1463620111">
      <w:bodyDiv w:val="1"/>
      <w:marLeft w:val="0"/>
      <w:marRight w:val="0"/>
      <w:marTop w:val="0"/>
      <w:marBottom w:val="0"/>
      <w:divBdr>
        <w:top w:val="none" w:sz="0" w:space="0" w:color="auto"/>
        <w:left w:val="none" w:sz="0" w:space="0" w:color="auto"/>
        <w:bottom w:val="none" w:sz="0" w:space="0" w:color="auto"/>
        <w:right w:val="none" w:sz="0" w:space="0" w:color="auto"/>
      </w:divBdr>
    </w:div>
    <w:div w:id="1556040299">
      <w:bodyDiv w:val="1"/>
      <w:marLeft w:val="0"/>
      <w:marRight w:val="0"/>
      <w:marTop w:val="0"/>
      <w:marBottom w:val="0"/>
      <w:divBdr>
        <w:top w:val="none" w:sz="0" w:space="0" w:color="auto"/>
        <w:left w:val="none" w:sz="0" w:space="0" w:color="auto"/>
        <w:bottom w:val="none" w:sz="0" w:space="0" w:color="auto"/>
        <w:right w:val="none" w:sz="0" w:space="0" w:color="auto"/>
      </w:divBdr>
    </w:div>
    <w:div w:id="1692028617">
      <w:bodyDiv w:val="1"/>
      <w:marLeft w:val="0"/>
      <w:marRight w:val="0"/>
      <w:marTop w:val="0"/>
      <w:marBottom w:val="0"/>
      <w:divBdr>
        <w:top w:val="none" w:sz="0" w:space="0" w:color="auto"/>
        <w:left w:val="none" w:sz="0" w:space="0" w:color="auto"/>
        <w:bottom w:val="none" w:sz="0" w:space="0" w:color="auto"/>
        <w:right w:val="none" w:sz="0" w:space="0" w:color="auto"/>
      </w:divBdr>
    </w:div>
    <w:div w:id="1726106562">
      <w:bodyDiv w:val="1"/>
      <w:marLeft w:val="0"/>
      <w:marRight w:val="0"/>
      <w:marTop w:val="0"/>
      <w:marBottom w:val="0"/>
      <w:divBdr>
        <w:top w:val="none" w:sz="0" w:space="0" w:color="auto"/>
        <w:left w:val="none" w:sz="0" w:space="0" w:color="auto"/>
        <w:bottom w:val="none" w:sz="0" w:space="0" w:color="auto"/>
        <w:right w:val="none" w:sz="0" w:space="0" w:color="auto"/>
      </w:divBdr>
    </w:div>
    <w:div w:id="1757895609">
      <w:bodyDiv w:val="1"/>
      <w:marLeft w:val="0"/>
      <w:marRight w:val="0"/>
      <w:marTop w:val="0"/>
      <w:marBottom w:val="0"/>
      <w:divBdr>
        <w:top w:val="none" w:sz="0" w:space="0" w:color="auto"/>
        <w:left w:val="none" w:sz="0" w:space="0" w:color="auto"/>
        <w:bottom w:val="none" w:sz="0" w:space="0" w:color="auto"/>
        <w:right w:val="none" w:sz="0" w:space="0" w:color="auto"/>
      </w:divBdr>
    </w:div>
    <w:div w:id="1814323917">
      <w:bodyDiv w:val="1"/>
      <w:marLeft w:val="0"/>
      <w:marRight w:val="0"/>
      <w:marTop w:val="0"/>
      <w:marBottom w:val="0"/>
      <w:divBdr>
        <w:top w:val="none" w:sz="0" w:space="0" w:color="auto"/>
        <w:left w:val="none" w:sz="0" w:space="0" w:color="auto"/>
        <w:bottom w:val="none" w:sz="0" w:space="0" w:color="auto"/>
        <w:right w:val="none" w:sz="0" w:space="0" w:color="auto"/>
      </w:divBdr>
    </w:div>
    <w:div w:id="1929458621">
      <w:bodyDiv w:val="1"/>
      <w:marLeft w:val="0"/>
      <w:marRight w:val="0"/>
      <w:marTop w:val="0"/>
      <w:marBottom w:val="0"/>
      <w:divBdr>
        <w:top w:val="none" w:sz="0" w:space="0" w:color="auto"/>
        <w:left w:val="none" w:sz="0" w:space="0" w:color="auto"/>
        <w:bottom w:val="none" w:sz="0" w:space="0" w:color="auto"/>
        <w:right w:val="none" w:sz="0" w:space="0" w:color="auto"/>
      </w:divBdr>
    </w:div>
    <w:div w:id="1935165932">
      <w:bodyDiv w:val="1"/>
      <w:marLeft w:val="0"/>
      <w:marRight w:val="0"/>
      <w:marTop w:val="0"/>
      <w:marBottom w:val="0"/>
      <w:divBdr>
        <w:top w:val="none" w:sz="0" w:space="0" w:color="auto"/>
        <w:left w:val="none" w:sz="0" w:space="0" w:color="auto"/>
        <w:bottom w:val="none" w:sz="0" w:space="0" w:color="auto"/>
        <w:right w:val="none" w:sz="0" w:space="0" w:color="auto"/>
      </w:divBdr>
    </w:div>
    <w:div w:id="1955206275">
      <w:bodyDiv w:val="1"/>
      <w:marLeft w:val="0"/>
      <w:marRight w:val="0"/>
      <w:marTop w:val="0"/>
      <w:marBottom w:val="0"/>
      <w:divBdr>
        <w:top w:val="none" w:sz="0" w:space="0" w:color="auto"/>
        <w:left w:val="none" w:sz="0" w:space="0" w:color="auto"/>
        <w:bottom w:val="none" w:sz="0" w:space="0" w:color="auto"/>
        <w:right w:val="none" w:sz="0" w:space="0" w:color="auto"/>
      </w:divBdr>
    </w:div>
    <w:div w:id="1989821327">
      <w:bodyDiv w:val="1"/>
      <w:marLeft w:val="0"/>
      <w:marRight w:val="0"/>
      <w:marTop w:val="0"/>
      <w:marBottom w:val="0"/>
      <w:divBdr>
        <w:top w:val="none" w:sz="0" w:space="0" w:color="auto"/>
        <w:left w:val="none" w:sz="0" w:space="0" w:color="auto"/>
        <w:bottom w:val="none" w:sz="0" w:space="0" w:color="auto"/>
        <w:right w:val="none" w:sz="0" w:space="0" w:color="auto"/>
      </w:divBdr>
    </w:div>
    <w:div w:id="2126149757">
      <w:bodyDiv w:val="1"/>
      <w:marLeft w:val="0"/>
      <w:marRight w:val="0"/>
      <w:marTop w:val="0"/>
      <w:marBottom w:val="0"/>
      <w:divBdr>
        <w:top w:val="none" w:sz="0" w:space="0" w:color="auto"/>
        <w:left w:val="none" w:sz="0" w:space="0" w:color="auto"/>
        <w:bottom w:val="none" w:sz="0" w:space="0" w:color="auto"/>
        <w:right w:val="none" w:sz="0" w:space="0" w:color="auto"/>
      </w:divBdr>
    </w:div>
    <w:div w:id="2135512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47EFDB57193D14C5CA77D87BF5F40A6C834F41B592B002D2154331DE91F95219LBD5L" TargetMode="External"/><Relationship Id="rId18" Type="http://schemas.openxmlformats.org/officeDocument/2006/relationships/hyperlink" Target="consultantplus://offline/ref=83A172B8065694A3621A5FEB7304286120F47426D98EB7F9CDAFE42BE7E4FA97D12FC8D6DE5797C9F6A694180EXFLBL" TargetMode="External"/><Relationship Id="rId26" Type="http://schemas.openxmlformats.org/officeDocument/2006/relationships/hyperlink" Target="consultantplus://offline/ref=08EC4B911BED5725D34F5A87272AEAA8ED79F88B2CD1BD3E2ACDB9152E799D1EC936B5E0EA45A2DAC1D17B52AAE3A1EE72905B7E77D74251176C9213w6oCL"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consultantplus://offline/ref=83A172B8065694A3621A41E665687F6D27FF2A2BDB80B5AA92F0BF76B0EDF0C08460C98A9B0584C8F4A6961D12FB1C59X9L7L" TargetMode="External"/><Relationship Id="rId34" Type="http://schemas.openxmlformats.org/officeDocument/2006/relationships/hyperlink" Target="consultantplus://offline/ref=3B078BDB6C9A1444BB1555CD19FDF3A638E98010D39A263B903D68796E7399B72EABC0866D7D6D2BA8F951C493B32F167B6D5ED1191FA215TEm4N" TargetMode="External"/><Relationship Id="rId7" Type="http://schemas.openxmlformats.org/officeDocument/2006/relationships/endnotes" Target="endnotes.xml"/><Relationship Id="rId12" Type="http://schemas.openxmlformats.org/officeDocument/2006/relationships/hyperlink" Target="consultantplus://offline/ref=47EFDB57193D14C5CA77C676E398566681421CB995B30E81491C6A83C6F0584EF2624EF10DBCF5D3L6D3L" TargetMode="External"/><Relationship Id="rId17" Type="http://schemas.openxmlformats.org/officeDocument/2006/relationships/hyperlink" Target="consultantplus://offline/ref=83A172B8065694A3621A5FEB7304286120F57425D880B7F9CDAFE42BE7E4FA97D12FC8D6DE5797C9F6A694180EXFLBL" TargetMode="External"/><Relationship Id="rId25" Type="http://schemas.openxmlformats.org/officeDocument/2006/relationships/hyperlink" Target="consultantplus://offline/ref=08EC4B911BED5725D34F5A87272AEAA8ED79F88B2CD1BD3E2ACDB9152E799D1EC936B5E0EA45A2DAC1D17A57A8E3A1EE72905B7E77D74251176C9213w6oCL" TargetMode="External"/><Relationship Id="rId33" Type="http://schemas.openxmlformats.org/officeDocument/2006/relationships/hyperlink" Target="consultantplus://offline/ref=3B078BDB6C9A1444BB1555CD19FDF3A63FE18C19D99B263B903D68796E7399B73CAB988A6C747128A4EC0795D5TEm4N" TargetMode="External"/><Relationship Id="rId38"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consultantplus://offline/ref=526318747D6ED460BBE2F6B6233DB40EF433301862A27239FECB797472B8831D301A01BBD107A744Q4Q6G" TargetMode="External"/><Relationship Id="rId20" Type="http://schemas.openxmlformats.org/officeDocument/2006/relationships/hyperlink" Target="consultantplus://offline/ref=83A172B8065694A3621A5FEB7304286120F57425D880B7F9CDAFE42BE7E4FA97D12FC8D6DE5797C9F6A694180EXFLBL" TargetMode="External"/><Relationship Id="rId29" Type="http://schemas.openxmlformats.org/officeDocument/2006/relationships/hyperlink" Target="consultantplus://offline/ref=08949300F20E7FDB1AF411E413A81C829E0663F611AD101798D3743E8A6467647F84700D3783C26A30BD6F9206c7YE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47EFDB57193D14C5CA77C676E3985666844018BF95B9538B41456681C1FF0759F52B42F00DBCF4LDD1L" TargetMode="External"/><Relationship Id="rId24" Type="http://schemas.openxmlformats.org/officeDocument/2006/relationships/hyperlink" Target="consultantplus://offline/ref=029BA4615E88A26BCE6E64C3CEC08D571250ADFC5AD98718EE7C69B97214D7F1AD9F806340DB63C8z6Q5G" TargetMode="External"/><Relationship Id="rId32" Type="http://schemas.openxmlformats.org/officeDocument/2006/relationships/hyperlink" Target="consultantplus://offline/ref=3B078BDB6C9A1444BB1555CD19FDF3A638E98010D39A263B903D68796E7399B72EABC0866D7D6D20A3F951C493B32F167B6D5ED1191FA215TEm4N" TargetMode="External"/><Relationship Id="rId37" Type="http://schemas.openxmlformats.org/officeDocument/2006/relationships/hyperlink" Target="consultantplus://offline/ref=3B078BDB6C9A1444BB1555CD19FDF3A638E98010D39A263B903D68796E7399B72EABC0866D7D6D2BA8F951C493B32F167B6D5ED1191FA215TEm4N"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526318747D6ED460BBE2F6B6233DB40EF433301862A27239FECB797472B8831D301A01BBD107A747Q4Q1G" TargetMode="External"/><Relationship Id="rId23" Type="http://schemas.openxmlformats.org/officeDocument/2006/relationships/hyperlink" Target="consultantplus://offline/ref=029BA4615E88A26BCE6E64C3CEC08D571250AEFF528FD01ABF2967zBQCG" TargetMode="External"/><Relationship Id="rId28" Type="http://schemas.openxmlformats.org/officeDocument/2006/relationships/hyperlink" Target="consultantplus://offline/ref=08949300F20E7FDB1AF40FE905C44B8F9B0534FA19AB1C40CD857269D53461312DC42E5475CED16B35A36C940C774F4174C4F8E070493F662D4785C4c1YCM" TargetMode="External"/><Relationship Id="rId36" Type="http://schemas.openxmlformats.org/officeDocument/2006/relationships/hyperlink" Target="consultantplus://offline/ref=3B078BDB6C9A1444BB1555CD19FDF3A63FE18C19D99B263B903D68796E7399B73CAB988A6C747128A4EC0795D5TEm4N" TargetMode="External"/><Relationship Id="rId10" Type="http://schemas.openxmlformats.org/officeDocument/2006/relationships/hyperlink" Target="consultantplus://offline/ref=47EFDB57193D14C5CA77C676E3985666824718BC9FBB0E81491C6A83C6LFD0L" TargetMode="External"/><Relationship Id="rId19" Type="http://schemas.openxmlformats.org/officeDocument/2006/relationships/hyperlink" Target="consultantplus://offline/ref=83A172B8065694A3621A5FEB7304286120F47426D98EB7F9CDAFE42BE7E4FA97D12FC8D6DE5797C9F6A694180EXFLBL" TargetMode="External"/><Relationship Id="rId31" Type="http://schemas.openxmlformats.org/officeDocument/2006/relationships/hyperlink" Target="consultantplus://offline/ref=08949300F20E7FDB1AF40FE905C44B8F9B0534FA19AB1C40CD857269D53461312DC42E5475CED16B35A36C9502774F4174C4F8E070493F662D4785C4c1YCM" TargetMode="External"/><Relationship Id="rId4" Type="http://schemas.openxmlformats.org/officeDocument/2006/relationships/settings" Target="settings.xml"/><Relationship Id="rId9" Type="http://schemas.openxmlformats.org/officeDocument/2006/relationships/hyperlink" Target="consultantplus://offline/ref=76C1E6E90A65838D689702D5BE203E31FA95F180EE73702670FFA9555E9DA765DCD75828CF1C125F3CYEJ" TargetMode="External"/><Relationship Id="rId14" Type="http://schemas.openxmlformats.org/officeDocument/2006/relationships/hyperlink" Target="consultantplus://offline/ref=47EFDB57193D14C5CA77C676E398566683451BB094B40E81491C6A83C6LFD0L" TargetMode="External"/><Relationship Id="rId22" Type="http://schemas.openxmlformats.org/officeDocument/2006/relationships/hyperlink" Target="consultantplus://offline/ref=2DB4B7A525374C012E35F1815BD7332B6ED45C9290729BD31E850E35D891C70A5EB96C57A82228B783E2B2B95B7DFA3FC02CA894C8L2ODJ" TargetMode="External"/><Relationship Id="rId27" Type="http://schemas.openxmlformats.org/officeDocument/2006/relationships/hyperlink" Target="consultantplus://offline/ref=AD898F9E96D0312C2F7FF69FBFF5452AE39A20A677E879AEB55FE5CD9E386AD41AED3BAE8E73E20F966316A67C6B42ACCD72D0A1FB65CF1F7877A85Av4w8L" TargetMode="External"/><Relationship Id="rId30" Type="http://schemas.openxmlformats.org/officeDocument/2006/relationships/hyperlink" Target="consultantplus://offline/ref=08949300F20E7FDB1AF40FE905C44B8F9B0534FA19AB1C40CD857269D53461312DC42E5475CED16B35A36C9507774F4174C4F8E070493F662D4785C4c1YCM" TargetMode="External"/><Relationship Id="rId35" Type="http://schemas.openxmlformats.org/officeDocument/2006/relationships/hyperlink" Target="consultantplus://offline/ref=3B078BDB6C9A1444BB1555CD19FDF3A638E98010D39A263B903D68796E7399B72EABC0866D7D6D20A3F951C493B32F167B6D5ED1191FA215TEm4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410FEF-62A6-4D75-8B37-FF0417944A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1540</TotalTime>
  <Pages>28</Pages>
  <Words>28348</Words>
  <Characters>161584</Characters>
  <Application>Microsoft Office Word</Application>
  <DocSecurity>0</DocSecurity>
  <Lines>1346</Lines>
  <Paragraphs>379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189553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339</cp:revision>
  <cp:lastPrinted>2022-06-29T07:35:00Z</cp:lastPrinted>
  <dcterms:created xsi:type="dcterms:W3CDTF">2021-03-26T06:45:00Z</dcterms:created>
  <dcterms:modified xsi:type="dcterms:W3CDTF">2022-06-29T07:38:00Z</dcterms:modified>
</cp:coreProperties>
</file>