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5E8B" w:rsidRPr="00580D3B" w:rsidRDefault="005D5E8B" w:rsidP="005D5E8B">
      <w:pPr>
        <w:pStyle w:val="a5"/>
        <w:ind w:right="-737"/>
        <w:contextualSpacing/>
        <w:jc w:val="center"/>
        <w:rPr>
          <w:sz w:val="18"/>
          <w:szCs w:val="18"/>
        </w:rPr>
      </w:pPr>
      <w:r w:rsidRPr="00580D3B">
        <w:rPr>
          <w:sz w:val="18"/>
          <w:szCs w:val="18"/>
        </w:rPr>
        <w:t>Информационный  бюллетень</w:t>
      </w:r>
    </w:p>
    <w:p w:rsidR="00C750DB" w:rsidRDefault="00C750DB" w:rsidP="005D5E8B">
      <w:pPr>
        <w:pStyle w:val="a5"/>
        <w:contextualSpacing/>
        <w:jc w:val="center"/>
        <w:rPr>
          <w:sz w:val="18"/>
          <w:szCs w:val="18"/>
        </w:rPr>
      </w:pPr>
      <w:r>
        <w:rPr>
          <w:sz w:val="18"/>
          <w:szCs w:val="18"/>
        </w:rPr>
        <w:t>Сельского поселения</w:t>
      </w:r>
      <w:r w:rsidR="005D5E8B" w:rsidRPr="00580D3B">
        <w:rPr>
          <w:sz w:val="18"/>
          <w:szCs w:val="18"/>
        </w:rPr>
        <w:t xml:space="preserve"> «</w:t>
      </w:r>
      <w:proofErr w:type="spellStart"/>
      <w:r w:rsidR="005D5E8B" w:rsidRPr="00580D3B">
        <w:rPr>
          <w:sz w:val="18"/>
          <w:szCs w:val="18"/>
        </w:rPr>
        <w:t>Пустозерский</w:t>
      </w:r>
      <w:proofErr w:type="spellEnd"/>
      <w:r w:rsidR="005D5E8B" w:rsidRPr="00580D3B">
        <w:rPr>
          <w:sz w:val="18"/>
          <w:szCs w:val="18"/>
        </w:rPr>
        <w:t xml:space="preserve"> сельсовет» </w:t>
      </w:r>
      <w:r>
        <w:rPr>
          <w:sz w:val="18"/>
          <w:szCs w:val="18"/>
        </w:rPr>
        <w:t>Заполярного района</w:t>
      </w:r>
    </w:p>
    <w:p w:rsidR="005D5E8B" w:rsidRPr="00580D3B" w:rsidRDefault="005D5E8B" w:rsidP="005D5E8B">
      <w:pPr>
        <w:pStyle w:val="a5"/>
        <w:contextualSpacing/>
        <w:jc w:val="center"/>
        <w:rPr>
          <w:sz w:val="18"/>
          <w:szCs w:val="18"/>
        </w:rPr>
      </w:pPr>
      <w:r w:rsidRPr="00580D3B">
        <w:rPr>
          <w:sz w:val="18"/>
          <w:szCs w:val="18"/>
        </w:rPr>
        <w:t>Ненецкого автономного округа</w:t>
      </w:r>
    </w:p>
    <w:p w:rsidR="005D5E8B" w:rsidRPr="00580D3B" w:rsidRDefault="005D5E8B" w:rsidP="005D5E8B">
      <w:pPr>
        <w:pStyle w:val="a5"/>
        <w:contextualSpacing/>
        <w:jc w:val="center"/>
        <w:rPr>
          <w:sz w:val="18"/>
          <w:szCs w:val="18"/>
        </w:rPr>
      </w:pPr>
    </w:p>
    <w:p w:rsidR="005D5E8B" w:rsidRPr="00580D3B" w:rsidRDefault="005D5E8B" w:rsidP="005D5E8B">
      <w:pPr>
        <w:contextualSpacing/>
        <w:jc w:val="center"/>
        <w:rPr>
          <w:rFonts w:ascii="Times New Roman" w:hAnsi="Times New Roman" w:cs="Times New Roman"/>
          <w:sz w:val="18"/>
          <w:szCs w:val="18"/>
        </w:rPr>
      </w:pPr>
      <w:r w:rsidRPr="00580D3B">
        <w:rPr>
          <w:rFonts w:ascii="Times New Roman" w:hAnsi="Times New Roman" w:cs="Times New Roman"/>
          <w:sz w:val="18"/>
          <w:szCs w:val="18"/>
        </w:rPr>
        <w:t xml:space="preserve">* * * * * * * * * * * * * * * * * * * * * * * * * * * * * * * * * * * * </w:t>
      </w:r>
    </w:p>
    <w:p w:rsidR="005D5E8B" w:rsidRPr="00580D3B" w:rsidRDefault="00C94DAF" w:rsidP="005D5E8B">
      <w:pPr>
        <w:contextualSpacing/>
        <w:jc w:val="center"/>
        <w:rPr>
          <w:rFonts w:ascii="Times New Roman" w:hAnsi="Times New Roman" w:cs="Times New Roman"/>
          <w:sz w:val="18"/>
          <w:szCs w:val="18"/>
        </w:rPr>
      </w:pPr>
      <w:r>
        <w:rPr>
          <w:rFonts w:ascii="Times New Roman" w:hAnsi="Times New Roman" w:cs="Times New Roman"/>
          <w:sz w:val="18"/>
          <w:szCs w:val="18"/>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27" type="#_x0000_t161" style="position:absolute;left:0;text-align:left;margin-left:81.75pt;margin-top:9.25pt;width:324pt;height:1in;z-index:251657216" adj="5665" fillcolor="black">
            <v:shadow color="#868686"/>
            <v:textpath style="font-family:&quot;Impact&quot;;font-size:28pt;v-text-kern:t" trim="t" fitpath="t" xscale="f" string="СЕЛЬСКИЕ    НОВОСТИ"/>
            <w10:wrap anchorx="page"/>
          </v:shape>
        </w:pict>
      </w:r>
    </w:p>
    <w:p w:rsidR="005D5E8B" w:rsidRPr="00580D3B" w:rsidRDefault="005D5E8B" w:rsidP="005D5E8B">
      <w:pPr>
        <w:contextualSpacing/>
        <w:rPr>
          <w:rFonts w:ascii="Times New Roman" w:hAnsi="Times New Roman" w:cs="Times New Roman"/>
          <w:sz w:val="18"/>
          <w:szCs w:val="18"/>
        </w:rPr>
      </w:pPr>
    </w:p>
    <w:p w:rsidR="005D5E8B" w:rsidRPr="00580D3B" w:rsidRDefault="005D5E8B" w:rsidP="005D5E8B">
      <w:pPr>
        <w:contextualSpacing/>
        <w:rPr>
          <w:rFonts w:ascii="Times New Roman" w:hAnsi="Times New Roman" w:cs="Times New Roman"/>
          <w:sz w:val="18"/>
          <w:szCs w:val="18"/>
        </w:rPr>
      </w:pPr>
    </w:p>
    <w:p w:rsidR="005D5E8B" w:rsidRPr="00580D3B" w:rsidRDefault="005D5E8B" w:rsidP="005D5E8B">
      <w:pPr>
        <w:pStyle w:val="a3"/>
        <w:contextualSpacing/>
        <w:jc w:val="left"/>
        <w:rPr>
          <w:sz w:val="18"/>
          <w:szCs w:val="18"/>
        </w:rPr>
      </w:pPr>
    </w:p>
    <w:p w:rsidR="005D5E8B" w:rsidRPr="00580D3B" w:rsidRDefault="005D5E8B" w:rsidP="005D5E8B">
      <w:pPr>
        <w:pStyle w:val="a3"/>
        <w:contextualSpacing/>
        <w:jc w:val="left"/>
        <w:rPr>
          <w:sz w:val="18"/>
          <w:szCs w:val="18"/>
        </w:rPr>
      </w:pPr>
    </w:p>
    <w:p w:rsidR="005D5E8B" w:rsidRPr="00580D3B" w:rsidRDefault="005D5E8B" w:rsidP="005D5E8B">
      <w:pPr>
        <w:pStyle w:val="a3"/>
        <w:contextualSpacing/>
        <w:jc w:val="left"/>
        <w:rPr>
          <w:sz w:val="18"/>
          <w:szCs w:val="18"/>
        </w:rPr>
      </w:pPr>
    </w:p>
    <w:p w:rsidR="005D5E8B" w:rsidRPr="00580D3B" w:rsidRDefault="005D5E8B" w:rsidP="005D5E8B">
      <w:pPr>
        <w:pStyle w:val="a3"/>
        <w:contextualSpacing/>
        <w:rPr>
          <w:sz w:val="18"/>
          <w:szCs w:val="18"/>
        </w:rPr>
      </w:pPr>
    </w:p>
    <w:p w:rsidR="005D5E8B" w:rsidRPr="00580D3B" w:rsidRDefault="00C94DAF" w:rsidP="005D5E8B">
      <w:pPr>
        <w:pStyle w:val="a3"/>
        <w:contextualSpacing/>
        <w:rPr>
          <w:sz w:val="18"/>
          <w:szCs w:val="18"/>
        </w:rPr>
      </w:pPr>
      <w:r>
        <w:rPr>
          <w:sz w:val="18"/>
          <w:szCs w:val="18"/>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6" type="#_x0000_t84" style="position:absolute;left:0;text-align:left;margin-left:386.55pt;margin-top:3.95pt;width:88.8pt;height:86.4pt;z-index:251656192">
            <v:textbox style="mso-next-textbox:#_x0000_s1026">
              <w:txbxContent>
                <w:p w:rsidR="00C94DAF" w:rsidRDefault="00C94DAF" w:rsidP="005D5E8B">
                  <w:pPr>
                    <w:pStyle w:val="a7"/>
                    <w:jc w:val="center"/>
                    <w:rPr>
                      <w:rFonts w:ascii="Times New Roman" w:hAnsi="Times New Roman"/>
                      <w:b/>
                      <w:sz w:val="28"/>
                      <w:szCs w:val="28"/>
                    </w:rPr>
                  </w:pPr>
                  <w:r>
                    <w:rPr>
                      <w:rFonts w:ascii="Times New Roman" w:hAnsi="Times New Roman"/>
                      <w:b/>
                      <w:sz w:val="28"/>
                      <w:szCs w:val="28"/>
                    </w:rPr>
                    <w:t>№ 15</w:t>
                  </w:r>
                </w:p>
                <w:p w:rsidR="00C94DAF" w:rsidRDefault="00C94DAF" w:rsidP="005D5E8B">
                  <w:pPr>
                    <w:pStyle w:val="a7"/>
                    <w:jc w:val="center"/>
                    <w:rPr>
                      <w:rFonts w:ascii="Times New Roman" w:hAnsi="Times New Roman"/>
                      <w:b/>
                    </w:rPr>
                  </w:pPr>
                  <w:r>
                    <w:rPr>
                      <w:rFonts w:ascii="Times New Roman" w:hAnsi="Times New Roman"/>
                      <w:b/>
                    </w:rPr>
                    <w:t>07</w:t>
                  </w:r>
                </w:p>
                <w:p w:rsidR="00C94DAF" w:rsidRDefault="00C94DAF" w:rsidP="005D5E8B">
                  <w:pPr>
                    <w:pStyle w:val="a7"/>
                    <w:jc w:val="center"/>
                    <w:rPr>
                      <w:rFonts w:ascii="Times New Roman" w:hAnsi="Times New Roman"/>
                      <w:b/>
                    </w:rPr>
                  </w:pPr>
                  <w:r>
                    <w:rPr>
                      <w:rFonts w:ascii="Times New Roman" w:hAnsi="Times New Roman"/>
                      <w:b/>
                    </w:rPr>
                    <w:t>августа</w:t>
                  </w:r>
                </w:p>
                <w:p w:rsidR="00C94DAF" w:rsidRDefault="00C94DAF" w:rsidP="005D5E8B">
                  <w:pPr>
                    <w:pStyle w:val="a7"/>
                    <w:jc w:val="center"/>
                    <w:rPr>
                      <w:b/>
                      <w:sz w:val="28"/>
                      <w:szCs w:val="28"/>
                    </w:rPr>
                  </w:pPr>
                  <w:r>
                    <w:rPr>
                      <w:b/>
                    </w:rPr>
                    <w:t>2026</w:t>
                  </w:r>
                </w:p>
              </w:txbxContent>
            </v:textbox>
            <w10:wrap anchorx="page"/>
          </v:shape>
        </w:pict>
      </w:r>
    </w:p>
    <w:p w:rsidR="005D5E8B" w:rsidRPr="00580D3B" w:rsidRDefault="005D5E8B" w:rsidP="005D5E8B">
      <w:pPr>
        <w:pStyle w:val="a3"/>
        <w:contextualSpacing/>
        <w:rPr>
          <w:sz w:val="18"/>
          <w:szCs w:val="18"/>
        </w:rPr>
      </w:pPr>
    </w:p>
    <w:p w:rsidR="005D5E8B" w:rsidRPr="00350DD7" w:rsidRDefault="005D5E8B" w:rsidP="005D5E8B">
      <w:pPr>
        <w:pStyle w:val="a3"/>
        <w:contextualSpacing/>
        <w:rPr>
          <w:sz w:val="16"/>
          <w:szCs w:val="16"/>
        </w:rPr>
      </w:pPr>
    </w:p>
    <w:p w:rsidR="005D5E8B" w:rsidRPr="00350DD7" w:rsidRDefault="005D5E8B" w:rsidP="005D5E8B">
      <w:pPr>
        <w:contextualSpacing/>
        <w:jc w:val="both"/>
        <w:rPr>
          <w:rFonts w:ascii="Times New Roman" w:hAnsi="Times New Roman" w:cs="Times New Roman"/>
          <w:b/>
          <w:sz w:val="16"/>
          <w:szCs w:val="16"/>
        </w:rPr>
      </w:pPr>
    </w:p>
    <w:p w:rsidR="005D5E8B" w:rsidRPr="00350DD7" w:rsidRDefault="005D5E8B" w:rsidP="005D5E8B">
      <w:pPr>
        <w:contextualSpacing/>
        <w:rPr>
          <w:rFonts w:ascii="Times New Roman" w:hAnsi="Times New Roman" w:cs="Times New Roman"/>
          <w:sz w:val="16"/>
          <w:szCs w:val="16"/>
        </w:rPr>
      </w:pPr>
    </w:p>
    <w:p w:rsidR="005D5E8B" w:rsidRPr="00350DD7" w:rsidRDefault="005D5E8B" w:rsidP="005D5E8B">
      <w:pPr>
        <w:contextualSpacing/>
        <w:rPr>
          <w:rFonts w:ascii="Times New Roman" w:hAnsi="Times New Roman" w:cs="Times New Roman"/>
          <w:sz w:val="16"/>
          <w:szCs w:val="16"/>
        </w:rPr>
      </w:pPr>
    </w:p>
    <w:p w:rsidR="005D5E8B" w:rsidRPr="00350DD7" w:rsidRDefault="005D5E8B" w:rsidP="005D5E8B">
      <w:pPr>
        <w:pStyle w:val="a5"/>
        <w:contextualSpacing/>
        <w:jc w:val="center"/>
        <w:rPr>
          <w:b/>
          <w:sz w:val="16"/>
          <w:szCs w:val="16"/>
        </w:rPr>
      </w:pPr>
    </w:p>
    <w:p w:rsidR="005D5E8B" w:rsidRPr="00350DD7" w:rsidRDefault="005D5E8B" w:rsidP="005D5E8B">
      <w:pPr>
        <w:pStyle w:val="a5"/>
        <w:contextualSpacing/>
        <w:jc w:val="center"/>
        <w:rPr>
          <w:b/>
          <w:sz w:val="16"/>
          <w:szCs w:val="16"/>
        </w:rPr>
      </w:pPr>
    </w:p>
    <w:p w:rsidR="005D5E8B" w:rsidRPr="00350DD7" w:rsidRDefault="00134A52" w:rsidP="005D5E8B">
      <w:pPr>
        <w:pStyle w:val="a5"/>
        <w:contextualSpacing/>
        <w:jc w:val="center"/>
        <w:rPr>
          <w:b/>
          <w:sz w:val="16"/>
          <w:szCs w:val="16"/>
        </w:rPr>
      </w:pPr>
      <w:r w:rsidRPr="00350DD7">
        <w:rPr>
          <w:b/>
          <w:sz w:val="16"/>
          <w:szCs w:val="16"/>
        </w:rPr>
        <w:t xml:space="preserve"> </w:t>
      </w:r>
    </w:p>
    <w:tbl>
      <w:tblPr>
        <w:tblpPr w:leftFromText="180" w:rightFromText="180" w:bottomFromText="200" w:vertAnchor="text" w:horzAnchor="margin"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tblGrid>
      <w:tr w:rsidR="005D5E8B" w:rsidRPr="00FF5A74" w:rsidTr="005D5E8B">
        <w:trPr>
          <w:trHeight w:val="186"/>
        </w:trPr>
        <w:tc>
          <w:tcPr>
            <w:tcW w:w="2268" w:type="dxa"/>
            <w:tcBorders>
              <w:top w:val="single" w:sz="4" w:space="0" w:color="auto"/>
              <w:left w:val="single" w:sz="4" w:space="0" w:color="auto"/>
              <w:bottom w:val="single" w:sz="4" w:space="0" w:color="auto"/>
              <w:right w:val="single" w:sz="4" w:space="0" w:color="auto"/>
            </w:tcBorders>
            <w:hideMark/>
          </w:tcPr>
          <w:p w:rsidR="005D5E8B" w:rsidRPr="00FF5A74" w:rsidRDefault="005D5E8B" w:rsidP="00FF5A74">
            <w:pPr>
              <w:pStyle w:val="a7"/>
              <w:contextualSpacing/>
              <w:rPr>
                <w:rFonts w:ascii="Times New Roman" w:hAnsi="Times New Roman"/>
                <w:b/>
                <w:sz w:val="16"/>
                <w:szCs w:val="16"/>
              </w:rPr>
            </w:pPr>
            <w:r w:rsidRPr="00FF5A74">
              <w:rPr>
                <w:rFonts w:ascii="Times New Roman" w:hAnsi="Times New Roman"/>
                <w:b/>
                <w:sz w:val="16"/>
                <w:szCs w:val="16"/>
              </w:rPr>
              <w:t xml:space="preserve">    </w:t>
            </w:r>
            <w:r w:rsidR="004D4040" w:rsidRPr="00FF5A74">
              <w:rPr>
                <w:rFonts w:ascii="Times New Roman" w:hAnsi="Times New Roman"/>
                <w:b/>
                <w:sz w:val="16"/>
                <w:szCs w:val="16"/>
              </w:rPr>
              <w:t xml:space="preserve">О </w:t>
            </w:r>
            <w:r w:rsidR="001A55A6">
              <w:rPr>
                <w:rFonts w:ascii="Times New Roman" w:hAnsi="Times New Roman"/>
                <w:b/>
                <w:sz w:val="16"/>
                <w:szCs w:val="16"/>
              </w:rPr>
              <w:t>Ф И Ц И А Л Ь Н О</w:t>
            </w:r>
          </w:p>
        </w:tc>
      </w:tr>
    </w:tbl>
    <w:p w:rsidR="005D5E8B" w:rsidRPr="00FF5A74" w:rsidRDefault="005D5E8B" w:rsidP="00FF5A74">
      <w:pPr>
        <w:pStyle w:val="a5"/>
        <w:contextualSpacing/>
        <w:jc w:val="center"/>
        <w:rPr>
          <w:b/>
          <w:sz w:val="16"/>
          <w:szCs w:val="16"/>
        </w:rPr>
      </w:pPr>
    </w:p>
    <w:p w:rsidR="00823620" w:rsidRPr="00E47547" w:rsidRDefault="00823620" w:rsidP="00E47547">
      <w:pPr>
        <w:pStyle w:val="a5"/>
        <w:contextualSpacing/>
        <w:jc w:val="center"/>
        <w:rPr>
          <w:b/>
          <w:sz w:val="16"/>
          <w:szCs w:val="16"/>
        </w:rPr>
      </w:pPr>
    </w:p>
    <w:p w:rsidR="00B6314F" w:rsidRPr="00E47547" w:rsidRDefault="00B6314F" w:rsidP="00E47547">
      <w:pPr>
        <w:pStyle w:val="a7"/>
        <w:jc w:val="center"/>
        <w:rPr>
          <w:rFonts w:ascii="Times New Roman" w:hAnsi="Times New Roman"/>
          <w:b/>
          <w:color w:val="FF0000"/>
          <w:sz w:val="16"/>
          <w:szCs w:val="16"/>
        </w:rPr>
      </w:pPr>
    </w:p>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noProof/>
          <w:sz w:val="16"/>
          <w:szCs w:val="16"/>
        </w:rPr>
        <w:drawing>
          <wp:inline distT="0" distB="0" distL="0" distR="0" wp14:anchorId="04B7DBDA" wp14:editId="1C79E069">
            <wp:extent cx="571500" cy="678180"/>
            <wp:effectExtent l="19050" t="0" r="0"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1500" cy="678180"/>
                    </a:xfrm>
                    <a:prstGeom prst="rect">
                      <a:avLst/>
                    </a:prstGeom>
                    <a:noFill/>
                    <a:ln w="9525">
                      <a:noFill/>
                      <a:miter lim="800000"/>
                      <a:headEnd/>
                      <a:tailEnd/>
                    </a:ln>
                  </pic:spPr>
                </pic:pic>
              </a:graphicData>
            </a:graphic>
          </wp:inline>
        </w:drawing>
      </w:r>
    </w:p>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А  Д  М  И  Н  И  С  Т  Р  А  Ц  И  Я</w:t>
      </w:r>
    </w:p>
    <w:p w:rsidR="001A55A6" w:rsidRPr="001A55A6" w:rsidRDefault="001A55A6" w:rsidP="001A55A6">
      <w:pPr>
        <w:keepNext/>
        <w:spacing w:after="0" w:line="240" w:lineRule="auto"/>
        <w:jc w:val="center"/>
        <w:outlineLvl w:val="0"/>
        <w:rPr>
          <w:rFonts w:ascii="Times New Roman" w:eastAsiaTheme="majorEastAsia" w:hAnsi="Times New Roman" w:cs="Times New Roman"/>
          <w:b/>
          <w:kern w:val="32"/>
          <w:sz w:val="16"/>
          <w:szCs w:val="16"/>
        </w:rPr>
      </w:pPr>
      <w:r w:rsidRPr="001A55A6">
        <w:rPr>
          <w:rFonts w:ascii="Times New Roman" w:eastAsiaTheme="majorEastAsia" w:hAnsi="Times New Roman" w:cs="Times New Roman"/>
          <w:b/>
          <w:kern w:val="32"/>
          <w:sz w:val="16"/>
          <w:szCs w:val="16"/>
        </w:rPr>
        <w:t>СЕЛЬСКОГО ПОСЕЛЕНИЯ  «ПУСТОЗЕРСКИЙ  СЕЛЬСОВЕТ»</w:t>
      </w:r>
    </w:p>
    <w:p w:rsidR="001A55A6" w:rsidRPr="001A55A6" w:rsidRDefault="001A55A6" w:rsidP="001A55A6">
      <w:pPr>
        <w:keepNext/>
        <w:keepLines/>
        <w:spacing w:after="0" w:line="240" w:lineRule="auto"/>
        <w:jc w:val="center"/>
        <w:outlineLvl w:val="2"/>
        <w:rPr>
          <w:rFonts w:ascii="Times New Roman" w:eastAsiaTheme="majorEastAsia" w:hAnsi="Times New Roman" w:cs="Times New Roman"/>
          <w:b/>
          <w:bCs/>
          <w:sz w:val="16"/>
          <w:szCs w:val="16"/>
        </w:rPr>
      </w:pPr>
      <w:r w:rsidRPr="001A55A6">
        <w:rPr>
          <w:rFonts w:ascii="Times New Roman" w:eastAsiaTheme="majorEastAsia" w:hAnsi="Times New Roman" w:cs="Times New Roman"/>
          <w:b/>
          <w:bCs/>
          <w:sz w:val="16"/>
          <w:szCs w:val="16"/>
        </w:rPr>
        <w:t>ЗАПОЛЯРНОГО РАЙОНА НЕНЕЦКОГО  АВТОНОМНОГО  ОКРУГА</w:t>
      </w:r>
    </w:p>
    <w:p w:rsidR="001A55A6" w:rsidRPr="001A55A6" w:rsidRDefault="001A55A6" w:rsidP="001A55A6">
      <w:pPr>
        <w:spacing w:after="0" w:line="240" w:lineRule="auto"/>
        <w:jc w:val="center"/>
        <w:rPr>
          <w:rFonts w:ascii="Times New Roman" w:hAnsi="Times New Roman"/>
          <w:sz w:val="16"/>
          <w:szCs w:val="16"/>
        </w:rPr>
      </w:pPr>
    </w:p>
    <w:p w:rsidR="001A55A6" w:rsidRPr="001A55A6" w:rsidRDefault="001A55A6" w:rsidP="001A55A6">
      <w:pPr>
        <w:keepNext/>
        <w:spacing w:after="0" w:line="240" w:lineRule="auto"/>
        <w:jc w:val="center"/>
        <w:outlineLvl w:val="1"/>
        <w:rPr>
          <w:rFonts w:ascii="Times New Roman" w:eastAsiaTheme="majorEastAsia" w:hAnsi="Times New Roman" w:cs="Times New Roman"/>
          <w:b/>
          <w:bCs/>
          <w:iCs/>
          <w:sz w:val="16"/>
          <w:szCs w:val="16"/>
        </w:rPr>
      </w:pPr>
      <w:r w:rsidRPr="001A55A6">
        <w:rPr>
          <w:rFonts w:ascii="Times New Roman" w:eastAsiaTheme="majorEastAsia" w:hAnsi="Times New Roman" w:cs="Times New Roman"/>
          <w:b/>
          <w:bCs/>
          <w:iCs/>
          <w:sz w:val="16"/>
          <w:szCs w:val="16"/>
        </w:rPr>
        <w:t>П О С Т А Н О В Л Е Н И Е</w:t>
      </w:r>
    </w:p>
    <w:p w:rsidR="001A55A6" w:rsidRPr="001A55A6" w:rsidRDefault="001A55A6" w:rsidP="001A55A6">
      <w:pPr>
        <w:spacing w:after="0" w:line="240" w:lineRule="auto"/>
        <w:rPr>
          <w:rFonts w:ascii="Times New Roman" w:hAnsi="Times New Roman"/>
          <w:sz w:val="16"/>
          <w:szCs w:val="16"/>
        </w:rPr>
      </w:pPr>
    </w:p>
    <w:p w:rsidR="001A55A6" w:rsidRPr="001A55A6" w:rsidRDefault="001A55A6" w:rsidP="001A55A6">
      <w:pPr>
        <w:spacing w:after="0" w:line="240" w:lineRule="auto"/>
        <w:rPr>
          <w:rFonts w:ascii="Times New Roman" w:hAnsi="Times New Roman"/>
          <w:b/>
          <w:bCs/>
          <w:sz w:val="16"/>
          <w:szCs w:val="16"/>
          <w:u w:val="single"/>
        </w:rPr>
      </w:pPr>
      <w:r w:rsidRPr="001A55A6">
        <w:rPr>
          <w:rFonts w:ascii="Times New Roman" w:hAnsi="Times New Roman"/>
          <w:sz w:val="16"/>
          <w:szCs w:val="16"/>
          <w:u w:val="single"/>
        </w:rPr>
        <w:t xml:space="preserve">от     </w:t>
      </w:r>
      <w:r w:rsidRPr="001A55A6">
        <w:rPr>
          <w:rFonts w:ascii="Times New Roman" w:hAnsi="Times New Roman"/>
          <w:b/>
          <w:bCs/>
          <w:sz w:val="16"/>
          <w:szCs w:val="16"/>
          <w:u w:val="single"/>
        </w:rPr>
        <w:t>22.07. 2026     № 49</w:t>
      </w:r>
    </w:p>
    <w:p w:rsidR="001A55A6" w:rsidRPr="001A55A6" w:rsidRDefault="001A55A6" w:rsidP="001A55A6">
      <w:pPr>
        <w:spacing w:after="0" w:line="240" w:lineRule="auto"/>
        <w:rPr>
          <w:rFonts w:ascii="Times New Roman" w:hAnsi="Times New Roman"/>
          <w:sz w:val="16"/>
          <w:szCs w:val="16"/>
        </w:rPr>
      </w:pPr>
      <w:r w:rsidRPr="001A55A6">
        <w:rPr>
          <w:rFonts w:ascii="Times New Roman" w:hAnsi="Times New Roman"/>
          <w:sz w:val="16"/>
          <w:szCs w:val="16"/>
        </w:rPr>
        <w:t xml:space="preserve">с. </w:t>
      </w:r>
      <w:proofErr w:type="spellStart"/>
      <w:r w:rsidRPr="001A55A6">
        <w:rPr>
          <w:rFonts w:ascii="Times New Roman" w:hAnsi="Times New Roman"/>
          <w:sz w:val="16"/>
          <w:szCs w:val="16"/>
        </w:rPr>
        <w:t>Оксино</w:t>
      </w:r>
      <w:proofErr w:type="spellEnd"/>
      <w:r w:rsidRPr="001A55A6">
        <w:rPr>
          <w:rFonts w:ascii="Times New Roman" w:hAnsi="Times New Roman"/>
          <w:sz w:val="16"/>
          <w:szCs w:val="16"/>
        </w:rPr>
        <w:t xml:space="preserve">   НАО</w:t>
      </w:r>
    </w:p>
    <w:p w:rsidR="001A55A6" w:rsidRPr="001A55A6" w:rsidRDefault="001A55A6" w:rsidP="001A55A6">
      <w:pPr>
        <w:spacing w:after="0" w:line="240" w:lineRule="auto"/>
        <w:rPr>
          <w:sz w:val="16"/>
          <w:szCs w:val="16"/>
        </w:rPr>
      </w:pPr>
    </w:p>
    <w:tbl>
      <w:tblPr>
        <w:tblW w:w="10632" w:type="dxa"/>
        <w:tblInd w:w="-885" w:type="dxa"/>
        <w:tblLayout w:type="fixed"/>
        <w:tblLook w:val="01E0" w:firstRow="1" w:lastRow="1" w:firstColumn="1" w:lastColumn="1" w:noHBand="0" w:noVBand="0"/>
      </w:tblPr>
      <w:tblGrid>
        <w:gridCol w:w="851"/>
        <w:gridCol w:w="9781"/>
      </w:tblGrid>
      <w:tr w:rsidR="001A55A6" w:rsidRPr="001A55A6" w:rsidTr="00C94DAF">
        <w:tc>
          <w:tcPr>
            <w:tcW w:w="851" w:type="dxa"/>
          </w:tcPr>
          <w:p w:rsidR="001A55A6" w:rsidRPr="001A55A6" w:rsidRDefault="001A55A6" w:rsidP="001A55A6">
            <w:pPr>
              <w:spacing w:after="0" w:line="240" w:lineRule="auto"/>
              <w:ind w:firstLine="709"/>
              <w:rPr>
                <w:rFonts w:ascii="Times New Roman" w:hAnsi="Times New Roman"/>
                <w:sz w:val="16"/>
                <w:szCs w:val="16"/>
              </w:rPr>
            </w:pPr>
            <w:bookmarkStart w:id="0" w:name="Par58"/>
            <w:bookmarkEnd w:id="0"/>
          </w:p>
        </w:tc>
        <w:tc>
          <w:tcPr>
            <w:tcW w:w="9781" w:type="dxa"/>
          </w:tcPr>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4"/>
            </w:tblGrid>
            <w:tr w:rsidR="001A55A6" w:rsidRPr="001A55A6" w:rsidTr="001A55A6">
              <w:trPr>
                <w:trHeight w:val="406"/>
              </w:trPr>
              <w:tc>
                <w:tcPr>
                  <w:tcW w:w="9734" w:type="dxa"/>
                  <w:tcBorders>
                    <w:top w:val="nil"/>
                    <w:left w:val="nil"/>
                    <w:bottom w:val="nil"/>
                    <w:right w:val="nil"/>
                  </w:tcBorders>
                </w:tcPr>
                <w:p w:rsidR="001A55A6" w:rsidRPr="001A55A6" w:rsidRDefault="001A55A6" w:rsidP="001A55A6">
                  <w:pPr>
                    <w:autoSpaceDE w:val="0"/>
                    <w:autoSpaceDN w:val="0"/>
                    <w:adjustRightInd w:val="0"/>
                    <w:spacing w:after="0" w:line="240" w:lineRule="auto"/>
                    <w:ind w:firstLine="540"/>
                    <w:jc w:val="center"/>
                    <w:outlineLvl w:val="0"/>
                    <w:rPr>
                      <w:rFonts w:ascii="Times New Roman" w:hAnsi="Times New Roman" w:cs="Times New Roman"/>
                      <w:sz w:val="16"/>
                      <w:szCs w:val="16"/>
                    </w:rPr>
                  </w:pPr>
                  <w:r w:rsidRPr="001A55A6">
                    <w:rPr>
                      <w:rFonts w:ascii="Times New Roman" w:hAnsi="Times New Roman" w:cs="Times New Roman"/>
                      <w:sz w:val="16"/>
                      <w:szCs w:val="16"/>
                    </w:rPr>
                    <w:t>О  ПРИЗНАНИИ  УТРАТИВШИМ СИЛУ  ПОСТАНОВЛЕНИЯ  АДМИНИСТРАЦИИ  МУНИЦИПАЛЬНОГО ОБРАЗОВАНИЯ «ПУСТОЗЕРСКИЙ СЕЛЬСОВЕТ» НЕНЕЦКОГО АВТОНОМНОГО ОКРУГА  ОТ 23.10.2013  № 109</w:t>
                  </w:r>
                </w:p>
                <w:p w:rsidR="001A55A6" w:rsidRPr="001A55A6" w:rsidRDefault="001A55A6" w:rsidP="001A55A6">
                  <w:pPr>
                    <w:widowControl w:val="0"/>
                    <w:autoSpaceDE w:val="0"/>
                    <w:autoSpaceDN w:val="0"/>
                    <w:adjustRightInd w:val="0"/>
                    <w:spacing w:after="0" w:line="240" w:lineRule="auto"/>
                    <w:jc w:val="center"/>
                    <w:rPr>
                      <w:rFonts w:ascii="Times New Roman" w:eastAsiaTheme="minorHAnsi" w:hAnsi="Times New Roman" w:cs="Times New Roman"/>
                      <w:sz w:val="16"/>
                      <w:szCs w:val="16"/>
                      <w:lang w:eastAsia="en-US"/>
                    </w:rPr>
                  </w:pPr>
                  <w:r w:rsidRPr="001A55A6">
                    <w:rPr>
                      <w:rFonts w:ascii="Times New Roman" w:eastAsiaTheme="minorHAnsi" w:hAnsi="Times New Roman" w:cs="Times New Roman"/>
                      <w:sz w:val="16"/>
                      <w:szCs w:val="16"/>
                      <w:lang w:eastAsia="en-US"/>
                    </w:rPr>
                    <w:t>«ОБ  УТВЕРЖДЕНИ  ПОРЯДКА  РАЗМЕЩЕНИЯ  СВЕДЕНИЙ О ДОХОДАХ, РАСХОДАХ, ОБ ИМУЩЕСТВЕ И ОБЯЗАТЕЛЬСТВАХ ИМУЩЕСТВЕННОГО ХАРАКТЕРА ОТДЕЛЬНЫХ  КАТЕГОРИЙ ЛИЦ И ЧЛЕНОВ  ИХ СЕМЕЙ НА ОФИЦИАЛЬНОМ САЙТЕ МУНИЦИПАЛЬНОГО ОБРАЗОВАНИЯ  «ПУСТОЗЕРСКИЙ СЕЛЬСОВЕТ»  НЕНЕЦКОГО АВТОНОМНОГО ОКРУГА И ПРЕДОСТАВЛЕНИЯ ЭТИХ СВЕДЕНИЙ СРЕДСТВАМ  МАССОВОЙ  ИНФОРМАЦИИ  ДЛЯ  ОПУБЛИКОВАНИЯ»</w:t>
                  </w:r>
                </w:p>
                <w:p w:rsidR="001A55A6" w:rsidRPr="001A55A6" w:rsidRDefault="001A55A6" w:rsidP="001A55A6">
                  <w:pPr>
                    <w:autoSpaceDE w:val="0"/>
                    <w:autoSpaceDN w:val="0"/>
                    <w:adjustRightInd w:val="0"/>
                    <w:spacing w:after="0" w:line="240" w:lineRule="auto"/>
                    <w:ind w:firstLine="540"/>
                    <w:jc w:val="center"/>
                    <w:outlineLvl w:val="0"/>
                    <w:rPr>
                      <w:rFonts w:ascii="Times New Roman" w:hAnsi="Times New Roman" w:cs="Times New Roman"/>
                      <w:sz w:val="16"/>
                      <w:szCs w:val="16"/>
                    </w:rPr>
                  </w:pPr>
                </w:p>
                <w:p w:rsidR="001A55A6" w:rsidRPr="001A55A6" w:rsidRDefault="001A55A6" w:rsidP="001A55A6">
                  <w:pPr>
                    <w:autoSpaceDE w:val="0"/>
                    <w:autoSpaceDN w:val="0"/>
                    <w:adjustRightInd w:val="0"/>
                    <w:spacing w:after="0" w:line="240" w:lineRule="auto"/>
                    <w:ind w:firstLine="540"/>
                    <w:jc w:val="center"/>
                    <w:outlineLvl w:val="0"/>
                    <w:rPr>
                      <w:rFonts w:ascii="Times New Roman" w:hAnsi="Times New Roman" w:cs="Times New Roman"/>
                      <w:b/>
                      <w:sz w:val="16"/>
                      <w:szCs w:val="16"/>
                    </w:rPr>
                  </w:pPr>
                </w:p>
              </w:tc>
            </w:tr>
          </w:tbl>
          <w:p w:rsidR="001A55A6" w:rsidRPr="001A55A6" w:rsidRDefault="001A55A6" w:rsidP="001A55A6">
            <w:pPr>
              <w:autoSpaceDE w:val="0"/>
              <w:autoSpaceDN w:val="0"/>
              <w:adjustRightInd w:val="0"/>
              <w:spacing w:after="0" w:line="240" w:lineRule="auto"/>
              <w:jc w:val="both"/>
              <w:rPr>
                <w:rFonts w:ascii="Times New Roman" w:hAnsi="Times New Roman" w:cs="Times New Roman"/>
                <w:sz w:val="16"/>
                <w:szCs w:val="16"/>
              </w:rPr>
            </w:pPr>
          </w:p>
          <w:p w:rsidR="001A55A6" w:rsidRPr="001A55A6" w:rsidRDefault="001A55A6" w:rsidP="001A55A6">
            <w:pPr>
              <w:spacing w:after="0" w:line="240" w:lineRule="auto"/>
              <w:ind w:firstLine="708"/>
              <w:jc w:val="both"/>
              <w:rPr>
                <w:rFonts w:ascii="Times New Roman" w:hAnsi="Times New Roman" w:cs="Times New Roman"/>
                <w:color w:val="000000"/>
                <w:sz w:val="16"/>
                <w:szCs w:val="16"/>
              </w:rPr>
            </w:pPr>
            <w:r w:rsidRPr="001A55A6">
              <w:rPr>
                <w:rFonts w:ascii="Times New Roman" w:hAnsi="Times New Roman" w:cs="Times New Roman"/>
                <w:color w:val="000000"/>
                <w:sz w:val="16"/>
                <w:szCs w:val="16"/>
              </w:rPr>
              <w:t>Администрация Сельского поселения «</w:t>
            </w:r>
            <w:proofErr w:type="spellStart"/>
            <w:r w:rsidRPr="001A55A6">
              <w:rPr>
                <w:rFonts w:ascii="Times New Roman" w:hAnsi="Times New Roman" w:cs="Times New Roman"/>
                <w:color w:val="000000"/>
                <w:sz w:val="16"/>
                <w:szCs w:val="16"/>
              </w:rPr>
              <w:t>Пустозерский</w:t>
            </w:r>
            <w:proofErr w:type="spellEnd"/>
            <w:r w:rsidRPr="001A55A6">
              <w:rPr>
                <w:rFonts w:ascii="Times New Roman" w:hAnsi="Times New Roman" w:cs="Times New Roman"/>
                <w:color w:val="000000"/>
                <w:sz w:val="16"/>
                <w:szCs w:val="16"/>
              </w:rPr>
              <w:t xml:space="preserve">  сельсовет» Заполярного района Ненецкого автономного округа ПОСТАНОВЛЯЕТ:</w:t>
            </w:r>
          </w:p>
          <w:p w:rsidR="001A55A6" w:rsidRPr="001A55A6" w:rsidRDefault="001A55A6" w:rsidP="001A55A6">
            <w:pPr>
              <w:autoSpaceDE w:val="0"/>
              <w:autoSpaceDN w:val="0"/>
              <w:adjustRightInd w:val="0"/>
              <w:spacing w:after="0" w:line="240" w:lineRule="auto"/>
              <w:ind w:firstLine="540"/>
              <w:jc w:val="both"/>
              <w:rPr>
                <w:rFonts w:ascii="Times New Roman" w:eastAsiaTheme="minorHAnsi" w:hAnsi="Times New Roman" w:cs="Times New Roman"/>
                <w:sz w:val="16"/>
                <w:szCs w:val="16"/>
                <w:lang w:eastAsia="en-US"/>
              </w:rPr>
            </w:pPr>
            <w:r w:rsidRPr="001A55A6">
              <w:rPr>
                <w:rFonts w:ascii="Times New Roman" w:hAnsi="Times New Roman" w:cs="Times New Roman"/>
                <w:sz w:val="16"/>
                <w:szCs w:val="16"/>
              </w:rPr>
              <w:t>1.Признать утратившим силу постановление Администрации муниципального образования «</w:t>
            </w:r>
            <w:proofErr w:type="spellStart"/>
            <w:r w:rsidRPr="001A55A6">
              <w:rPr>
                <w:rFonts w:ascii="Times New Roman" w:hAnsi="Times New Roman" w:cs="Times New Roman"/>
                <w:sz w:val="16"/>
                <w:szCs w:val="16"/>
              </w:rPr>
              <w:t>Пустозерский</w:t>
            </w:r>
            <w:proofErr w:type="spellEnd"/>
            <w:r w:rsidRPr="001A55A6">
              <w:rPr>
                <w:rFonts w:ascii="Times New Roman" w:hAnsi="Times New Roman" w:cs="Times New Roman"/>
                <w:sz w:val="16"/>
                <w:szCs w:val="16"/>
              </w:rPr>
              <w:t xml:space="preserve"> сельсовет» Ненецкого автономного округа от 23.10.2013 №109 «Об  утверждении </w:t>
            </w:r>
            <w:r w:rsidRPr="001A55A6">
              <w:rPr>
                <w:rFonts w:ascii="Times New Roman" w:eastAsiaTheme="minorHAnsi" w:hAnsi="Times New Roman" w:cs="Times New Roman"/>
                <w:sz w:val="16"/>
                <w:szCs w:val="16"/>
                <w:lang w:eastAsia="en-US"/>
              </w:rPr>
              <w:t>Порядка размещения сведений о доходах, расходах, об имуществе и обязательствах имущественного характера отдельных категорий лиц и членов их семей на официальном сайте  муниципального образования "</w:t>
            </w:r>
            <w:proofErr w:type="spellStart"/>
            <w:r w:rsidRPr="001A55A6">
              <w:rPr>
                <w:rFonts w:ascii="Times New Roman" w:eastAsiaTheme="minorHAnsi" w:hAnsi="Times New Roman" w:cs="Times New Roman"/>
                <w:sz w:val="16"/>
                <w:szCs w:val="16"/>
                <w:lang w:eastAsia="en-US"/>
              </w:rPr>
              <w:t>Пустозерский</w:t>
            </w:r>
            <w:proofErr w:type="spellEnd"/>
            <w:r w:rsidRPr="001A55A6">
              <w:rPr>
                <w:rFonts w:ascii="Times New Roman" w:eastAsiaTheme="minorHAnsi" w:hAnsi="Times New Roman" w:cs="Times New Roman"/>
                <w:sz w:val="16"/>
                <w:szCs w:val="16"/>
                <w:lang w:eastAsia="en-US"/>
              </w:rPr>
              <w:t xml:space="preserve"> сельсовет" Ненецкого автономного округа и предоставления этих сведений средствам массовой информации для опубликования».</w:t>
            </w:r>
          </w:p>
          <w:p w:rsidR="001A55A6" w:rsidRPr="001A55A6" w:rsidRDefault="001A55A6" w:rsidP="001A55A6">
            <w:pPr>
              <w:spacing w:after="0" w:line="240" w:lineRule="auto"/>
              <w:jc w:val="both"/>
              <w:rPr>
                <w:rFonts w:ascii="Times New Roman" w:eastAsia="Times New Roman" w:hAnsi="Times New Roman" w:cs="Times New Roman"/>
                <w:sz w:val="16"/>
                <w:szCs w:val="16"/>
              </w:rPr>
            </w:pPr>
          </w:p>
          <w:p w:rsidR="001A55A6" w:rsidRPr="001A55A6" w:rsidRDefault="001A55A6" w:rsidP="001A55A6">
            <w:pPr>
              <w:tabs>
                <w:tab w:val="left" w:pos="-284"/>
              </w:tabs>
              <w:spacing w:after="0" w:line="240" w:lineRule="auto"/>
              <w:ind w:firstLine="567"/>
              <w:jc w:val="both"/>
              <w:rPr>
                <w:rFonts w:ascii="Times New Roman" w:hAnsi="Times New Roman" w:cs="Times New Roman"/>
                <w:i/>
                <w:sz w:val="16"/>
                <w:szCs w:val="16"/>
              </w:rPr>
            </w:pPr>
            <w:r w:rsidRPr="001A55A6">
              <w:rPr>
                <w:rFonts w:ascii="Times New Roman" w:hAnsi="Times New Roman" w:cs="Times New Roman"/>
                <w:sz w:val="16"/>
                <w:szCs w:val="16"/>
              </w:rPr>
              <w:t>2.  Настоящее постановление вступает в силу после его официального опубликования (обнародования).</w:t>
            </w:r>
          </w:p>
          <w:p w:rsidR="001A55A6" w:rsidRPr="001A55A6" w:rsidRDefault="001A55A6" w:rsidP="001A55A6">
            <w:pPr>
              <w:spacing w:after="0" w:line="240" w:lineRule="auto"/>
              <w:rPr>
                <w:rFonts w:ascii="Times New Roman" w:hAnsi="Times New Roman" w:cs="Times New Roman"/>
                <w:sz w:val="16"/>
                <w:szCs w:val="16"/>
              </w:rPr>
            </w:pPr>
          </w:p>
          <w:p w:rsidR="001A55A6" w:rsidRPr="001A55A6" w:rsidRDefault="001A55A6" w:rsidP="001A55A6">
            <w:pPr>
              <w:spacing w:after="0" w:line="240" w:lineRule="auto"/>
              <w:rPr>
                <w:rFonts w:ascii="Times New Roman" w:eastAsia="Calibri" w:hAnsi="Times New Roman" w:cs="Times New Roman"/>
                <w:sz w:val="16"/>
                <w:szCs w:val="16"/>
                <w:lang w:eastAsia="en-US"/>
              </w:rPr>
            </w:pPr>
            <w:r w:rsidRPr="001A55A6">
              <w:rPr>
                <w:rFonts w:ascii="Times New Roman" w:eastAsia="Calibri" w:hAnsi="Times New Roman" w:cs="Times New Roman"/>
                <w:sz w:val="16"/>
                <w:szCs w:val="16"/>
                <w:lang w:eastAsia="en-US"/>
              </w:rPr>
              <w:t>Глава Сельского поселения</w:t>
            </w:r>
          </w:p>
          <w:p w:rsidR="001A55A6" w:rsidRPr="001A55A6" w:rsidRDefault="001A55A6" w:rsidP="001A55A6">
            <w:pPr>
              <w:spacing w:after="0" w:line="240" w:lineRule="auto"/>
              <w:rPr>
                <w:rFonts w:ascii="Times New Roman" w:eastAsia="Calibri" w:hAnsi="Times New Roman" w:cs="Times New Roman"/>
                <w:sz w:val="16"/>
                <w:szCs w:val="16"/>
                <w:lang w:eastAsia="en-US"/>
              </w:rPr>
            </w:pPr>
            <w:r w:rsidRPr="001A55A6">
              <w:rPr>
                <w:rFonts w:ascii="Times New Roman" w:eastAsia="Calibri" w:hAnsi="Times New Roman" w:cs="Times New Roman"/>
                <w:sz w:val="16"/>
                <w:szCs w:val="16"/>
                <w:lang w:eastAsia="en-US"/>
              </w:rPr>
              <w:t>«</w:t>
            </w:r>
            <w:proofErr w:type="spellStart"/>
            <w:r w:rsidRPr="001A55A6">
              <w:rPr>
                <w:rFonts w:ascii="Times New Roman" w:eastAsia="Calibri" w:hAnsi="Times New Roman" w:cs="Times New Roman"/>
                <w:sz w:val="16"/>
                <w:szCs w:val="16"/>
                <w:lang w:eastAsia="en-US"/>
              </w:rPr>
              <w:t>Пустозерский</w:t>
            </w:r>
            <w:proofErr w:type="spellEnd"/>
            <w:r w:rsidRPr="001A55A6">
              <w:rPr>
                <w:rFonts w:ascii="Times New Roman" w:eastAsia="Calibri" w:hAnsi="Times New Roman" w:cs="Times New Roman"/>
                <w:sz w:val="16"/>
                <w:szCs w:val="16"/>
                <w:lang w:eastAsia="en-US"/>
              </w:rPr>
              <w:t xml:space="preserve">  сельсовет» ЗР НАО                                                                    </w:t>
            </w:r>
            <w:proofErr w:type="spellStart"/>
            <w:r w:rsidRPr="001A55A6">
              <w:rPr>
                <w:rFonts w:ascii="Times New Roman" w:eastAsia="Calibri" w:hAnsi="Times New Roman" w:cs="Times New Roman"/>
                <w:sz w:val="16"/>
                <w:szCs w:val="16"/>
                <w:lang w:eastAsia="en-US"/>
              </w:rPr>
              <w:t>С.М.Макарова</w:t>
            </w:r>
            <w:proofErr w:type="spellEnd"/>
            <w:r w:rsidRPr="001A55A6">
              <w:rPr>
                <w:rFonts w:ascii="Times New Roman" w:eastAsia="Calibri" w:hAnsi="Times New Roman" w:cs="Times New Roman"/>
                <w:sz w:val="16"/>
                <w:szCs w:val="16"/>
                <w:lang w:eastAsia="en-US"/>
              </w:rPr>
              <w:t xml:space="preserve">                                </w:t>
            </w:r>
          </w:p>
          <w:p w:rsidR="001A55A6" w:rsidRPr="001A55A6" w:rsidRDefault="001A55A6" w:rsidP="001A55A6">
            <w:pPr>
              <w:spacing w:after="0" w:line="240" w:lineRule="auto"/>
              <w:ind w:firstLine="567"/>
              <w:jc w:val="both"/>
              <w:rPr>
                <w:rFonts w:ascii="Times New Roman" w:eastAsia="Calibri" w:hAnsi="Times New Roman" w:cs="Times New Roman"/>
                <w:sz w:val="16"/>
                <w:szCs w:val="16"/>
                <w:lang w:eastAsia="en-US"/>
              </w:rPr>
            </w:pPr>
          </w:p>
          <w:p w:rsidR="001A55A6" w:rsidRPr="001A55A6" w:rsidRDefault="001A55A6" w:rsidP="001A55A6">
            <w:pPr>
              <w:widowControl w:val="0"/>
              <w:tabs>
                <w:tab w:val="left" w:pos="1134"/>
              </w:tabs>
              <w:autoSpaceDE w:val="0"/>
              <w:autoSpaceDN w:val="0"/>
              <w:adjustRightInd w:val="0"/>
              <w:spacing w:after="0" w:line="240" w:lineRule="auto"/>
              <w:jc w:val="both"/>
              <w:rPr>
                <w:rFonts w:ascii="Times New Roman" w:eastAsia="Times New Roman" w:hAnsi="Times New Roman" w:cs="Times New Roman"/>
                <w:sz w:val="16"/>
                <w:szCs w:val="16"/>
              </w:rPr>
            </w:pPr>
          </w:p>
          <w:p w:rsidR="001A55A6" w:rsidRPr="001A55A6" w:rsidRDefault="001A55A6" w:rsidP="001A55A6">
            <w:pPr>
              <w:pStyle w:val="2"/>
              <w:spacing w:before="0" w:line="240" w:lineRule="auto"/>
              <w:ind w:hanging="284"/>
              <w:jc w:val="center"/>
              <w:rPr>
                <w:rFonts w:ascii="Times New Roman" w:hAnsi="Times New Roman" w:cs="Times New Roman"/>
                <w:b w:val="0"/>
                <w:bCs w:val="0"/>
                <w:sz w:val="16"/>
                <w:szCs w:val="16"/>
              </w:rPr>
            </w:pPr>
            <w:r w:rsidRPr="001A55A6">
              <w:rPr>
                <w:rFonts w:ascii="Times New Roman" w:hAnsi="Times New Roman" w:cs="Times New Roman"/>
                <w:b w:val="0"/>
                <w:noProof/>
                <w:sz w:val="16"/>
                <w:szCs w:val="16"/>
              </w:rPr>
              <w:drawing>
                <wp:inline distT="0" distB="0" distL="0" distR="0">
                  <wp:extent cx="568325" cy="6756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8325" cy="675640"/>
                          </a:xfrm>
                          <a:prstGeom prst="rect">
                            <a:avLst/>
                          </a:prstGeom>
                          <a:noFill/>
                          <a:ln>
                            <a:noFill/>
                          </a:ln>
                        </pic:spPr>
                      </pic:pic>
                    </a:graphicData>
                  </a:graphic>
                </wp:inline>
              </w:drawing>
            </w:r>
          </w:p>
          <w:p w:rsidR="001A55A6" w:rsidRPr="00266092" w:rsidRDefault="001A55A6" w:rsidP="001A55A6">
            <w:pPr>
              <w:pStyle w:val="2"/>
              <w:spacing w:before="0" w:line="240" w:lineRule="auto"/>
              <w:ind w:hanging="284"/>
              <w:jc w:val="center"/>
              <w:rPr>
                <w:rFonts w:ascii="Times New Roman" w:hAnsi="Times New Roman" w:cs="Times New Roman"/>
                <w:b w:val="0"/>
                <w:bCs w:val="0"/>
                <w:color w:val="auto"/>
                <w:sz w:val="16"/>
                <w:szCs w:val="16"/>
              </w:rPr>
            </w:pPr>
            <w:r w:rsidRPr="00266092">
              <w:rPr>
                <w:rFonts w:ascii="Times New Roman" w:hAnsi="Times New Roman" w:cs="Times New Roman"/>
                <w:b w:val="0"/>
                <w:bCs w:val="0"/>
                <w:color w:val="auto"/>
                <w:sz w:val="16"/>
                <w:szCs w:val="16"/>
              </w:rPr>
              <w:t>А  Д  М  И  Н   И   С  Т  Р  А  Ц  И  Я</w:t>
            </w:r>
          </w:p>
          <w:p w:rsidR="001A55A6" w:rsidRPr="00266092" w:rsidRDefault="001A55A6" w:rsidP="001A55A6">
            <w:pPr>
              <w:pStyle w:val="1"/>
              <w:rPr>
                <w:sz w:val="16"/>
                <w:szCs w:val="16"/>
              </w:rPr>
            </w:pPr>
            <w:r w:rsidRPr="00266092">
              <w:rPr>
                <w:sz w:val="16"/>
                <w:szCs w:val="16"/>
              </w:rPr>
              <w:t>СЕЛЬСКОГО ПОСЕЛЕНИЯ  «ПУСТОЗЕРСКИЙ  СЕЛЬСОВЕТ»</w:t>
            </w:r>
          </w:p>
          <w:p w:rsidR="001A55A6" w:rsidRPr="00266092" w:rsidRDefault="001A55A6" w:rsidP="001A55A6">
            <w:pPr>
              <w:pStyle w:val="3"/>
              <w:spacing w:before="0" w:line="240" w:lineRule="auto"/>
              <w:jc w:val="center"/>
              <w:rPr>
                <w:rFonts w:ascii="Times New Roman" w:hAnsi="Times New Roman" w:cs="Times New Roman"/>
                <w:color w:val="auto"/>
                <w:sz w:val="16"/>
                <w:szCs w:val="16"/>
              </w:rPr>
            </w:pPr>
            <w:r w:rsidRPr="00266092">
              <w:rPr>
                <w:rFonts w:ascii="Times New Roman" w:hAnsi="Times New Roman" w:cs="Times New Roman"/>
                <w:color w:val="auto"/>
                <w:sz w:val="16"/>
                <w:szCs w:val="16"/>
              </w:rPr>
              <w:t>ЗАПОЛЯРНОГО РАЙОНА НЕНЕЦКОГО  АВТОНОМНОГО  ОКРУГА</w:t>
            </w:r>
          </w:p>
          <w:p w:rsidR="001A55A6" w:rsidRPr="00266092" w:rsidRDefault="001A55A6" w:rsidP="001A55A6">
            <w:pPr>
              <w:pStyle w:val="2"/>
              <w:spacing w:before="0" w:line="240" w:lineRule="auto"/>
              <w:rPr>
                <w:rFonts w:ascii="Times New Roman" w:hAnsi="Times New Roman" w:cs="Times New Roman"/>
                <w:color w:val="auto"/>
                <w:sz w:val="16"/>
                <w:szCs w:val="16"/>
              </w:rPr>
            </w:pPr>
          </w:p>
          <w:p w:rsidR="001A55A6" w:rsidRPr="00266092" w:rsidRDefault="001A55A6" w:rsidP="001A55A6">
            <w:pPr>
              <w:spacing w:after="0" w:line="240" w:lineRule="auto"/>
              <w:jc w:val="center"/>
              <w:rPr>
                <w:rFonts w:ascii="Times New Roman" w:hAnsi="Times New Roman" w:cs="Times New Roman"/>
                <w:sz w:val="16"/>
                <w:szCs w:val="16"/>
              </w:rPr>
            </w:pPr>
          </w:p>
          <w:p w:rsidR="001A55A6" w:rsidRPr="00266092" w:rsidRDefault="001A55A6" w:rsidP="001A55A6">
            <w:pPr>
              <w:spacing w:after="0" w:line="240" w:lineRule="auto"/>
              <w:jc w:val="center"/>
              <w:rPr>
                <w:rFonts w:ascii="Times New Roman" w:hAnsi="Times New Roman" w:cs="Times New Roman"/>
                <w:b/>
                <w:bCs/>
                <w:sz w:val="16"/>
                <w:szCs w:val="16"/>
              </w:rPr>
            </w:pPr>
            <w:r w:rsidRPr="00266092">
              <w:rPr>
                <w:rFonts w:ascii="Times New Roman" w:hAnsi="Times New Roman" w:cs="Times New Roman"/>
                <w:b/>
                <w:bCs/>
                <w:sz w:val="16"/>
                <w:szCs w:val="16"/>
              </w:rPr>
              <w:t>П О С Т А Н О В Л Е Н И Е</w:t>
            </w:r>
          </w:p>
          <w:p w:rsidR="001A55A6" w:rsidRPr="00266092" w:rsidRDefault="001A55A6" w:rsidP="001A55A6">
            <w:pPr>
              <w:spacing w:after="0" w:line="240" w:lineRule="auto"/>
              <w:jc w:val="center"/>
              <w:rPr>
                <w:rFonts w:ascii="Times New Roman" w:hAnsi="Times New Roman" w:cs="Times New Roman"/>
                <w:b/>
                <w:bCs/>
                <w:sz w:val="16"/>
                <w:szCs w:val="16"/>
              </w:rPr>
            </w:pPr>
          </w:p>
          <w:p w:rsidR="001A55A6" w:rsidRPr="00266092" w:rsidRDefault="001A55A6" w:rsidP="001A55A6">
            <w:pPr>
              <w:spacing w:after="0" w:line="240" w:lineRule="auto"/>
              <w:jc w:val="center"/>
              <w:rPr>
                <w:rFonts w:ascii="Times New Roman" w:hAnsi="Times New Roman" w:cs="Times New Roman"/>
                <w:b/>
                <w:bCs/>
                <w:sz w:val="16"/>
                <w:szCs w:val="16"/>
              </w:rPr>
            </w:pPr>
          </w:p>
          <w:p w:rsidR="001A55A6" w:rsidRPr="00266092" w:rsidRDefault="001A55A6" w:rsidP="001A55A6">
            <w:pPr>
              <w:pStyle w:val="2"/>
              <w:spacing w:before="0" w:line="240" w:lineRule="auto"/>
              <w:rPr>
                <w:rFonts w:ascii="Times New Roman" w:hAnsi="Times New Roman" w:cs="Times New Roman"/>
                <w:b w:val="0"/>
                <w:bCs w:val="0"/>
                <w:color w:val="auto"/>
                <w:sz w:val="16"/>
                <w:szCs w:val="16"/>
                <w:u w:val="single"/>
              </w:rPr>
            </w:pPr>
            <w:r w:rsidRPr="00266092">
              <w:rPr>
                <w:rFonts w:ascii="Times New Roman" w:hAnsi="Times New Roman" w:cs="Times New Roman"/>
                <w:b w:val="0"/>
                <w:bCs w:val="0"/>
                <w:color w:val="auto"/>
                <w:sz w:val="16"/>
                <w:szCs w:val="16"/>
                <w:u w:val="single"/>
              </w:rPr>
              <w:t>от  23.07.2026  № 50</w:t>
            </w:r>
          </w:p>
          <w:p w:rsidR="001A55A6" w:rsidRPr="00266092" w:rsidRDefault="001A55A6" w:rsidP="001A55A6">
            <w:pPr>
              <w:spacing w:after="0" w:line="240" w:lineRule="auto"/>
              <w:rPr>
                <w:rFonts w:ascii="Times New Roman" w:hAnsi="Times New Roman" w:cs="Times New Roman"/>
                <w:sz w:val="16"/>
                <w:szCs w:val="16"/>
              </w:rPr>
            </w:pPr>
            <w:r w:rsidRPr="00266092">
              <w:rPr>
                <w:rFonts w:ascii="Times New Roman" w:hAnsi="Times New Roman" w:cs="Times New Roman"/>
                <w:sz w:val="16"/>
                <w:szCs w:val="16"/>
              </w:rPr>
              <w:t xml:space="preserve">село </w:t>
            </w:r>
            <w:proofErr w:type="spellStart"/>
            <w:r w:rsidRPr="00266092">
              <w:rPr>
                <w:rFonts w:ascii="Times New Roman" w:hAnsi="Times New Roman" w:cs="Times New Roman"/>
                <w:sz w:val="16"/>
                <w:szCs w:val="16"/>
              </w:rPr>
              <w:t>Оксино</w:t>
            </w:r>
            <w:proofErr w:type="spellEnd"/>
            <w:r w:rsidRPr="00266092">
              <w:rPr>
                <w:rFonts w:ascii="Times New Roman" w:hAnsi="Times New Roman" w:cs="Times New Roman"/>
                <w:sz w:val="16"/>
                <w:szCs w:val="16"/>
              </w:rPr>
              <w:t>,</w:t>
            </w:r>
          </w:p>
          <w:p w:rsidR="001A55A6" w:rsidRPr="00266092" w:rsidRDefault="001A55A6" w:rsidP="001A55A6">
            <w:pPr>
              <w:spacing w:after="0" w:line="240" w:lineRule="auto"/>
              <w:rPr>
                <w:rFonts w:ascii="Times New Roman" w:hAnsi="Times New Roman" w:cs="Times New Roman"/>
                <w:sz w:val="16"/>
                <w:szCs w:val="16"/>
              </w:rPr>
            </w:pPr>
            <w:r w:rsidRPr="00266092">
              <w:rPr>
                <w:rFonts w:ascii="Times New Roman" w:hAnsi="Times New Roman" w:cs="Times New Roman"/>
                <w:sz w:val="16"/>
                <w:szCs w:val="16"/>
              </w:rPr>
              <w:t>Ненецкий автономный округ</w:t>
            </w:r>
          </w:p>
          <w:p w:rsidR="001A55A6" w:rsidRPr="00266092" w:rsidRDefault="001A55A6" w:rsidP="001A55A6">
            <w:pPr>
              <w:spacing w:after="0" w:line="240" w:lineRule="auto"/>
              <w:rPr>
                <w:rFonts w:ascii="Times New Roman" w:hAnsi="Times New Roman" w:cs="Times New Roman"/>
                <w:sz w:val="16"/>
                <w:szCs w:val="16"/>
              </w:rPr>
            </w:pPr>
          </w:p>
          <w:p w:rsidR="001A55A6" w:rsidRPr="001A55A6" w:rsidRDefault="001A55A6" w:rsidP="001A55A6">
            <w:pPr>
              <w:spacing w:after="0" w:line="240" w:lineRule="auto"/>
              <w:rPr>
                <w:rFonts w:ascii="Times New Roman" w:hAnsi="Times New Roman" w:cs="Times New Roman"/>
                <w:color w:val="000000"/>
                <w:sz w:val="16"/>
                <w:szCs w:val="16"/>
              </w:rPr>
            </w:pPr>
          </w:p>
          <w:p w:rsidR="001A55A6" w:rsidRPr="001A55A6" w:rsidRDefault="001A55A6" w:rsidP="001A55A6">
            <w:pPr>
              <w:pStyle w:val="2"/>
              <w:spacing w:before="0" w:line="240" w:lineRule="auto"/>
              <w:jc w:val="center"/>
              <w:rPr>
                <w:rFonts w:ascii="Times New Roman" w:hAnsi="Times New Roman" w:cs="Times New Roman"/>
                <w:color w:val="000000"/>
                <w:sz w:val="16"/>
                <w:szCs w:val="16"/>
              </w:rPr>
            </w:pPr>
            <w:r w:rsidRPr="001A55A6">
              <w:rPr>
                <w:rFonts w:ascii="Times New Roman" w:hAnsi="Times New Roman" w:cs="Times New Roman"/>
                <w:color w:val="000000"/>
                <w:sz w:val="16"/>
                <w:szCs w:val="16"/>
              </w:rPr>
              <w:t>ОБ  УТВЕРЖДЕНИИ  ОТЧЕТА  ОБ  ИСПОЛНЕНИИ  МЕСТНОГО  БЮДЖЕТА  ЗА ПОЛУГОДИЕ  2026 ГОДА</w:t>
            </w:r>
          </w:p>
          <w:p w:rsidR="001A55A6" w:rsidRPr="001A55A6" w:rsidRDefault="001A55A6" w:rsidP="001A55A6">
            <w:pPr>
              <w:spacing w:after="0" w:line="240" w:lineRule="auto"/>
              <w:jc w:val="center"/>
              <w:rPr>
                <w:rFonts w:ascii="Times New Roman" w:hAnsi="Times New Roman" w:cs="Times New Roman"/>
                <w:color w:val="000000"/>
                <w:sz w:val="16"/>
                <w:szCs w:val="16"/>
              </w:rPr>
            </w:pPr>
          </w:p>
          <w:p w:rsidR="001A55A6" w:rsidRPr="001A55A6" w:rsidRDefault="001A55A6" w:rsidP="001A55A6">
            <w:pPr>
              <w:pStyle w:val="a5"/>
              <w:rPr>
                <w:color w:val="auto"/>
                <w:sz w:val="16"/>
                <w:szCs w:val="16"/>
              </w:rPr>
            </w:pPr>
            <w:r w:rsidRPr="001A55A6">
              <w:rPr>
                <w:sz w:val="16"/>
                <w:szCs w:val="16"/>
              </w:rPr>
              <w:t xml:space="preserve">          </w:t>
            </w:r>
            <w:r w:rsidRPr="001A55A6">
              <w:rPr>
                <w:color w:val="auto"/>
                <w:sz w:val="16"/>
                <w:szCs w:val="16"/>
              </w:rPr>
              <w:t>Руководствуясь Бюджетным кодексом Российской Федерации, Положением «О  бюджетном процессе  в  муниципальном образовании «</w:t>
            </w:r>
            <w:proofErr w:type="spellStart"/>
            <w:r w:rsidRPr="001A55A6">
              <w:rPr>
                <w:color w:val="auto"/>
                <w:sz w:val="16"/>
                <w:szCs w:val="16"/>
              </w:rPr>
              <w:t>Пустозерский</w:t>
            </w:r>
            <w:proofErr w:type="spellEnd"/>
            <w:r w:rsidRPr="001A55A6">
              <w:rPr>
                <w:color w:val="auto"/>
                <w:sz w:val="16"/>
                <w:szCs w:val="16"/>
              </w:rPr>
              <w:t xml:space="preserve">  сельсовет» Ненецкого автономного округа», утвержденным  Советом депутатов МО «</w:t>
            </w:r>
            <w:proofErr w:type="spellStart"/>
            <w:r w:rsidRPr="001A55A6">
              <w:rPr>
                <w:color w:val="auto"/>
                <w:sz w:val="16"/>
                <w:szCs w:val="16"/>
              </w:rPr>
              <w:t>Пустозерский</w:t>
            </w:r>
            <w:proofErr w:type="spellEnd"/>
            <w:r w:rsidRPr="001A55A6">
              <w:rPr>
                <w:color w:val="auto"/>
                <w:sz w:val="16"/>
                <w:szCs w:val="16"/>
              </w:rPr>
              <w:t xml:space="preserve"> сельсовет» НАО от 11.03.2014 №3 Администрация Сельского поселения «</w:t>
            </w:r>
            <w:proofErr w:type="spellStart"/>
            <w:r w:rsidRPr="001A55A6">
              <w:rPr>
                <w:color w:val="auto"/>
                <w:sz w:val="16"/>
                <w:szCs w:val="16"/>
              </w:rPr>
              <w:t>Пустозерский</w:t>
            </w:r>
            <w:proofErr w:type="spellEnd"/>
            <w:r w:rsidRPr="001A55A6">
              <w:rPr>
                <w:color w:val="auto"/>
                <w:sz w:val="16"/>
                <w:szCs w:val="16"/>
              </w:rPr>
              <w:t xml:space="preserve">  сельсовет»  Заполярного района Ненецкого автономного округа  ПОСТАНОВЛЯЕТ:</w:t>
            </w:r>
          </w:p>
          <w:p w:rsidR="001A55A6" w:rsidRPr="001A55A6" w:rsidRDefault="001A55A6" w:rsidP="001A55A6">
            <w:pPr>
              <w:pStyle w:val="a5"/>
              <w:rPr>
                <w:color w:val="auto"/>
                <w:sz w:val="16"/>
                <w:szCs w:val="16"/>
              </w:rPr>
            </w:pPr>
          </w:p>
          <w:p w:rsidR="001A55A6" w:rsidRPr="001A55A6" w:rsidRDefault="001A55A6" w:rsidP="001A55A6">
            <w:pPr>
              <w:spacing w:after="0" w:line="240" w:lineRule="auto"/>
              <w:jc w:val="both"/>
              <w:rPr>
                <w:rFonts w:ascii="Times New Roman" w:hAnsi="Times New Roman" w:cs="Times New Roman"/>
                <w:sz w:val="16"/>
                <w:szCs w:val="16"/>
              </w:rPr>
            </w:pPr>
            <w:r w:rsidRPr="001A55A6">
              <w:rPr>
                <w:rFonts w:ascii="Times New Roman" w:hAnsi="Times New Roman" w:cs="Times New Roman"/>
                <w:sz w:val="16"/>
                <w:szCs w:val="16"/>
              </w:rPr>
              <w:t xml:space="preserve">      1.Утвердить отчет об исполнении местного  бюджета за полугодие  2026 года по  доходам  в сумме 34158,5 тыс. руб., по расходам в сумме 31522,4 тыс. руб. с превышением доходов над расходами  в  сумме 2636,1 тыс. руб.</w:t>
            </w:r>
          </w:p>
          <w:p w:rsidR="001A55A6" w:rsidRPr="001A55A6" w:rsidRDefault="001A55A6" w:rsidP="001A55A6">
            <w:pPr>
              <w:spacing w:after="0" w:line="240" w:lineRule="auto"/>
              <w:jc w:val="both"/>
              <w:rPr>
                <w:rFonts w:ascii="Times New Roman" w:hAnsi="Times New Roman" w:cs="Times New Roman"/>
                <w:sz w:val="16"/>
                <w:szCs w:val="16"/>
              </w:rPr>
            </w:pPr>
            <w:r w:rsidRPr="001A55A6">
              <w:rPr>
                <w:rFonts w:ascii="Times New Roman" w:hAnsi="Times New Roman" w:cs="Times New Roman"/>
                <w:sz w:val="16"/>
                <w:szCs w:val="16"/>
              </w:rPr>
              <w:t xml:space="preserve">     2. Утвердить исполнение местного бюджета  за полугодие 2026 года:</w:t>
            </w:r>
          </w:p>
          <w:p w:rsidR="001A55A6" w:rsidRPr="001A55A6" w:rsidRDefault="001A55A6" w:rsidP="001A55A6">
            <w:pPr>
              <w:spacing w:after="0" w:line="240" w:lineRule="auto"/>
              <w:jc w:val="both"/>
              <w:rPr>
                <w:rFonts w:ascii="Times New Roman" w:hAnsi="Times New Roman" w:cs="Times New Roman"/>
                <w:sz w:val="16"/>
                <w:szCs w:val="16"/>
              </w:rPr>
            </w:pPr>
            <w:r w:rsidRPr="001A55A6">
              <w:rPr>
                <w:rFonts w:ascii="Times New Roman" w:hAnsi="Times New Roman" w:cs="Times New Roman"/>
                <w:sz w:val="16"/>
                <w:szCs w:val="16"/>
              </w:rPr>
              <w:t xml:space="preserve">     2.1.  По  </w:t>
            </w:r>
            <w:r w:rsidRPr="001A55A6">
              <w:rPr>
                <w:rStyle w:val="hl41"/>
                <w:rFonts w:ascii="Times New Roman" w:hAnsi="Times New Roman" w:cs="Times New Roman"/>
                <w:b w:val="0"/>
                <w:sz w:val="16"/>
                <w:szCs w:val="16"/>
              </w:rPr>
              <w:t>доходам</w:t>
            </w:r>
            <w:r w:rsidRPr="001A55A6">
              <w:rPr>
                <w:rStyle w:val="hl41"/>
                <w:rFonts w:ascii="Times New Roman" w:hAnsi="Times New Roman" w:cs="Times New Roman"/>
                <w:sz w:val="16"/>
                <w:szCs w:val="16"/>
              </w:rPr>
              <w:t xml:space="preserve">   </w:t>
            </w:r>
            <w:r w:rsidRPr="001A55A6">
              <w:rPr>
                <w:rStyle w:val="hl41"/>
                <w:rFonts w:ascii="Times New Roman" w:hAnsi="Times New Roman" w:cs="Times New Roman"/>
                <w:b w:val="0"/>
                <w:sz w:val="16"/>
                <w:szCs w:val="16"/>
              </w:rPr>
              <w:t>бюджета  по  кодам  классификации  доходов  бюджетов за полугодие 2026 года согласно приложению 1</w:t>
            </w:r>
            <w:r w:rsidRPr="001A55A6">
              <w:rPr>
                <w:rFonts w:ascii="Times New Roman" w:hAnsi="Times New Roman" w:cs="Times New Roman"/>
                <w:sz w:val="16"/>
                <w:szCs w:val="16"/>
              </w:rPr>
              <w:t xml:space="preserve"> к настоящему постановлению;</w:t>
            </w:r>
          </w:p>
          <w:p w:rsidR="001A55A6" w:rsidRPr="001A55A6" w:rsidRDefault="001A55A6" w:rsidP="001A55A6">
            <w:pPr>
              <w:spacing w:after="0" w:line="240" w:lineRule="auto"/>
              <w:jc w:val="both"/>
              <w:rPr>
                <w:rFonts w:ascii="Times New Roman" w:hAnsi="Times New Roman" w:cs="Times New Roman"/>
                <w:sz w:val="16"/>
                <w:szCs w:val="16"/>
              </w:rPr>
            </w:pPr>
            <w:r w:rsidRPr="001A55A6">
              <w:rPr>
                <w:rFonts w:ascii="Times New Roman" w:hAnsi="Times New Roman" w:cs="Times New Roman"/>
                <w:sz w:val="16"/>
                <w:szCs w:val="16"/>
              </w:rPr>
              <w:t xml:space="preserve">     2</w:t>
            </w:r>
            <w:r w:rsidRPr="001A55A6">
              <w:rPr>
                <w:rFonts w:ascii="Times New Roman" w:hAnsi="Times New Roman" w:cs="Times New Roman"/>
                <w:b/>
                <w:sz w:val="16"/>
                <w:szCs w:val="16"/>
              </w:rPr>
              <w:t>.</w:t>
            </w:r>
            <w:r w:rsidRPr="001A55A6">
              <w:rPr>
                <w:rFonts w:ascii="Times New Roman" w:hAnsi="Times New Roman" w:cs="Times New Roman"/>
                <w:sz w:val="16"/>
                <w:szCs w:val="16"/>
              </w:rPr>
              <w:t>2.  По расходам</w:t>
            </w:r>
            <w:r w:rsidRPr="001A55A6">
              <w:rPr>
                <w:rFonts w:ascii="Times New Roman" w:hAnsi="Times New Roman" w:cs="Times New Roman"/>
                <w:b/>
                <w:sz w:val="16"/>
                <w:szCs w:val="16"/>
              </w:rPr>
              <w:t xml:space="preserve">  </w:t>
            </w:r>
            <w:r w:rsidRPr="001A55A6">
              <w:rPr>
                <w:rFonts w:ascii="Times New Roman" w:hAnsi="Times New Roman" w:cs="Times New Roman"/>
                <w:sz w:val="16"/>
                <w:szCs w:val="16"/>
              </w:rPr>
              <w:t>бюджета по ведомственной структуре расходов местного бюджета  за</w:t>
            </w:r>
            <w:r w:rsidRPr="001A55A6">
              <w:rPr>
                <w:rFonts w:ascii="Times New Roman" w:hAnsi="Times New Roman" w:cs="Times New Roman"/>
                <w:b/>
                <w:sz w:val="16"/>
                <w:szCs w:val="16"/>
              </w:rPr>
              <w:t xml:space="preserve"> </w:t>
            </w:r>
            <w:r w:rsidRPr="001A55A6">
              <w:rPr>
                <w:rFonts w:ascii="Times New Roman" w:hAnsi="Times New Roman" w:cs="Times New Roman"/>
                <w:sz w:val="16"/>
                <w:szCs w:val="16"/>
              </w:rPr>
              <w:t xml:space="preserve">полугодие 2026 года согласно  приложению  2  к настоящему  постановлению;    </w:t>
            </w:r>
          </w:p>
          <w:p w:rsidR="001A55A6" w:rsidRPr="001A55A6" w:rsidRDefault="001A55A6" w:rsidP="001A55A6">
            <w:pPr>
              <w:spacing w:after="0" w:line="240" w:lineRule="auto"/>
              <w:jc w:val="both"/>
              <w:rPr>
                <w:rFonts w:ascii="Times New Roman" w:hAnsi="Times New Roman" w:cs="Times New Roman"/>
                <w:b/>
                <w:sz w:val="16"/>
                <w:szCs w:val="16"/>
              </w:rPr>
            </w:pPr>
            <w:r w:rsidRPr="001A55A6">
              <w:rPr>
                <w:rFonts w:ascii="Times New Roman" w:hAnsi="Times New Roman" w:cs="Times New Roman"/>
                <w:sz w:val="16"/>
                <w:szCs w:val="16"/>
              </w:rPr>
              <w:t xml:space="preserve">     2</w:t>
            </w:r>
            <w:r w:rsidRPr="001A55A6">
              <w:rPr>
                <w:rFonts w:ascii="Times New Roman" w:hAnsi="Times New Roman" w:cs="Times New Roman"/>
                <w:b/>
                <w:sz w:val="16"/>
                <w:szCs w:val="16"/>
              </w:rPr>
              <w:t>.</w:t>
            </w:r>
            <w:r w:rsidRPr="001A55A6">
              <w:rPr>
                <w:rFonts w:ascii="Times New Roman" w:hAnsi="Times New Roman" w:cs="Times New Roman"/>
                <w:sz w:val="16"/>
                <w:szCs w:val="16"/>
              </w:rPr>
              <w:t>3. По расходам   бюджета  по  разделам и подразделам  классификации  расходов  бюджетов за полугодие 2026 года   согласно  приложению  3  к настоящему  постановлению;</w:t>
            </w:r>
            <w:r w:rsidRPr="001A55A6">
              <w:rPr>
                <w:rFonts w:ascii="Times New Roman" w:hAnsi="Times New Roman" w:cs="Times New Roman"/>
                <w:b/>
                <w:sz w:val="16"/>
                <w:szCs w:val="16"/>
              </w:rPr>
              <w:t xml:space="preserve">    </w:t>
            </w:r>
          </w:p>
          <w:p w:rsidR="001A55A6" w:rsidRPr="001A55A6" w:rsidRDefault="001A55A6" w:rsidP="001A55A6">
            <w:pPr>
              <w:spacing w:after="0" w:line="240" w:lineRule="auto"/>
              <w:jc w:val="both"/>
              <w:rPr>
                <w:rFonts w:ascii="Times New Roman" w:hAnsi="Times New Roman" w:cs="Times New Roman"/>
                <w:sz w:val="16"/>
                <w:szCs w:val="16"/>
              </w:rPr>
            </w:pPr>
            <w:r w:rsidRPr="001A55A6">
              <w:rPr>
                <w:rFonts w:ascii="Times New Roman" w:hAnsi="Times New Roman" w:cs="Times New Roman"/>
                <w:sz w:val="16"/>
                <w:szCs w:val="16"/>
              </w:rPr>
              <w:t xml:space="preserve">     2.4. По источникам  финансирования  дефицита  местного бюджета  по кодам классификации источников  финансирования  дефицитов бюджетов за полугодие 2026 года  согласно  приложению   4  к  настоящему  постановлению.</w:t>
            </w:r>
          </w:p>
          <w:p w:rsidR="001A55A6" w:rsidRPr="001A55A6" w:rsidRDefault="001A55A6" w:rsidP="001A55A6">
            <w:pPr>
              <w:spacing w:after="0" w:line="240" w:lineRule="auto"/>
              <w:jc w:val="both"/>
              <w:rPr>
                <w:rFonts w:ascii="Times New Roman" w:hAnsi="Times New Roman" w:cs="Times New Roman"/>
                <w:sz w:val="16"/>
                <w:szCs w:val="16"/>
              </w:rPr>
            </w:pPr>
            <w:r w:rsidRPr="001A55A6">
              <w:rPr>
                <w:rFonts w:ascii="Times New Roman" w:hAnsi="Times New Roman" w:cs="Times New Roman"/>
                <w:sz w:val="16"/>
                <w:szCs w:val="16"/>
              </w:rPr>
              <w:t xml:space="preserve">  </w:t>
            </w:r>
          </w:p>
          <w:p w:rsidR="001A55A6" w:rsidRPr="001A55A6" w:rsidRDefault="001A55A6" w:rsidP="001A55A6">
            <w:pPr>
              <w:spacing w:after="0" w:line="240" w:lineRule="auto"/>
              <w:jc w:val="both"/>
              <w:rPr>
                <w:rFonts w:ascii="Times New Roman" w:hAnsi="Times New Roman" w:cs="Times New Roman"/>
                <w:bCs/>
                <w:sz w:val="16"/>
                <w:szCs w:val="16"/>
              </w:rPr>
            </w:pPr>
            <w:r w:rsidRPr="001A55A6">
              <w:rPr>
                <w:rFonts w:ascii="Times New Roman" w:hAnsi="Times New Roman" w:cs="Times New Roman"/>
                <w:sz w:val="16"/>
                <w:szCs w:val="16"/>
              </w:rPr>
              <w:t xml:space="preserve">     3. Настоящее постановление вступает в силу со дня его подписания и подлежит официальному опубликованию.</w:t>
            </w:r>
          </w:p>
          <w:p w:rsidR="001A55A6" w:rsidRPr="001A55A6" w:rsidRDefault="001A55A6" w:rsidP="001A55A6">
            <w:pPr>
              <w:spacing w:after="0" w:line="240" w:lineRule="auto"/>
              <w:jc w:val="both"/>
              <w:rPr>
                <w:rFonts w:ascii="Times New Roman" w:hAnsi="Times New Roman" w:cs="Times New Roman"/>
                <w:sz w:val="16"/>
                <w:szCs w:val="16"/>
              </w:rPr>
            </w:pPr>
          </w:p>
          <w:p w:rsidR="001A55A6" w:rsidRPr="001A55A6" w:rsidRDefault="001A55A6" w:rsidP="001A55A6">
            <w:pPr>
              <w:spacing w:after="0" w:line="240" w:lineRule="auto"/>
              <w:jc w:val="both"/>
              <w:rPr>
                <w:rFonts w:ascii="Times New Roman" w:hAnsi="Times New Roman" w:cs="Times New Roman"/>
                <w:color w:val="FF0000"/>
                <w:sz w:val="16"/>
                <w:szCs w:val="16"/>
              </w:rPr>
            </w:pPr>
            <w:r w:rsidRPr="001A55A6">
              <w:rPr>
                <w:rFonts w:ascii="Times New Roman" w:hAnsi="Times New Roman" w:cs="Times New Roman"/>
                <w:color w:val="FF0000"/>
                <w:sz w:val="16"/>
                <w:szCs w:val="16"/>
              </w:rPr>
              <w:t xml:space="preserve">                                                                                                                                                                                                          </w:t>
            </w:r>
          </w:p>
          <w:p w:rsidR="001A55A6" w:rsidRPr="001A55A6" w:rsidRDefault="001A55A6" w:rsidP="001A55A6">
            <w:pPr>
              <w:spacing w:after="0" w:line="240" w:lineRule="auto"/>
              <w:jc w:val="both"/>
              <w:rPr>
                <w:rFonts w:ascii="Times New Roman" w:hAnsi="Times New Roman" w:cs="Times New Roman"/>
                <w:color w:val="FF0000"/>
                <w:sz w:val="16"/>
                <w:szCs w:val="16"/>
              </w:rPr>
            </w:pPr>
          </w:p>
          <w:p w:rsidR="001A55A6" w:rsidRPr="001A55A6" w:rsidRDefault="001A55A6" w:rsidP="001A55A6">
            <w:pPr>
              <w:spacing w:after="0" w:line="240" w:lineRule="auto"/>
              <w:jc w:val="both"/>
              <w:rPr>
                <w:rFonts w:ascii="Times New Roman" w:hAnsi="Times New Roman" w:cs="Times New Roman"/>
                <w:sz w:val="16"/>
                <w:szCs w:val="16"/>
              </w:rPr>
            </w:pPr>
            <w:r w:rsidRPr="001A55A6">
              <w:rPr>
                <w:rFonts w:ascii="Times New Roman" w:hAnsi="Times New Roman" w:cs="Times New Roman"/>
                <w:sz w:val="16"/>
                <w:szCs w:val="16"/>
              </w:rPr>
              <w:t xml:space="preserve"> Глава Сельского поселения  </w:t>
            </w:r>
          </w:p>
          <w:p w:rsidR="001A55A6" w:rsidRPr="001A55A6" w:rsidRDefault="001A55A6" w:rsidP="001A55A6">
            <w:pPr>
              <w:spacing w:after="0" w:line="240" w:lineRule="auto"/>
              <w:jc w:val="both"/>
              <w:rPr>
                <w:rFonts w:ascii="Times New Roman" w:hAnsi="Times New Roman" w:cs="Times New Roman"/>
                <w:sz w:val="16"/>
                <w:szCs w:val="16"/>
              </w:rPr>
            </w:pPr>
            <w:r w:rsidRPr="001A55A6">
              <w:rPr>
                <w:rFonts w:ascii="Times New Roman" w:hAnsi="Times New Roman" w:cs="Times New Roman"/>
                <w:sz w:val="16"/>
                <w:szCs w:val="16"/>
              </w:rPr>
              <w:t xml:space="preserve"> «</w:t>
            </w:r>
            <w:proofErr w:type="spellStart"/>
            <w:r w:rsidRPr="001A55A6">
              <w:rPr>
                <w:rFonts w:ascii="Times New Roman" w:hAnsi="Times New Roman" w:cs="Times New Roman"/>
                <w:sz w:val="16"/>
                <w:szCs w:val="16"/>
              </w:rPr>
              <w:t>Пустозерский</w:t>
            </w:r>
            <w:proofErr w:type="spellEnd"/>
            <w:r w:rsidRPr="001A55A6">
              <w:rPr>
                <w:rFonts w:ascii="Times New Roman" w:hAnsi="Times New Roman" w:cs="Times New Roman"/>
                <w:sz w:val="16"/>
                <w:szCs w:val="16"/>
              </w:rPr>
              <w:t xml:space="preserve">  сельсовет» ЗР НАО                                              </w:t>
            </w:r>
            <w:proofErr w:type="spellStart"/>
            <w:r w:rsidRPr="001A55A6">
              <w:rPr>
                <w:rFonts w:ascii="Times New Roman" w:hAnsi="Times New Roman" w:cs="Times New Roman"/>
                <w:sz w:val="16"/>
                <w:szCs w:val="16"/>
              </w:rPr>
              <w:t>С.М.Макарова</w:t>
            </w:r>
            <w:proofErr w:type="spellEnd"/>
            <w:r w:rsidRPr="001A55A6">
              <w:rPr>
                <w:rFonts w:ascii="Times New Roman" w:hAnsi="Times New Roman" w:cs="Times New Roman"/>
                <w:sz w:val="16"/>
                <w:szCs w:val="16"/>
              </w:rPr>
              <w:t xml:space="preserve">                                 </w:t>
            </w:r>
          </w:p>
          <w:p w:rsidR="001A55A6" w:rsidRPr="001A55A6" w:rsidRDefault="001A55A6" w:rsidP="001A55A6">
            <w:pPr>
              <w:spacing w:after="0" w:line="240" w:lineRule="auto"/>
              <w:rPr>
                <w:rFonts w:ascii="Times New Roman" w:hAnsi="Times New Roman" w:cs="Times New Roman"/>
                <w:color w:val="FF0000"/>
                <w:sz w:val="16"/>
                <w:szCs w:val="16"/>
              </w:rPr>
            </w:pPr>
            <w:r w:rsidRPr="001A55A6">
              <w:rPr>
                <w:rFonts w:ascii="Times New Roman" w:hAnsi="Times New Roman" w:cs="Times New Roman"/>
                <w:color w:val="FF0000"/>
                <w:sz w:val="16"/>
                <w:szCs w:val="16"/>
              </w:rPr>
              <w:t xml:space="preserve">               </w:t>
            </w:r>
          </w:p>
          <w:tbl>
            <w:tblPr>
              <w:tblW w:w="11240" w:type="dxa"/>
              <w:tblLayout w:type="fixed"/>
              <w:tblLook w:val="04A0" w:firstRow="1" w:lastRow="0" w:firstColumn="1" w:lastColumn="0" w:noHBand="0" w:noVBand="1"/>
            </w:tblPr>
            <w:tblGrid>
              <w:gridCol w:w="2591"/>
              <w:gridCol w:w="4649"/>
              <w:gridCol w:w="1360"/>
              <w:gridCol w:w="1240"/>
              <w:gridCol w:w="1400"/>
            </w:tblGrid>
            <w:tr w:rsidR="001A55A6" w:rsidRPr="001A55A6" w:rsidTr="002444B6">
              <w:trPr>
                <w:trHeight w:val="1305"/>
              </w:trPr>
              <w:tc>
                <w:tcPr>
                  <w:tcW w:w="2591" w:type="dxa"/>
                  <w:tcBorders>
                    <w:top w:val="nil"/>
                    <w:left w:val="nil"/>
                    <w:bottom w:val="nil"/>
                    <w:right w:val="nil"/>
                  </w:tcBorders>
                  <w:shd w:val="clear" w:color="auto" w:fill="auto"/>
                  <w:vAlign w:val="center"/>
                  <w:hideMark/>
                </w:tcPr>
                <w:p w:rsidR="001A55A6" w:rsidRPr="001A55A6" w:rsidRDefault="001A55A6" w:rsidP="001A55A6">
                  <w:pPr>
                    <w:spacing w:after="0" w:line="240" w:lineRule="auto"/>
                    <w:rPr>
                      <w:rFonts w:ascii="Times New Roman" w:eastAsia="Times New Roman" w:hAnsi="Times New Roman" w:cs="Times New Roman"/>
                      <w:sz w:val="16"/>
                      <w:szCs w:val="16"/>
                    </w:rPr>
                  </w:pPr>
                </w:p>
              </w:tc>
              <w:tc>
                <w:tcPr>
                  <w:tcW w:w="8649" w:type="dxa"/>
                  <w:gridSpan w:val="4"/>
                  <w:tcBorders>
                    <w:top w:val="nil"/>
                    <w:left w:val="nil"/>
                    <w:bottom w:val="nil"/>
                    <w:right w:val="nil"/>
                  </w:tcBorders>
                  <w:shd w:val="clear" w:color="auto" w:fill="auto"/>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Приложение 1    </w:t>
                  </w:r>
                  <w:r w:rsidRPr="001A55A6">
                    <w:rPr>
                      <w:rFonts w:ascii="Times New Roman" w:eastAsia="Times New Roman" w:hAnsi="Times New Roman" w:cs="Times New Roman"/>
                      <w:sz w:val="16"/>
                      <w:szCs w:val="16"/>
                    </w:rPr>
                    <w:br/>
                    <w:t xml:space="preserve"> к Постановлению Администрации                                                                                                                                                                                                 Сельского Поселения "</w:t>
                  </w:r>
                  <w:proofErr w:type="spellStart"/>
                  <w:r w:rsidRPr="001A55A6">
                    <w:rPr>
                      <w:rFonts w:ascii="Times New Roman" w:eastAsia="Times New Roman" w:hAnsi="Times New Roman" w:cs="Times New Roman"/>
                      <w:sz w:val="16"/>
                      <w:szCs w:val="16"/>
                    </w:rPr>
                    <w:t>Пустозерский</w:t>
                  </w:r>
                  <w:proofErr w:type="spellEnd"/>
                  <w:r w:rsidRPr="001A55A6">
                    <w:rPr>
                      <w:rFonts w:ascii="Times New Roman" w:eastAsia="Times New Roman" w:hAnsi="Times New Roman" w:cs="Times New Roman"/>
                      <w:sz w:val="16"/>
                      <w:szCs w:val="16"/>
                    </w:rPr>
                    <w:t xml:space="preserve"> сельсовет" ЗР НАО      </w:t>
                  </w:r>
                  <w:r w:rsidRPr="001A55A6">
                    <w:rPr>
                      <w:rFonts w:ascii="Times New Roman" w:eastAsia="Times New Roman" w:hAnsi="Times New Roman" w:cs="Times New Roman"/>
                      <w:sz w:val="16"/>
                      <w:szCs w:val="16"/>
                    </w:rPr>
                    <w:br/>
                    <w:t>"Об исполнении местного бюджета за полугодие 2026 года"                                                                                                                                                                                     от 23.07.2026 № 50</w:t>
                  </w:r>
                </w:p>
              </w:tc>
            </w:tr>
            <w:tr w:rsidR="001A55A6" w:rsidRPr="001A55A6" w:rsidTr="001A55A6">
              <w:trPr>
                <w:trHeight w:val="315"/>
              </w:trPr>
              <w:tc>
                <w:tcPr>
                  <w:tcW w:w="11240" w:type="dxa"/>
                  <w:gridSpan w:val="5"/>
                  <w:tcBorders>
                    <w:top w:val="nil"/>
                    <w:left w:val="nil"/>
                    <w:bottom w:val="nil"/>
                    <w:right w:val="nil"/>
                  </w:tcBorders>
                  <w:shd w:val="clear" w:color="auto" w:fill="auto"/>
                  <w:vAlign w:val="center"/>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Доходы местного бюджета по кодам классификации доходов бюджетов на полугодие 2026 года</w:t>
                  </w:r>
                </w:p>
              </w:tc>
            </w:tr>
            <w:tr w:rsidR="001A55A6" w:rsidRPr="001A55A6" w:rsidTr="002444B6">
              <w:trPr>
                <w:trHeight w:val="225"/>
              </w:trPr>
              <w:tc>
                <w:tcPr>
                  <w:tcW w:w="2591" w:type="dxa"/>
                  <w:tcBorders>
                    <w:top w:val="nil"/>
                    <w:left w:val="nil"/>
                    <w:bottom w:val="nil"/>
                    <w:right w:val="nil"/>
                  </w:tcBorders>
                  <w:shd w:val="clear" w:color="auto" w:fill="auto"/>
                  <w:noWrap/>
                  <w:vAlign w:val="bottom"/>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p>
              </w:tc>
              <w:tc>
                <w:tcPr>
                  <w:tcW w:w="4649" w:type="dxa"/>
                  <w:tcBorders>
                    <w:top w:val="nil"/>
                    <w:left w:val="nil"/>
                    <w:bottom w:val="nil"/>
                    <w:right w:val="nil"/>
                  </w:tcBorders>
                  <w:shd w:val="clear" w:color="auto" w:fill="auto"/>
                  <w:noWrap/>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p>
              </w:tc>
              <w:tc>
                <w:tcPr>
                  <w:tcW w:w="1360" w:type="dxa"/>
                  <w:tcBorders>
                    <w:top w:val="nil"/>
                    <w:left w:val="nil"/>
                    <w:bottom w:val="nil"/>
                    <w:right w:val="nil"/>
                  </w:tcBorders>
                  <w:shd w:val="clear" w:color="auto" w:fill="auto"/>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p>
              </w:tc>
              <w:tc>
                <w:tcPr>
                  <w:tcW w:w="1240" w:type="dxa"/>
                  <w:tcBorders>
                    <w:top w:val="nil"/>
                    <w:left w:val="nil"/>
                    <w:bottom w:val="nil"/>
                    <w:right w:val="nil"/>
                  </w:tcBorders>
                  <w:shd w:val="clear" w:color="auto" w:fill="auto"/>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p>
              </w:tc>
              <w:tc>
                <w:tcPr>
                  <w:tcW w:w="1400" w:type="dxa"/>
                  <w:tcBorders>
                    <w:top w:val="nil"/>
                    <w:left w:val="nil"/>
                    <w:bottom w:val="nil"/>
                    <w:right w:val="nil"/>
                  </w:tcBorders>
                  <w:shd w:val="clear" w:color="auto" w:fill="auto"/>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p>
              </w:tc>
            </w:tr>
            <w:tr w:rsidR="001A55A6" w:rsidRPr="001A55A6" w:rsidTr="002444B6">
              <w:trPr>
                <w:trHeight w:val="464"/>
              </w:trPr>
              <w:tc>
                <w:tcPr>
                  <w:tcW w:w="259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Код                                  бюджетной классификации Российской Федерации</w:t>
                  </w:r>
                </w:p>
              </w:tc>
              <w:tc>
                <w:tcPr>
                  <w:tcW w:w="46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Наименование                                                                                                                статьи доходов</w:t>
                  </w:r>
                </w:p>
              </w:tc>
              <w:tc>
                <w:tcPr>
                  <w:tcW w:w="13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Утверждено                на 2026 год</w:t>
                  </w:r>
                </w:p>
              </w:tc>
              <w:tc>
                <w:tcPr>
                  <w:tcW w:w="12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Утверждено             на </w:t>
                  </w:r>
                  <w:proofErr w:type="spellStart"/>
                  <w:r w:rsidRPr="001A55A6">
                    <w:rPr>
                      <w:rFonts w:ascii="Times New Roman" w:eastAsia="Times New Roman" w:hAnsi="Times New Roman" w:cs="Times New Roman"/>
                      <w:sz w:val="16"/>
                      <w:szCs w:val="16"/>
                    </w:rPr>
                    <w:t>полуг</w:t>
                  </w:r>
                  <w:proofErr w:type="spellEnd"/>
                  <w:r w:rsidRPr="001A55A6">
                    <w:rPr>
                      <w:rFonts w:ascii="Times New Roman" w:eastAsia="Times New Roman" w:hAnsi="Times New Roman" w:cs="Times New Roman"/>
                      <w:sz w:val="16"/>
                      <w:szCs w:val="16"/>
                    </w:rPr>
                    <w:t xml:space="preserve">  2026 г</w:t>
                  </w:r>
                </w:p>
              </w:tc>
              <w:tc>
                <w:tcPr>
                  <w:tcW w:w="14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Исполнено             за </w:t>
                  </w:r>
                  <w:proofErr w:type="spellStart"/>
                  <w:r w:rsidRPr="001A55A6">
                    <w:rPr>
                      <w:rFonts w:ascii="Times New Roman" w:eastAsia="Times New Roman" w:hAnsi="Times New Roman" w:cs="Times New Roman"/>
                      <w:sz w:val="16"/>
                      <w:szCs w:val="16"/>
                    </w:rPr>
                    <w:t>полуг</w:t>
                  </w:r>
                  <w:proofErr w:type="spellEnd"/>
                  <w:r w:rsidRPr="001A55A6">
                    <w:rPr>
                      <w:rFonts w:ascii="Times New Roman" w:eastAsia="Times New Roman" w:hAnsi="Times New Roman" w:cs="Times New Roman"/>
                      <w:sz w:val="16"/>
                      <w:szCs w:val="16"/>
                    </w:rPr>
                    <w:t xml:space="preserve">         2026 г</w:t>
                  </w:r>
                </w:p>
              </w:tc>
            </w:tr>
            <w:tr w:rsidR="001A55A6" w:rsidRPr="001A55A6" w:rsidTr="002444B6">
              <w:trPr>
                <w:trHeight w:val="555"/>
              </w:trPr>
              <w:tc>
                <w:tcPr>
                  <w:tcW w:w="2591" w:type="dxa"/>
                  <w:vMerge/>
                  <w:tcBorders>
                    <w:top w:val="single" w:sz="4" w:space="0" w:color="auto"/>
                    <w:left w:val="single" w:sz="4" w:space="0" w:color="auto"/>
                    <w:bottom w:val="single" w:sz="4" w:space="0" w:color="auto"/>
                    <w:right w:val="single" w:sz="4" w:space="0" w:color="auto"/>
                  </w:tcBorders>
                  <w:vAlign w:val="center"/>
                  <w:hideMark/>
                </w:tcPr>
                <w:p w:rsidR="001A55A6" w:rsidRPr="001A55A6" w:rsidRDefault="001A55A6" w:rsidP="001A55A6">
                  <w:pPr>
                    <w:spacing w:after="0" w:line="240" w:lineRule="auto"/>
                    <w:rPr>
                      <w:rFonts w:ascii="Times New Roman" w:eastAsia="Times New Roman" w:hAnsi="Times New Roman" w:cs="Times New Roman"/>
                      <w:sz w:val="16"/>
                      <w:szCs w:val="16"/>
                    </w:rPr>
                  </w:pPr>
                </w:p>
              </w:tc>
              <w:tc>
                <w:tcPr>
                  <w:tcW w:w="4649" w:type="dxa"/>
                  <w:vMerge/>
                  <w:tcBorders>
                    <w:top w:val="single" w:sz="4" w:space="0" w:color="auto"/>
                    <w:left w:val="single" w:sz="4" w:space="0" w:color="auto"/>
                    <w:bottom w:val="single" w:sz="4" w:space="0" w:color="auto"/>
                    <w:right w:val="single" w:sz="4" w:space="0" w:color="auto"/>
                  </w:tcBorders>
                  <w:vAlign w:val="center"/>
                  <w:hideMark/>
                </w:tcPr>
                <w:p w:rsidR="001A55A6" w:rsidRPr="001A55A6" w:rsidRDefault="001A55A6" w:rsidP="001A55A6">
                  <w:pPr>
                    <w:spacing w:after="0" w:line="240" w:lineRule="auto"/>
                    <w:rPr>
                      <w:rFonts w:ascii="Times New Roman" w:eastAsia="Times New Roman" w:hAnsi="Times New Roman" w:cs="Times New Roman"/>
                      <w:sz w:val="16"/>
                      <w:szCs w:val="16"/>
                    </w:rPr>
                  </w:pPr>
                </w:p>
              </w:tc>
              <w:tc>
                <w:tcPr>
                  <w:tcW w:w="1360" w:type="dxa"/>
                  <w:vMerge/>
                  <w:tcBorders>
                    <w:top w:val="single" w:sz="4" w:space="0" w:color="auto"/>
                    <w:left w:val="single" w:sz="4" w:space="0" w:color="auto"/>
                    <w:bottom w:val="single" w:sz="4" w:space="0" w:color="000000"/>
                    <w:right w:val="single" w:sz="4" w:space="0" w:color="auto"/>
                  </w:tcBorders>
                  <w:vAlign w:val="center"/>
                  <w:hideMark/>
                </w:tcPr>
                <w:p w:rsidR="001A55A6" w:rsidRPr="001A55A6" w:rsidRDefault="001A55A6" w:rsidP="001A55A6">
                  <w:pPr>
                    <w:spacing w:after="0" w:line="240" w:lineRule="auto"/>
                    <w:rPr>
                      <w:rFonts w:ascii="Times New Roman" w:eastAsia="Times New Roman" w:hAnsi="Times New Roman" w:cs="Times New Roman"/>
                      <w:sz w:val="16"/>
                      <w:szCs w:val="16"/>
                    </w:rPr>
                  </w:pPr>
                </w:p>
              </w:tc>
              <w:tc>
                <w:tcPr>
                  <w:tcW w:w="1240" w:type="dxa"/>
                  <w:vMerge/>
                  <w:tcBorders>
                    <w:top w:val="single" w:sz="4" w:space="0" w:color="auto"/>
                    <w:left w:val="single" w:sz="4" w:space="0" w:color="auto"/>
                    <w:bottom w:val="single" w:sz="4" w:space="0" w:color="000000"/>
                    <w:right w:val="single" w:sz="4" w:space="0" w:color="auto"/>
                  </w:tcBorders>
                  <w:vAlign w:val="center"/>
                  <w:hideMark/>
                </w:tcPr>
                <w:p w:rsidR="001A55A6" w:rsidRPr="001A55A6" w:rsidRDefault="001A55A6" w:rsidP="001A55A6">
                  <w:pPr>
                    <w:spacing w:after="0" w:line="240" w:lineRule="auto"/>
                    <w:rPr>
                      <w:rFonts w:ascii="Times New Roman" w:eastAsia="Times New Roman" w:hAnsi="Times New Roman" w:cs="Times New Roman"/>
                      <w:sz w:val="16"/>
                      <w:szCs w:val="16"/>
                    </w:rPr>
                  </w:pPr>
                </w:p>
              </w:tc>
              <w:tc>
                <w:tcPr>
                  <w:tcW w:w="1400" w:type="dxa"/>
                  <w:vMerge/>
                  <w:tcBorders>
                    <w:top w:val="single" w:sz="4" w:space="0" w:color="auto"/>
                    <w:left w:val="single" w:sz="4" w:space="0" w:color="auto"/>
                    <w:bottom w:val="single" w:sz="4" w:space="0" w:color="000000"/>
                    <w:right w:val="single" w:sz="4" w:space="0" w:color="auto"/>
                  </w:tcBorders>
                  <w:vAlign w:val="center"/>
                  <w:hideMark/>
                </w:tcPr>
                <w:p w:rsidR="001A55A6" w:rsidRPr="001A55A6" w:rsidRDefault="001A55A6" w:rsidP="001A55A6">
                  <w:pPr>
                    <w:spacing w:after="0" w:line="240" w:lineRule="auto"/>
                    <w:rPr>
                      <w:rFonts w:ascii="Times New Roman" w:eastAsia="Times New Roman" w:hAnsi="Times New Roman" w:cs="Times New Roman"/>
                      <w:sz w:val="16"/>
                      <w:szCs w:val="16"/>
                    </w:rPr>
                  </w:pPr>
                </w:p>
              </w:tc>
            </w:tr>
            <w:tr w:rsidR="001A55A6" w:rsidRPr="001A55A6" w:rsidTr="002444B6">
              <w:trPr>
                <w:trHeight w:val="25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000 1 00 00000 00 0000 000</w:t>
                  </w:r>
                </w:p>
              </w:tc>
              <w:tc>
                <w:tcPr>
                  <w:tcW w:w="4649"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НАЛОГОВЫЕ И НЕНАЛОГОВЫЕ ДОХОДЫ</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6002,3</w:t>
                  </w:r>
                </w:p>
              </w:tc>
              <w:tc>
                <w:tcPr>
                  <w:tcW w:w="124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2878,0</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3605,5</w:t>
                  </w:r>
                </w:p>
              </w:tc>
            </w:tr>
            <w:tr w:rsidR="001A55A6" w:rsidRPr="001A55A6" w:rsidTr="002444B6">
              <w:trPr>
                <w:trHeight w:val="25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000 1 01 00000 00 0000 000</w:t>
                  </w:r>
                </w:p>
              </w:tc>
              <w:tc>
                <w:tcPr>
                  <w:tcW w:w="4649"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Налоги на прибыль, доходы</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2148,9</w:t>
                  </w:r>
                </w:p>
              </w:tc>
              <w:tc>
                <w:tcPr>
                  <w:tcW w:w="124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996,7</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1083,8</w:t>
                  </w:r>
                </w:p>
              </w:tc>
            </w:tr>
            <w:tr w:rsidR="001A55A6" w:rsidRPr="001A55A6" w:rsidTr="002444B6">
              <w:trPr>
                <w:trHeight w:val="25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000 1 01 02000 01 0000 110</w:t>
                  </w:r>
                </w:p>
              </w:tc>
              <w:tc>
                <w:tcPr>
                  <w:tcW w:w="4649"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Налог на доходы физических лиц</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2148,9</w:t>
                  </w:r>
                </w:p>
              </w:tc>
              <w:tc>
                <w:tcPr>
                  <w:tcW w:w="124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996,7</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1083,8</w:t>
                  </w:r>
                </w:p>
              </w:tc>
            </w:tr>
            <w:tr w:rsidR="001A55A6" w:rsidRPr="001A55A6" w:rsidTr="002444B6">
              <w:trPr>
                <w:trHeight w:val="510"/>
              </w:trPr>
              <w:tc>
                <w:tcPr>
                  <w:tcW w:w="2591"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000 1 03 00000 00 0000 000</w:t>
                  </w:r>
                </w:p>
              </w:tc>
              <w:tc>
                <w:tcPr>
                  <w:tcW w:w="4649" w:type="dxa"/>
                  <w:tcBorders>
                    <w:top w:val="nil"/>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Налоги на товары (работы, услуги), реализуемые на территории Российской Федерации</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565,1</w:t>
                  </w:r>
                </w:p>
              </w:tc>
              <w:tc>
                <w:tcPr>
                  <w:tcW w:w="1240"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281,4</w:t>
                  </w:r>
                </w:p>
              </w:tc>
              <w:tc>
                <w:tcPr>
                  <w:tcW w:w="140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251,0</w:t>
                  </w:r>
                </w:p>
              </w:tc>
            </w:tr>
            <w:tr w:rsidR="001A55A6" w:rsidRPr="001A55A6" w:rsidTr="002444B6">
              <w:trPr>
                <w:trHeight w:val="540"/>
              </w:trPr>
              <w:tc>
                <w:tcPr>
                  <w:tcW w:w="2591"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000 1 03 02000 01 0000 110</w:t>
                  </w:r>
                </w:p>
              </w:tc>
              <w:tc>
                <w:tcPr>
                  <w:tcW w:w="4649" w:type="dxa"/>
                  <w:tcBorders>
                    <w:top w:val="nil"/>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Акцизы по подакцизным товарам (продукции), производимым на территории Российской Федерации</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565,1</w:t>
                  </w:r>
                </w:p>
              </w:tc>
              <w:tc>
                <w:tcPr>
                  <w:tcW w:w="1240"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281,4</w:t>
                  </w:r>
                </w:p>
              </w:tc>
              <w:tc>
                <w:tcPr>
                  <w:tcW w:w="140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251,0</w:t>
                  </w:r>
                </w:p>
              </w:tc>
            </w:tr>
            <w:tr w:rsidR="001A55A6" w:rsidRPr="001A55A6" w:rsidTr="002444B6">
              <w:trPr>
                <w:trHeight w:val="1465"/>
              </w:trPr>
              <w:tc>
                <w:tcPr>
                  <w:tcW w:w="2591"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182 1 03 02231 01 0000 110</w:t>
                  </w:r>
                </w:p>
              </w:tc>
              <w:tc>
                <w:tcPr>
                  <w:tcW w:w="4649" w:type="dxa"/>
                  <w:tcBorders>
                    <w:top w:val="nil"/>
                    <w:left w:val="nil"/>
                    <w:bottom w:val="nil"/>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60" w:type="dxa"/>
                  <w:tcBorders>
                    <w:top w:val="nil"/>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295,7</w:t>
                  </w:r>
                </w:p>
              </w:tc>
              <w:tc>
                <w:tcPr>
                  <w:tcW w:w="1240" w:type="dxa"/>
                  <w:tcBorders>
                    <w:top w:val="nil"/>
                    <w:left w:val="nil"/>
                    <w:bottom w:val="nil"/>
                    <w:right w:val="nil"/>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146,9</w:t>
                  </w:r>
                </w:p>
              </w:tc>
              <w:tc>
                <w:tcPr>
                  <w:tcW w:w="1400" w:type="dxa"/>
                  <w:tcBorders>
                    <w:top w:val="nil"/>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126,7</w:t>
                  </w:r>
                </w:p>
              </w:tc>
            </w:tr>
            <w:tr w:rsidR="001A55A6" w:rsidRPr="001A55A6" w:rsidTr="002444B6">
              <w:trPr>
                <w:trHeight w:val="2430"/>
              </w:trPr>
              <w:tc>
                <w:tcPr>
                  <w:tcW w:w="2591"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182 1 03 02241 01 0000 110</w:t>
                  </w:r>
                </w:p>
              </w:tc>
              <w:tc>
                <w:tcPr>
                  <w:tcW w:w="4649" w:type="dxa"/>
                  <w:tcBorders>
                    <w:top w:val="single" w:sz="4" w:space="0" w:color="auto"/>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60" w:type="dxa"/>
                  <w:tcBorders>
                    <w:top w:val="nil"/>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1,4</w:t>
                  </w:r>
                </w:p>
              </w:tc>
              <w:tc>
                <w:tcPr>
                  <w:tcW w:w="1240"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0,5</w:t>
                  </w:r>
                </w:p>
              </w:tc>
              <w:tc>
                <w:tcPr>
                  <w:tcW w:w="1400" w:type="dxa"/>
                  <w:tcBorders>
                    <w:top w:val="nil"/>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0,8</w:t>
                  </w:r>
                </w:p>
              </w:tc>
            </w:tr>
            <w:tr w:rsidR="001A55A6" w:rsidRPr="001A55A6" w:rsidTr="002444B6">
              <w:trPr>
                <w:trHeight w:val="1540"/>
              </w:trPr>
              <w:tc>
                <w:tcPr>
                  <w:tcW w:w="2591"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182 1 03 02251 01 0000 110</w:t>
                  </w:r>
                </w:p>
              </w:tc>
              <w:tc>
                <w:tcPr>
                  <w:tcW w:w="4649" w:type="dxa"/>
                  <w:tcBorders>
                    <w:top w:val="nil"/>
                    <w:left w:val="nil"/>
                    <w:bottom w:val="nil"/>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60" w:type="dxa"/>
                  <w:tcBorders>
                    <w:top w:val="nil"/>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286,1</w:t>
                  </w:r>
                </w:p>
              </w:tc>
              <w:tc>
                <w:tcPr>
                  <w:tcW w:w="1240" w:type="dxa"/>
                  <w:tcBorders>
                    <w:top w:val="nil"/>
                    <w:left w:val="nil"/>
                    <w:bottom w:val="nil"/>
                    <w:right w:val="nil"/>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143,0</w:t>
                  </w:r>
                </w:p>
              </w:tc>
              <w:tc>
                <w:tcPr>
                  <w:tcW w:w="1400" w:type="dxa"/>
                  <w:tcBorders>
                    <w:top w:val="nil"/>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137,6</w:t>
                  </w:r>
                </w:p>
              </w:tc>
            </w:tr>
            <w:tr w:rsidR="001A55A6" w:rsidRPr="001A55A6" w:rsidTr="002444B6">
              <w:trPr>
                <w:trHeight w:val="2175"/>
              </w:trPr>
              <w:tc>
                <w:tcPr>
                  <w:tcW w:w="2591"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lastRenderedPageBreak/>
                    <w:t>182 1 03 02261 01 0000 110</w:t>
                  </w:r>
                </w:p>
              </w:tc>
              <w:tc>
                <w:tcPr>
                  <w:tcW w:w="4649" w:type="dxa"/>
                  <w:tcBorders>
                    <w:top w:val="single" w:sz="4" w:space="0" w:color="auto"/>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60" w:type="dxa"/>
                  <w:tcBorders>
                    <w:top w:val="nil"/>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-18,1</w:t>
                  </w:r>
                </w:p>
              </w:tc>
              <w:tc>
                <w:tcPr>
                  <w:tcW w:w="1240"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-9,0</w:t>
                  </w:r>
                </w:p>
              </w:tc>
              <w:tc>
                <w:tcPr>
                  <w:tcW w:w="1400" w:type="dxa"/>
                  <w:tcBorders>
                    <w:top w:val="nil"/>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-14,1</w:t>
                  </w:r>
                </w:p>
              </w:tc>
            </w:tr>
            <w:tr w:rsidR="001A55A6" w:rsidRPr="001A55A6" w:rsidTr="002444B6">
              <w:trPr>
                <w:trHeight w:val="255"/>
              </w:trPr>
              <w:tc>
                <w:tcPr>
                  <w:tcW w:w="2591"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000 1 05 00000 00 0000 000</w:t>
                  </w:r>
                </w:p>
              </w:tc>
              <w:tc>
                <w:tcPr>
                  <w:tcW w:w="4649" w:type="dxa"/>
                  <w:tcBorders>
                    <w:top w:val="nil"/>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Налоги на совокупный доход</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1899,5</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990,0</w:t>
                  </w:r>
                </w:p>
              </w:tc>
              <w:tc>
                <w:tcPr>
                  <w:tcW w:w="140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1744,0</w:t>
                  </w:r>
                </w:p>
              </w:tc>
            </w:tr>
            <w:tr w:rsidR="001A55A6" w:rsidRPr="001A55A6" w:rsidTr="002444B6">
              <w:trPr>
                <w:trHeight w:val="510"/>
              </w:trPr>
              <w:tc>
                <w:tcPr>
                  <w:tcW w:w="2591"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000 1 05 01000 00 0000 110</w:t>
                  </w:r>
                </w:p>
              </w:tc>
              <w:tc>
                <w:tcPr>
                  <w:tcW w:w="4649" w:type="dxa"/>
                  <w:tcBorders>
                    <w:top w:val="nil"/>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Налог, взимаемый в связи с применением упрощенной системы налогообложения</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351,1</w:t>
                  </w:r>
                </w:p>
              </w:tc>
              <w:tc>
                <w:tcPr>
                  <w:tcW w:w="1240"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190,0</w:t>
                  </w:r>
                </w:p>
              </w:tc>
              <w:tc>
                <w:tcPr>
                  <w:tcW w:w="140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278,1</w:t>
                  </w:r>
                </w:p>
              </w:tc>
            </w:tr>
            <w:tr w:rsidR="001A55A6" w:rsidRPr="001A55A6" w:rsidTr="002444B6">
              <w:trPr>
                <w:trHeight w:val="58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182 1 05 01011 01 0000 110</w:t>
                  </w:r>
                </w:p>
              </w:tc>
              <w:tc>
                <w:tcPr>
                  <w:tcW w:w="4649" w:type="dxa"/>
                  <w:tcBorders>
                    <w:top w:val="nil"/>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Налог, взимаемый с налогоплательщиков, выбравших в качестве объекта налогообложения доходы</w:t>
                  </w:r>
                </w:p>
              </w:tc>
              <w:tc>
                <w:tcPr>
                  <w:tcW w:w="1360" w:type="dxa"/>
                  <w:tcBorders>
                    <w:top w:val="nil"/>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237,5</w:t>
                  </w:r>
                </w:p>
              </w:tc>
              <w:tc>
                <w:tcPr>
                  <w:tcW w:w="1240"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130,0</w:t>
                  </w:r>
                </w:p>
              </w:tc>
              <w:tc>
                <w:tcPr>
                  <w:tcW w:w="1400" w:type="dxa"/>
                  <w:tcBorders>
                    <w:top w:val="nil"/>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238,0</w:t>
                  </w:r>
                </w:p>
              </w:tc>
            </w:tr>
            <w:tr w:rsidR="001A55A6" w:rsidRPr="001A55A6" w:rsidTr="002444B6">
              <w:trPr>
                <w:trHeight w:val="952"/>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182 1 05 01021 01 0000 110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113,6</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60,0</w:t>
                  </w:r>
                </w:p>
              </w:tc>
              <w:tc>
                <w:tcPr>
                  <w:tcW w:w="140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40,1</w:t>
                  </w:r>
                </w:p>
              </w:tc>
            </w:tr>
            <w:tr w:rsidR="001A55A6" w:rsidRPr="001A55A6" w:rsidTr="002444B6">
              <w:trPr>
                <w:trHeight w:val="25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000 1 05 03000 01 0000 110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Единый сельскохозяйственный налог</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1548,4</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800,0</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1465,9</w:t>
                  </w:r>
                </w:p>
              </w:tc>
            </w:tr>
            <w:tr w:rsidR="001A55A6" w:rsidRPr="001A55A6" w:rsidTr="002444B6">
              <w:trPr>
                <w:trHeight w:val="30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182 1 05 03010 01 0000 110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Единый сельскохозяйственный налог</w:t>
                  </w:r>
                </w:p>
              </w:tc>
              <w:tc>
                <w:tcPr>
                  <w:tcW w:w="1360" w:type="dxa"/>
                  <w:tcBorders>
                    <w:top w:val="nil"/>
                    <w:left w:val="nil"/>
                    <w:bottom w:val="single" w:sz="4" w:space="0" w:color="auto"/>
                    <w:right w:val="single" w:sz="4" w:space="0" w:color="auto"/>
                  </w:tcBorders>
                  <w:shd w:val="clear" w:color="FFFFFF" w:fill="FFFFFF"/>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1548,4</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800,0</w:t>
                  </w:r>
                </w:p>
              </w:tc>
              <w:tc>
                <w:tcPr>
                  <w:tcW w:w="1400" w:type="dxa"/>
                  <w:tcBorders>
                    <w:top w:val="nil"/>
                    <w:left w:val="single" w:sz="4" w:space="0" w:color="auto"/>
                    <w:bottom w:val="single" w:sz="4" w:space="0" w:color="auto"/>
                    <w:right w:val="single" w:sz="4" w:space="0" w:color="auto"/>
                  </w:tcBorders>
                  <w:shd w:val="clear" w:color="FFFFFF" w:fill="FFFFFF"/>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1465,9</w:t>
                  </w:r>
                </w:p>
              </w:tc>
            </w:tr>
            <w:tr w:rsidR="001A55A6" w:rsidRPr="001A55A6" w:rsidTr="002444B6">
              <w:trPr>
                <w:trHeight w:val="25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000 1 06 00000 00 0000 000</w:t>
                  </w:r>
                </w:p>
              </w:tc>
              <w:tc>
                <w:tcPr>
                  <w:tcW w:w="4649"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Налоги на имущество</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109,6</w:t>
                  </w:r>
                </w:p>
              </w:tc>
              <w:tc>
                <w:tcPr>
                  <w:tcW w:w="124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51,2</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37,7</w:t>
                  </w:r>
                </w:p>
              </w:tc>
            </w:tr>
            <w:tr w:rsidR="001A55A6" w:rsidRPr="001A55A6" w:rsidTr="002444B6">
              <w:trPr>
                <w:trHeight w:val="25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000 1 06 01000 00 0000 110</w:t>
                  </w:r>
                </w:p>
              </w:tc>
              <w:tc>
                <w:tcPr>
                  <w:tcW w:w="4649"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Налог на имущество физических лиц</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25,0</w:t>
                  </w:r>
                </w:p>
              </w:tc>
              <w:tc>
                <w:tcPr>
                  <w:tcW w:w="124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8,0</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9,5</w:t>
                  </w:r>
                </w:p>
              </w:tc>
            </w:tr>
            <w:tr w:rsidR="001A55A6" w:rsidRPr="001A55A6" w:rsidTr="002444B6">
              <w:trPr>
                <w:trHeight w:val="72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182 1 06 01030 10 0000 110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25,0</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8,0</w:t>
                  </w:r>
                </w:p>
              </w:tc>
              <w:tc>
                <w:tcPr>
                  <w:tcW w:w="140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9,5</w:t>
                  </w:r>
                </w:p>
              </w:tc>
            </w:tr>
            <w:tr w:rsidR="001A55A6" w:rsidRPr="001A55A6" w:rsidTr="002444B6">
              <w:trPr>
                <w:trHeight w:val="25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000 1 06 06000  00 0000 110</w:t>
                  </w:r>
                </w:p>
              </w:tc>
              <w:tc>
                <w:tcPr>
                  <w:tcW w:w="4649"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Земельный налог </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84,6</w:t>
                  </w:r>
                </w:p>
              </w:tc>
              <w:tc>
                <w:tcPr>
                  <w:tcW w:w="124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43,2</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28,2</w:t>
                  </w:r>
                </w:p>
              </w:tc>
            </w:tr>
            <w:tr w:rsidR="001A55A6" w:rsidRPr="001A55A6" w:rsidTr="002444B6">
              <w:trPr>
                <w:trHeight w:val="25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182 1 06 06030 00 0000 110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Земельный налог с организаций</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56,6</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28,2</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22,2</w:t>
                  </w:r>
                </w:p>
              </w:tc>
            </w:tr>
            <w:tr w:rsidR="001A55A6" w:rsidRPr="001A55A6" w:rsidTr="002444B6">
              <w:trPr>
                <w:trHeight w:val="67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182 1 06 06033 10 0000 110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Земельный налог с организаций, обладающих земельным участком, расположенным в границах сельских поселений</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56,6</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28,2</w:t>
                  </w:r>
                </w:p>
              </w:tc>
              <w:tc>
                <w:tcPr>
                  <w:tcW w:w="140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22,2</w:t>
                  </w:r>
                </w:p>
              </w:tc>
            </w:tr>
            <w:tr w:rsidR="001A55A6" w:rsidRPr="001A55A6" w:rsidTr="002444B6">
              <w:trPr>
                <w:trHeight w:val="25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182 1 06 06040 00 0000 110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Земельный налог с физических лиц</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28,0</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15,0</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6,0</w:t>
                  </w:r>
                </w:p>
              </w:tc>
            </w:tr>
            <w:tr w:rsidR="001A55A6" w:rsidRPr="001A55A6" w:rsidTr="002444B6">
              <w:trPr>
                <w:trHeight w:val="66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182 1 06 06043 10 0000 110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Земельный налог с физических лиц, обладающих земельным участком, расположенным в границах сельских поселений</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28,0</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15,0</w:t>
                  </w:r>
                </w:p>
              </w:tc>
              <w:tc>
                <w:tcPr>
                  <w:tcW w:w="140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6,0</w:t>
                  </w:r>
                </w:p>
              </w:tc>
            </w:tr>
            <w:tr w:rsidR="001A55A6" w:rsidRPr="001A55A6" w:rsidTr="002444B6">
              <w:trPr>
                <w:trHeight w:val="255"/>
              </w:trPr>
              <w:tc>
                <w:tcPr>
                  <w:tcW w:w="2591" w:type="dxa"/>
                  <w:tcBorders>
                    <w:top w:val="nil"/>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000 1 08 00000 00 0000 000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Государственная пошлина </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3,0</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1,4</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0,8</w:t>
                  </w:r>
                </w:p>
              </w:tc>
            </w:tr>
            <w:tr w:rsidR="001A55A6" w:rsidRPr="001A55A6" w:rsidTr="002444B6">
              <w:trPr>
                <w:trHeight w:val="780"/>
              </w:trPr>
              <w:tc>
                <w:tcPr>
                  <w:tcW w:w="2591" w:type="dxa"/>
                  <w:tcBorders>
                    <w:top w:val="nil"/>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000 1 08 04000 01 0000 110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3,0</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1,4</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0,8</w:t>
                  </w:r>
                </w:p>
              </w:tc>
            </w:tr>
            <w:tr w:rsidR="001A55A6" w:rsidRPr="001A55A6" w:rsidTr="002444B6">
              <w:trPr>
                <w:trHeight w:val="1051"/>
              </w:trPr>
              <w:tc>
                <w:tcPr>
                  <w:tcW w:w="2591" w:type="dxa"/>
                  <w:tcBorders>
                    <w:top w:val="nil"/>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630 1 08 04020 01 0000 110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jc w:val="both"/>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3,0</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1,4</w:t>
                  </w:r>
                </w:p>
              </w:tc>
              <w:tc>
                <w:tcPr>
                  <w:tcW w:w="140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0,8</w:t>
                  </w:r>
                </w:p>
              </w:tc>
            </w:tr>
            <w:tr w:rsidR="001A55A6" w:rsidRPr="001A55A6" w:rsidTr="002444B6">
              <w:trPr>
                <w:trHeight w:val="556"/>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000 1 11 00000 00 0000 000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Доходы от использования имущества, находящегося в государственной и муниципальной собственности</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431,4</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157,3</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289,4</w:t>
                  </w:r>
                </w:p>
              </w:tc>
            </w:tr>
            <w:tr w:rsidR="001A55A6" w:rsidRPr="001A55A6" w:rsidTr="002444B6">
              <w:trPr>
                <w:trHeight w:val="1258"/>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000 1 11 05000 00 0000 120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39,8</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94,7</w:t>
                  </w:r>
                </w:p>
              </w:tc>
            </w:tr>
            <w:tr w:rsidR="001A55A6" w:rsidRPr="001A55A6" w:rsidTr="002444B6">
              <w:trPr>
                <w:trHeight w:val="98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000 1 11 05020 00 0000 120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28,6</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44,7</w:t>
                  </w:r>
                </w:p>
              </w:tc>
            </w:tr>
            <w:tr w:rsidR="001A55A6" w:rsidRPr="001A55A6" w:rsidTr="002444B6">
              <w:trPr>
                <w:trHeight w:val="993"/>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630 1 11 05025 10 0000 120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28,6</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40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44,7</w:t>
                  </w:r>
                </w:p>
              </w:tc>
            </w:tr>
            <w:tr w:rsidR="001A55A6" w:rsidRPr="001A55A6" w:rsidTr="002444B6">
              <w:trPr>
                <w:trHeight w:val="54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000 1 11 05070 00 0000 120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Доходы от сдачи в аренду имущества, составляющего государственную (муниципальную) казну (за исключением земельных участков)</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11,2</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50,0</w:t>
                  </w:r>
                </w:p>
              </w:tc>
            </w:tr>
            <w:tr w:rsidR="001A55A6" w:rsidRPr="001A55A6" w:rsidTr="002444B6">
              <w:trPr>
                <w:trHeight w:val="55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630 1 11 05075 10 0000 120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Доходы от сдачи в аренду имущества, составляющего казну сельских поселений (за исключением земельных участков)</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11,2</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40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50,0</w:t>
                  </w:r>
                </w:p>
              </w:tc>
            </w:tr>
            <w:tr w:rsidR="001A55A6" w:rsidRPr="001A55A6" w:rsidTr="002444B6">
              <w:trPr>
                <w:trHeight w:val="1343"/>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lastRenderedPageBreak/>
                    <w:t>000 1 11 09000 00 0000 120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391,6</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157,3</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194,7</w:t>
                  </w:r>
                </w:p>
              </w:tc>
            </w:tr>
            <w:tr w:rsidR="001A55A6" w:rsidRPr="001A55A6" w:rsidTr="002444B6">
              <w:trPr>
                <w:trHeight w:val="1047"/>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000 1 11 09040 00 0000 120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391,6</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157,3</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193,7</w:t>
                  </w:r>
                </w:p>
              </w:tc>
            </w:tr>
            <w:tr w:rsidR="001A55A6" w:rsidRPr="001A55A6" w:rsidTr="002444B6">
              <w:trPr>
                <w:trHeight w:val="1119"/>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630 1 11 09045 10 0000 120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391,6</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157,3</w:t>
                  </w:r>
                </w:p>
              </w:tc>
              <w:tc>
                <w:tcPr>
                  <w:tcW w:w="140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193,7</w:t>
                  </w:r>
                </w:p>
              </w:tc>
            </w:tr>
            <w:tr w:rsidR="001A55A6" w:rsidRPr="001A55A6" w:rsidTr="002444B6">
              <w:trPr>
                <w:trHeight w:val="1405"/>
              </w:trPr>
              <w:tc>
                <w:tcPr>
                  <w:tcW w:w="2591"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630 1 11 09080 00 0000 120</w:t>
                  </w:r>
                </w:p>
              </w:tc>
              <w:tc>
                <w:tcPr>
                  <w:tcW w:w="4649"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36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240"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40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1,0</w:t>
                  </w:r>
                </w:p>
              </w:tc>
            </w:tr>
            <w:tr w:rsidR="001A55A6" w:rsidRPr="001A55A6" w:rsidTr="002444B6">
              <w:trPr>
                <w:trHeight w:val="1269"/>
              </w:trPr>
              <w:tc>
                <w:tcPr>
                  <w:tcW w:w="2591"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630 1 11 09080 10 0000 120</w:t>
                  </w:r>
                </w:p>
              </w:tc>
              <w:tc>
                <w:tcPr>
                  <w:tcW w:w="4649"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сельских поселений, и на землях или земельных участках, государственная собственность на которые не разграничена</w:t>
                  </w:r>
                </w:p>
              </w:tc>
              <w:tc>
                <w:tcPr>
                  <w:tcW w:w="136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240"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40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1,0</w:t>
                  </w:r>
                </w:p>
              </w:tc>
            </w:tr>
            <w:tr w:rsidR="001A55A6" w:rsidRPr="001A55A6" w:rsidTr="002444B6">
              <w:trPr>
                <w:trHeight w:val="58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000 1 13 00000 00 0000 000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Доходы от оказания платных услуг и компенсации затрат государства</w:t>
                  </w:r>
                </w:p>
              </w:tc>
              <w:tc>
                <w:tcPr>
                  <w:tcW w:w="1360" w:type="dxa"/>
                  <w:tcBorders>
                    <w:top w:val="nil"/>
                    <w:left w:val="nil"/>
                    <w:bottom w:val="single" w:sz="4" w:space="0" w:color="auto"/>
                    <w:right w:val="single" w:sz="4" w:space="0" w:color="auto"/>
                  </w:tcBorders>
                  <w:shd w:val="clear" w:color="auto" w:fill="auto"/>
                  <w:noWrap/>
                  <w:vAlign w:val="center"/>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825,3</w:t>
                  </w:r>
                </w:p>
              </w:tc>
              <w:tc>
                <w:tcPr>
                  <w:tcW w:w="1240"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400,0</w:t>
                  </w:r>
                </w:p>
              </w:tc>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198,8</w:t>
                  </w:r>
                </w:p>
              </w:tc>
            </w:tr>
            <w:tr w:rsidR="001A55A6" w:rsidRPr="001A55A6" w:rsidTr="002444B6">
              <w:trPr>
                <w:trHeight w:val="372"/>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0 00 1 13 02000 00 0000 130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Доходы от компенсации затрат государства</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825,3</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400,0</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198,8</w:t>
                  </w:r>
                </w:p>
              </w:tc>
            </w:tr>
            <w:tr w:rsidR="001A55A6" w:rsidRPr="001A55A6" w:rsidTr="002444B6">
              <w:trPr>
                <w:trHeight w:val="540"/>
              </w:trPr>
              <w:tc>
                <w:tcPr>
                  <w:tcW w:w="2591" w:type="dxa"/>
                  <w:tcBorders>
                    <w:top w:val="nil"/>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630 1 13 02065 10 0000 130 </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Доходы, поступающие в порядке возмещения расходов, понесенных в связи с эксплуатацией имущества сельских поселений</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825,3</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400,0</w:t>
                  </w:r>
                </w:p>
              </w:tc>
              <w:tc>
                <w:tcPr>
                  <w:tcW w:w="140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179,0</w:t>
                  </w:r>
                </w:p>
              </w:tc>
            </w:tr>
            <w:tr w:rsidR="001A55A6" w:rsidRPr="001A55A6" w:rsidTr="002444B6">
              <w:trPr>
                <w:trHeight w:val="540"/>
              </w:trPr>
              <w:tc>
                <w:tcPr>
                  <w:tcW w:w="2591"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630 1 13 02995 10 0000 130</w:t>
                  </w:r>
                </w:p>
              </w:tc>
              <w:tc>
                <w:tcPr>
                  <w:tcW w:w="4649"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Прочие доходы от компенсации затрат бюджетов сельских поселений</w:t>
                  </w:r>
                </w:p>
              </w:tc>
              <w:tc>
                <w:tcPr>
                  <w:tcW w:w="136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240"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40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19,8</w:t>
                  </w:r>
                </w:p>
              </w:tc>
            </w:tr>
            <w:tr w:rsidR="001A55A6" w:rsidRPr="001A55A6" w:rsidTr="002444B6">
              <w:trPr>
                <w:trHeight w:val="300"/>
              </w:trPr>
              <w:tc>
                <w:tcPr>
                  <w:tcW w:w="2591"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000 1 17 00000 00 0000 000</w:t>
                  </w:r>
                </w:p>
              </w:tc>
              <w:tc>
                <w:tcPr>
                  <w:tcW w:w="4649"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ПРОЧИЕ НЕНАЛОГОВЫЕ ДОХОДЫ</w:t>
                  </w:r>
                </w:p>
              </w:tc>
              <w:tc>
                <w:tcPr>
                  <w:tcW w:w="136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19,5</w:t>
                  </w:r>
                </w:p>
              </w:tc>
              <w:tc>
                <w:tcPr>
                  <w:tcW w:w="1240"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c>
                <w:tcPr>
                  <w:tcW w:w="140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r>
            <w:tr w:rsidR="001A55A6" w:rsidRPr="001A55A6" w:rsidTr="002444B6">
              <w:trPr>
                <w:trHeight w:val="345"/>
              </w:trPr>
              <w:tc>
                <w:tcPr>
                  <w:tcW w:w="2591" w:type="dxa"/>
                  <w:tcBorders>
                    <w:top w:val="nil"/>
                    <w:left w:val="single" w:sz="4" w:space="0" w:color="auto"/>
                    <w:bottom w:val="nil"/>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630 1 17 15000 00 0000 150</w:t>
                  </w:r>
                </w:p>
              </w:tc>
              <w:tc>
                <w:tcPr>
                  <w:tcW w:w="4649" w:type="dxa"/>
                  <w:tcBorders>
                    <w:top w:val="single" w:sz="4" w:space="0" w:color="auto"/>
                    <w:left w:val="single" w:sz="4" w:space="0" w:color="auto"/>
                    <w:bottom w:val="single" w:sz="4" w:space="0" w:color="auto"/>
                    <w:right w:val="single" w:sz="4" w:space="0" w:color="auto"/>
                  </w:tcBorders>
                  <w:shd w:val="clear" w:color="FFFFFF" w:fill="FFFFFF"/>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Инициативные платежи</w:t>
                  </w:r>
                </w:p>
              </w:tc>
              <w:tc>
                <w:tcPr>
                  <w:tcW w:w="136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19,5</w:t>
                  </w:r>
                </w:p>
              </w:tc>
              <w:tc>
                <w:tcPr>
                  <w:tcW w:w="1240"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40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444B6">
              <w:trPr>
                <w:trHeight w:val="540"/>
              </w:trPr>
              <w:tc>
                <w:tcPr>
                  <w:tcW w:w="2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630 1 17 15030 10 0000 150</w:t>
                  </w:r>
                </w:p>
              </w:tc>
              <w:tc>
                <w:tcPr>
                  <w:tcW w:w="4649" w:type="dxa"/>
                  <w:tcBorders>
                    <w:top w:val="single" w:sz="4" w:space="0" w:color="auto"/>
                    <w:left w:val="nil"/>
                    <w:bottom w:val="single" w:sz="4" w:space="0" w:color="auto"/>
                    <w:right w:val="single" w:sz="4" w:space="0" w:color="auto"/>
                  </w:tcBorders>
                  <w:shd w:val="clear" w:color="FFFFFF" w:fill="FFFFFF"/>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Инициативные платежи, зачисляемые в бюджеты сельских поселений</w:t>
                  </w:r>
                </w:p>
              </w:tc>
              <w:tc>
                <w:tcPr>
                  <w:tcW w:w="136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19,5</w:t>
                  </w:r>
                </w:p>
              </w:tc>
              <w:tc>
                <w:tcPr>
                  <w:tcW w:w="1240"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40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444B6">
              <w:trPr>
                <w:trHeight w:val="27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000 2 00 00000 00 0000 000</w:t>
                  </w:r>
                </w:p>
              </w:tc>
              <w:tc>
                <w:tcPr>
                  <w:tcW w:w="4649"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БЕЗВОЗМЕЗДНЫЕ ПОСТУПЛЕНИЯ </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80766,4</w:t>
                  </w:r>
                </w:p>
              </w:tc>
              <w:tc>
                <w:tcPr>
                  <w:tcW w:w="124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30582,4</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30553,0</w:t>
                  </w:r>
                </w:p>
              </w:tc>
            </w:tr>
            <w:tr w:rsidR="001A55A6" w:rsidRPr="001A55A6" w:rsidTr="002444B6">
              <w:trPr>
                <w:trHeight w:val="563"/>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000 2 02 00000 00 0000 000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БЕЗВОЗМЕЗДНЫЕ ПОСТУПЛЕНИЯ ОТ ДРУГИХ БЮДЖЕТОВ БЮДЖЕТНОЙ СИСТЕМЫ РОССИЙСКОЙ ФЕДЕРАЦИИ</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80654,3</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30470,3</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30440,9</w:t>
                  </w:r>
                </w:p>
              </w:tc>
            </w:tr>
            <w:tr w:rsidR="001A55A6" w:rsidRPr="001A55A6" w:rsidTr="002444B6">
              <w:trPr>
                <w:trHeight w:val="51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000 2 02 10000 00 0000 150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ДОТАЦИИ БЮДЖЕТАМ БЮДЖЕТНОЙ СИСТЕМЫ РОССИЙСКОЙ ФЕДЕРАЦИИ</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7864,4</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3932,0</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3932,0</w:t>
                  </w:r>
                </w:p>
              </w:tc>
            </w:tr>
            <w:tr w:rsidR="001A55A6" w:rsidRPr="001A55A6" w:rsidTr="002444B6">
              <w:trPr>
                <w:trHeight w:val="51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000 2 02 15001 00 0000 150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Дотации на выравнивание бюджетной обеспеченности</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2271,4</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1135,6</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1135,6</w:t>
                  </w:r>
                </w:p>
              </w:tc>
            </w:tr>
            <w:tr w:rsidR="001A55A6" w:rsidRPr="001A55A6" w:rsidTr="002444B6">
              <w:trPr>
                <w:trHeight w:val="75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630 2 02 15001 10 0000 150</w:t>
                  </w:r>
                </w:p>
              </w:tc>
              <w:tc>
                <w:tcPr>
                  <w:tcW w:w="4649" w:type="dxa"/>
                  <w:tcBorders>
                    <w:top w:val="single" w:sz="4" w:space="0" w:color="auto"/>
                    <w:left w:val="single" w:sz="4" w:space="0" w:color="auto"/>
                    <w:bottom w:val="single" w:sz="4" w:space="0" w:color="auto"/>
                    <w:right w:val="single" w:sz="4" w:space="0" w:color="auto"/>
                  </w:tcBorders>
                  <w:shd w:val="clear" w:color="FFFFFF" w:fill="FFFFFF"/>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Дотации бюджетам сельских поселений на выравнивание бюджетной обеспеченности из бюджета субъекта Российской Федерации</w:t>
                  </w:r>
                  <w:r w:rsidRPr="001A55A6">
                    <w:rPr>
                      <w:rFonts w:ascii="Times New Roman" w:eastAsia="Times New Roman" w:hAnsi="Times New Roman" w:cs="Times New Roman"/>
                      <w:sz w:val="16"/>
                      <w:szCs w:val="16"/>
                    </w:rPr>
                    <w:br/>
                    <w:t xml:space="preserve"> </w:t>
                  </w:r>
                </w:p>
              </w:tc>
              <w:tc>
                <w:tcPr>
                  <w:tcW w:w="136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2271,4</w:t>
                  </w:r>
                </w:p>
              </w:tc>
              <w:tc>
                <w:tcPr>
                  <w:tcW w:w="1240" w:type="dxa"/>
                  <w:tcBorders>
                    <w:top w:val="single" w:sz="4" w:space="0" w:color="auto"/>
                    <w:left w:val="single" w:sz="4" w:space="0" w:color="auto"/>
                    <w:bottom w:val="single" w:sz="4" w:space="0" w:color="auto"/>
                    <w:right w:val="single" w:sz="4" w:space="0" w:color="auto"/>
                  </w:tcBorders>
                  <w:shd w:val="clear" w:color="FFFFFF" w:fill="FFFFFF"/>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1135,6</w:t>
                  </w:r>
                </w:p>
              </w:tc>
              <w:tc>
                <w:tcPr>
                  <w:tcW w:w="140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1135,6</w:t>
                  </w:r>
                </w:p>
              </w:tc>
            </w:tr>
            <w:tr w:rsidR="001A55A6" w:rsidRPr="001A55A6" w:rsidTr="002444B6">
              <w:trPr>
                <w:trHeight w:val="88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000 2 02 16001 00 0000 150</w:t>
                  </w:r>
                </w:p>
              </w:tc>
              <w:tc>
                <w:tcPr>
                  <w:tcW w:w="4649" w:type="dxa"/>
                  <w:tcBorders>
                    <w:top w:val="single" w:sz="4" w:space="0" w:color="auto"/>
                    <w:left w:val="nil"/>
                    <w:bottom w:val="single" w:sz="4" w:space="0" w:color="auto"/>
                    <w:right w:val="nil"/>
                  </w:tcBorders>
                  <w:shd w:val="clear" w:color="FFFFFF" w:fill="FFFFFF"/>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Дотации на выравнивание бюджетной обеспеченности из бюджетов муниципальных районов, городских округов с внутригородским делением</w:t>
                  </w:r>
                  <w:r w:rsidRPr="001A55A6">
                    <w:rPr>
                      <w:rFonts w:ascii="Times New Roman" w:eastAsia="Times New Roman" w:hAnsi="Times New Roman" w:cs="Times New Roman"/>
                      <w:b/>
                      <w:bCs/>
                      <w:sz w:val="16"/>
                      <w:szCs w:val="16"/>
                    </w:rPr>
                    <w:br/>
                    <w:t xml:space="preserve"> </w:t>
                  </w:r>
                </w:p>
              </w:tc>
              <w:tc>
                <w:tcPr>
                  <w:tcW w:w="136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5593,0</w:t>
                  </w:r>
                </w:p>
              </w:tc>
              <w:tc>
                <w:tcPr>
                  <w:tcW w:w="1240" w:type="dxa"/>
                  <w:tcBorders>
                    <w:top w:val="single" w:sz="4" w:space="0" w:color="auto"/>
                    <w:left w:val="nil"/>
                    <w:bottom w:val="single" w:sz="4" w:space="0" w:color="auto"/>
                    <w:right w:val="nil"/>
                  </w:tcBorders>
                  <w:shd w:val="clear" w:color="FFFFFF" w:fill="FFFFFF"/>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2796,4</w:t>
                  </w:r>
                </w:p>
              </w:tc>
              <w:tc>
                <w:tcPr>
                  <w:tcW w:w="140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2796,4</w:t>
                  </w:r>
                </w:p>
              </w:tc>
            </w:tr>
            <w:tr w:rsidR="001A55A6" w:rsidRPr="001A55A6" w:rsidTr="002444B6">
              <w:trPr>
                <w:trHeight w:val="70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630 2 02 16001 10 0000 150</w:t>
                  </w:r>
                </w:p>
              </w:tc>
              <w:tc>
                <w:tcPr>
                  <w:tcW w:w="4649" w:type="dxa"/>
                  <w:tcBorders>
                    <w:top w:val="nil"/>
                    <w:left w:val="single" w:sz="4" w:space="0" w:color="auto"/>
                    <w:bottom w:val="single" w:sz="4" w:space="0" w:color="auto"/>
                    <w:right w:val="single" w:sz="4" w:space="0" w:color="auto"/>
                  </w:tcBorders>
                  <w:shd w:val="clear" w:color="FFFFFF" w:fill="FFFFFF"/>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Дотации бюджетам сельских поселений на выравнивание бюджетной обеспеченности из бюджетов муниципальных районов</w:t>
                  </w:r>
                  <w:r w:rsidRPr="001A55A6">
                    <w:rPr>
                      <w:rFonts w:ascii="Times New Roman" w:eastAsia="Times New Roman" w:hAnsi="Times New Roman" w:cs="Times New Roman"/>
                      <w:sz w:val="16"/>
                      <w:szCs w:val="16"/>
                    </w:rPr>
                    <w:br/>
                    <w:t xml:space="preserve"> </w:t>
                  </w:r>
                </w:p>
              </w:tc>
              <w:tc>
                <w:tcPr>
                  <w:tcW w:w="136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5593,0</w:t>
                  </w:r>
                </w:p>
              </w:tc>
              <w:tc>
                <w:tcPr>
                  <w:tcW w:w="1240" w:type="dxa"/>
                  <w:tcBorders>
                    <w:top w:val="nil"/>
                    <w:left w:val="single" w:sz="4" w:space="0" w:color="auto"/>
                    <w:bottom w:val="single" w:sz="4" w:space="0" w:color="auto"/>
                    <w:right w:val="single" w:sz="4" w:space="0" w:color="auto"/>
                  </w:tcBorders>
                  <w:shd w:val="clear" w:color="FFFFFF" w:fill="FFFFFF"/>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2796,4</w:t>
                  </w:r>
                </w:p>
              </w:tc>
              <w:tc>
                <w:tcPr>
                  <w:tcW w:w="140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2796,4</w:t>
                  </w:r>
                </w:p>
              </w:tc>
            </w:tr>
            <w:tr w:rsidR="001A55A6" w:rsidRPr="001A55A6" w:rsidTr="002444B6">
              <w:trPr>
                <w:trHeight w:val="54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000 2 02 20000 00 0000 150 </w:t>
                  </w:r>
                </w:p>
              </w:tc>
              <w:tc>
                <w:tcPr>
                  <w:tcW w:w="4649" w:type="dxa"/>
                  <w:tcBorders>
                    <w:top w:val="nil"/>
                    <w:left w:val="nil"/>
                    <w:bottom w:val="single" w:sz="4" w:space="0" w:color="auto"/>
                    <w:right w:val="nil"/>
                  </w:tcBorders>
                  <w:shd w:val="clear" w:color="FFFFFF" w:fill="FFFFFF"/>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СУБСИДИИ БЮДЖЕТАМ БЮДЖЕТНОЙ СИСТЕМЫ РОССИЙСКОЙ ФЕДЕРАЦИИ (межбюджетные субсидии)</w:t>
                  </w:r>
                </w:p>
              </w:tc>
              <w:tc>
                <w:tcPr>
                  <w:tcW w:w="136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99,0</w:t>
                  </w:r>
                </w:p>
              </w:tc>
              <w:tc>
                <w:tcPr>
                  <w:tcW w:w="1240" w:type="dxa"/>
                  <w:tcBorders>
                    <w:top w:val="nil"/>
                    <w:left w:val="nil"/>
                    <w:bottom w:val="single" w:sz="4" w:space="0" w:color="auto"/>
                    <w:right w:val="nil"/>
                  </w:tcBorders>
                  <w:shd w:val="clear" w:color="FFFFFF" w:fill="FFFFFF"/>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c>
                <w:tcPr>
                  <w:tcW w:w="140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r>
            <w:tr w:rsidR="001A55A6" w:rsidRPr="001A55A6" w:rsidTr="002444B6">
              <w:trPr>
                <w:trHeight w:val="263"/>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000 2 02 29999 00 0000 150 </w:t>
                  </w:r>
                </w:p>
              </w:tc>
              <w:tc>
                <w:tcPr>
                  <w:tcW w:w="4649" w:type="dxa"/>
                  <w:tcBorders>
                    <w:top w:val="nil"/>
                    <w:left w:val="nil"/>
                    <w:bottom w:val="single" w:sz="4" w:space="0" w:color="auto"/>
                    <w:right w:val="nil"/>
                  </w:tcBorders>
                  <w:shd w:val="clear" w:color="FFFFFF" w:fill="FFFFFF"/>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Прочие субсидии</w:t>
                  </w:r>
                </w:p>
              </w:tc>
              <w:tc>
                <w:tcPr>
                  <w:tcW w:w="136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99,0</w:t>
                  </w:r>
                </w:p>
              </w:tc>
              <w:tc>
                <w:tcPr>
                  <w:tcW w:w="1240" w:type="dxa"/>
                  <w:tcBorders>
                    <w:top w:val="nil"/>
                    <w:left w:val="nil"/>
                    <w:bottom w:val="single" w:sz="4" w:space="0" w:color="auto"/>
                    <w:right w:val="nil"/>
                  </w:tcBorders>
                  <w:shd w:val="clear" w:color="FFFFFF" w:fill="FFFFFF"/>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c>
                <w:tcPr>
                  <w:tcW w:w="140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r>
            <w:tr w:rsidR="001A55A6" w:rsidRPr="001A55A6" w:rsidTr="002444B6">
              <w:trPr>
                <w:trHeight w:val="349"/>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000 2 02 29999 10 0000 150 </w:t>
                  </w:r>
                </w:p>
              </w:tc>
              <w:tc>
                <w:tcPr>
                  <w:tcW w:w="4649" w:type="dxa"/>
                  <w:tcBorders>
                    <w:top w:val="nil"/>
                    <w:left w:val="nil"/>
                    <w:bottom w:val="single" w:sz="4" w:space="0" w:color="auto"/>
                    <w:right w:val="nil"/>
                  </w:tcBorders>
                  <w:shd w:val="clear" w:color="FFFFFF" w:fill="FFFFFF"/>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Прочие субсидии бюджетам сельских поселений</w:t>
                  </w:r>
                </w:p>
              </w:tc>
              <w:tc>
                <w:tcPr>
                  <w:tcW w:w="136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99,0</w:t>
                  </w:r>
                </w:p>
              </w:tc>
              <w:tc>
                <w:tcPr>
                  <w:tcW w:w="1240" w:type="dxa"/>
                  <w:tcBorders>
                    <w:top w:val="nil"/>
                    <w:left w:val="nil"/>
                    <w:bottom w:val="single" w:sz="4" w:space="0" w:color="auto"/>
                    <w:right w:val="nil"/>
                  </w:tcBorders>
                  <w:shd w:val="clear" w:color="FFFFFF" w:fill="FFFFFF"/>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40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444B6">
              <w:trPr>
                <w:trHeight w:val="111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lastRenderedPageBreak/>
                    <w:t xml:space="preserve">630 2 02 29999 10 0000 150 </w:t>
                  </w:r>
                </w:p>
              </w:tc>
              <w:tc>
                <w:tcPr>
                  <w:tcW w:w="4649" w:type="dxa"/>
                  <w:tcBorders>
                    <w:top w:val="nil"/>
                    <w:left w:val="nil"/>
                    <w:bottom w:val="single" w:sz="4" w:space="0" w:color="auto"/>
                    <w:right w:val="nil"/>
                  </w:tcBorders>
                  <w:shd w:val="clear" w:color="FFFFFF" w:fill="FFFFFF"/>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Субсидии местным бюджетам на </w:t>
                  </w:r>
                  <w:proofErr w:type="spellStart"/>
                  <w:r w:rsidRPr="001A55A6">
                    <w:rPr>
                      <w:rFonts w:ascii="Times New Roman" w:eastAsia="Times New Roman" w:hAnsi="Times New Roman" w:cs="Times New Roman"/>
                      <w:sz w:val="16"/>
                      <w:szCs w:val="16"/>
                    </w:rPr>
                    <w:t>софинансирование</w:t>
                  </w:r>
                  <w:proofErr w:type="spellEnd"/>
                  <w:r w:rsidRPr="001A55A6">
                    <w:rPr>
                      <w:rFonts w:ascii="Times New Roman" w:eastAsia="Times New Roman" w:hAnsi="Times New Roman" w:cs="Times New Roman"/>
                      <w:sz w:val="16"/>
                      <w:szCs w:val="16"/>
                    </w:rPr>
                    <w:t xml:space="preserve"> расходных обязательств по содержанию на территории Ненецкого автономного округа мест захоронения участников Великой Отечественной войны, ветеранов боевых действий, участников локальных войн и вооруженных конфликтов</w:t>
                  </w:r>
                </w:p>
              </w:tc>
              <w:tc>
                <w:tcPr>
                  <w:tcW w:w="136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99,0</w:t>
                  </w:r>
                </w:p>
              </w:tc>
              <w:tc>
                <w:tcPr>
                  <w:tcW w:w="1240" w:type="dxa"/>
                  <w:tcBorders>
                    <w:top w:val="nil"/>
                    <w:left w:val="nil"/>
                    <w:bottom w:val="single" w:sz="4" w:space="0" w:color="auto"/>
                    <w:right w:val="nil"/>
                  </w:tcBorders>
                  <w:shd w:val="clear" w:color="FFFFFF" w:fill="FFFFFF"/>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40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444B6">
              <w:trPr>
                <w:trHeight w:val="51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000 2 02 30000 00 0000 150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СУБВЕНЦИИ БЮДЖЕТАМ БЮДЖЕТНОЙ СИСТЕМЫ РОССИЙСКОЙ ФЕДЕРАЦИИ</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578,8</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395,1</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366,2</w:t>
                  </w:r>
                </w:p>
              </w:tc>
            </w:tr>
            <w:tr w:rsidR="001A55A6" w:rsidRPr="001A55A6" w:rsidTr="002444B6">
              <w:trPr>
                <w:trHeight w:val="64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000 2 02 30024 00 0000 150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Субвенции местным бюджетам на выполнение передаваемых полномочий субъектов Российской Федерации</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211,5</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211,5</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183,0</w:t>
                  </w:r>
                </w:p>
              </w:tc>
            </w:tr>
            <w:tr w:rsidR="001A55A6" w:rsidRPr="001A55A6" w:rsidTr="002444B6">
              <w:trPr>
                <w:trHeight w:val="78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000 2 02 30024 10 0000 150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Субвенции бюджетам сельских поселений на выполнение передаваемых полномочий субъектов Российской Федерации</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211,5</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211,5</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183,0</w:t>
                  </w:r>
                </w:p>
              </w:tc>
            </w:tr>
            <w:tr w:rsidR="001A55A6" w:rsidRPr="001A55A6" w:rsidTr="002444B6">
              <w:trPr>
                <w:trHeight w:val="604"/>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630 2 02 30024 10 0000 150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Субвенции местным бюджетам на осуществление отдельных государственных полномочий Ненецкого автономного округа в сфере административных правонарушений</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7,5</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7,5</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7,5</w:t>
                  </w:r>
                </w:p>
              </w:tc>
            </w:tr>
            <w:tr w:rsidR="001A55A6" w:rsidRPr="001A55A6" w:rsidTr="002444B6">
              <w:trPr>
                <w:trHeight w:val="1109"/>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630 2 02 30024 10 0000 150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Субвенции местным бюджетам на осуществление государственного полномочия Ненецкого автономного округа по предоставлению единовременной выплаты пенсионерам на капитальный ремонт находящегося в их собственности жилого помещения</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204,0</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204,0</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175,5</w:t>
                  </w:r>
                </w:p>
              </w:tc>
            </w:tr>
            <w:tr w:rsidR="001A55A6" w:rsidRPr="001A55A6" w:rsidTr="002444B6">
              <w:trPr>
                <w:trHeight w:val="76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000 2 02 35118 00 0000 150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367,3</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183,6</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183,2</w:t>
                  </w:r>
                </w:p>
              </w:tc>
            </w:tr>
            <w:tr w:rsidR="001A55A6" w:rsidRPr="001A55A6" w:rsidTr="002444B6">
              <w:trPr>
                <w:trHeight w:val="99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630 2 02 35118 10 0000 150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 </w:t>
                  </w:r>
                </w:p>
              </w:tc>
              <w:tc>
                <w:tcPr>
                  <w:tcW w:w="1360" w:type="dxa"/>
                  <w:tcBorders>
                    <w:top w:val="nil"/>
                    <w:left w:val="nil"/>
                    <w:bottom w:val="single" w:sz="4" w:space="0" w:color="auto"/>
                    <w:right w:val="single" w:sz="4" w:space="0" w:color="auto"/>
                  </w:tcBorders>
                  <w:shd w:val="clear" w:color="000000" w:fill="FFFFFF"/>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367,3</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183,6</w:t>
                  </w:r>
                </w:p>
              </w:tc>
              <w:tc>
                <w:tcPr>
                  <w:tcW w:w="1400" w:type="dxa"/>
                  <w:tcBorders>
                    <w:top w:val="nil"/>
                    <w:left w:val="single" w:sz="4" w:space="0" w:color="auto"/>
                    <w:bottom w:val="single" w:sz="4" w:space="0" w:color="auto"/>
                    <w:right w:val="single" w:sz="4" w:space="0" w:color="auto"/>
                  </w:tcBorders>
                  <w:shd w:val="clear" w:color="000000" w:fill="FFFFFF"/>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183,2</w:t>
                  </w:r>
                </w:p>
              </w:tc>
            </w:tr>
            <w:tr w:rsidR="001A55A6" w:rsidRPr="001A55A6" w:rsidTr="002444B6">
              <w:trPr>
                <w:trHeight w:val="25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000 2 02 40000 00 0000 150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72112,1</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26143,2</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26142,7</w:t>
                  </w:r>
                </w:p>
              </w:tc>
            </w:tr>
            <w:tr w:rsidR="001A55A6" w:rsidRPr="001A55A6" w:rsidTr="002444B6">
              <w:trPr>
                <w:trHeight w:val="786"/>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000 2 02 40014 00 0000 150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752,1</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234,4</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234,4</w:t>
                  </w:r>
                </w:p>
              </w:tc>
            </w:tr>
            <w:tr w:rsidR="001A55A6" w:rsidRPr="001A55A6" w:rsidTr="002444B6">
              <w:trPr>
                <w:trHeight w:val="1123"/>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630 2 02 40014 10 0000 150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в том числе:</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752,1</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234,4</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234,4</w:t>
                  </w:r>
                </w:p>
              </w:tc>
            </w:tr>
            <w:tr w:rsidR="001A55A6" w:rsidRPr="001A55A6" w:rsidTr="002444B6">
              <w:trPr>
                <w:trHeight w:val="983"/>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630 2 02 40014 10 0000 150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 Иные межбюджетные трансферты в рамках Муниципальной программы «Развитие транспортной инфраструктуры  муниципального района «Заполярный район»  на 2021-2030 годы», в том числе:</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421,3</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64,4</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64,4</w:t>
                  </w:r>
                </w:p>
              </w:tc>
            </w:tr>
            <w:tr w:rsidR="001A55A6" w:rsidRPr="001A55A6" w:rsidTr="002444B6">
              <w:trPr>
                <w:trHeight w:val="30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630 2 02 40014 10 0000 150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Содержание </w:t>
                  </w:r>
                  <w:proofErr w:type="spellStart"/>
                  <w:r w:rsidRPr="001A55A6">
                    <w:rPr>
                      <w:rFonts w:ascii="Times New Roman" w:eastAsia="Times New Roman" w:hAnsi="Times New Roman" w:cs="Times New Roman"/>
                      <w:sz w:val="16"/>
                      <w:szCs w:val="16"/>
                    </w:rPr>
                    <w:t>авиаплощадок</w:t>
                  </w:r>
                  <w:proofErr w:type="spellEnd"/>
                  <w:r w:rsidRPr="001A55A6">
                    <w:rPr>
                      <w:rFonts w:ascii="Times New Roman" w:eastAsia="Times New Roman" w:hAnsi="Times New Roman" w:cs="Times New Roman"/>
                      <w:sz w:val="16"/>
                      <w:szCs w:val="16"/>
                    </w:rPr>
                    <w:t xml:space="preserve">  в  поселениях  Заполярного района</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68,7</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34,4</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34,4</w:t>
                  </w:r>
                </w:p>
              </w:tc>
            </w:tr>
            <w:tr w:rsidR="001A55A6" w:rsidRPr="001A55A6" w:rsidTr="002444B6">
              <w:trPr>
                <w:trHeight w:val="51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630 2 02 40014 10 0000 150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Содержание мест причаливания речного транспорта в поселениях Заполярного района</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168,8</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444B6">
              <w:trPr>
                <w:trHeight w:val="30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630 2 02 40014 10 0000 150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Обозначение и содержание снегоходных маршрутов</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183,8</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30,0</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30,0</w:t>
                  </w:r>
                </w:p>
              </w:tc>
            </w:tr>
            <w:tr w:rsidR="001A55A6" w:rsidRPr="001A55A6" w:rsidTr="002444B6">
              <w:trPr>
                <w:trHeight w:val="102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630 2 02 40014 10 0000 150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 в рамках Муниципальной программы «Безопасность на территории муниципального района» «Заполярный район» на 2019-2030 годы» в том числе:</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160,8</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r>
            <w:tr w:rsidR="001A55A6" w:rsidRPr="001A55A6" w:rsidTr="002444B6">
              <w:trPr>
                <w:trHeight w:val="51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630 2 02 40014 10 0000150</w:t>
                  </w:r>
                </w:p>
              </w:tc>
              <w:tc>
                <w:tcPr>
                  <w:tcW w:w="4649" w:type="dxa"/>
                  <w:tcBorders>
                    <w:top w:val="nil"/>
                    <w:left w:val="nil"/>
                    <w:bottom w:val="nil"/>
                    <w:right w:val="nil"/>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Предупреждение и ликвидация последствий ЧС в границах поселений муниципальных образований</w:t>
                  </w:r>
                </w:p>
              </w:tc>
              <w:tc>
                <w:tcPr>
                  <w:tcW w:w="13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116,5</w:t>
                  </w:r>
                </w:p>
              </w:tc>
              <w:tc>
                <w:tcPr>
                  <w:tcW w:w="1240" w:type="dxa"/>
                  <w:tcBorders>
                    <w:top w:val="nil"/>
                    <w:left w:val="nil"/>
                    <w:bottom w:val="nil"/>
                    <w:right w:val="nil"/>
                  </w:tcBorders>
                  <w:shd w:val="clear" w:color="auto" w:fill="auto"/>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444B6">
              <w:trPr>
                <w:trHeight w:val="72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630 2 02 40014 10 0000150</w:t>
                  </w:r>
                </w:p>
              </w:tc>
              <w:tc>
                <w:tcPr>
                  <w:tcW w:w="4649"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Организация обучения неработающего населения в области гражданской обороны и защиты от чрезвычайных ситуаций</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44,3</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444B6">
              <w:trPr>
                <w:trHeight w:val="114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630 2 02 40014 10 0000 150</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Иные межбюджетные трансферты в рамках Муниципальной программы «Обеспечение населения муниципального района» «Заполярный район» чистой водой» на 2021 - 2030 годы» </w:t>
                  </w:r>
                </w:p>
              </w:tc>
              <w:tc>
                <w:tcPr>
                  <w:tcW w:w="136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170,0</w:t>
                  </w:r>
                </w:p>
              </w:tc>
              <w:tc>
                <w:tcPr>
                  <w:tcW w:w="1240" w:type="dxa"/>
                  <w:tcBorders>
                    <w:top w:val="single" w:sz="4" w:space="0" w:color="auto"/>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170,0</w:t>
                  </w:r>
                </w:p>
              </w:tc>
              <w:tc>
                <w:tcPr>
                  <w:tcW w:w="140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170,0</w:t>
                  </w:r>
                </w:p>
              </w:tc>
            </w:tr>
            <w:tr w:rsidR="001A55A6" w:rsidRPr="001A55A6" w:rsidTr="002444B6">
              <w:trPr>
                <w:trHeight w:val="1256"/>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630 2 02 40014 10 0000150</w:t>
                  </w:r>
                </w:p>
              </w:tc>
              <w:tc>
                <w:tcPr>
                  <w:tcW w:w="4649"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Создание условий для обеспечения населения чистой водой. Сельское поселение «</w:t>
                  </w:r>
                  <w:proofErr w:type="spellStart"/>
                  <w:r w:rsidRPr="001A55A6">
                    <w:rPr>
                      <w:rFonts w:ascii="Times New Roman" w:eastAsia="Times New Roman" w:hAnsi="Times New Roman" w:cs="Times New Roman"/>
                      <w:sz w:val="16"/>
                      <w:szCs w:val="16"/>
                    </w:rPr>
                    <w:t>Пустозерский</w:t>
                  </w:r>
                  <w:proofErr w:type="spellEnd"/>
                  <w:r w:rsidRPr="001A55A6">
                    <w:rPr>
                      <w:rFonts w:ascii="Times New Roman" w:eastAsia="Times New Roman" w:hAnsi="Times New Roman" w:cs="Times New Roman"/>
                      <w:sz w:val="16"/>
                      <w:szCs w:val="16"/>
                    </w:rPr>
                    <w:t xml:space="preserve"> сельсовет» Заполярного района Ненецкого автономного округа </w:t>
                  </w:r>
                  <w:r w:rsidRPr="001A55A6">
                    <w:rPr>
                      <w:rFonts w:ascii="Times New Roman" w:eastAsia="Times New Roman" w:hAnsi="Times New Roman" w:cs="Times New Roman"/>
                      <w:sz w:val="16"/>
                      <w:szCs w:val="16"/>
                    </w:rPr>
                    <w:br/>
                    <w:t xml:space="preserve">Мероприятие «Разработка проекта зон санитарной охраны подземного источника водоснабжения (скважина в с. </w:t>
                  </w:r>
                  <w:proofErr w:type="spellStart"/>
                  <w:r w:rsidRPr="001A55A6">
                    <w:rPr>
                      <w:rFonts w:ascii="Times New Roman" w:eastAsia="Times New Roman" w:hAnsi="Times New Roman" w:cs="Times New Roman"/>
                      <w:sz w:val="16"/>
                      <w:szCs w:val="16"/>
                    </w:rPr>
                    <w:t>Оксино</w:t>
                  </w:r>
                  <w:proofErr w:type="spellEnd"/>
                  <w:r w:rsidRPr="001A55A6">
                    <w:rPr>
                      <w:rFonts w:ascii="Times New Roman" w:eastAsia="Times New Roman" w:hAnsi="Times New Roman" w:cs="Times New Roman"/>
                      <w:sz w:val="16"/>
                      <w:szCs w:val="16"/>
                    </w:rPr>
                    <w:t>) Сельского поселения «</w:t>
                  </w:r>
                  <w:proofErr w:type="spellStart"/>
                  <w:r w:rsidRPr="001A55A6">
                    <w:rPr>
                      <w:rFonts w:ascii="Times New Roman" w:eastAsia="Times New Roman" w:hAnsi="Times New Roman" w:cs="Times New Roman"/>
                      <w:sz w:val="16"/>
                      <w:szCs w:val="16"/>
                    </w:rPr>
                    <w:t>Пустозерский</w:t>
                  </w:r>
                  <w:proofErr w:type="spellEnd"/>
                  <w:r w:rsidRPr="001A55A6">
                    <w:rPr>
                      <w:rFonts w:ascii="Times New Roman" w:eastAsia="Times New Roman" w:hAnsi="Times New Roman" w:cs="Times New Roman"/>
                      <w:sz w:val="16"/>
                      <w:szCs w:val="16"/>
                    </w:rPr>
                    <w:t xml:space="preserve"> сельсовет» ЗР НАО»</w:t>
                  </w:r>
                </w:p>
              </w:tc>
              <w:tc>
                <w:tcPr>
                  <w:tcW w:w="136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170,0</w:t>
                  </w:r>
                </w:p>
              </w:tc>
              <w:tc>
                <w:tcPr>
                  <w:tcW w:w="1240"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170,0</w:t>
                  </w:r>
                </w:p>
              </w:tc>
              <w:tc>
                <w:tcPr>
                  <w:tcW w:w="140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170,0</w:t>
                  </w:r>
                </w:p>
              </w:tc>
            </w:tr>
            <w:tr w:rsidR="001A55A6" w:rsidRPr="001A55A6" w:rsidTr="002444B6">
              <w:trPr>
                <w:trHeight w:val="58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lastRenderedPageBreak/>
                    <w:t>000 2 02 49999 00 0000 150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Прочие межбюджетные трансферты, передаваемые бюджетам</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71360,0</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25908,8</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25908,3</w:t>
                  </w:r>
                </w:p>
              </w:tc>
            </w:tr>
            <w:tr w:rsidR="001A55A6" w:rsidRPr="001A55A6" w:rsidTr="002444B6">
              <w:trPr>
                <w:trHeight w:val="51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Прочие межбюджетные трансферты, передаваемые бюджетам сельских поселений  </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71360,0</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25908,8</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25908,3</w:t>
                  </w:r>
                </w:p>
              </w:tc>
            </w:tr>
            <w:tr w:rsidR="001A55A6" w:rsidRPr="001A55A6" w:rsidTr="002444B6">
              <w:trPr>
                <w:trHeight w:val="78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630 2 02 49999 10 0000 150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 на поддержку мер по обеспечению сбалансированности бюджетов поселений муниципального района «Заполярный район»</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13142,9</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6571,4</w:t>
                  </w:r>
                </w:p>
              </w:tc>
              <w:tc>
                <w:tcPr>
                  <w:tcW w:w="140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6571,4</w:t>
                  </w:r>
                </w:p>
              </w:tc>
            </w:tr>
            <w:tr w:rsidR="001A55A6" w:rsidRPr="001A55A6" w:rsidTr="002444B6">
              <w:trPr>
                <w:trHeight w:val="99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630 2 02 49999 10 0000 150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 в рамках Муниципальной программы «Управление муниципальным имуществом муниципального района «Заполярный район» на 2022-2030 годы»     в том числе:</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227,7</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166,0</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166,0</w:t>
                  </w:r>
                </w:p>
              </w:tc>
            </w:tr>
            <w:tr w:rsidR="001A55A6" w:rsidRPr="001A55A6" w:rsidTr="002444B6">
              <w:trPr>
                <w:trHeight w:val="52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Выполнение работ по гидравлической промывке, испытаний на плотность и прочность системы отопления потребителя тепловой энергии</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61,7</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444B6">
              <w:trPr>
                <w:trHeight w:val="99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Сельское поселение «</w:t>
                  </w:r>
                  <w:proofErr w:type="spellStart"/>
                  <w:r w:rsidRPr="001A55A6">
                    <w:rPr>
                      <w:rFonts w:ascii="Times New Roman" w:eastAsia="Times New Roman" w:hAnsi="Times New Roman" w:cs="Times New Roman"/>
                      <w:sz w:val="16"/>
                      <w:szCs w:val="16"/>
                    </w:rPr>
                    <w:t>Пустозерский</w:t>
                  </w:r>
                  <w:proofErr w:type="spellEnd"/>
                  <w:r w:rsidRPr="001A55A6">
                    <w:rPr>
                      <w:rFonts w:ascii="Times New Roman" w:eastAsia="Times New Roman" w:hAnsi="Times New Roman" w:cs="Times New Roman"/>
                      <w:sz w:val="16"/>
                      <w:szCs w:val="16"/>
                    </w:rPr>
                    <w:t xml:space="preserve"> сельсовет» Заполярного района Ненецкого автономного округа. Мероприятие «Поставка стабилизаторов напряжения в г. Нарьян-Мар для МКП «</w:t>
                  </w:r>
                  <w:proofErr w:type="spellStart"/>
                  <w:r w:rsidRPr="001A55A6">
                    <w:rPr>
                      <w:rFonts w:ascii="Times New Roman" w:eastAsia="Times New Roman" w:hAnsi="Times New Roman" w:cs="Times New Roman"/>
                      <w:sz w:val="16"/>
                      <w:szCs w:val="16"/>
                    </w:rPr>
                    <w:t>Пустозерское</w:t>
                  </w:r>
                  <w:proofErr w:type="spellEnd"/>
                  <w:r w:rsidRPr="001A55A6">
                    <w:rPr>
                      <w:rFonts w:ascii="Times New Roman" w:eastAsia="Times New Roman" w:hAnsi="Times New Roman" w:cs="Times New Roman"/>
                      <w:sz w:val="16"/>
                      <w:szCs w:val="16"/>
                    </w:rPr>
                    <w:t>»</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166,0</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166,0</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166,0</w:t>
                  </w:r>
                </w:p>
              </w:tc>
            </w:tr>
            <w:tr w:rsidR="001A55A6" w:rsidRPr="001A55A6" w:rsidTr="002444B6">
              <w:trPr>
                <w:trHeight w:val="120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630 2 02 49999 10 0000 150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 в рамках Муниципальной программы «Возмещение части затрат  органов местного самоуправления поселений муниципального района «Заполярный район» на 2024-2030 годы», в том числе:</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6489,2</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1602,3</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1602,1</w:t>
                  </w:r>
                </w:p>
              </w:tc>
            </w:tr>
            <w:tr w:rsidR="001A55A6" w:rsidRPr="001A55A6" w:rsidTr="002444B6">
              <w:trPr>
                <w:trHeight w:val="54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Расходы на оплату коммунальных услуг и приобретение твердого топлива</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3430,3</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359,7</w:t>
                  </w:r>
                </w:p>
              </w:tc>
              <w:tc>
                <w:tcPr>
                  <w:tcW w:w="140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359,7</w:t>
                  </w:r>
                </w:p>
              </w:tc>
            </w:tr>
            <w:tr w:rsidR="001A55A6" w:rsidRPr="001A55A6" w:rsidTr="002444B6">
              <w:trPr>
                <w:trHeight w:val="54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Расходы на выплату пенсий за выслугу лет  лицам, замещавшим выборные должности</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922,8</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374,9</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374,8</w:t>
                  </w:r>
                </w:p>
              </w:tc>
            </w:tr>
            <w:tr w:rsidR="001A55A6" w:rsidRPr="001A55A6" w:rsidTr="002444B6">
              <w:trPr>
                <w:trHeight w:val="54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Расходы на выплату пенсий за выслугу лет  лицам, замещавшим   должности муниципальной службы</w:t>
                  </w:r>
                </w:p>
              </w:tc>
              <w:tc>
                <w:tcPr>
                  <w:tcW w:w="1360" w:type="dxa"/>
                  <w:tcBorders>
                    <w:top w:val="nil"/>
                    <w:left w:val="nil"/>
                    <w:bottom w:val="single" w:sz="4" w:space="0" w:color="auto"/>
                    <w:right w:val="single" w:sz="4" w:space="0" w:color="auto"/>
                  </w:tcBorders>
                  <w:shd w:val="clear" w:color="000000" w:fill="FFFFFF"/>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2136,1</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867,7</w:t>
                  </w:r>
                </w:p>
              </w:tc>
              <w:tc>
                <w:tcPr>
                  <w:tcW w:w="1400" w:type="dxa"/>
                  <w:tcBorders>
                    <w:top w:val="nil"/>
                    <w:left w:val="single" w:sz="4" w:space="0" w:color="auto"/>
                    <w:bottom w:val="single" w:sz="4" w:space="0" w:color="auto"/>
                    <w:right w:val="single" w:sz="4" w:space="0" w:color="auto"/>
                  </w:tcBorders>
                  <w:shd w:val="clear" w:color="000000" w:fill="FFFFFF"/>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867,6</w:t>
                  </w:r>
                </w:p>
              </w:tc>
            </w:tr>
            <w:tr w:rsidR="001A55A6" w:rsidRPr="001A55A6" w:rsidTr="002444B6">
              <w:trPr>
                <w:trHeight w:val="102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630 2 02 49999 10 0000 150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 в рамках Муниципальной программы «Безопасность на территории муниципального района «Заполярный район» на 2019 - 2030 годы», в том числе:</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8692,2</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661,0</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661,0</w:t>
                  </w:r>
                </w:p>
              </w:tc>
            </w:tr>
            <w:tr w:rsidR="001A55A6" w:rsidRPr="001A55A6" w:rsidTr="002444B6">
              <w:trPr>
                <w:trHeight w:val="111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Поддержание в постоянной готовности местной автоматизированной системы централизованного оповещения гражданской обороны муниципального района «Заполярный район» в муниципальных образованиях</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1990,9</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591,1</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591,1</w:t>
                  </w:r>
                </w:p>
              </w:tc>
            </w:tr>
            <w:tr w:rsidR="001A55A6" w:rsidRPr="001A55A6" w:rsidTr="002444B6">
              <w:trPr>
                <w:trHeight w:val="99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Техническое обслуживание и планово-предупредительный ремонт систем видеонаблюдения в местах массового пребывания людей, расположенных на территории МО</w:t>
                  </w:r>
                </w:p>
              </w:tc>
              <w:tc>
                <w:tcPr>
                  <w:tcW w:w="1360" w:type="dxa"/>
                  <w:tcBorders>
                    <w:top w:val="nil"/>
                    <w:left w:val="nil"/>
                    <w:bottom w:val="single" w:sz="4" w:space="0" w:color="auto"/>
                    <w:right w:val="single" w:sz="4" w:space="0" w:color="auto"/>
                  </w:tcBorders>
                  <w:shd w:val="clear" w:color="000000" w:fill="FFFFFF"/>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219,6</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54,9</w:t>
                  </w:r>
                </w:p>
              </w:tc>
              <w:tc>
                <w:tcPr>
                  <w:tcW w:w="1400" w:type="dxa"/>
                  <w:tcBorders>
                    <w:top w:val="nil"/>
                    <w:left w:val="single" w:sz="4" w:space="0" w:color="auto"/>
                    <w:bottom w:val="single" w:sz="4" w:space="0" w:color="auto"/>
                    <w:right w:val="single" w:sz="4" w:space="0" w:color="auto"/>
                  </w:tcBorders>
                  <w:shd w:val="clear" w:color="000000" w:fill="FFFFFF"/>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54,9</w:t>
                  </w:r>
                </w:p>
              </w:tc>
            </w:tr>
            <w:tr w:rsidR="001A55A6" w:rsidRPr="001A55A6" w:rsidTr="002444B6">
              <w:trPr>
                <w:trHeight w:val="915"/>
              </w:trPr>
              <w:tc>
                <w:tcPr>
                  <w:tcW w:w="2591" w:type="dxa"/>
                  <w:tcBorders>
                    <w:top w:val="nil"/>
                    <w:left w:val="single" w:sz="4" w:space="0" w:color="auto"/>
                    <w:bottom w:val="nil"/>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Выплаты денежного поощрения членам добровольных народных дружин, участвующим в охране общественного порядка в муниципальных образованиях</w:t>
                  </w:r>
                </w:p>
              </w:tc>
              <w:tc>
                <w:tcPr>
                  <w:tcW w:w="1360" w:type="dxa"/>
                  <w:tcBorders>
                    <w:top w:val="nil"/>
                    <w:left w:val="single" w:sz="4" w:space="0" w:color="auto"/>
                    <w:bottom w:val="nil"/>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20,0</w:t>
                  </w:r>
                </w:p>
              </w:tc>
              <w:tc>
                <w:tcPr>
                  <w:tcW w:w="1240" w:type="dxa"/>
                  <w:tcBorders>
                    <w:top w:val="nil"/>
                    <w:left w:val="nil"/>
                    <w:bottom w:val="nil"/>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15</w:t>
                  </w:r>
                </w:p>
              </w:tc>
              <w:tc>
                <w:tcPr>
                  <w:tcW w:w="1400" w:type="dxa"/>
                  <w:tcBorders>
                    <w:top w:val="nil"/>
                    <w:left w:val="nil"/>
                    <w:bottom w:val="nil"/>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15,0</w:t>
                  </w:r>
                </w:p>
              </w:tc>
            </w:tr>
            <w:tr w:rsidR="001A55A6" w:rsidRPr="001A55A6" w:rsidTr="002444B6">
              <w:trPr>
                <w:trHeight w:val="675"/>
              </w:trPr>
              <w:tc>
                <w:tcPr>
                  <w:tcW w:w="2591" w:type="dxa"/>
                  <w:tcBorders>
                    <w:top w:val="single" w:sz="4" w:space="0" w:color="auto"/>
                    <w:left w:val="single" w:sz="4" w:space="0" w:color="auto"/>
                    <w:bottom w:val="nil"/>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49" w:type="dxa"/>
                  <w:tcBorders>
                    <w:top w:val="nil"/>
                    <w:left w:val="nil"/>
                    <w:bottom w:val="nil"/>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Обустройство </w:t>
                  </w:r>
                  <w:proofErr w:type="spellStart"/>
                  <w:r w:rsidRPr="001A55A6">
                    <w:rPr>
                      <w:rFonts w:ascii="Times New Roman" w:eastAsia="Times New Roman" w:hAnsi="Times New Roman" w:cs="Times New Roman"/>
                      <w:sz w:val="16"/>
                      <w:szCs w:val="16"/>
                    </w:rPr>
                    <w:t>искуственного</w:t>
                  </w:r>
                  <w:proofErr w:type="spellEnd"/>
                  <w:r w:rsidRPr="001A55A6">
                    <w:rPr>
                      <w:rFonts w:ascii="Times New Roman" w:eastAsia="Times New Roman" w:hAnsi="Times New Roman" w:cs="Times New Roman"/>
                      <w:sz w:val="16"/>
                      <w:szCs w:val="16"/>
                    </w:rPr>
                    <w:t xml:space="preserve"> источника противопожарного водоснабжения в </w:t>
                  </w:r>
                  <w:proofErr w:type="spellStart"/>
                  <w:r w:rsidRPr="001A55A6">
                    <w:rPr>
                      <w:rFonts w:ascii="Times New Roman" w:eastAsia="Times New Roman" w:hAnsi="Times New Roman" w:cs="Times New Roman"/>
                      <w:sz w:val="16"/>
                      <w:szCs w:val="16"/>
                    </w:rPr>
                    <w:t>с.Оксино</w:t>
                  </w:r>
                  <w:proofErr w:type="spellEnd"/>
                  <w:r w:rsidRPr="001A55A6">
                    <w:rPr>
                      <w:rFonts w:ascii="Times New Roman" w:eastAsia="Times New Roman" w:hAnsi="Times New Roman" w:cs="Times New Roman"/>
                      <w:sz w:val="16"/>
                      <w:szCs w:val="16"/>
                    </w:rPr>
                    <w:t xml:space="preserve"> Сельского поселения «</w:t>
                  </w:r>
                  <w:proofErr w:type="spellStart"/>
                  <w:r w:rsidRPr="001A55A6">
                    <w:rPr>
                      <w:rFonts w:ascii="Times New Roman" w:eastAsia="Times New Roman" w:hAnsi="Times New Roman" w:cs="Times New Roman"/>
                      <w:sz w:val="16"/>
                      <w:szCs w:val="16"/>
                    </w:rPr>
                    <w:t>Пустозерский</w:t>
                  </w:r>
                  <w:proofErr w:type="spellEnd"/>
                  <w:r w:rsidRPr="001A55A6">
                    <w:rPr>
                      <w:rFonts w:ascii="Times New Roman" w:eastAsia="Times New Roman" w:hAnsi="Times New Roman" w:cs="Times New Roman"/>
                      <w:sz w:val="16"/>
                      <w:szCs w:val="16"/>
                    </w:rPr>
                    <w:t xml:space="preserve"> сельсовет» ЗР НАО</w:t>
                  </w:r>
                </w:p>
              </w:tc>
              <w:tc>
                <w:tcPr>
                  <w:tcW w:w="1360" w:type="dxa"/>
                  <w:tcBorders>
                    <w:top w:val="single" w:sz="4" w:space="0" w:color="auto"/>
                    <w:left w:val="single" w:sz="4" w:space="0" w:color="auto"/>
                    <w:bottom w:val="nil"/>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6461,7</w:t>
                  </w:r>
                </w:p>
              </w:tc>
              <w:tc>
                <w:tcPr>
                  <w:tcW w:w="1240"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w:t>
                  </w:r>
                </w:p>
              </w:tc>
              <w:tc>
                <w:tcPr>
                  <w:tcW w:w="1400" w:type="dxa"/>
                  <w:tcBorders>
                    <w:top w:val="single" w:sz="4" w:space="0" w:color="auto"/>
                    <w:left w:val="single" w:sz="4" w:space="0" w:color="auto"/>
                    <w:bottom w:val="nil"/>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444B6">
              <w:trPr>
                <w:trHeight w:val="990"/>
              </w:trPr>
              <w:tc>
                <w:tcPr>
                  <w:tcW w:w="2591"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630 2 02 49999 10 0000 150</w:t>
                  </w:r>
                </w:p>
              </w:tc>
              <w:tc>
                <w:tcPr>
                  <w:tcW w:w="4649"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 в рамках Муниципальной программы «Развитие транспортной инфраструктуры муниципального района «Заполярный район» на 2021-2030 годы» в том числе:</w:t>
                  </w:r>
                </w:p>
              </w:tc>
              <w:tc>
                <w:tcPr>
                  <w:tcW w:w="136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856,5</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c>
                <w:tcPr>
                  <w:tcW w:w="140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r>
            <w:tr w:rsidR="001A55A6" w:rsidRPr="001A55A6" w:rsidTr="002444B6">
              <w:trPr>
                <w:trHeight w:val="156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Осуществление дорожной деятельности в отношении автомобильных дорог местного значения за счет средств дорожного фонда муниципального района «Заполярный район» (ремонт и содержание автомобильных дорог общего пользования местного значения за счет базового объема бюджетных ассигнований дорожного фонда Заполярного района)</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856,5</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444B6">
              <w:trPr>
                <w:trHeight w:val="142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lastRenderedPageBreak/>
                    <w:t>630 2 02 49999 10 0000150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 в рамках Муниципальной программы «Развитие социальной инфраструктуры и создание комфортных условий проживания на территории муниципального района «Заполярный район»  на 2021-2030 годы» в том числе:</w:t>
                  </w:r>
                </w:p>
              </w:tc>
              <w:tc>
                <w:tcPr>
                  <w:tcW w:w="1360" w:type="dxa"/>
                  <w:tcBorders>
                    <w:top w:val="nil"/>
                    <w:left w:val="nil"/>
                    <w:bottom w:val="single" w:sz="4" w:space="0" w:color="auto"/>
                    <w:right w:val="single" w:sz="4" w:space="0" w:color="auto"/>
                  </w:tcBorders>
                  <w:shd w:val="clear" w:color="000000" w:fill="FFFFFF"/>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37803,6</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15591,8</w:t>
                  </w:r>
                </w:p>
              </w:tc>
              <w:tc>
                <w:tcPr>
                  <w:tcW w:w="1400" w:type="dxa"/>
                  <w:tcBorders>
                    <w:top w:val="nil"/>
                    <w:left w:val="single" w:sz="4" w:space="0" w:color="auto"/>
                    <w:bottom w:val="single" w:sz="4" w:space="0" w:color="auto"/>
                    <w:right w:val="single" w:sz="4" w:space="0" w:color="auto"/>
                  </w:tcBorders>
                  <w:shd w:val="clear" w:color="000000" w:fill="FFFFFF"/>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15591,6</w:t>
                  </w:r>
                </w:p>
              </w:tc>
            </w:tr>
            <w:tr w:rsidR="001A55A6" w:rsidRPr="001A55A6" w:rsidTr="002444B6">
              <w:trPr>
                <w:trHeight w:val="105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Предоставление  муниципальным  образованиям иных межбюджетных трансфертов  на возмещение недополученных доходов или финансовое возмещение затрат, возникающих при оказании жителям поселения услуг общественных бань</w:t>
                  </w:r>
                </w:p>
              </w:tc>
              <w:tc>
                <w:tcPr>
                  <w:tcW w:w="1360" w:type="dxa"/>
                  <w:tcBorders>
                    <w:top w:val="nil"/>
                    <w:left w:val="nil"/>
                    <w:bottom w:val="single" w:sz="4" w:space="0" w:color="auto"/>
                    <w:right w:val="single" w:sz="4" w:space="0" w:color="auto"/>
                  </w:tcBorders>
                  <w:shd w:val="clear" w:color="000000" w:fill="FFFFFF"/>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24226,9</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11934,3</w:t>
                  </w:r>
                </w:p>
              </w:tc>
              <w:tc>
                <w:tcPr>
                  <w:tcW w:w="1400" w:type="dxa"/>
                  <w:tcBorders>
                    <w:top w:val="nil"/>
                    <w:left w:val="single" w:sz="4" w:space="0" w:color="auto"/>
                    <w:bottom w:val="single" w:sz="4" w:space="0" w:color="auto"/>
                    <w:right w:val="single" w:sz="4" w:space="0" w:color="auto"/>
                  </w:tcBorders>
                  <w:shd w:val="clear" w:color="000000" w:fill="FFFFFF"/>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11934,2</w:t>
                  </w:r>
                </w:p>
              </w:tc>
            </w:tr>
            <w:tr w:rsidR="001A55A6" w:rsidRPr="001A55A6" w:rsidTr="002444B6">
              <w:trPr>
                <w:trHeight w:val="25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Благоустройство территорий поселений</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285,0</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444B6">
              <w:trPr>
                <w:trHeight w:val="25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Уличное освещение</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5625,5</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3657,5</w:t>
                  </w:r>
                </w:p>
              </w:tc>
              <w:tc>
                <w:tcPr>
                  <w:tcW w:w="140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3657,4</w:t>
                  </w:r>
                </w:p>
              </w:tc>
            </w:tr>
            <w:tr w:rsidR="001A55A6" w:rsidRPr="001A55A6" w:rsidTr="002444B6">
              <w:trPr>
                <w:trHeight w:val="100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49"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Инициативное </w:t>
                  </w:r>
                  <w:proofErr w:type="spellStart"/>
                  <w:r w:rsidRPr="001A55A6">
                    <w:rPr>
                      <w:rFonts w:ascii="Times New Roman" w:eastAsia="Times New Roman" w:hAnsi="Times New Roman" w:cs="Times New Roman"/>
                      <w:sz w:val="16"/>
                      <w:szCs w:val="16"/>
                    </w:rPr>
                    <w:t>бюджетирование.Сельское</w:t>
                  </w:r>
                  <w:proofErr w:type="spellEnd"/>
                  <w:r w:rsidRPr="001A55A6">
                    <w:rPr>
                      <w:rFonts w:ascii="Times New Roman" w:eastAsia="Times New Roman" w:hAnsi="Times New Roman" w:cs="Times New Roman"/>
                      <w:sz w:val="16"/>
                      <w:szCs w:val="16"/>
                    </w:rPr>
                    <w:t xml:space="preserve"> поселение «</w:t>
                  </w:r>
                  <w:proofErr w:type="spellStart"/>
                  <w:r w:rsidRPr="001A55A6">
                    <w:rPr>
                      <w:rFonts w:ascii="Times New Roman" w:eastAsia="Times New Roman" w:hAnsi="Times New Roman" w:cs="Times New Roman"/>
                      <w:sz w:val="16"/>
                      <w:szCs w:val="16"/>
                    </w:rPr>
                    <w:t>Пустозерский</w:t>
                  </w:r>
                  <w:proofErr w:type="spellEnd"/>
                  <w:r w:rsidRPr="001A55A6">
                    <w:rPr>
                      <w:rFonts w:ascii="Times New Roman" w:eastAsia="Times New Roman" w:hAnsi="Times New Roman" w:cs="Times New Roman"/>
                      <w:sz w:val="16"/>
                      <w:szCs w:val="16"/>
                    </w:rPr>
                    <w:t xml:space="preserve"> сельсовет» Заполярного района Ненецкого автономного округа. Мероприятие «Обустройство набережной в п. </w:t>
                  </w:r>
                  <w:proofErr w:type="spellStart"/>
                  <w:r w:rsidRPr="001A55A6">
                    <w:rPr>
                      <w:rFonts w:ascii="Times New Roman" w:eastAsia="Times New Roman" w:hAnsi="Times New Roman" w:cs="Times New Roman"/>
                      <w:sz w:val="16"/>
                      <w:szCs w:val="16"/>
                    </w:rPr>
                    <w:t>Хонгурей</w:t>
                  </w:r>
                  <w:proofErr w:type="spellEnd"/>
                  <w:r w:rsidRPr="001A55A6">
                    <w:rPr>
                      <w:rFonts w:ascii="Times New Roman" w:eastAsia="Times New Roman" w:hAnsi="Times New Roman" w:cs="Times New Roman"/>
                      <w:sz w:val="16"/>
                      <w:szCs w:val="16"/>
                    </w:rPr>
                    <w:t xml:space="preserve"> «</w:t>
                  </w:r>
                  <w:proofErr w:type="spellStart"/>
                  <w:r w:rsidRPr="001A55A6">
                    <w:rPr>
                      <w:rFonts w:ascii="Times New Roman" w:eastAsia="Times New Roman" w:hAnsi="Times New Roman" w:cs="Times New Roman"/>
                      <w:sz w:val="16"/>
                      <w:szCs w:val="16"/>
                    </w:rPr>
                    <w:t>Хонгурейская</w:t>
                  </w:r>
                  <w:proofErr w:type="spellEnd"/>
                  <w:r w:rsidRPr="001A55A6">
                    <w:rPr>
                      <w:rFonts w:ascii="Times New Roman" w:eastAsia="Times New Roman" w:hAnsi="Times New Roman" w:cs="Times New Roman"/>
                      <w:sz w:val="16"/>
                      <w:szCs w:val="16"/>
                    </w:rPr>
                    <w:t xml:space="preserve"> набережная»</w:t>
                  </w:r>
                </w:p>
              </w:tc>
              <w:tc>
                <w:tcPr>
                  <w:tcW w:w="136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1833,0</w:t>
                  </w:r>
                </w:p>
              </w:tc>
              <w:tc>
                <w:tcPr>
                  <w:tcW w:w="1240"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40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444B6">
              <w:trPr>
                <w:trHeight w:val="72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49"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Устройство памятника павшим воинам в с. </w:t>
                  </w:r>
                  <w:proofErr w:type="spellStart"/>
                  <w:r w:rsidRPr="001A55A6">
                    <w:rPr>
                      <w:rFonts w:ascii="Times New Roman" w:eastAsia="Times New Roman" w:hAnsi="Times New Roman" w:cs="Times New Roman"/>
                      <w:sz w:val="16"/>
                      <w:szCs w:val="16"/>
                    </w:rPr>
                    <w:t>Оксино</w:t>
                  </w:r>
                  <w:proofErr w:type="spellEnd"/>
                  <w:r w:rsidRPr="001A55A6">
                    <w:rPr>
                      <w:rFonts w:ascii="Times New Roman" w:eastAsia="Times New Roman" w:hAnsi="Times New Roman" w:cs="Times New Roman"/>
                      <w:sz w:val="16"/>
                      <w:szCs w:val="16"/>
                    </w:rPr>
                    <w:t xml:space="preserve"> Сельского поселения "</w:t>
                  </w:r>
                  <w:proofErr w:type="spellStart"/>
                  <w:r w:rsidRPr="001A55A6">
                    <w:rPr>
                      <w:rFonts w:ascii="Times New Roman" w:eastAsia="Times New Roman" w:hAnsi="Times New Roman" w:cs="Times New Roman"/>
                      <w:sz w:val="16"/>
                      <w:szCs w:val="16"/>
                    </w:rPr>
                    <w:t>Пустозерский</w:t>
                  </w:r>
                  <w:proofErr w:type="spellEnd"/>
                  <w:r w:rsidRPr="001A55A6">
                    <w:rPr>
                      <w:rFonts w:ascii="Times New Roman" w:eastAsia="Times New Roman" w:hAnsi="Times New Roman" w:cs="Times New Roman"/>
                      <w:sz w:val="16"/>
                      <w:szCs w:val="16"/>
                    </w:rPr>
                    <w:t xml:space="preserve"> сельсовет" ЗР НАО</w:t>
                  </w:r>
                </w:p>
              </w:tc>
              <w:tc>
                <w:tcPr>
                  <w:tcW w:w="136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5833,2</w:t>
                  </w:r>
                </w:p>
              </w:tc>
              <w:tc>
                <w:tcPr>
                  <w:tcW w:w="1240"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40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444B6">
              <w:trPr>
                <w:trHeight w:val="1005"/>
              </w:trPr>
              <w:tc>
                <w:tcPr>
                  <w:tcW w:w="2591"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630 2 02 49999 10 0000 150</w:t>
                  </w:r>
                </w:p>
              </w:tc>
              <w:tc>
                <w:tcPr>
                  <w:tcW w:w="4649" w:type="dxa"/>
                  <w:tcBorders>
                    <w:top w:val="single" w:sz="4" w:space="0" w:color="auto"/>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 в рамках Муниципальной программы «Строительство (приобретение) и проведение мероприятий по капитальному и текущему ремонту жилых помещений муниципального района «Заполярный район» на 2020-2030 годы» в том числе:</w:t>
                  </w:r>
                </w:p>
              </w:tc>
              <w:tc>
                <w:tcPr>
                  <w:tcW w:w="136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2012,4</w:t>
                  </w:r>
                </w:p>
              </w:tc>
              <w:tc>
                <w:tcPr>
                  <w:tcW w:w="1240" w:type="dxa"/>
                  <w:tcBorders>
                    <w:top w:val="single" w:sz="4" w:space="0" w:color="auto"/>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c>
                <w:tcPr>
                  <w:tcW w:w="140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r>
            <w:tr w:rsidR="001A55A6" w:rsidRPr="001A55A6" w:rsidTr="002444B6">
              <w:trPr>
                <w:trHeight w:val="1230"/>
              </w:trPr>
              <w:tc>
                <w:tcPr>
                  <w:tcW w:w="2591"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49"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Сельское поселение «</w:t>
                  </w:r>
                  <w:proofErr w:type="spellStart"/>
                  <w:r w:rsidRPr="001A55A6">
                    <w:rPr>
                      <w:rFonts w:ascii="Times New Roman" w:eastAsia="Times New Roman" w:hAnsi="Times New Roman" w:cs="Times New Roman"/>
                      <w:sz w:val="16"/>
                      <w:szCs w:val="16"/>
                    </w:rPr>
                    <w:t>Пустозерский</w:t>
                  </w:r>
                  <w:proofErr w:type="spellEnd"/>
                  <w:r w:rsidRPr="001A55A6">
                    <w:rPr>
                      <w:rFonts w:ascii="Times New Roman" w:eastAsia="Times New Roman" w:hAnsi="Times New Roman" w:cs="Times New Roman"/>
                      <w:sz w:val="16"/>
                      <w:szCs w:val="16"/>
                    </w:rPr>
                    <w:t xml:space="preserve"> сельсовет» Заполярного района Ненецкого автономного округа</w:t>
                  </w:r>
                  <w:r w:rsidRPr="001A55A6">
                    <w:rPr>
                      <w:rFonts w:ascii="Times New Roman" w:eastAsia="Times New Roman" w:hAnsi="Times New Roman" w:cs="Times New Roman"/>
                      <w:sz w:val="16"/>
                      <w:szCs w:val="16"/>
                    </w:rPr>
                    <w:br/>
                    <w:t xml:space="preserve">Мероприятие «Капитальный ремонт кровли жилого дома № 25 в с. </w:t>
                  </w:r>
                  <w:proofErr w:type="spellStart"/>
                  <w:r w:rsidRPr="001A55A6">
                    <w:rPr>
                      <w:rFonts w:ascii="Times New Roman" w:eastAsia="Times New Roman" w:hAnsi="Times New Roman" w:cs="Times New Roman"/>
                      <w:sz w:val="16"/>
                      <w:szCs w:val="16"/>
                    </w:rPr>
                    <w:t>Оксино</w:t>
                  </w:r>
                  <w:proofErr w:type="spellEnd"/>
                  <w:r w:rsidRPr="001A55A6">
                    <w:rPr>
                      <w:rFonts w:ascii="Times New Roman" w:eastAsia="Times New Roman" w:hAnsi="Times New Roman" w:cs="Times New Roman"/>
                      <w:sz w:val="16"/>
                      <w:szCs w:val="16"/>
                    </w:rPr>
                    <w:t xml:space="preserve"> Сельского поселения «</w:t>
                  </w:r>
                  <w:proofErr w:type="spellStart"/>
                  <w:r w:rsidRPr="001A55A6">
                    <w:rPr>
                      <w:rFonts w:ascii="Times New Roman" w:eastAsia="Times New Roman" w:hAnsi="Times New Roman" w:cs="Times New Roman"/>
                      <w:sz w:val="16"/>
                      <w:szCs w:val="16"/>
                    </w:rPr>
                    <w:t>Пустозерский</w:t>
                  </w:r>
                  <w:proofErr w:type="spellEnd"/>
                  <w:r w:rsidRPr="001A55A6">
                    <w:rPr>
                      <w:rFonts w:ascii="Times New Roman" w:eastAsia="Times New Roman" w:hAnsi="Times New Roman" w:cs="Times New Roman"/>
                      <w:sz w:val="16"/>
                      <w:szCs w:val="16"/>
                    </w:rPr>
                    <w:t xml:space="preserve"> сельсовет» ЗР НАО»</w:t>
                  </w:r>
                </w:p>
              </w:tc>
              <w:tc>
                <w:tcPr>
                  <w:tcW w:w="136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2012,4</w:t>
                  </w:r>
                </w:p>
              </w:tc>
              <w:tc>
                <w:tcPr>
                  <w:tcW w:w="1240"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40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444B6">
              <w:trPr>
                <w:trHeight w:val="121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630 2 02 49999 10 0000 150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 в рамках Муниципальной программы «Развитие коммунальной инфраструктуры  муниципального района «Заполярный район» на 2020-2030 годы» в том числе:</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181,4</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r>
            <w:tr w:rsidR="001A55A6" w:rsidRPr="001A55A6" w:rsidTr="002444B6">
              <w:trPr>
                <w:trHeight w:val="144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49"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Предоставление муниципальным образованиям иных межбюджетных трансфертов на содержание земельных участков, находящихся в собственности или в постоянном (бессрочном) пользовании муниципальных образований, предназначенных под складирование отходов</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181,4</w:t>
                  </w:r>
                </w:p>
              </w:tc>
              <w:tc>
                <w:tcPr>
                  <w:tcW w:w="124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444B6">
              <w:trPr>
                <w:trHeight w:val="94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630 2 02 49999 10 0000 150</w:t>
                  </w:r>
                </w:p>
              </w:tc>
              <w:tc>
                <w:tcPr>
                  <w:tcW w:w="4649"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 в рамках Муниципальной программы «Развитие культуры на территории муниципального района «Заполярный район» на 2025-2035 годы» в том числе:</w:t>
                  </w:r>
                </w:p>
              </w:tc>
              <w:tc>
                <w:tcPr>
                  <w:tcW w:w="136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651,1</w:t>
                  </w:r>
                </w:p>
              </w:tc>
              <w:tc>
                <w:tcPr>
                  <w:tcW w:w="1240"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606,7</w:t>
                  </w:r>
                </w:p>
              </w:tc>
              <w:tc>
                <w:tcPr>
                  <w:tcW w:w="140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606,7</w:t>
                  </w:r>
                </w:p>
              </w:tc>
            </w:tr>
            <w:tr w:rsidR="001A55A6" w:rsidRPr="001A55A6" w:rsidTr="002444B6">
              <w:trPr>
                <w:trHeight w:val="31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Организация культурно-досуговой деятельности населения</w:t>
                  </w:r>
                </w:p>
              </w:tc>
              <w:tc>
                <w:tcPr>
                  <w:tcW w:w="136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651,1</w:t>
                  </w:r>
                </w:p>
              </w:tc>
              <w:tc>
                <w:tcPr>
                  <w:tcW w:w="1240" w:type="dxa"/>
                  <w:tcBorders>
                    <w:top w:val="single" w:sz="4" w:space="0" w:color="auto"/>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606,7</w:t>
                  </w:r>
                </w:p>
              </w:tc>
              <w:tc>
                <w:tcPr>
                  <w:tcW w:w="140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606,7</w:t>
                  </w:r>
                </w:p>
              </w:tc>
            </w:tr>
            <w:tr w:rsidR="001A55A6" w:rsidRPr="001A55A6" w:rsidTr="002444B6">
              <w:trPr>
                <w:trHeight w:val="1485"/>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630 2 02 49999 10 0000 150</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 в рамках Муниципальной программы «Развитие физической культуры, спорта и повышение эффективности реализации молодежной политики на территории муниципального района «Заполярный район» на 2025-2035 годы»</w:t>
                  </w:r>
                </w:p>
              </w:tc>
              <w:tc>
                <w:tcPr>
                  <w:tcW w:w="136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897,5</w:t>
                  </w:r>
                </w:p>
              </w:tc>
              <w:tc>
                <w:tcPr>
                  <w:tcW w:w="1240" w:type="dxa"/>
                  <w:tcBorders>
                    <w:top w:val="single" w:sz="4" w:space="0" w:color="auto"/>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509,1</w:t>
                  </w:r>
                </w:p>
              </w:tc>
              <w:tc>
                <w:tcPr>
                  <w:tcW w:w="140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509,1</w:t>
                  </w:r>
                </w:p>
              </w:tc>
            </w:tr>
            <w:tr w:rsidR="001A55A6" w:rsidRPr="001A55A6" w:rsidTr="002444B6">
              <w:trPr>
                <w:trHeight w:val="54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Организация досугово-спортивных и военно-патриотических мероприятий</w:t>
                  </w:r>
                </w:p>
              </w:tc>
              <w:tc>
                <w:tcPr>
                  <w:tcW w:w="136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368,7</w:t>
                  </w:r>
                </w:p>
              </w:tc>
              <w:tc>
                <w:tcPr>
                  <w:tcW w:w="1240" w:type="dxa"/>
                  <w:tcBorders>
                    <w:top w:val="single" w:sz="4" w:space="0" w:color="auto"/>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145,0</w:t>
                  </w:r>
                </w:p>
              </w:tc>
              <w:tc>
                <w:tcPr>
                  <w:tcW w:w="140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145,0</w:t>
                  </w:r>
                </w:p>
              </w:tc>
            </w:tr>
            <w:tr w:rsidR="001A55A6" w:rsidRPr="001A55A6" w:rsidTr="002444B6">
              <w:trPr>
                <w:trHeight w:val="30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Организация спортивной деятельности населения</w:t>
                  </w:r>
                </w:p>
              </w:tc>
              <w:tc>
                <w:tcPr>
                  <w:tcW w:w="136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528,8</w:t>
                  </w:r>
                </w:p>
              </w:tc>
              <w:tc>
                <w:tcPr>
                  <w:tcW w:w="1240" w:type="dxa"/>
                  <w:tcBorders>
                    <w:top w:val="single" w:sz="4" w:space="0" w:color="auto"/>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364,1</w:t>
                  </w:r>
                </w:p>
              </w:tc>
              <w:tc>
                <w:tcPr>
                  <w:tcW w:w="140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364,1</w:t>
                  </w:r>
                </w:p>
              </w:tc>
            </w:tr>
            <w:tr w:rsidR="001A55A6" w:rsidRPr="001A55A6" w:rsidTr="002444B6">
              <w:trPr>
                <w:trHeight w:val="48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630 2 02 49999 10 0000 150</w:t>
                  </w:r>
                </w:p>
              </w:tc>
              <w:tc>
                <w:tcPr>
                  <w:tcW w:w="4649" w:type="dxa"/>
                  <w:tcBorders>
                    <w:top w:val="nil"/>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 на организацию ритуальных услуг</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405,5</w:t>
                  </w:r>
                </w:p>
              </w:tc>
              <w:tc>
                <w:tcPr>
                  <w:tcW w:w="1240"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200,5</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200,4</w:t>
                  </w:r>
                </w:p>
              </w:tc>
            </w:tr>
            <w:tr w:rsidR="001A55A6" w:rsidRPr="001A55A6" w:rsidTr="002444B6">
              <w:trPr>
                <w:trHeight w:val="330"/>
              </w:trPr>
              <w:tc>
                <w:tcPr>
                  <w:tcW w:w="2591"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000 2 07 00000 00 0000 000</w:t>
                  </w:r>
                </w:p>
              </w:tc>
              <w:tc>
                <w:tcPr>
                  <w:tcW w:w="4649"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Прочие безвозмездные  поступления </w:t>
                  </w:r>
                </w:p>
              </w:tc>
              <w:tc>
                <w:tcPr>
                  <w:tcW w:w="136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105,0</w:t>
                  </w:r>
                </w:p>
              </w:tc>
              <w:tc>
                <w:tcPr>
                  <w:tcW w:w="1240"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105,0</w:t>
                  </w:r>
                </w:p>
              </w:tc>
              <w:tc>
                <w:tcPr>
                  <w:tcW w:w="140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105,0</w:t>
                  </w:r>
                </w:p>
              </w:tc>
            </w:tr>
            <w:tr w:rsidR="001A55A6" w:rsidRPr="001A55A6" w:rsidTr="002444B6">
              <w:trPr>
                <w:trHeight w:val="330"/>
              </w:trPr>
              <w:tc>
                <w:tcPr>
                  <w:tcW w:w="2591"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630 2 07 05000 10 0000 150</w:t>
                  </w:r>
                </w:p>
              </w:tc>
              <w:tc>
                <w:tcPr>
                  <w:tcW w:w="4649"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Прочие безвозмездные поступления в бюджеты сельских поселений</w:t>
                  </w:r>
                </w:p>
              </w:tc>
              <w:tc>
                <w:tcPr>
                  <w:tcW w:w="136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105,0</w:t>
                  </w:r>
                </w:p>
              </w:tc>
              <w:tc>
                <w:tcPr>
                  <w:tcW w:w="1240"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105,0</w:t>
                  </w:r>
                </w:p>
              </w:tc>
              <w:tc>
                <w:tcPr>
                  <w:tcW w:w="140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105,0</w:t>
                  </w:r>
                </w:p>
              </w:tc>
            </w:tr>
            <w:tr w:rsidR="001A55A6" w:rsidRPr="001A55A6" w:rsidTr="002444B6">
              <w:trPr>
                <w:trHeight w:val="300"/>
              </w:trPr>
              <w:tc>
                <w:tcPr>
                  <w:tcW w:w="2591"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630 2 07 05030 10 0000 150</w:t>
                  </w:r>
                </w:p>
              </w:tc>
              <w:tc>
                <w:tcPr>
                  <w:tcW w:w="4649"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Прочие безвозмездные поступления в бюджеты сельских поселений</w:t>
                  </w:r>
                </w:p>
              </w:tc>
              <w:tc>
                <w:tcPr>
                  <w:tcW w:w="136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105,0</w:t>
                  </w:r>
                </w:p>
              </w:tc>
              <w:tc>
                <w:tcPr>
                  <w:tcW w:w="1240"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105,0</w:t>
                  </w:r>
                </w:p>
              </w:tc>
              <w:tc>
                <w:tcPr>
                  <w:tcW w:w="140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105,0</w:t>
                  </w:r>
                </w:p>
              </w:tc>
            </w:tr>
            <w:tr w:rsidR="001A55A6" w:rsidRPr="001A55A6" w:rsidTr="002444B6">
              <w:trPr>
                <w:trHeight w:val="720"/>
              </w:trPr>
              <w:tc>
                <w:tcPr>
                  <w:tcW w:w="2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lastRenderedPageBreak/>
                    <w:t>630 2 18 00000 00 0000 000</w:t>
                  </w:r>
                </w:p>
              </w:tc>
              <w:tc>
                <w:tcPr>
                  <w:tcW w:w="4649"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ПОШЛЫХ ЛЕТ</w:t>
                  </w:r>
                </w:p>
              </w:tc>
              <w:tc>
                <w:tcPr>
                  <w:tcW w:w="136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7,1</w:t>
                  </w:r>
                </w:p>
              </w:tc>
              <w:tc>
                <w:tcPr>
                  <w:tcW w:w="1240"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7,1</w:t>
                  </w:r>
                </w:p>
              </w:tc>
              <w:tc>
                <w:tcPr>
                  <w:tcW w:w="140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7,1</w:t>
                  </w:r>
                </w:p>
              </w:tc>
            </w:tr>
            <w:tr w:rsidR="001A55A6" w:rsidRPr="001A55A6" w:rsidTr="002444B6">
              <w:trPr>
                <w:trHeight w:val="780"/>
              </w:trPr>
              <w:tc>
                <w:tcPr>
                  <w:tcW w:w="25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630 2 18 60010 10 0000 150</w:t>
                  </w:r>
                </w:p>
              </w:tc>
              <w:tc>
                <w:tcPr>
                  <w:tcW w:w="4649" w:type="dxa"/>
                  <w:tcBorders>
                    <w:top w:val="single" w:sz="4" w:space="0" w:color="auto"/>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36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7,1</w:t>
                  </w:r>
                </w:p>
              </w:tc>
              <w:tc>
                <w:tcPr>
                  <w:tcW w:w="1240" w:type="dxa"/>
                  <w:tcBorders>
                    <w:top w:val="single" w:sz="4" w:space="0" w:color="auto"/>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7,1</w:t>
                  </w:r>
                </w:p>
              </w:tc>
              <w:tc>
                <w:tcPr>
                  <w:tcW w:w="140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7,1</w:t>
                  </w:r>
                </w:p>
              </w:tc>
            </w:tr>
            <w:tr w:rsidR="001A55A6" w:rsidRPr="001A55A6" w:rsidTr="002444B6">
              <w:trPr>
                <w:trHeight w:val="300"/>
              </w:trPr>
              <w:tc>
                <w:tcPr>
                  <w:tcW w:w="2591"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w:t>
                  </w:r>
                </w:p>
              </w:tc>
              <w:tc>
                <w:tcPr>
                  <w:tcW w:w="4649"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ИТОГО ДОХОДОВ</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86 768,7  </w:t>
                  </w:r>
                </w:p>
              </w:tc>
              <w:tc>
                <w:tcPr>
                  <w:tcW w:w="124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33 460,4  </w:t>
                  </w:r>
                </w:p>
              </w:tc>
              <w:tc>
                <w:tcPr>
                  <w:tcW w:w="140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34 158,5  </w:t>
                  </w:r>
                </w:p>
              </w:tc>
            </w:tr>
          </w:tbl>
          <w:p w:rsidR="001A55A6" w:rsidRPr="001A55A6" w:rsidRDefault="001A55A6" w:rsidP="001A55A6">
            <w:pPr>
              <w:spacing w:after="0" w:line="240" w:lineRule="auto"/>
              <w:jc w:val="both"/>
              <w:rPr>
                <w:rFonts w:ascii="Times New Roman" w:hAnsi="Times New Roman" w:cs="Times New Roman"/>
                <w:color w:val="FF0000"/>
                <w:sz w:val="16"/>
                <w:szCs w:val="16"/>
              </w:rPr>
            </w:pPr>
            <w:r w:rsidRPr="001A55A6">
              <w:rPr>
                <w:rFonts w:ascii="Times New Roman" w:hAnsi="Times New Roman" w:cs="Times New Roman"/>
                <w:color w:val="FF0000"/>
                <w:sz w:val="16"/>
                <w:szCs w:val="16"/>
              </w:rPr>
              <w:t xml:space="preserve">      </w:t>
            </w:r>
          </w:p>
          <w:tbl>
            <w:tblPr>
              <w:tblW w:w="9914" w:type="dxa"/>
              <w:tblLayout w:type="fixed"/>
              <w:tblLook w:val="04A0" w:firstRow="1" w:lastRow="0" w:firstColumn="1" w:lastColumn="0" w:noHBand="0" w:noVBand="1"/>
            </w:tblPr>
            <w:tblGrid>
              <w:gridCol w:w="2560"/>
              <w:gridCol w:w="4680"/>
              <w:gridCol w:w="1360"/>
              <w:gridCol w:w="1078"/>
              <w:gridCol w:w="236"/>
            </w:tblGrid>
            <w:tr w:rsidR="001A55A6" w:rsidRPr="001A55A6" w:rsidTr="00266092">
              <w:trPr>
                <w:gridAfter w:val="1"/>
                <w:wAfter w:w="236" w:type="dxa"/>
                <w:trHeight w:val="1305"/>
              </w:trPr>
              <w:tc>
                <w:tcPr>
                  <w:tcW w:w="2560" w:type="dxa"/>
                  <w:tcBorders>
                    <w:top w:val="nil"/>
                    <w:left w:val="nil"/>
                    <w:bottom w:val="nil"/>
                    <w:right w:val="nil"/>
                  </w:tcBorders>
                  <w:shd w:val="clear" w:color="auto" w:fill="auto"/>
                  <w:vAlign w:val="center"/>
                  <w:hideMark/>
                </w:tcPr>
                <w:p w:rsidR="001A55A6" w:rsidRPr="001A55A6" w:rsidRDefault="001A55A6" w:rsidP="001A55A6">
                  <w:pPr>
                    <w:spacing w:after="0" w:line="240" w:lineRule="auto"/>
                    <w:rPr>
                      <w:rFonts w:ascii="Times New Roman" w:eastAsia="Times New Roman" w:hAnsi="Times New Roman" w:cs="Times New Roman"/>
                      <w:sz w:val="16"/>
                      <w:szCs w:val="16"/>
                    </w:rPr>
                  </w:pPr>
                </w:p>
              </w:tc>
              <w:tc>
                <w:tcPr>
                  <w:tcW w:w="7118" w:type="dxa"/>
                  <w:gridSpan w:val="3"/>
                  <w:tcBorders>
                    <w:top w:val="nil"/>
                    <w:left w:val="nil"/>
                    <w:bottom w:val="nil"/>
                    <w:right w:val="nil"/>
                  </w:tcBorders>
                  <w:shd w:val="clear" w:color="auto" w:fill="auto"/>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Приложение 1    </w:t>
                  </w:r>
                  <w:r w:rsidRPr="001A55A6">
                    <w:rPr>
                      <w:rFonts w:ascii="Times New Roman" w:eastAsia="Times New Roman" w:hAnsi="Times New Roman" w:cs="Times New Roman"/>
                      <w:sz w:val="16"/>
                      <w:szCs w:val="16"/>
                    </w:rPr>
                    <w:br/>
                    <w:t xml:space="preserve"> к Постановлению Администрации                                                                                                                                                                                                 Сельского Поселения "</w:t>
                  </w:r>
                  <w:proofErr w:type="spellStart"/>
                  <w:r w:rsidRPr="001A55A6">
                    <w:rPr>
                      <w:rFonts w:ascii="Times New Roman" w:eastAsia="Times New Roman" w:hAnsi="Times New Roman" w:cs="Times New Roman"/>
                      <w:sz w:val="16"/>
                      <w:szCs w:val="16"/>
                    </w:rPr>
                    <w:t>Пустозерский</w:t>
                  </w:r>
                  <w:proofErr w:type="spellEnd"/>
                  <w:r w:rsidRPr="001A55A6">
                    <w:rPr>
                      <w:rFonts w:ascii="Times New Roman" w:eastAsia="Times New Roman" w:hAnsi="Times New Roman" w:cs="Times New Roman"/>
                      <w:sz w:val="16"/>
                      <w:szCs w:val="16"/>
                    </w:rPr>
                    <w:t xml:space="preserve"> сельсовет" ЗР НАО      </w:t>
                  </w:r>
                  <w:r w:rsidRPr="001A55A6">
                    <w:rPr>
                      <w:rFonts w:ascii="Times New Roman" w:eastAsia="Times New Roman" w:hAnsi="Times New Roman" w:cs="Times New Roman"/>
                      <w:sz w:val="16"/>
                      <w:szCs w:val="16"/>
                    </w:rPr>
                    <w:br/>
                    <w:t>"Об исполнении местного бюджета за полугодие 2026 года"                                                                                                                                                                                     от 23.07.2026 № 50</w:t>
                  </w:r>
                </w:p>
              </w:tc>
            </w:tr>
            <w:tr w:rsidR="001A55A6" w:rsidRPr="001A55A6" w:rsidTr="00266092">
              <w:trPr>
                <w:gridAfter w:val="1"/>
                <w:wAfter w:w="236" w:type="dxa"/>
                <w:trHeight w:val="315"/>
              </w:trPr>
              <w:tc>
                <w:tcPr>
                  <w:tcW w:w="9678" w:type="dxa"/>
                  <w:gridSpan w:val="4"/>
                  <w:tcBorders>
                    <w:top w:val="nil"/>
                    <w:left w:val="nil"/>
                    <w:bottom w:val="nil"/>
                    <w:right w:val="nil"/>
                  </w:tcBorders>
                  <w:shd w:val="clear" w:color="auto" w:fill="auto"/>
                  <w:vAlign w:val="center"/>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Доходы местного бюджета по кодам классификации доходов бюджетов на полугодие 2026 года</w:t>
                  </w:r>
                </w:p>
              </w:tc>
            </w:tr>
            <w:tr w:rsidR="001A55A6" w:rsidRPr="001A55A6" w:rsidTr="00266092">
              <w:trPr>
                <w:trHeight w:val="225"/>
              </w:trPr>
              <w:tc>
                <w:tcPr>
                  <w:tcW w:w="2560" w:type="dxa"/>
                  <w:tcBorders>
                    <w:top w:val="nil"/>
                    <w:left w:val="nil"/>
                    <w:bottom w:val="nil"/>
                    <w:right w:val="nil"/>
                  </w:tcBorders>
                  <w:shd w:val="clear" w:color="auto" w:fill="auto"/>
                  <w:noWrap/>
                  <w:vAlign w:val="bottom"/>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p>
              </w:tc>
              <w:tc>
                <w:tcPr>
                  <w:tcW w:w="4680" w:type="dxa"/>
                  <w:tcBorders>
                    <w:top w:val="nil"/>
                    <w:left w:val="nil"/>
                    <w:bottom w:val="nil"/>
                    <w:right w:val="nil"/>
                  </w:tcBorders>
                  <w:shd w:val="clear" w:color="auto" w:fill="auto"/>
                  <w:noWrap/>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p>
              </w:tc>
              <w:tc>
                <w:tcPr>
                  <w:tcW w:w="1360" w:type="dxa"/>
                  <w:tcBorders>
                    <w:top w:val="nil"/>
                    <w:left w:val="nil"/>
                    <w:bottom w:val="nil"/>
                    <w:right w:val="nil"/>
                  </w:tcBorders>
                  <w:shd w:val="clear" w:color="auto" w:fill="auto"/>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p>
              </w:tc>
              <w:tc>
                <w:tcPr>
                  <w:tcW w:w="1078" w:type="dxa"/>
                  <w:tcBorders>
                    <w:top w:val="nil"/>
                    <w:left w:val="nil"/>
                    <w:bottom w:val="nil"/>
                    <w:right w:val="nil"/>
                  </w:tcBorders>
                  <w:shd w:val="clear" w:color="auto" w:fill="auto"/>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p>
              </w:tc>
              <w:tc>
                <w:tcPr>
                  <w:tcW w:w="236" w:type="dxa"/>
                  <w:tcBorders>
                    <w:top w:val="nil"/>
                    <w:left w:val="nil"/>
                    <w:bottom w:val="nil"/>
                    <w:right w:val="nil"/>
                  </w:tcBorders>
                  <w:shd w:val="clear" w:color="auto" w:fill="auto"/>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p>
              </w:tc>
            </w:tr>
            <w:tr w:rsidR="001A55A6" w:rsidRPr="001A55A6" w:rsidTr="00266092">
              <w:trPr>
                <w:trHeight w:val="1823"/>
              </w:trPr>
              <w:tc>
                <w:tcPr>
                  <w:tcW w:w="2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Код                                  бюджетной классификации Российской Федерации</w:t>
                  </w:r>
                </w:p>
              </w:tc>
              <w:tc>
                <w:tcPr>
                  <w:tcW w:w="46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Наименование                                                                                                                статьи доходов</w:t>
                  </w:r>
                </w:p>
              </w:tc>
              <w:tc>
                <w:tcPr>
                  <w:tcW w:w="13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Утверждено                на 2026 год</w:t>
                  </w:r>
                </w:p>
              </w:tc>
              <w:tc>
                <w:tcPr>
                  <w:tcW w:w="10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Утверждено             на </w:t>
                  </w:r>
                  <w:proofErr w:type="spellStart"/>
                  <w:r w:rsidRPr="001A55A6">
                    <w:rPr>
                      <w:rFonts w:ascii="Times New Roman" w:eastAsia="Times New Roman" w:hAnsi="Times New Roman" w:cs="Times New Roman"/>
                      <w:sz w:val="16"/>
                      <w:szCs w:val="16"/>
                    </w:rPr>
                    <w:t>полуг</w:t>
                  </w:r>
                  <w:proofErr w:type="spellEnd"/>
                  <w:r w:rsidRPr="001A55A6">
                    <w:rPr>
                      <w:rFonts w:ascii="Times New Roman" w:eastAsia="Times New Roman" w:hAnsi="Times New Roman" w:cs="Times New Roman"/>
                      <w:sz w:val="16"/>
                      <w:szCs w:val="16"/>
                    </w:rPr>
                    <w:t xml:space="preserve">  2026 г</w:t>
                  </w:r>
                </w:p>
              </w:tc>
              <w:tc>
                <w:tcPr>
                  <w:tcW w:w="23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Исполнено             за </w:t>
                  </w:r>
                  <w:proofErr w:type="spellStart"/>
                  <w:r w:rsidRPr="001A55A6">
                    <w:rPr>
                      <w:rFonts w:ascii="Times New Roman" w:eastAsia="Times New Roman" w:hAnsi="Times New Roman" w:cs="Times New Roman"/>
                      <w:sz w:val="16"/>
                      <w:szCs w:val="16"/>
                    </w:rPr>
                    <w:t>полуг</w:t>
                  </w:r>
                  <w:proofErr w:type="spellEnd"/>
                  <w:r w:rsidRPr="001A55A6">
                    <w:rPr>
                      <w:rFonts w:ascii="Times New Roman" w:eastAsia="Times New Roman" w:hAnsi="Times New Roman" w:cs="Times New Roman"/>
                      <w:sz w:val="16"/>
                      <w:szCs w:val="16"/>
                    </w:rPr>
                    <w:t xml:space="preserve">         2026 г</w:t>
                  </w:r>
                </w:p>
              </w:tc>
            </w:tr>
            <w:tr w:rsidR="001A55A6" w:rsidRPr="001A55A6" w:rsidTr="002444B6">
              <w:trPr>
                <w:trHeight w:val="412"/>
              </w:trPr>
              <w:tc>
                <w:tcPr>
                  <w:tcW w:w="2560" w:type="dxa"/>
                  <w:vMerge/>
                  <w:tcBorders>
                    <w:top w:val="single" w:sz="4" w:space="0" w:color="auto"/>
                    <w:left w:val="single" w:sz="4" w:space="0" w:color="auto"/>
                    <w:bottom w:val="single" w:sz="4" w:space="0" w:color="auto"/>
                    <w:right w:val="single" w:sz="4" w:space="0" w:color="auto"/>
                  </w:tcBorders>
                  <w:vAlign w:val="center"/>
                  <w:hideMark/>
                </w:tcPr>
                <w:p w:rsidR="001A55A6" w:rsidRPr="001A55A6" w:rsidRDefault="001A55A6" w:rsidP="001A55A6">
                  <w:pPr>
                    <w:spacing w:after="0" w:line="240" w:lineRule="auto"/>
                    <w:rPr>
                      <w:rFonts w:ascii="Times New Roman" w:eastAsia="Times New Roman" w:hAnsi="Times New Roman" w:cs="Times New Roman"/>
                      <w:sz w:val="16"/>
                      <w:szCs w:val="16"/>
                    </w:rPr>
                  </w:pPr>
                </w:p>
              </w:tc>
              <w:tc>
                <w:tcPr>
                  <w:tcW w:w="4680" w:type="dxa"/>
                  <w:vMerge/>
                  <w:tcBorders>
                    <w:top w:val="single" w:sz="4" w:space="0" w:color="auto"/>
                    <w:left w:val="single" w:sz="4" w:space="0" w:color="auto"/>
                    <w:bottom w:val="single" w:sz="4" w:space="0" w:color="auto"/>
                    <w:right w:val="single" w:sz="4" w:space="0" w:color="auto"/>
                  </w:tcBorders>
                  <w:vAlign w:val="center"/>
                  <w:hideMark/>
                </w:tcPr>
                <w:p w:rsidR="001A55A6" w:rsidRPr="001A55A6" w:rsidRDefault="001A55A6" w:rsidP="001A55A6">
                  <w:pPr>
                    <w:spacing w:after="0" w:line="240" w:lineRule="auto"/>
                    <w:rPr>
                      <w:rFonts w:ascii="Times New Roman" w:eastAsia="Times New Roman" w:hAnsi="Times New Roman" w:cs="Times New Roman"/>
                      <w:sz w:val="16"/>
                      <w:szCs w:val="16"/>
                    </w:rPr>
                  </w:pPr>
                </w:p>
              </w:tc>
              <w:tc>
                <w:tcPr>
                  <w:tcW w:w="1360" w:type="dxa"/>
                  <w:vMerge/>
                  <w:tcBorders>
                    <w:top w:val="single" w:sz="4" w:space="0" w:color="auto"/>
                    <w:left w:val="single" w:sz="4" w:space="0" w:color="auto"/>
                    <w:bottom w:val="single" w:sz="4" w:space="0" w:color="000000"/>
                    <w:right w:val="single" w:sz="4" w:space="0" w:color="auto"/>
                  </w:tcBorders>
                  <w:vAlign w:val="center"/>
                  <w:hideMark/>
                </w:tcPr>
                <w:p w:rsidR="001A55A6" w:rsidRPr="001A55A6" w:rsidRDefault="001A55A6" w:rsidP="001A55A6">
                  <w:pPr>
                    <w:spacing w:after="0" w:line="240" w:lineRule="auto"/>
                    <w:rPr>
                      <w:rFonts w:ascii="Times New Roman" w:eastAsia="Times New Roman" w:hAnsi="Times New Roman" w:cs="Times New Roman"/>
                      <w:sz w:val="16"/>
                      <w:szCs w:val="16"/>
                    </w:rPr>
                  </w:pPr>
                </w:p>
              </w:tc>
              <w:tc>
                <w:tcPr>
                  <w:tcW w:w="1078" w:type="dxa"/>
                  <w:vMerge/>
                  <w:tcBorders>
                    <w:top w:val="single" w:sz="4" w:space="0" w:color="auto"/>
                    <w:left w:val="single" w:sz="4" w:space="0" w:color="auto"/>
                    <w:bottom w:val="single" w:sz="4" w:space="0" w:color="000000"/>
                    <w:right w:val="single" w:sz="4" w:space="0" w:color="auto"/>
                  </w:tcBorders>
                  <w:vAlign w:val="center"/>
                  <w:hideMark/>
                </w:tcPr>
                <w:p w:rsidR="001A55A6" w:rsidRPr="001A55A6" w:rsidRDefault="001A55A6" w:rsidP="001A55A6">
                  <w:pPr>
                    <w:spacing w:after="0" w:line="240" w:lineRule="auto"/>
                    <w:rPr>
                      <w:rFonts w:ascii="Times New Roman" w:eastAsia="Times New Roman" w:hAnsi="Times New Roman" w:cs="Times New Roman"/>
                      <w:sz w:val="16"/>
                      <w:szCs w:val="16"/>
                    </w:rPr>
                  </w:pPr>
                </w:p>
              </w:tc>
              <w:tc>
                <w:tcPr>
                  <w:tcW w:w="236" w:type="dxa"/>
                  <w:vMerge/>
                  <w:tcBorders>
                    <w:top w:val="single" w:sz="4" w:space="0" w:color="auto"/>
                    <w:left w:val="single" w:sz="4" w:space="0" w:color="auto"/>
                    <w:bottom w:val="single" w:sz="4" w:space="0" w:color="000000"/>
                    <w:right w:val="single" w:sz="4" w:space="0" w:color="auto"/>
                  </w:tcBorders>
                  <w:vAlign w:val="center"/>
                  <w:hideMark/>
                </w:tcPr>
                <w:p w:rsidR="001A55A6" w:rsidRPr="001A55A6" w:rsidRDefault="001A55A6" w:rsidP="001A55A6">
                  <w:pPr>
                    <w:spacing w:after="0" w:line="240" w:lineRule="auto"/>
                    <w:rPr>
                      <w:rFonts w:ascii="Times New Roman" w:eastAsia="Times New Roman" w:hAnsi="Times New Roman" w:cs="Times New Roman"/>
                      <w:sz w:val="16"/>
                      <w:szCs w:val="16"/>
                    </w:rPr>
                  </w:pPr>
                </w:p>
              </w:tc>
            </w:tr>
            <w:tr w:rsidR="001A55A6" w:rsidRPr="001A55A6" w:rsidTr="00266092">
              <w:trPr>
                <w:trHeight w:val="626"/>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000 1 00 00000 00 0000 000</w:t>
                  </w:r>
                </w:p>
              </w:tc>
              <w:tc>
                <w:tcPr>
                  <w:tcW w:w="468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НАЛОГОВЫЕ И НЕНАЛОГОВЫЕ ДОХОДЫ</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6002,3</w:t>
                  </w:r>
                </w:p>
              </w:tc>
              <w:tc>
                <w:tcPr>
                  <w:tcW w:w="1078"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2878,0</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3605,5</w:t>
                  </w:r>
                </w:p>
              </w:tc>
            </w:tr>
            <w:tr w:rsidR="001A55A6" w:rsidRPr="001A55A6" w:rsidTr="00266092">
              <w:trPr>
                <w:trHeight w:val="25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000 1 01 00000 00 0000 000</w:t>
                  </w:r>
                </w:p>
              </w:tc>
              <w:tc>
                <w:tcPr>
                  <w:tcW w:w="468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На</w:t>
                  </w:r>
                  <w:bookmarkStart w:id="1" w:name="_GoBack"/>
                  <w:bookmarkEnd w:id="1"/>
                  <w:r w:rsidRPr="001A55A6">
                    <w:rPr>
                      <w:rFonts w:ascii="Times New Roman" w:eastAsia="Times New Roman" w:hAnsi="Times New Roman" w:cs="Times New Roman"/>
                      <w:b/>
                      <w:bCs/>
                      <w:sz w:val="16"/>
                      <w:szCs w:val="16"/>
                    </w:rPr>
                    <w:t>логи на прибыль, доходы</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2148,9</w:t>
                  </w:r>
                </w:p>
              </w:tc>
              <w:tc>
                <w:tcPr>
                  <w:tcW w:w="1078"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996,7</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1083,8</w:t>
                  </w:r>
                </w:p>
              </w:tc>
            </w:tr>
            <w:tr w:rsidR="001A55A6" w:rsidRPr="001A55A6" w:rsidTr="002444B6">
              <w:trPr>
                <w:trHeight w:val="291"/>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000 1 01 02000 01 0000 110</w:t>
                  </w:r>
                </w:p>
              </w:tc>
              <w:tc>
                <w:tcPr>
                  <w:tcW w:w="468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Налог на доходы физических лиц</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2148,9</w:t>
                  </w:r>
                </w:p>
              </w:tc>
              <w:tc>
                <w:tcPr>
                  <w:tcW w:w="1078"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996,7</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1083,8</w:t>
                  </w:r>
                </w:p>
              </w:tc>
            </w:tr>
            <w:tr w:rsidR="001A55A6" w:rsidRPr="001A55A6" w:rsidTr="00266092">
              <w:trPr>
                <w:trHeight w:val="510"/>
              </w:trPr>
              <w:tc>
                <w:tcPr>
                  <w:tcW w:w="256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000 1 03 00000 00 0000 000</w:t>
                  </w:r>
                </w:p>
              </w:tc>
              <w:tc>
                <w:tcPr>
                  <w:tcW w:w="4680" w:type="dxa"/>
                  <w:tcBorders>
                    <w:top w:val="nil"/>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Налоги на товары (работы, услуги), реализуемые на территории Российской Федерации</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565,1</w:t>
                  </w:r>
                </w:p>
              </w:tc>
              <w:tc>
                <w:tcPr>
                  <w:tcW w:w="1078"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281,4</w:t>
                  </w:r>
                </w:p>
              </w:tc>
              <w:tc>
                <w:tcPr>
                  <w:tcW w:w="236"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251,0</w:t>
                  </w:r>
                </w:p>
              </w:tc>
            </w:tr>
            <w:tr w:rsidR="001A55A6" w:rsidRPr="001A55A6" w:rsidTr="00266092">
              <w:trPr>
                <w:trHeight w:val="540"/>
              </w:trPr>
              <w:tc>
                <w:tcPr>
                  <w:tcW w:w="256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000 1 03 02000 01 0000 110</w:t>
                  </w:r>
                </w:p>
              </w:tc>
              <w:tc>
                <w:tcPr>
                  <w:tcW w:w="4680" w:type="dxa"/>
                  <w:tcBorders>
                    <w:top w:val="nil"/>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Акцизы по подакцизным товарам (продукции), производимым на территории Российской Федерации</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565,1</w:t>
                  </w:r>
                </w:p>
              </w:tc>
              <w:tc>
                <w:tcPr>
                  <w:tcW w:w="1078"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281,4</w:t>
                  </w:r>
                </w:p>
              </w:tc>
              <w:tc>
                <w:tcPr>
                  <w:tcW w:w="236"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251,0</w:t>
                  </w:r>
                </w:p>
              </w:tc>
            </w:tr>
            <w:tr w:rsidR="001A55A6" w:rsidRPr="001A55A6" w:rsidTr="00266092">
              <w:trPr>
                <w:trHeight w:val="1362"/>
              </w:trPr>
              <w:tc>
                <w:tcPr>
                  <w:tcW w:w="256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182 1 03 02231 01 0000 110</w:t>
                  </w:r>
                </w:p>
              </w:tc>
              <w:tc>
                <w:tcPr>
                  <w:tcW w:w="4680" w:type="dxa"/>
                  <w:tcBorders>
                    <w:top w:val="nil"/>
                    <w:left w:val="nil"/>
                    <w:bottom w:val="nil"/>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60" w:type="dxa"/>
                  <w:tcBorders>
                    <w:top w:val="nil"/>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295,7</w:t>
                  </w:r>
                </w:p>
              </w:tc>
              <w:tc>
                <w:tcPr>
                  <w:tcW w:w="1078" w:type="dxa"/>
                  <w:tcBorders>
                    <w:top w:val="nil"/>
                    <w:left w:val="nil"/>
                    <w:bottom w:val="nil"/>
                    <w:right w:val="nil"/>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146,9</w:t>
                  </w:r>
                </w:p>
              </w:tc>
              <w:tc>
                <w:tcPr>
                  <w:tcW w:w="236" w:type="dxa"/>
                  <w:tcBorders>
                    <w:top w:val="nil"/>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126,7</w:t>
                  </w:r>
                </w:p>
              </w:tc>
            </w:tr>
            <w:tr w:rsidR="001A55A6" w:rsidRPr="001A55A6" w:rsidTr="00266092">
              <w:trPr>
                <w:trHeight w:val="1578"/>
              </w:trPr>
              <w:tc>
                <w:tcPr>
                  <w:tcW w:w="256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lastRenderedPageBreak/>
                    <w:t>182 1 03 02241 01 0000 110</w:t>
                  </w:r>
                </w:p>
              </w:tc>
              <w:tc>
                <w:tcPr>
                  <w:tcW w:w="4680" w:type="dxa"/>
                  <w:tcBorders>
                    <w:top w:val="single" w:sz="4" w:space="0" w:color="auto"/>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60" w:type="dxa"/>
                  <w:tcBorders>
                    <w:top w:val="nil"/>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1,4</w:t>
                  </w:r>
                </w:p>
              </w:tc>
              <w:tc>
                <w:tcPr>
                  <w:tcW w:w="1078"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0,5</w:t>
                  </w:r>
                </w:p>
              </w:tc>
              <w:tc>
                <w:tcPr>
                  <w:tcW w:w="236" w:type="dxa"/>
                  <w:tcBorders>
                    <w:top w:val="nil"/>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0,8</w:t>
                  </w:r>
                </w:p>
              </w:tc>
            </w:tr>
            <w:tr w:rsidR="001A55A6" w:rsidRPr="001A55A6" w:rsidTr="00266092">
              <w:trPr>
                <w:trHeight w:val="1557"/>
              </w:trPr>
              <w:tc>
                <w:tcPr>
                  <w:tcW w:w="256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182 1 03 02251 01 0000 110</w:t>
                  </w:r>
                </w:p>
              </w:tc>
              <w:tc>
                <w:tcPr>
                  <w:tcW w:w="4680" w:type="dxa"/>
                  <w:tcBorders>
                    <w:top w:val="nil"/>
                    <w:left w:val="nil"/>
                    <w:bottom w:val="nil"/>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60" w:type="dxa"/>
                  <w:tcBorders>
                    <w:top w:val="nil"/>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286,1</w:t>
                  </w:r>
                </w:p>
              </w:tc>
              <w:tc>
                <w:tcPr>
                  <w:tcW w:w="1078" w:type="dxa"/>
                  <w:tcBorders>
                    <w:top w:val="nil"/>
                    <w:left w:val="nil"/>
                    <w:bottom w:val="nil"/>
                    <w:right w:val="nil"/>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143,0</w:t>
                  </w:r>
                </w:p>
              </w:tc>
              <w:tc>
                <w:tcPr>
                  <w:tcW w:w="236" w:type="dxa"/>
                  <w:tcBorders>
                    <w:top w:val="nil"/>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137,6</w:t>
                  </w:r>
                </w:p>
              </w:tc>
            </w:tr>
            <w:tr w:rsidR="001A55A6" w:rsidRPr="001A55A6" w:rsidTr="00266092">
              <w:trPr>
                <w:trHeight w:val="1374"/>
              </w:trPr>
              <w:tc>
                <w:tcPr>
                  <w:tcW w:w="256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182 1 03 02261 01 0000 110</w:t>
                  </w:r>
                </w:p>
              </w:tc>
              <w:tc>
                <w:tcPr>
                  <w:tcW w:w="4680" w:type="dxa"/>
                  <w:tcBorders>
                    <w:top w:val="single" w:sz="4" w:space="0" w:color="auto"/>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360" w:type="dxa"/>
                  <w:tcBorders>
                    <w:top w:val="nil"/>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-18,1</w:t>
                  </w:r>
                </w:p>
              </w:tc>
              <w:tc>
                <w:tcPr>
                  <w:tcW w:w="1078"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-9,0</w:t>
                  </w:r>
                </w:p>
              </w:tc>
              <w:tc>
                <w:tcPr>
                  <w:tcW w:w="236" w:type="dxa"/>
                  <w:tcBorders>
                    <w:top w:val="nil"/>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-14,1</w:t>
                  </w:r>
                </w:p>
              </w:tc>
            </w:tr>
            <w:tr w:rsidR="001A55A6" w:rsidRPr="001A55A6" w:rsidTr="00266092">
              <w:trPr>
                <w:trHeight w:val="255"/>
              </w:trPr>
              <w:tc>
                <w:tcPr>
                  <w:tcW w:w="256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000 1 05 00000 00 0000 000</w:t>
                  </w:r>
                </w:p>
              </w:tc>
              <w:tc>
                <w:tcPr>
                  <w:tcW w:w="4680" w:type="dxa"/>
                  <w:tcBorders>
                    <w:top w:val="nil"/>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Налоги на совокупный доход</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1899,5</w:t>
                  </w:r>
                </w:p>
              </w:tc>
              <w:tc>
                <w:tcPr>
                  <w:tcW w:w="10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990,0</w:t>
                  </w:r>
                </w:p>
              </w:tc>
              <w:tc>
                <w:tcPr>
                  <w:tcW w:w="236"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1744,0</w:t>
                  </w:r>
                </w:p>
              </w:tc>
            </w:tr>
            <w:tr w:rsidR="001A55A6" w:rsidRPr="001A55A6" w:rsidTr="00266092">
              <w:trPr>
                <w:trHeight w:val="510"/>
              </w:trPr>
              <w:tc>
                <w:tcPr>
                  <w:tcW w:w="256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000 1 05 01000 00 0000 110</w:t>
                  </w:r>
                </w:p>
              </w:tc>
              <w:tc>
                <w:tcPr>
                  <w:tcW w:w="4680" w:type="dxa"/>
                  <w:tcBorders>
                    <w:top w:val="nil"/>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Налог, взимаемый в связи с применением упрощенной системы налогообложения</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351,1</w:t>
                  </w:r>
                </w:p>
              </w:tc>
              <w:tc>
                <w:tcPr>
                  <w:tcW w:w="1078"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190,0</w:t>
                  </w:r>
                </w:p>
              </w:tc>
              <w:tc>
                <w:tcPr>
                  <w:tcW w:w="236"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278,1</w:t>
                  </w:r>
                </w:p>
              </w:tc>
            </w:tr>
            <w:tr w:rsidR="001A55A6" w:rsidRPr="001A55A6" w:rsidTr="00266092">
              <w:trPr>
                <w:trHeight w:val="58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182 1 05 01011 01 0000 110</w:t>
                  </w:r>
                </w:p>
              </w:tc>
              <w:tc>
                <w:tcPr>
                  <w:tcW w:w="4680" w:type="dxa"/>
                  <w:tcBorders>
                    <w:top w:val="nil"/>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Налог, взимаемый с налогоплательщиков, выбравших в качестве объекта налогообложения доходы</w:t>
                  </w:r>
                </w:p>
              </w:tc>
              <w:tc>
                <w:tcPr>
                  <w:tcW w:w="1360" w:type="dxa"/>
                  <w:tcBorders>
                    <w:top w:val="nil"/>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237,5</w:t>
                  </w:r>
                </w:p>
              </w:tc>
              <w:tc>
                <w:tcPr>
                  <w:tcW w:w="1078"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130,0</w:t>
                  </w:r>
                </w:p>
              </w:tc>
              <w:tc>
                <w:tcPr>
                  <w:tcW w:w="236" w:type="dxa"/>
                  <w:tcBorders>
                    <w:top w:val="nil"/>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238,0</w:t>
                  </w:r>
                </w:p>
              </w:tc>
            </w:tr>
            <w:tr w:rsidR="001A55A6" w:rsidRPr="001A55A6" w:rsidTr="00266092">
              <w:trPr>
                <w:trHeight w:val="788"/>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182 1 05 01021 01 0000 110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113,6</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60,0</w:t>
                  </w:r>
                </w:p>
              </w:tc>
              <w:tc>
                <w:tcPr>
                  <w:tcW w:w="236"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40,1</w:t>
                  </w:r>
                </w:p>
              </w:tc>
            </w:tr>
            <w:tr w:rsidR="001A55A6" w:rsidRPr="001A55A6" w:rsidTr="00266092">
              <w:trPr>
                <w:trHeight w:val="25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000 1 05 03000 01 0000 110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Единый сельскохозяйственный налог</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1548,4</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800,0</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1465,9</w:t>
                  </w:r>
                </w:p>
              </w:tc>
            </w:tr>
            <w:tr w:rsidR="001A55A6" w:rsidRPr="001A55A6" w:rsidTr="00266092">
              <w:trPr>
                <w:trHeight w:val="30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182 1 05 03010 01 0000 110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Единый сельскохозяйственный налог</w:t>
                  </w:r>
                </w:p>
              </w:tc>
              <w:tc>
                <w:tcPr>
                  <w:tcW w:w="1360" w:type="dxa"/>
                  <w:tcBorders>
                    <w:top w:val="nil"/>
                    <w:left w:val="nil"/>
                    <w:bottom w:val="single" w:sz="4" w:space="0" w:color="auto"/>
                    <w:right w:val="single" w:sz="4" w:space="0" w:color="auto"/>
                  </w:tcBorders>
                  <w:shd w:val="clear" w:color="FFFFFF" w:fill="FFFFFF"/>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1548,4</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800,0</w:t>
                  </w:r>
                </w:p>
              </w:tc>
              <w:tc>
                <w:tcPr>
                  <w:tcW w:w="236" w:type="dxa"/>
                  <w:tcBorders>
                    <w:top w:val="nil"/>
                    <w:left w:val="single" w:sz="4" w:space="0" w:color="auto"/>
                    <w:bottom w:val="single" w:sz="4" w:space="0" w:color="auto"/>
                    <w:right w:val="single" w:sz="4" w:space="0" w:color="auto"/>
                  </w:tcBorders>
                  <w:shd w:val="clear" w:color="FFFFFF" w:fill="FFFFFF"/>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1465,9</w:t>
                  </w:r>
                </w:p>
              </w:tc>
            </w:tr>
            <w:tr w:rsidR="001A55A6" w:rsidRPr="001A55A6" w:rsidTr="00266092">
              <w:trPr>
                <w:trHeight w:val="25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000 1 06 00000 00 0000 000</w:t>
                  </w:r>
                </w:p>
              </w:tc>
              <w:tc>
                <w:tcPr>
                  <w:tcW w:w="468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Налоги на имущество</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109,6</w:t>
                  </w:r>
                </w:p>
              </w:tc>
              <w:tc>
                <w:tcPr>
                  <w:tcW w:w="1078"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51,2</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37,7</w:t>
                  </w:r>
                </w:p>
              </w:tc>
            </w:tr>
            <w:tr w:rsidR="001A55A6" w:rsidRPr="001A55A6" w:rsidTr="00266092">
              <w:trPr>
                <w:trHeight w:val="25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000 1 06 01000 00 0000 110</w:t>
                  </w:r>
                </w:p>
              </w:tc>
              <w:tc>
                <w:tcPr>
                  <w:tcW w:w="468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Налог на имущество физических лиц</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25,0</w:t>
                  </w:r>
                </w:p>
              </w:tc>
              <w:tc>
                <w:tcPr>
                  <w:tcW w:w="1078"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8,0</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9,5</w:t>
                  </w:r>
                </w:p>
              </w:tc>
            </w:tr>
            <w:tr w:rsidR="001A55A6" w:rsidRPr="001A55A6" w:rsidTr="00266092">
              <w:trPr>
                <w:trHeight w:val="72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182 1 06 01030 10 0000 110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25,0</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8,0</w:t>
                  </w:r>
                </w:p>
              </w:tc>
              <w:tc>
                <w:tcPr>
                  <w:tcW w:w="236"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9,5</w:t>
                  </w:r>
                </w:p>
              </w:tc>
            </w:tr>
            <w:tr w:rsidR="001A55A6" w:rsidRPr="001A55A6" w:rsidTr="00266092">
              <w:trPr>
                <w:trHeight w:val="25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000 1 06 06000  00 0000 110</w:t>
                  </w:r>
                </w:p>
              </w:tc>
              <w:tc>
                <w:tcPr>
                  <w:tcW w:w="468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Земельный налог </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84,6</w:t>
                  </w:r>
                </w:p>
              </w:tc>
              <w:tc>
                <w:tcPr>
                  <w:tcW w:w="1078"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43,2</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28,2</w:t>
                  </w:r>
                </w:p>
              </w:tc>
            </w:tr>
            <w:tr w:rsidR="001A55A6" w:rsidRPr="001A55A6" w:rsidTr="00266092">
              <w:trPr>
                <w:trHeight w:val="25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182 1 06 06030 00 0000 110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Земельный налог с организаций</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56,6</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28,2</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22,2</w:t>
                  </w:r>
                </w:p>
              </w:tc>
            </w:tr>
            <w:tr w:rsidR="001A55A6" w:rsidRPr="001A55A6" w:rsidTr="00266092">
              <w:trPr>
                <w:trHeight w:val="67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182 1 06 06033 10 0000 110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Земельный налог с организаций, обладающих земельным участком, расположенным в границах сельских поселений</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56,6</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28,2</w:t>
                  </w:r>
                </w:p>
              </w:tc>
              <w:tc>
                <w:tcPr>
                  <w:tcW w:w="236"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22,2</w:t>
                  </w:r>
                </w:p>
              </w:tc>
            </w:tr>
            <w:tr w:rsidR="001A55A6" w:rsidRPr="001A55A6" w:rsidTr="00266092">
              <w:trPr>
                <w:trHeight w:val="25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182 1 06 06040 00 0000 110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Земельный налог с физических лиц</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28,0</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15,0</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6,0</w:t>
                  </w:r>
                </w:p>
              </w:tc>
            </w:tr>
            <w:tr w:rsidR="001A55A6" w:rsidRPr="001A55A6" w:rsidTr="00266092">
              <w:trPr>
                <w:trHeight w:val="66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lastRenderedPageBreak/>
                    <w:t>182 1 06 06043 10 0000 110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Земельный налог с физических лиц, обладающих земельным участком, расположенным в границах сельских поселений</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28,0</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15,0</w:t>
                  </w:r>
                </w:p>
              </w:tc>
              <w:tc>
                <w:tcPr>
                  <w:tcW w:w="236"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6,0</w:t>
                  </w:r>
                </w:p>
              </w:tc>
            </w:tr>
            <w:tr w:rsidR="001A55A6" w:rsidRPr="001A55A6" w:rsidTr="00266092">
              <w:trPr>
                <w:trHeight w:val="255"/>
              </w:trPr>
              <w:tc>
                <w:tcPr>
                  <w:tcW w:w="2560" w:type="dxa"/>
                  <w:tcBorders>
                    <w:top w:val="nil"/>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000 1 08 00000 00 0000 000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Государственная пошлина </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3,0</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1,4</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0,8</w:t>
                  </w:r>
                </w:p>
              </w:tc>
            </w:tr>
            <w:tr w:rsidR="001A55A6" w:rsidRPr="001A55A6" w:rsidTr="00266092">
              <w:trPr>
                <w:trHeight w:val="780"/>
              </w:trPr>
              <w:tc>
                <w:tcPr>
                  <w:tcW w:w="2560" w:type="dxa"/>
                  <w:tcBorders>
                    <w:top w:val="nil"/>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000 1 08 04000 01 0000 110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Государственная пошлина за совершение нотариальных действий (за исключением действий, совершаемых консульскими учреждениями Российской Федерации)</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3,0</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1,4</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0,8</w:t>
                  </w:r>
                </w:p>
              </w:tc>
            </w:tr>
            <w:tr w:rsidR="001A55A6" w:rsidRPr="001A55A6" w:rsidTr="00266092">
              <w:trPr>
                <w:trHeight w:val="995"/>
              </w:trPr>
              <w:tc>
                <w:tcPr>
                  <w:tcW w:w="2560" w:type="dxa"/>
                  <w:tcBorders>
                    <w:top w:val="nil"/>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630 1 08 04020 01 0000 110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jc w:val="both"/>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3,0</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1,4</w:t>
                  </w:r>
                </w:p>
              </w:tc>
              <w:tc>
                <w:tcPr>
                  <w:tcW w:w="236"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0,8</w:t>
                  </w:r>
                </w:p>
              </w:tc>
            </w:tr>
            <w:tr w:rsidR="001A55A6" w:rsidRPr="001A55A6" w:rsidTr="00266092">
              <w:trPr>
                <w:trHeight w:val="506"/>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000 1 11 00000 00 0000 000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Доходы от использования имущества, находящегося в государственной и муниципальной собственности</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431,4</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157,3</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289,4</w:t>
                  </w:r>
                </w:p>
              </w:tc>
            </w:tr>
            <w:tr w:rsidR="001A55A6" w:rsidRPr="001A55A6" w:rsidTr="00266092">
              <w:trPr>
                <w:trHeight w:val="125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000 1 11 05000 00 0000 120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39,8</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94,7</w:t>
                  </w:r>
                </w:p>
              </w:tc>
            </w:tr>
            <w:tr w:rsidR="001A55A6" w:rsidRPr="001A55A6" w:rsidTr="00266092">
              <w:trPr>
                <w:trHeight w:val="109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000 1 11 05020 00 0000 120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28,6</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44,7</w:t>
                  </w:r>
                </w:p>
              </w:tc>
            </w:tr>
            <w:tr w:rsidR="001A55A6" w:rsidRPr="001A55A6" w:rsidTr="00266092">
              <w:trPr>
                <w:trHeight w:val="1059"/>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630 1 11 05025 10 0000 120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28,6</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236"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44,7</w:t>
                  </w:r>
                </w:p>
              </w:tc>
            </w:tr>
            <w:tr w:rsidR="001A55A6" w:rsidRPr="001A55A6" w:rsidTr="00266092">
              <w:trPr>
                <w:trHeight w:val="54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000 1 11 05070 00 0000 120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Доходы от сдачи в аренду имущества, составляющего государственную (муниципальную) казну (за исключением земельных участков)</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11,2</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50,0</w:t>
                  </w:r>
                </w:p>
              </w:tc>
            </w:tr>
            <w:tr w:rsidR="001A55A6" w:rsidRPr="001A55A6" w:rsidTr="00266092">
              <w:trPr>
                <w:trHeight w:val="55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630 1 11 05075 10 0000 120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Доходы от сдачи в аренду имущества, составляющего казну сельских поселений (за исключением земельных участков)</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11,2</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236"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50,0</w:t>
                  </w:r>
                </w:p>
              </w:tc>
            </w:tr>
            <w:tr w:rsidR="001A55A6" w:rsidRPr="001A55A6" w:rsidTr="00266092">
              <w:trPr>
                <w:trHeight w:val="1343"/>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000 1 11 09000 00 0000 120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391,6</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157,3</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194,7</w:t>
                  </w:r>
                </w:p>
              </w:tc>
            </w:tr>
            <w:tr w:rsidR="001A55A6" w:rsidRPr="001A55A6" w:rsidTr="00266092">
              <w:trPr>
                <w:trHeight w:val="987"/>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000 1 11 09040 00 0000 120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391,6</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157,3</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193,7</w:t>
                  </w:r>
                </w:p>
              </w:tc>
            </w:tr>
            <w:tr w:rsidR="001A55A6" w:rsidRPr="001A55A6" w:rsidTr="00266092">
              <w:trPr>
                <w:trHeight w:val="136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630 1 11 09045 10 0000 120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391,6</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157,3</w:t>
                  </w:r>
                </w:p>
              </w:tc>
              <w:tc>
                <w:tcPr>
                  <w:tcW w:w="236"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193,7</w:t>
                  </w:r>
                </w:p>
              </w:tc>
            </w:tr>
            <w:tr w:rsidR="001A55A6" w:rsidRPr="001A55A6" w:rsidTr="00266092">
              <w:trPr>
                <w:trHeight w:val="1398"/>
              </w:trPr>
              <w:tc>
                <w:tcPr>
                  <w:tcW w:w="256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630 1 11 09080 00 0000 120</w:t>
                  </w:r>
                </w:p>
              </w:tc>
              <w:tc>
                <w:tcPr>
                  <w:tcW w:w="4680"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36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078"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236"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1,0</w:t>
                  </w:r>
                </w:p>
              </w:tc>
            </w:tr>
            <w:tr w:rsidR="001A55A6" w:rsidRPr="001A55A6" w:rsidTr="00266092">
              <w:trPr>
                <w:trHeight w:val="1085"/>
              </w:trPr>
              <w:tc>
                <w:tcPr>
                  <w:tcW w:w="256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630 1 11 09080 10 0000 120</w:t>
                  </w:r>
                </w:p>
              </w:tc>
              <w:tc>
                <w:tcPr>
                  <w:tcW w:w="4680"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сельских поселений, и на землях или земельных участках, государственная собственность на которые не разграничена</w:t>
                  </w:r>
                </w:p>
              </w:tc>
              <w:tc>
                <w:tcPr>
                  <w:tcW w:w="136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078"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236"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1,0</w:t>
                  </w:r>
                </w:p>
              </w:tc>
            </w:tr>
            <w:tr w:rsidR="001A55A6" w:rsidRPr="001A55A6" w:rsidTr="00266092">
              <w:trPr>
                <w:trHeight w:val="58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000 1 13 00000 00 0000 000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Доходы от оказания платных услуг и компенсации затрат государства</w:t>
                  </w:r>
                </w:p>
              </w:tc>
              <w:tc>
                <w:tcPr>
                  <w:tcW w:w="1360" w:type="dxa"/>
                  <w:tcBorders>
                    <w:top w:val="nil"/>
                    <w:left w:val="nil"/>
                    <w:bottom w:val="single" w:sz="4" w:space="0" w:color="auto"/>
                    <w:right w:val="single" w:sz="4" w:space="0" w:color="auto"/>
                  </w:tcBorders>
                  <w:shd w:val="clear" w:color="auto" w:fill="auto"/>
                  <w:noWrap/>
                  <w:vAlign w:val="center"/>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825,3</w:t>
                  </w:r>
                </w:p>
              </w:tc>
              <w:tc>
                <w:tcPr>
                  <w:tcW w:w="1078"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400,0</w:t>
                  </w:r>
                </w:p>
              </w:tc>
              <w:tc>
                <w:tcPr>
                  <w:tcW w:w="236" w:type="dxa"/>
                  <w:tcBorders>
                    <w:top w:val="nil"/>
                    <w:left w:val="single" w:sz="4" w:space="0" w:color="auto"/>
                    <w:bottom w:val="single" w:sz="4" w:space="0" w:color="auto"/>
                    <w:right w:val="single" w:sz="4" w:space="0" w:color="auto"/>
                  </w:tcBorders>
                  <w:shd w:val="clear" w:color="auto" w:fill="auto"/>
                  <w:noWrap/>
                  <w:vAlign w:val="center"/>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198</w:t>
                  </w:r>
                  <w:r w:rsidRPr="001A55A6">
                    <w:rPr>
                      <w:rFonts w:ascii="Times New Roman" w:eastAsia="Times New Roman" w:hAnsi="Times New Roman" w:cs="Times New Roman"/>
                      <w:b/>
                      <w:bCs/>
                      <w:sz w:val="16"/>
                      <w:szCs w:val="16"/>
                    </w:rPr>
                    <w:lastRenderedPageBreak/>
                    <w:t>,8</w:t>
                  </w:r>
                </w:p>
              </w:tc>
            </w:tr>
            <w:tr w:rsidR="001A55A6" w:rsidRPr="001A55A6" w:rsidTr="00266092">
              <w:trPr>
                <w:trHeight w:val="372"/>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lastRenderedPageBreak/>
                    <w:t>0 00 1 13 02000 00 0000 130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Доходы от компенсации затрат государства</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825,3</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400,0</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198,8</w:t>
                  </w:r>
                </w:p>
              </w:tc>
            </w:tr>
            <w:tr w:rsidR="001A55A6" w:rsidRPr="001A55A6" w:rsidTr="00266092">
              <w:trPr>
                <w:trHeight w:val="540"/>
              </w:trPr>
              <w:tc>
                <w:tcPr>
                  <w:tcW w:w="2560" w:type="dxa"/>
                  <w:tcBorders>
                    <w:top w:val="nil"/>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630 1 13 02065 10 0000 130 </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Доходы, поступающие в порядке возмещения расходов, понесенных в связи с эксплуатацией имущества сельских поселений</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825,3</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400,0</w:t>
                  </w:r>
                </w:p>
              </w:tc>
              <w:tc>
                <w:tcPr>
                  <w:tcW w:w="236"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179,0</w:t>
                  </w:r>
                </w:p>
              </w:tc>
            </w:tr>
            <w:tr w:rsidR="001A55A6" w:rsidRPr="001A55A6" w:rsidTr="00266092">
              <w:trPr>
                <w:trHeight w:val="540"/>
              </w:trPr>
              <w:tc>
                <w:tcPr>
                  <w:tcW w:w="256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630 1 13 02995 10 0000 130</w:t>
                  </w:r>
                </w:p>
              </w:tc>
              <w:tc>
                <w:tcPr>
                  <w:tcW w:w="4680"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Прочие доходы от компенсации затрат бюджетов сельских поселений</w:t>
                  </w:r>
                </w:p>
              </w:tc>
              <w:tc>
                <w:tcPr>
                  <w:tcW w:w="136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078"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236"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19,8</w:t>
                  </w:r>
                </w:p>
              </w:tc>
            </w:tr>
            <w:tr w:rsidR="001A55A6" w:rsidRPr="001A55A6" w:rsidTr="00266092">
              <w:trPr>
                <w:trHeight w:val="300"/>
              </w:trPr>
              <w:tc>
                <w:tcPr>
                  <w:tcW w:w="256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000 1 17 00000 00 0000 000</w:t>
                  </w:r>
                </w:p>
              </w:tc>
              <w:tc>
                <w:tcPr>
                  <w:tcW w:w="4680"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ПРОЧИЕ НЕНАЛОГОВЫЕ ДОХОДЫ</w:t>
                  </w:r>
                </w:p>
              </w:tc>
              <w:tc>
                <w:tcPr>
                  <w:tcW w:w="136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19,5</w:t>
                  </w:r>
                </w:p>
              </w:tc>
              <w:tc>
                <w:tcPr>
                  <w:tcW w:w="1078"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c>
                <w:tcPr>
                  <w:tcW w:w="236"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r>
            <w:tr w:rsidR="001A55A6" w:rsidRPr="001A55A6" w:rsidTr="00266092">
              <w:trPr>
                <w:trHeight w:val="345"/>
              </w:trPr>
              <w:tc>
                <w:tcPr>
                  <w:tcW w:w="2560" w:type="dxa"/>
                  <w:tcBorders>
                    <w:top w:val="nil"/>
                    <w:left w:val="single" w:sz="4" w:space="0" w:color="auto"/>
                    <w:bottom w:val="nil"/>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630 1 17 15000 00 0000 150</w:t>
                  </w:r>
                </w:p>
              </w:tc>
              <w:tc>
                <w:tcPr>
                  <w:tcW w:w="4680" w:type="dxa"/>
                  <w:tcBorders>
                    <w:top w:val="single" w:sz="4" w:space="0" w:color="auto"/>
                    <w:left w:val="single" w:sz="4" w:space="0" w:color="auto"/>
                    <w:bottom w:val="single" w:sz="4" w:space="0" w:color="auto"/>
                    <w:right w:val="single" w:sz="4" w:space="0" w:color="auto"/>
                  </w:tcBorders>
                  <w:shd w:val="clear" w:color="FFFFFF" w:fill="FFFFFF"/>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Инициативные платежи</w:t>
                  </w:r>
                </w:p>
              </w:tc>
              <w:tc>
                <w:tcPr>
                  <w:tcW w:w="136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19,5</w:t>
                  </w:r>
                </w:p>
              </w:tc>
              <w:tc>
                <w:tcPr>
                  <w:tcW w:w="1078"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236"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66092">
              <w:trPr>
                <w:trHeight w:val="54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630 1 17 15030 10 0000 150</w:t>
                  </w:r>
                </w:p>
              </w:tc>
              <w:tc>
                <w:tcPr>
                  <w:tcW w:w="4680" w:type="dxa"/>
                  <w:tcBorders>
                    <w:top w:val="single" w:sz="4" w:space="0" w:color="auto"/>
                    <w:left w:val="nil"/>
                    <w:bottom w:val="single" w:sz="4" w:space="0" w:color="auto"/>
                    <w:right w:val="single" w:sz="4" w:space="0" w:color="auto"/>
                  </w:tcBorders>
                  <w:shd w:val="clear" w:color="FFFFFF" w:fill="FFFFFF"/>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Инициативные платежи, зачисляемые в бюджеты сельских поселений</w:t>
                  </w:r>
                </w:p>
              </w:tc>
              <w:tc>
                <w:tcPr>
                  <w:tcW w:w="136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19,5</w:t>
                  </w:r>
                </w:p>
              </w:tc>
              <w:tc>
                <w:tcPr>
                  <w:tcW w:w="1078"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236"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66092">
              <w:trPr>
                <w:trHeight w:val="27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000 2 00 00000 00 0000 000</w:t>
                  </w:r>
                </w:p>
              </w:tc>
              <w:tc>
                <w:tcPr>
                  <w:tcW w:w="468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БЕЗВОЗМЕЗДНЫЕ ПОСТУПЛЕНИЯ </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80766,4</w:t>
                  </w:r>
                </w:p>
              </w:tc>
              <w:tc>
                <w:tcPr>
                  <w:tcW w:w="1078"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30582,4</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30553,0</w:t>
                  </w:r>
                </w:p>
              </w:tc>
            </w:tr>
            <w:tr w:rsidR="001A55A6" w:rsidRPr="001A55A6" w:rsidTr="00266092">
              <w:trPr>
                <w:trHeight w:val="563"/>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000 2 02 00000 00 0000 000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БЕЗВОЗМЕЗДНЫЕ ПОСТУПЛЕНИЯ ОТ ДРУГИХ БЮДЖЕТОВ БЮДЖЕТНОЙ СИСТЕМЫ РОССИЙСКОЙ ФЕДЕРАЦИИ</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80654,3</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30470,3</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30440,9</w:t>
                  </w:r>
                </w:p>
              </w:tc>
            </w:tr>
            <w:tr w:rsidR="001A55A6" w:rsidRPr="001A55A6" w:rsidTr="00266092">
              <w:trPr>
                <w:trHeight w:val="51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000 2 02 10000 00 0000 150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ДОТАЦИИ БЮДЖЕТАМ БЮДЖЕТНОЙ СИСТЕМЫ РОССИЙСКОЙ ФЕДЕРАЦИИ</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7864,4</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3932,0</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3932,0</w:t>
                  </w:r>
                </w:p>
              </w:tc>
            </w:tr>
            <w:tr w:rsidR="001A55A6" w:rsidRPr="001A55A6" w:rsidTr="00266092">
              <w:trPr>
                <w:trHeight w:val="51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000 2 02 15001 00 0000 150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Дотации на выравнивание бюджетной обеспеченности</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2271,4</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1135,6</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1135,6</w:t>
                  </w:r>
                </w:p>
              </w:tc>
            </w:tr>
            <w:tr w:rsidR="001A55A6" w:rsidRPr="001A55A6" w:rsidTr="00266092">
              <w:trPr>
                <w:trHeight w:val="75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630 2 02 15001 10 0000 150</w:t>
                  </w:r>
                </w:p>
              </w:tc>
              <w:tc>
                <w:tcPr>
                  <w:tcW w:w="4680" w:type="dxa"/>
                  <w:tcBorders>
                    <w:top w:val="single" w:sz="4" w:space="0" w:color="auto"/>
                    <w:left w:val="single" w:sz="4" w:space="0" w:color="auto"/>
                    <w:bottom w:val="single" w:sz="4" w:space="0" w:color="auto"/>
                    <w:right w:val="single" w:sz="4" w:space="0" w:color="auto"/>
                  </w:tcBorders>
                  <w:shd w:val="clear" w:color="FFFFFF" w:fill="FFFFFF"/>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Дотации бюджетам сельских поселений на выравнивание бюджетной обеспеченности из бюджета субъекта Российской Федерации</w:t>
                  </w:r>
                  <w:r w:rsidRPr="001A55A6">
                    <w:rPr>
                      <w:rFonts w:ascii="Times New Roman" w:eastAsia="Times New Roman" w:hAnsi="Times New Roman" w:cs="Times New Roman"/>
                      <w:sz w:val="16"/>
                      <w:szCs w:val="16"/>
                    </w:rPr>
                    <w:br/>
                    <w:t xml:space="preserve"> </w:t>
                  </w:r>
                </w:p>
              </w:tc>
              <w:tc>
                <w:tcPr>
                  <w:tcW w:w="136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2271,4</w:t>
                  </w:r>
                </w:p>
              </w:tc>
              <w:tc>
                <w:tcPr>
                  <w:tcW w:w="1078" w:type="dxa"/>
                  <w:tcBorders>
                    <w:top w:val="single" w:sz="4" w:space="0" w:color="auto"/>
                    <w:left w:val="single" w:sz="4" w:space="0" w:color="auto"/>
                    <w:bottom w:val="single" w:sz="4" w:space="0" w:color="auto"/>
                    <w:right w:val="single" w:sz="4" w:space="0" w:color="auto"/>
                  </w:tcBorders>
                  <w:shd w:val="clear" w:color="FFFFFF" w:fill="FFFFFF"/>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1135,6</w:t>
                  </w:r>
                </w:p>
              </w:tc>
              <w:tc>
                <w:tcPr>
                  <w:tcW w:w="236"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1135,6</w:t>
                  </w:r>
                </w:p>
              </w:tc>
            </w:tr>
            <w:tr w:rsidR="001A55A6" w:rsidRPr="001A55A6" w:rsidTr="00266092">
              <w:trPr>
                <w:trHeight w:val="558"/>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000 2 02 16001 00 0000 150</w:t>
                  </w:r>
                </w:p>
              </w:tc>
              <w:tc>
                <w:tcPr>
                  <w:tcW w:w="4680" w:type="dxa"/>
                  <w:tcBorders>
                    <w:top w:val="single" w:sz="4" w:space="0" w:color="auto"/>
                    <w:left w:val="nil"/>
                    <w:bottom w:val="single" w:sz="4" w:space="0" w:color="auto"/>
                    <w:right w:val="nil"/>
                  </w:tcBorders>
                  <w:shd w:val="clear" w:color="FFFFFF" w:fill="FFFFFF"/>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Дотации на выравнивание бюджетной обеспеченности из бюджетов муниципальных районов, городских округов с внутригородским делением</w:t>
                  </w:r>
                  <w:r w:rsidRPr="001A55A6">
                    <w:rPr>
                      <w:rFonts w:ascii="Times New Roman" w:eastAsia="Times New Roman" w:hAnsi="Times New Roman" w:cs="Times New Roman"/>
                      <w:b/>
                      <w:bCs/>
                      <w:sz w:val="16"/>
                      <w:szCs w:val="16"/>
                    </w:rPr>
                    <w:br/>
                    <w:t xml:space="preserve"> </w:t>
                  </w:r>
                </w:p>
              </w:tc>
              <w:tc>
                <w:tcPr>
                  <w:tcW w:w="136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5593,0</w:t>
                  </w:r>
                </w:p>
              </w:tc>
              <w:tc>
                <w:tcPr>
                  <w:tcW w:w="1078" w:type="dxa"/>
                  <w:tcBorders>
                    <w:top w:val="single" w:sz="4" w:space="0" w:color="auto"/>
                    <w:left w:val="nil"/>
                    <w:bottom w:val="single" w:sz="4" w:space="0" w:color="auto"/>
                    <w:right w:val="nil"/>
                  </w:tcBorders>
                  <w:shd w:val="clear" w:color="FFFFFF" w:fill="FFFFFF"/>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2796,4</w:t>
                  </w:r>
                </w:p>
              </w:tc>
              <w:tc>
                <w:tcPr>
                  <w:tcW w:w="236"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2796,4</w:t>
                  </w:r>
                </w:p>
              </w:tc>
            </w:tr>
            <w:tr w:rsidR="001A55A6" w:rsidRPr="001A55A6" w:rsidTr="00266092">
              <w:trPr>
                <w:trHeight w:val="70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630 2 02 16001 10 0000 150</w:t>
                  </w:r>
                </w:p>
              </w:tc>
              <w:tc>
                <w:tcPr>
                  <w:tcW w:w="4680" w:type="dxa"/>
                  <w:tcBorders>
                    <w:top w:val="nil"/>
                    <w:left w:val="single" w:sz="4" w:space="0" w:color="auto"/>
                    <w:bottom w:val="single" w:sz="4" w:space="0" w:color="auto"/>
                    <w:right w:val="single" w:sz="4" w:space="0" w:color="auto"/>
                  </w:tcBorders>
                  <w:shd w:val="clear" w:color="FFFFFF" w:fill="FFFFFF"/>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Дотации бюджетам сельских поселений на выравнивание бюджетной обеспеченности из бюджетов муниципальных районов</w:t>
                  </w:r>
                  <w:r w:rsidRPr="001A55A6">
                    <w:rPr>
                      <w:rFonts w:ascii="Times New Roman" w:eastAsia="Times New Roman" w:hAnsi="Times New Roman" w:cs="Times New Roman"/>
                      <w:sz w:val="16"/>
                      <w:szCs w:val="16"/>
                    </w:rPr>
                    <w:br/>
                    <w:t xml:space="preserve"> </w:t>
                  </w:r>
                </w:p>
              </w:tc>
              <w:tc>
                <w:tcPr>
                  <w:tcW w:w="136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5593,0</w:t>
                  </w:r>
                </w:p>
              </w:tc>
              <w:tc>
                <w:tcPr>
                  <w:tcW w:w="1078" w:type="dxa"/>
                  <w:tcBorders>
                    <w:top w:val="nil"/>
                    <w:left w:val="single" w:sz="4" w:space="0" w:color="auto"/>
                    <w:bottom w:val="single" w:sz="4" w:space="0" w:color="auto"/>
                    <w:right w:val="single" w:sz="4" w:space="0" w:color="auto"/>
                  </w:tcBorders>
                  <w:shd w:val="clear" w:color="FFFFFF" w:fill="FFFFFF"/>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2796,4</w:t>
                  </w:r>
                </w:p>
              </w:tc>
              <w:tc>
                <w:tcPr>
                  <w:tcW w:w="236"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2796,4</w:t>
                  </w:r>
                </w:p>
              </w:tc>
            </w:tr>
            <w:tr w:rsidR="001A55A6" w:rsidRPr="001A55A6" w:rsidTr="00266092">
              <w:trPr>
                <w:trHeight w:val="54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000 2 02 20000 00 0000 150 </w:t>
                  </w:r>
                </w:p>
              </w:tc>
              <w:tc>
                <w:tcPr>
                  <w:tcW w:w="4680" w:type="dxa"/>
                  <w:tcBorders>
                    <w:top w:val="nil"/>
                    <w:left w:val="nil"/>
                    <w:bottom w:val="single" w:sz="4" w:space="0" w:color="auto"/>
                    <w:right w:val="nil"/>
                  </w:tcBorders>
                  <w:shd w:val="clear" w:color="FFFFFF" w:fill="FFFFFF"/>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СУБСИДИИ БЮДЖЕТАМ БЮДЖЕТНОЙ СИСТЕМЫ РОССИЙСКОЙ ФЕДЕРАЦИИ (межбюджетные субсидии)</w:t>
                  </w:r>
                </w:p>
              </w:tc>
              <w:tc>
                <w:tcPr>
                  <w:tcW w:w="136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99,0</w:t>
                  </w:r>
                </w:p>
              </w:tc>
              <w:tc>
                <w:tcPr>
                  <w:tcW w:w="1078" w:type="dxa"/>
                  <w:tcBorders>
                    <w:top w:val="nil"/>
                    <w:left w:val="nil"/>
                    <w:bottom w:val="single" w:sz="4" w:space="0" w:color="auto"/>
                    <w:right w:val="nil"/>
                  </w:tcBorders>
                  <w:shd w:val="clear" w:color="FFFFFF" w:fill="FFFFFF"/>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c>
                <w:tcPr>
                  <w:tcW w:w="236"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r>
            <w:tr w:rsidR="001A55A6" w:rsidRPr="001A55A6" w:rsidTr="00266092">
              <w:trPr>
                <w:trHeight w:val="263"/>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000 2 02 29999 00 0000 150 </w:t>
                  </w:r>
                </w:p>
              </w:tc>
              <w:tc>
                <w:tcPr>
                  <w:tcW w:w="4680" w:type="dxa"/>
                  <w:tcBorders>
                    <w:top w:val="nil"/>
                    <w:left w:val="nil"/>
                    <w:bottom w:val="single" w:sz="4" w:space="0" w:color="auto"/>
                    <w:right w:val="nil"/>
                  </w:tcBorders>
                  <w:shd w:val="clear" w:color="FFFFFF" w:fill="FFFFFF"/>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Прочие субсидии</w:t>
                  </w:r>
                </w:p>
              </w:tc>
              <w:tc>
                <w:tcPr>
                  <w:tcW w:w="136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99,0</w:t>
                  </w:r>
                </w:p>
              </w:tc>
              <w:tc>
                <w:tcPr>
                  <w:tcW w:w="1078" w:type="dxa"/>
                  <w:tcBorders>
                    <w:top w:val="nil"/>
                    <w:left w:val="nil"/>
                    <w:bottom w:val="single" w:sz="4" w:space="0" w:color="auto"/>
                    <w:right w:val="nil"/>
                  </w:tcBorders>
                  <w:shd w:val="clear" w:color="FFFFFF" w:fill="FFFFFF"/>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c>
                <w:tcPr>
                  <w:tcW w:w="236"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r>
            <w:tr w:rsidR="001A55A6" w:rsidRPr="001A55A6" w:rsidTr="00266092">
              <w:trPr>
                <w:trHeight w:val="349"/>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000 2 02 29999 10 0000 150 </w:t>
                  </w:r>
                </w:p>
              </w:tc>
              <w:tc>
                <w:tcPr>
                  <w:tcW w:w="4680" w:type="dxa"/>
                  <w:tcBorders>
                    <w:top w:val="nil"/>
                    <w:left w:val="nil"/>
                    <w:bottom w:val="single" w:sz="4" w:space="0" w:color="auto"/>
                    <w:right w:val="nil"/>
                  </w:tcBorders>
                  <w:shd w:val="clear" w:color="FFFFFF" w:fill="FFFFFF"/>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Прочие субсидии бюджетам сельских поселений</w:t>
                  </w:r>
                </w:p>
              </w:tc>
              <w:tc>
                <w:tcPr>
                  <w:tcW w:w="136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99,0</w:t>
                  </w:r>
                </w:p>
              </w:tc>
              <w:tc>
                <w:tcPr>
                  <w:tcW w:w="1078" w:type="dxa"/>
                  <w:tcBorders>
                    <w:top w:val="nil"/>
                    <w:left w:val="nil"/>
                    <w:bottom w:val="single" w:sz="4" w:space="0" w:color="auto"/>
                    <w:right w:val="nil"/>
                  </w:tcBorders>
                  <w:shd w:val="clear" w:color="FFFFFF" w:fill="FFFFFF"/>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236"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66092">
              <w:trPr>
                <w:trHeight w:val="996"/>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lastRenderedPageBreak/>
                    <w:t xml:space="preserve">630 2 02 29999 10 0000 150 </w:t>
                  </w:r>
                </w:p>
              </w:tc>
              <w:tc>
                <w:tcPr>
                  <w:tcW w:w="4680" w:type="dxa"/>
                  <w:tcBorders>
                    <w:top w:val="nil"/>
                    <w:left w:val="nil"/>
                    <w:bottom w:val="single" w:sz="4" w:space="0" w:color="auto"/>
                    <w:right w:val="nil"/>
                  </w:tcBorders>
                  <w:shd w:val="clear" w:color="FFFFFF" w:fill="FFFFFF"/>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Субсидии местным бюджетам на </w:t>
                  </w:r>
                  <w:proofErr w:type="spellStart"/>
                  <w:r w:rsidRPr="001A55A6">
                    <w:rPr>
                      <w:rFonts w:ascii="Times New Roman" w:eastAsia="Times New Roman" w:hAnsi="Times New Roman" w:cs="Times New Roman"/>
                      <w:sz w:val="16"/>
                      <w:szCs w:val="16"/>
                    </w:rPr>
                    <w:t>софинансирование</w:t>
                  </w:r>
                  <w:proofErr w:type="spellEnd"/>
                  <w:r w:rsidRPr="001A55A6">
                    <w:rPr>
                      <w:rFonts w:ascii="Times New Roman" w:eastAsia="Times New Roman" w:hAnsi="Times New Roman" w:cs="Times New Roman"/>
                      <w:sz w:val="16"/>
                      <w:szCs w:val="16"/>
                    </w:rPr>
                    <w:t xml:space="preserve"> расходных обязательств по содержанию на территории Ненецкого автономного округа мест захоронения участников Великой Отечественной войны, ветеранов боевых действий, участников локальных войн и вооруженных конфликтов</w:t>
                  </w:r>
                </w:p>
              </w:tc>
              <w:tc>
                <w:tcPr>
                  <w:tcW w:w="1360"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99,0</w:t>
                  </w:r>
                </w:p>
              </w:tc>
              <w:tc>
                <w:tcPr>
                  <w:tcW w:w="1078" w:type="dxa"/>
                  <w:tcBorders>
                    <w:top w:val="nil"/>
                    <w:left w:val="nil"/>
                    <w:bottom w:val="single" w:sz="4" w:space="0" w:color="auto"/>
                    <w:right w:val="nil"/>
                  </w:tcBorders>
                  <w:shd w:val="clear" w:color="FFFFFF" w:fill="FFFFFF"/>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236"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66092">
              <w:trPr>
                <w:trHeight w:val="51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000 2 02 30000 00 0000 150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СУБВЕНЦИИ БЮДЖЕТАМ БЮДЖЕТНОЙ СИСТЕМЫ РОССИЙСКОЙ ФЕДЕРАЦИИ</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578,8</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395,1</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366,2</w:t>
                  </w:r>
                </w:p>
              </w:tc>
            </w:tr>
            <w:tr w:rsidR="001A55A6" w:rsidRPr="001A55A6" w:rsidTr="00266092">
              <w:trPr>
                <w:trHeight w:val="64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000 2 02 30024 00 0000 150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Субвенции местным бюджетам на выполнение передаваемых полномочий субъектов Российской Федерации</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211,5</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211,5</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183,0</w:t>
                  </w:r>
                </w:p>
              </w:tc>
            </w:tr>
            <w:tr w:rsidR="001A55A6" w:rsidRPr="001A55A6" w:rsidTr="00266092">
              <w:trPr>
                <w:trHeight w:val="406"/>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000 2 02 30024 10 0000 150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Субвенции бюджетам сельских поселений на выполнение передаваемых полномочий субъектов Российской Федерации</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211,5</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211,5</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183,0</w:t>
                  </w:r>
                </w:p>
              </w:tc>
            </w:tr>
            <w:tr w:rsidR="001A55A6" w:rsidRPr="001A55A6" w:rsidTr="00266092">
              <w:trPr>
                <w:trHeight w:val="614"/>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630 2 02 30024 10 0000 150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Субвенции местным бюджетам на осуществление отдельных государственных полномочий Ненецкого автономного округа в сфере административных правонарушений</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7,5</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7,5</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7,5</w:t>
                  </w:r>
                </w:p>
              </w:tc>
            </w:tr>
            <w:tr w:rsidR="001A55A6" w:rsidRPr="001A55A6" w:rsidTr="00266092">
              <w:trPr>
                <w:trHeight w:val="87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630 2 02 30024 10 0000 150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Субвенции местным бюджетам на осуществление государственного полномочия Ненецкого автономного округа по предоставлению единовременной выплаты пенсионерам на капитальный ремонт находящегося в их собственности жилого помещения</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204,0</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204,0</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175,5</w:t>
                  </w:r>
                </w:p>
              </w:tc>
            </w:tr>
            <w:tr w:rsidR="001A55A6" w:rsidRPr="001A55A6" w:rsidTr="00266092">
              <w:trPr>
                <w:trHeight w:val="76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000 2 02 35118 00 0000 150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367,3</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183,6</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183,2</w:t>
                  </w:r>
                </w:p>
              </w:tc>
            </w:tr>
            <w:tr w:rsidR="001A55A6" w:rsidRPr="001A55A6" w:rsidTr="00266092">
              <w:trPr>
                <w:trHeight w:val="99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630 2 02 35118 10 0000 150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 </w:t>
                  </w:r>
                </w:p>
              </w:tc>
              <w:tc>
                <w:tcPr>
                  <w:tcW w:w="1360" w:type="dxa"/>
                  <w:tcBorders>
                    <w:top w:val="nil"/>
                    <w:left w:val="nil"/>
                    <w:bottom w:val="single" w:sz="4" w:space="0" w:color="auto"/>
                    <w:right w:val="single" w:sz="4" w:space="0" w:color="auto"/>
                  </w:tcBorders>
                  <w:shd w:val="clear" w:color="000000" w:fill="FFFFFF"/>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367,3</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183,6</w:t>
                  </w:r>
                </w:p>
              </w:tc>
              <w:tc>
                <w:tcPr>
                  <w:tcW w:w="236" w:type="dxa"/>
                  <w:tcBorders>
                    <w:top w:val="nil"/>
                    <w:left w:val="single" w:sz="4" w:space="0" w:color="auto"/>
                    <w:bottom w:val="single" w:sz="4" w:space="0" w:color="auto"/>
                    <w:right w:val="single" w:sz="4" w:space="0" w:color="auto"/>
                  </w:tcBorders>
                  <w:shd w:val="clear" w:color="000000" w:fill="FFFFFF"/>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183,2</w:t>
                  </w:r>
                </w:p>
              </w:tc>
            </w:tr>
            <w:tr w:rsidR="001A55A6" w:rsidRPr="001A55A6" w:rsidTr="00266092">
              <w:trPr>
                <w:trHeight w:val="25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000 2 02 40000 00 0000 150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72112,1</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26143,2</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26142,7</w:t>
                  </w:r>
                </w:p>
              </w:tc>
            </w:tr>
            <w:tr w:rsidR="001A55A6" w:rsidRPr="001A55A6" w:rsidTr="00266092">
              <w:trPr>
                <w:trHeight w:val="832"/>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000 2 02 40014 00 0000 150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752,1</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234,4</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234,4</w:t>
                  </w:r>
                </w:p>
              </w:tc>
            </w:tr>
            <w:tr w:rsidR="001A55A6" w:rsidRPr="001A55A6" w:rsidTr="00266092">
              <w:trPr>
                <w:trHeight w:val="808"/>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630 2 02 40014 10 0000 150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в том числе:</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752,1</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234,4</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234,4</w:t>
                  </w:r>
                </w:p>
              </w:tc>
            </w:tr>
            <w:tr w:rsidR="001A55A6" w:rsidRPr="001A55A6" w:rsidTr="00266092">
              <w:trPr>
                <w:trHeight w:val="90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630 2 02 40014 10 0000 150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 Иные межбюджетные трансферты в рамках Муниципальной программы «Развитие транспортной инфраструктуры  муниципального района «Заполярный район»  на 2021-2030 годы», в том числе:</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421,3</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64,4</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64,4</w:t>
                  </w:r>
                </w:p>
              </w:tc>
            </w:tr>
            <w:tr w:rsidR="001A55A6" w:rsidRPr="001A55A6" w:rsidTr="00266092">
              <w:trPr>
                <w:trHeight w:val="30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630 2 02 40014 10 0000 150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Содержание </w:t>
                  </w:r>
                  <w:proofErr w:type="spellStart"/>
                  <w:r w:rsidRPr="001A55A6">
                    <w:rPr>
                      <w:rFonts w:ascii="Times New Roman" w:eastAsia="Times New Roman" w:hAnsi="Times New Roman" w:cs="Times New Roman"/>
                      <w:sz w:val="16"/>
                      <w:szCs w:val="16"/>
                    </w:rPr>
                    <w:t>авиаплощадок</w:t>
                  </w:r>
                  <w:proofErr w:type="spellEnd"/>
                  <w:r w:rsidRPr="001A55A6">
                    <w:rPr>
                      <w:rFonts w:ascii="Times New Roman" w:eastAsia="Times New Roman" w:hAnsi="Times New Roman" w:cs="Times New Roman"/>
                      <w:sz w:val="16"/>
                      <w:szCs w:val="16"/>
                    </w:rPr>
                    <w:t xml:space="preserve">  в  поселениях  Заполярного района</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68,7</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34,4</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34,4</w:t>
                  </w:r>
                </w:p>
              </w:tc>
            </w:tr>
            <w:tr w:rsidR="001A55A6" w:rsidRPr="001A55A6" w:rsidTr="00266092">
              <w:trPr>
                <w:trHeight w:val="51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630 2 02 40014 10 0000 150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Содержание мест причаливания речного транспорта в поселениях Заполярного района</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168,8</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66092">
              <w:trPr>
                <w:trHeight w:val="30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630 2 02 40014 10 0000 150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Обозначение и содержание снегоходных маршрутов</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183,8</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30,0</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30,0</w:t>
                  </w:r>
                </w:p>
              </w:tc>
            </w:tr>
            <w:tr w:rsidR="001A55A6" w:rsidRPr="001A55A6" w:rsidTr="00266092">
              <w:trPr>
                <w:trHeight w:val="678"/>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630 2 02 40014 10 0000 150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 в рамках Муниципальной программы «Безопасность на территории муниципального района» «Заполярный район» на 2019-2030 годы» в том числе:</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160,8</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r>
            <w:tr w:rsidR="001A55A6" w:rsidRPr="001A55A6" w:rsidTr="00266092">
              <w:trPr>
                <w:trHeight w:val="51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630 2 02 40014 10 0000150</w:t>
                  </w:r>
                </w:p>
              </w:tc>
              <w:tc>
                <w:tcPr>
                  <w:tcW w:w="4680" w:type="dxa"/>
                  <w:tcBorders>
                    <w:top w:val="nil"/>
                    <w:left w:val="nil"/>
                    <w:bottom w:val="nil"/>
                    <w:right w:val="nil"/>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Предупреждение и ликвидация последствий ЧС в границах поселений муниципальных образований</w:t>
                  </w:r>
                </w:p>
              </w:tc>
              <w:tc>
                <w:tcPr>
                  <w:tcW w:w="13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116,5</w:t>
                  </w:r>
                </w:p>
              </w:tc>
              <w:tc>
                <w:tcPr>
                  <w:tcW w:w="1078" w:type="dxa"/>
                  <w:tcBorders>
                    <w:top w:val="nil"/>
                    <w:left w:val="nil"/>
                    <w:bottom w:val="nil"/>
                    <w:right w:val="nil"/>
                  </w:tcBorders>
                  <w:shd w:val="clear" w:color="auto" w:fill="auto"/>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66092">
              <w:trPr>
                <w:trHeight w:val="72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630 2 02 40014 10 0000150</w:t>
                  </w:r>
                </w:p>
              </w:tc>
              <w:tc>
                <w:tcPr>
                  <w:tcW w:w="4680"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Организация обучения неработающего населения в области гражданской обороны и защиты от чрезвычайных ситуаций</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44,3</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66092">
              <w:trPr>
                <w:trHeight w:val="678"/>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lastRenderedPageBreak/>
                    <w:t>630 2 02 40014 10 0000 150</w:t>
                  </w:r>
                </w:p>
              </w:tc>
              <w:tc>
                <w:tcPr>
                  <w:tcW w:w="4680"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Иные межбюджетные трансферты в рамках Муниципальной программы «Обеспечение населения муниципального района» «Заполярный район» чистой водой» на 2021 - 2030 годы» </w:t>
                  </w:r>
                </w:p>
              </w:tc>
              <w:tc>
                <w:tcPr>
                  <w:tcW w:w="136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170,0</w:t>
                  </w:r>
                </w:p>
              </w:tc>
              <w:tc>
                <w:tcPr>
                  <w:tcW w:w="1078" w:type="dxa"/>
                  <w:tcBorders>
                    <w:top w:val="single" w:sz="4" w:space="0" w:color="auto"/>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170,0</w:t>
                  </w:r>
                </w:p>
              </w:tc>
              <w:tc>
                <w:tcPr>
                  <w:tcW w:w="236"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170,0</w:t>
                  </w:r>
                </w:p>
              </w:tc>
            </w:tr>
            <w:tr w:rsidR="001A55A6" w:rsidRPr="001A55A6" w:rsidTr="00266092">
              <w:trPr>
                <w:trHeight w:val="1213"/>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630 2 02 40014 10 0000150</w:t>
                  </w:r>
                </w:p>
              </w:tc>
              <w:tc>
                <w:tcPr>
                  <w:tcW w:w="468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Создание условий для обеспечения населения чистой водой. Сельское поселение «</w:t>
                  </w:r>
                  <w:proofErr w:type="spellStart"/>
                  <w:r w:rsidRPr="001A55A6">
                    <w:rPr>
                      <w:rFonts w:ascii="Times New Roman" w:eastAsia="Times New Roman" w:hAnsi="Times New Roman" w:cs="Times New Roman"/>
                      <w:sz w:val="16"/>
                      <w:szCs w:val="16"/>
                    </w:rPr>
                    <w:t>Пустозерский</w:t>
                  </w:r>
                  <w:proofErr w:type="spellEnd"/>
                  <w:r w:rsidRPr="001A55A6">
                    <w:rPr>
                      <w:rFonts w:ascii="Times New Roman" w:eastAsia="Times New Roman" w:hAnsi="Times New Roman" w:cs="Times New Roman"/>
                      <w:sz w:val="16"/>
                      <w:szCs w:val="16"/>
                    </w:rPr>
                    <w:t xml:space="preserve"> сельсовет» Заполярного района Ненецкого автономного округа </w:t>
                  </w:r>
                  <w:r w:rsidRPr="001A55A6">
                    <w:rPr>
                      <w:rFonts w:ascii="Times New Roman" w:eastAsia="Times New Roman" w:hAnsi="Times New Roman" w:cs="Times New Roman"/>
                      <w:sz w:val="16"/>
                      <w:szCs w:val="16"/>
                    </w:rPr>
                    <w:br/>
                    <w:t xml:space="preserve">Мероприятие «Разработка проекта зон санитарной охраны подземного источника водоснабжения (скважина в с. </w:t>
                  </w:r>
                  <w:proofErr w:type="spellStart"/>
                  <w:r w:rsidRPr="001A55A6">
                    <w:rPr>
                      <w:rFonts w:ascii="Times New Roman" w:eastAsia="Times New Roman" w:hAnsi="Times New Roman" w:cs="Times New Roman"/>
                      <w:sz w:val="16"/>
                      <w:szCs w:val="16"/>
                    </w:rPr>
                    <w:t>Оксино</w:t>
                  </w:r>
                  <w:proofErr w:type="spellEnd"/>
                  <w:r w:rsidRPr="001A55A6">
                    <w:rPr>
                      <w:rFonts w:ascii="Times New Roman" w:eastAsia="Times New Roman" w:hAnsi="Times New Roman" w:cs="Times New Roman"/>
                      <w:sz w:val="16"/>
                      <w:szCs w:val="16"/>
                    </w:rPr>
                    <w:t>) Сельского поселения «</w:t>
                  </w:r>
                  <w:proofErr w:type="spellStart"/>
                  <w:r w:rsidRPr="001A55A6">
                    <w:rPr>
                      <w:rFonts w:ascii="Times New Roman" w:eastAsia="Times New Roman" w:hAnsi="Times New Roman" w:cs="Times New Roman"/>
                      <w:sz w:val="16"/>
                      <w:szCs w:val="16"/>
                    </w:rPr>
                    <w:t>Пустозерский</w:t>
                  </w:r>
                  <w:proofErr w:type="spellEnd"/>
                  <w:r w:rsidRPr="001A55A6">
                    <w:rPr>
                      <w:rFonts w:ascii="Times New Roman" w:eastAsia="Times New Roman" w:hAnsi="Times New Roman" w:cs="Times New Roman"/>
                      <w:sz w:val="16"/>
                      <w:szCs w:val="16"/>
                    </w:rPr>
                    <w:t xml:space="preserve"> сельсовет» ЗР НАО»</w:t>
                  </w:r>
                </w:p>
              </w:tc>
              <w:tc>
                <w:tcPr>
                  <w:tcW w:w="136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170,0</w:t>
                  </w:r>
                </w:p>
              </w:tc>
              <w:tc>
                <w:tcPr>
                  <w:tcW w:w="1078"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170,0</w:t>
                  </w:r>
                </w:p>
              </w:tc>
              <w:tc>
                <w:tcPr>
                  <w:tcW w:w="236"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170,0</w:t>
                  </w:r>
                </w:p>
              </w:tc>
            </w:tr>
            <w:tr w:rsidR="001A55A6" w:rsidRPr="001A55A6" w:rsidTr="00266092">
              <w:trPr>
                <w:trHeight w:val="58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000 2 02 49999 00 0000 150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Прочие межбюджетные трансферты, передаваемые бюджетам</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71360,0</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25908,8</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25908,3</w:t>
                  </w:r>
                </w:p>
              </w:tc>
            </w:tr>
            <w:tr w:rsidR="001A55A6" w:rsidRPr="001A55A6" w:rsidTr="00266092">
              <w:trPr>
                <w:trHeight w:val="51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Прочие межбюджетные трансферты, передаваемые бюджетам сельских поселений  </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71360,0</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25908,8</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25908,3</w:t>
                  </w:r>
                </w:p>
              </w:tc>
            </w:tr>
            <w:tr w:rsidR="001A55A6" w:rsidRPr="001A55A6" w:rsidTr="00266092">
              <w:trPr>
                <w:trHeight w:val="78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630 2 02 49999 10 0000 150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 на поддержку мер по обеспечению сбалансированности бюджетов поселений муниципального района «Заполярный район»</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13142,9</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6571,4</w:t>
                  </w:r>
                </w:p>
              </w:tc>
              <w:tc>
                <w:tcPr>
                  <w:tcW w:w="236"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6571,4</w:t>
                  </w:r>
                </w:p>
              </w:tc>
            </w:tr>
            <w:tr w:rsidR="001A55A6" w:rsidRPr="001A55A6" w:rsidTr="00266092">
              <w:trPr>
                <w:trHeight w:val="99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630 2 02 49999 10 0000 150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 в рамках Муниципальной программы «Управление муниципальным имуществом муниципального района «Заполярный район» на 2022-2030 годы»     в том числе:</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227,7</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166,0</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166,0</w:t>
                  </w:r>
                </w:p>
              </w:tc>
            </w:tr>
            <w:tr w:rsidR="001A55A6" w:rsidRPr="001A55A6" w:rsidTr="00266092">
              <w:trPr>
                <w:trHeight w:val="52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Выполнение работ по гидравлической промывке, испытаний на плотность и прочность системы отопления потребителя тепловой энергии</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61,7</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66092">
              <w:trPr>
                <w:trHeight w:val="99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Сельское поселение «</w:t>
                  </w:r>
                  <w:proofErr w:type="spellStart"/>
                  <w:r w:rsidRPr="001A55A6">
                    <w:rPr>
                      <w:rFonts w:ascii="Times New Roman" w:eastAsia="Times New Roman" w:hAnsi="Times New Roman" w:cs="Times New Roman"/>
                      <w:sz w:val="16"/>
                      <w:szCs w:val="16"/>
                    </w:rPr>
                    <w:t>Пустозерский</w:t>
                  </w:r>
                  <w:proofErr w:type="spellEnd"/>
                  <w:r w:rsidRPr="001A55A6">
                    <w:rPr>
                      <w:rFonts w:ascii="Times New Roman" w:eastAsia="Times New Roman" w:hAnsi="Times New Roman" w:cs="Times New Roman"/>
                      <w:sz w:val="16"/>
                      <w:szCs w:val="16"/>
                    </w:rPr>
                    <w:t xml:space="preserve"> сельсовет» Заполярного района Ненецкого автономного округа. Мероприятие «Поставка стабилизаторов напряжения в г. Нарьян-Мар для МКП «</w:t>
                  </w:r>
                  <w:proofErr w:type="spellStart"/>
                  <w:r w:rsidRPr="001A55A6">
                    <w:rPr>
                      <w:rFonts w:ascii="Times New Roman" w:eastAsia="Times New Roman" w:hAnsi="Times New Roman" w:cs="Times New Roman"/>
                      <w:sz w:val="16"/>
                      <w:szCs w:val="16"/>
                    </w:rPr>
                    <w:t>Пустозерское</w:t>
                  </w:r>
                  <w:proofErr w:type="spellEnd"/>
                  <w:r w:rsidRPr="001A55A6">
                    <w:rPr>
                      <w:rFonts w:ascii="Times New Roman" w:eastAsia="Times New Roman" w:hAnsi="Times New Roman" w:cs="Times New Roman"/>
                      <w:sz w:val="16"/>
                      <w:szCs w:val="16"/>
                    </w:rPr>
                    <w:t>»</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166,0</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166,0</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166,0</w:t>
                  </w:r>
                </w:p>
              </w:tc>
            </w:tr>
            <w:tr w:rsidR="001A55A6" w:rsidRPr="001A55A6" w:rsidTr="00266092">
              <w:trPr>
                <w:trHeight w:val="837"/>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630 2 02 49999 10 0000 150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 в рамках Муниципальной программы «Возмещение части затрат  органов местного самоуправления поселений муниципального района «Заполярный район» на 2024-2030 годы», в том числе:</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6489,2</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1602,3</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1602,1</w:t>
                  </w:r>
                </w:p>
              </w:tc>
            </w:tr>
            <w:tr w:rsidR="001A55A6" w:rsidRPr="001A55A6" w:rsidTr="00266092">
              <w:trPr>
                <w:trHeight w:val="54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Расходы на оплату коммунальных услуг и приобретение твердого топлива</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3430,3</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359,7</w:t>
                  </w:r>
                </w:p>
              </w:tc>
              <w:tc>
                <w:tcPr>
                  <w:tcW w:w="236"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359,7</w:t>
                  </w:r>
                </w:p>
              </w:tc>
            </w:tr>
            <w:tr w:rsidR="001A55A6" w:rsidRPr="001A55A6" w:rsidTr="00266092">
              <w:trPr>
                <w:trHeight w:val="54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Расходы на выплату пенсий за выслугу лет  лицам, замещавшим выборные должности</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922,8</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374,9</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374,8</w:t>
                  </w:r>
                </w:p>
              </w:tc>
            </w:tr>
            <w:tr w:rsidR="001A55A6" w:rsidRPr="001A55A6" w:rsidTr="00266092">
              <w:trPr>
                <w:trHeight w:val="54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Расходы на выплату пенсий за выслугу лет  лицам, замещавшим   должности муниципальной службы</w:t>
                  </w:r>
                </w:p>
              </w:tc>
              <w:tc>
                <w:tcPr>
                  <w:tcW w:w="1360" w:type="dxa"/>
                  <w:tcBorders>
                    <w:top w:val="nil"/>
                    <w:left w:val="nil"/>
                    <w:bottom w:val="single" w:sz="4" w:space="0" w:color="auto"/>
                    <w:right w:val="single" w:sz="4" w:space="0" w:color="auto"/>
                  </w:tcBorders>
                  <w:shd w:val="clear" w:color="000000" w:fill="FFFFFF"/>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2136,1</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867,7</w:t>
                  </w:r>
                </w:p>
              </w:tc>
              <w:tc>
                <w:tcPr>
                  <w:tcW w:w="236" w:type="dxa"/>
                  <w:tcBorders>
                    <w:top w:val="nil"/>
                    <w:left w:val="single" w:sz="4" w:space="0" w:color="auto"/>
                    <w:bottom w:val="single" w:sz="4" w:space="0" w:color="auto"/>
                    <w:right w:val="single" w:sz="4" w:space="0" w:color="auto"/>
                  </w:tcBorders>
                  <w:shd w:val="clear" w:color="000000" w:fill="FFFFFF"/>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867,6</w:t>
                  </w:r>
                </w:p>
              </w:tc>
            </w:tr>
            <w:tr w:rsidR="001A55A6" w:rsidRPr="001A55A6" w:rsidTr="00266092">
              <w:trPr>
                <w:trHeight w:val="74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630 2 02 49999 10 0000 150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 в рамках Муниципальной программы «Безопасность на территории муниципального района «Заполярный район» на 2019 - 2030 годы», в том числе:</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8692,2</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661,0</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661,0</w:t>
                  </w:r>
                </w:p>
              </w:tc>
            </w:tr>
            <w:tr w:rsidR="001A55A6" w:rsidRPr="001A55A6" w:rsidTr="00266092">
              <w:trPr>
                <w:trHeight w:val="70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Поддержание в постоянной готовности местной автоматизированной системы централизованного оповещения гражданской обороны муниципального района «Заполярный район» в муниципальных образованиях</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1990,9</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591,1</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591,1</w:t>
                  </w:r>
                </w:p>
              </w:tc>
            </w:tr>
            <w:tr w:rsidR="001A55A6" w:rsidRPr="001A55A6" w:rsidTr="00266092">
              <w:trPr>
                <w:trHeight w:val="654"/>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Техническое обслуживание и планово-предупредительный ремонт систем видеонаблюдения в местах массового пребывания людей, расположенных на территории МО</w:t>
                  </w:r>
                </w:p>
              </w:tc>
              <w:tc>
                <w:tcPr>
                  <w:tcW w:w="1360" w:type="dxa"/>
                  <w:tcBorders>
                    <w:top w:val="nil"/>
                    <w:left w:val="nil"/>
                    <w:bottom w:val="single" w:sz="4" w:space="0" w:color="auto"/>
                    <w:right w:val="single" w:sz="4" w:space="0" w:color="auto"/>
                  </w:tcBorders>
                  <w:shd w:val="clear" w:color="000000" w:fill="FFFFFF"/>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219,6</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54,9</w:t>
                  </w:r>
                </w:p>
              </w:tc>
              <w:tc>
                <w:tcPr>
                  <w:tcW w:w="236" w:type="dxa"/>
                  <w:tcBorders>
                    <w:top w:val="nil"/>
                    <w:left w:val="single" w:sz="4" w:space="0" w:color="auto"/>
                    <w:bottom w:val="single" w:sz="4" w:space="0" w:color="auto"/>
                    <w:right w:val="single" w:sz="4" w:space="0" w:color="auto"/>
                  </w:tcBorders>
                  <w:shd w:val="clear" w:color="000000" w:fill="FFFFFF"/>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54,9</w:t>
                  </w:r>
                </w:p>
              </w:tc>
            </w:tr>
            <w:tr w:rsidR="001A55A6" w:rsidRPr="001A55A6" w:rsidTr="00266092">
              <w:trPr>
                <w:trHeight w:val="692"/>
              </w:trPr>
              <w:tc>
                <w:tcPr>
                  <w:tcW w:w="2560" w:type="dxa"/>
                  <w:tcBorders>
                    <w:top w:val="nil"/>
                    <w:left w:val="single" w:sz="4" w:space="0" w:color="auto"/>
                    <w:bottom w:val="nil"/>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80"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Выплаты денежного поощрения членам добровольных народных дружин, участвующим в охране общественного порядка в муниципальных образованиях</w:t>
                  </w:r>
                </w:p>
              </w:tc>
              <w:tc>
                <w:tcPr>
                  <w:tcW w:w="1360" w:type="dxa"/>
                  <w:tcBorders>
                    <w:top w:val="nil"/>
                    <w:left w:val="single" w:sz="4" w:space="0" w:color="auto"/>
                    <w:bottom w:val="nil"/>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20,0</w:t>
                  </w:r>
                </w:p>
              </w:tc>
              <w:tc>
                <w:tcPr>
                  <w:tcW w:w="1078" w:type="dxa"/>
                  <w:tcBorders>
                    <w:top w:val="nil"/>
                    <w:left w:val="nil"/>
                    <w:bottom w:val="nil"/>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15</w:t>
                  </w:r>
                </w:p>
              </w:tc>
              <w:tc>
                <w:tcPr>
                  <w:tcW w:w="236" w:type="dxa"/>
                  <w:tcBorders>
                    <w:top w:val="nil"/>
                    <w:left w:val="nil"/>
                    <w:bottom w:val="nil"/>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15,0</w:t>
                  </w:r>
                </w:p>
              </w:tc>
            </w:tr>
            <w:tr w:rsidR="001A55A6" w:rsidRPr="001A55A6" w:rsidTr="00266092">
              <w:trPr>
                <w:trHeight w:val="675"/>
              </w:trPr>
              <w:tc>
                <w:tcPr>
                  <w:tcW w:w="2560" w:type="dxa"/>
                  <w:tcBorders>
                    <w:top w:val="single" w:sz="4" w:space="0" w:color="auto"/>
                    <w:left w:val="single" w:sz="4" w:space="0" w:color="auto"/>
                    <w:bottom w:val="nil"/>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lastRenderedPageBreak/>
                    <w:t>630 2 02 49999 10 0000 150</w:t>
                  </w:r>
                </w:p>
              </w:tc>
              <w:tc>
                <w:tcPr>
                  <w:tcW w:w="4680" w:type="dxa"/>
                  <w:tcBorders>
                    <w:top w:val="nil"/>
                    <w:left w:val="nil"/>
                    <w:bottom w:val="nil"/>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Обустройство </w:t>
                  </w:r>
                  <w:proofErr w:type="spellStart"/>
                  <w:r w:rsidRPr="001A55A6">
                    <w:rPr>
                      <w:rFonts w:ascii="Times New Roman" w:eastAsia="Times New Roman" w:hAnsi="Times New Roman" w:cs="Times New Roman"/>
                      <w:sz w:val="16"/>
                      <w:szCs w:val="16"/>
                    </w:rPr>
                    <w:t>искуственного</w:t>
                  </w:r>
                  <w:proofErr w:type="spellEnd"/>
                  <w:r w:rsidRPr="001A55A6">
                    <w:rPr>
                      <w:rFonts w:ascii="Times New Roman" w:eastAsia="Times New Roman" w:hAnsi="Times New Roman" w:cs="Times New Roman"/>
                      <w:sz w:val="16"/>
                      <w:szCs w:val="16"/>
                    </w:rPr>
                    <w:t xml:space="preserve"> источника противопожарного водоснабжения в </w:t>
                  </w:r>
                  <w:proofErr w:type="spellStart"/>
                  <w:r w:rsidRPr="001A55A6">
                    <w:rPr>
                      <w:rFonts w:ascii="Times New Roman" w:eastAsia="Times New Roman" w:hAnsi="Times New Roman" w:cs="Times New Roman"/>
                      <w:sz w:val="16"/>
                      <w:szCs w:val="16"/>
                    </w:rPr>
                    <w:t>с.Оксино</w:t>
                  </w:r>
                  <w:proofErr w:type="spellEnd"/>
                  <w:r w:rsidRPr="001A55A6">
                    <w:rPr>
                      <w:rFonts w:ascii="Times New Roman" w:eastAsia="Times New Roman" w:hAnsi="Times New Roman" w:cs="Times New Roman"/>
                      <w:sz w:val="16"/>
                      <w:szCs w:val="16"/>
                    </w:rPr>
                    <w:t xml:space="preserve"> Сельского поселения «</w:t>
                  </w:r>
                  <w:proofErr w:type="spellStart"/>
                  <w:r w:rsidRPr="001A55A6">
                    <w:rPr>
                      <w:rFonts w:ascii="Times New Roman" w:eastAsia="Times New Roman" w:hAnsi="Times New Roman" w:cs="Times New Roman"/>
                      <w:sz w:val="16"/>
                      <w:szCs w:val="16"/>
                    </w:rPr>
                    <w:t>Пустозерский</w:t>
                  </w:r>
                  <w:proofErr w:type="spellEnd"/>
                  <w:r w:rsidRPr="001A55A6">
                    <w:rPr>
                      <w:rFonts w:ascii="Times New Roman" w:eastAsia="Times New Roman" w:hAnsi="Times New Roman" w:cs="Times New Roman"/>
                      <w:sz w:val="16"/>
                      <w:szCs w:val="16"/>
                    </w:rPr>
                    <w:t xml:space="preserve"> сельсовет» ЗР НАО</w:t>
                  </w:r>
                </w:p>
              </w:tc>
              <w:tc>
                <w:tcPr>
                  <w:tcW w:w="1360" w:type="dxa"/>
                  <w:tcBorders>
                    <w:top w:val="single" w:sz="4" w:space="0" w:color="auto"/>
                    <w:left w:val="single" w:sz="4" w:space="0" w:color="auto"/>
                    <w:bottom w:val="nil"/>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6461,7</w:t>
                  </w:r>
                </w:p>
              </w:tc>
              <w:tc>
                <w:tcPr>
                  <w:tcW w:w="1078"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w:t>
                  </w:r>
                </w:p>
              </w:tc>
              <w:tc>
                <w:tcPr>
                  <w:tcW w:w="236" w:type="dxa"/>
                  <w:tcBorders>
                    <w:top w:val="single" w:sz="4" w:space="0" w:color="auto"/>
                    <w:left w:val="single" w:sz="4" w:space="0" w:color="auto"/>
                    <w:bottom w:val="nil"/>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66092">
              <w:trPr>
                <w:trHeight w:val="868"/>
              </w:trPr>
              <w:tc>
                <w:tcPr>
                  <w:tcW w:w="256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630 2 02 49999 10 0000 150</w:t>
                  </w:r>
                </w:p>
              </w:tc>
              <w:tc>
                <w:tcPr>
                  <w:tcW w:w="4680"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 в рамках Муниципальной программы «Развитие транспортной инфраструктуры муниципального района «Заполярный район» на 2021-2030 годы» в том числе:</w:t>
                  </w:r>
                </w:p>
              </w:tc>
              <w:tc>
                <w:tcPr>
                  <w:tcW w:w="136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856,5</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c>
                <w:tcPr>
                  <w:tcW w:w="236"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r>
            <w:tr w:rsidR="001A55A6" w:rsidRPr="001A55A6" w:rsidTr="00266092">
              <w:trPr>
                <w:trHeight w:val="1277"/>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Осуществление дорожной деятельности в отношении автомобильных дорог местного значения за счет средств дорожного фонда муниципального района «Заполярный район» (ремонт и содержание автомобильных дорог общего пользования местного значения за счет базового объема бюджетных ассигнований дорожного фонда Заполярного района)</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856,5</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66092">
              <w:trPr>
                <w:trHeight w:val="97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 в рамках Муниципальной программы «Развитие социальной инфраструктуры и создание комфортных условий проживания на территории муниципального района «Заполярный район»  на 2021-2030 годы» в том числе:</w:t>
                  </w:r>
                </w:p>
              </w:tc>
              <w:tc>
                <w:tcPr>
                  <w:tcW w:w="1360" w:type="dxa"/>
                  <w:tcBorders>
                    <w:top w:val="nil"/>
                    <w:left w:val="nil"/>
                    <w:bottom w:val="single" w:sz="4" w:space="0" w:color="auto"/>
                    <w:right w:val="single" w:sz="4" w:space="0" w:color="auto"/>
                  </w:tcBorders>
                  <w:shd w:val="clear" w:color="000000" w:fill="FFFFFF"/>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37803,6</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15591,8</w:t>
                  </w:r>
                </w:p>
              </w:tc>
              <w:tc>
                <w:tcPr>
                  <w:tcW w:w="236" w:type="dxa"/>
                  <w:tcBorders>
                    <w:top w:val="nil"/>
                    <w:left w:val="single" w:sz="4" w:space="0" w:color="auto"/>
                    <w:bottom w:val="single" w:sz="4" w:space="0" w:color="auto"/>
                    <w:right w:val="single" w:sz="4" w:space="0" w:color="auto"/>
                  </w:tcBorders>
                  <w:shd w:val="clear" w:color="000000" w:fill="FFFFFF"/>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15591,6</w:t>
                  </w:r>
                </w:p>
              </w:tc>
            </w:tr>
            <w:tr w:rsidR="001A55A6" w:rsidRPr="001A55A6" w:rsidTr="00266092">
              <w:trPr>
                <w:trHeight w:val="105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Предоставление  муниципальным  образованиям иных межбюджетных трансфертов  на возмещение недополученных доходов или финансовое возмещение затрат, возникающих при оказании жителям поселения услуг общественных бань</w:t>
                  </w:r>
                </w:p>
              </w:tc>
              <w:tc>
                <w:tcPr>
                  <w:tcW w:w="1360" w:type="dxa"/>
                  <w:tcBorders>
                    <w:top w:val="nil"/>
                    <w:left w:val="nil"/>
                    <w:bottom w:val="single" w:sz="4" w:space="0" w:color="auto"/>
                    <w:right w:val="single" w:sz="4" w:space="0" w:color="auto"/>
                  </w:tcBorders>
                  <w:shd w:val="clear" w:color="000000" w:fill="FFFFFF"/>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24226,9</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11934,3</w:t>
                  </w:r>
                </w:p>
              </w:tc>
              <w:tc>
                <w:tcPr>
                  <w:tcW w:w="236" w:type="dxa"/>
                  <w:tcBorders>
                    <w:top w:val="nil"/>
                    <w:left w:val="single" w:sz="4" w:space="0" w:color="auto"/>
                    <w:bottom w:val="single" w:sz="4" w:space="0" w:color="auto"/>
                    <w:right w:val="single" w:sz="4" w:space="0" w:color="auto"/>
                  </w:tcBorders>
                  <w:shd w:val="clear" w:color="000000" w:fill="FFFFFF"/>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11934,2</w:t>
                  </w:r>
                </w:p>
              </w:tc>
            </w:tr>
            <w:tr w:rsidR="001A55A6" w:rsidRPr="001A55A6" w:rsidTr="00266092">
              <w:trPr>
                <w:trHeight w:val="25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Благоустройство территорий поселений</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285,0</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66092">
              <w:trPr>
                <w:trHeight w:val="25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Уличное освещение</w:t>
                  </w:r>
                </w:p>
              </w:tc>
              <w:tc>
                <w:tcPr>
                  <w:tcW w:w="1360"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5625,5</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3657,5</w:t>
                  </w:r>
                </w:p>
              </w:tc>
              <w:tc>
                <w:tcPr>
                  <w:tcW w:w="236" w:type="dxa"/>
                  <w:tcBorders>
                    <w:top w:val="nil"/>
                    <w:left w:val="single" w:sz="4" w:space="0" w:color="auto"/>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3657,4</w:t>
                  </w:r>
                </w:p>
              </w:tc>
            </w:tr>
            <w:tr w:rsidR="001A55A6" w:rsidRPr="001A55A6" w:rsidTr="00266092">
              <w:trPr>
                <w:trHeight w:val="100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8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Инициативное </w:t>
                  </w:r>
                  <w:proofErr w:type="spellStart"/>
                  <w:r w:rsidRPr="001A55A6">
                    <w:rPr>
                      <w:rFonts w:ascii="Times New Roman" w:eastAsia="Times New Roman" w:hAnsi="Times New Roman" w:cs="Times New Roman"/>
                      <w:sz w:val="16"/>
                      <w:szCs w:val="16"/>
                    </w:rPr>
                    <w:t>бюджетирование.Сельское</w:t>
                  </w:r>
                  <w:proofErr w:type="spellEnd"/>
                  <w:r w:rsidRPr="001A55A6">
                    <w:rPr>
                      <w:rFonts w:ascii="Times New Roman" w:eastAsia="Times New Roman" w:hAnsi="Times New Roman" w:cs="Times New Roman"/>
                      <w:sz w:val="16"/>
                      <w:szCs w:val="16"/>
                    </w:rPr>
                    <w:t xml:space="preserve"> поселение «</w:t>
                  </w:r>
                  <w:proofErr w:type="spellStart"/>
                  <w:r w:rsidRPr="001A55A6">
                    <w:rPr>
                      <w:rFonts w:ascii="Times New Roman" w:eastAsia="Times New Roman" w:hAnsi="Times New Roman" w:cs="Times New Roman"/>
                      <w:sz w:val="16"/>
                      <w:szCs w:val="16"/>
                    </w:rPr>
                    <w:t>Пустозерский</w:t>
                  </w:r>
                  <w:proofErr w:type="spellEnd"/>
                  <w:r w:rsidRPr="001A55A6">
                    <w:rPr>
                      <w:rFonts w:ascii="Times New Roman" w:eastAsia="Times New Roman" w:hAnsi="Times New Roman" w:cs="Times New Roman"/>
                      <w:sz w:val="16"/>
                      <w:szCs w:val="16"/>
                    </w:rPr>
                    <w:t xml:space="preserve"> сельсовет» Заполярного района Ненецкого автономного округа. Мероприятие «Обустройство набережной в п. </w:t>
                  </w:r>
                  <w:proofErr w:type="spellStart"/>
                  <w:r w:rsidRPr="001A55A6">
                    <w:rPr>
                      <w:rFonts w:ascii="Times New Roman" w:eastAsia="Times New Roman" w:hAnsi="Times New Roman" w:cs="Times New Roman"/>
                      <w:sz w:val="16"/>
                      <w:szCs w:val="16"/>
                    </w:rPr>
                    <w:t>Хонгурей</w:t>
                  </w:r>
                  <w:proofErr w:type="spellEnd"/>
                  <w:r w:rsidRPr="001A55A6">
                    <w:rPr>
                      <w:rFonts w:ascii="Times New Roman" w:eastAsia="Times New Roman" w:hAnsi="Times New Roman" w:cs="Times New Roman"/>
                      <w:sz w:val="16"/>
                      <w:szCs w:val="16"/>
                    </w:rPr>
                    <w:t xml:space="preserve"> «</w:t>
                  </w:r>
                  <w:proofErr w:type="spellStart"/>
                  <w:r w:rsidRPr="001A55A6">
                    <w:rPr>
                      <w:rFonts w:ascii="Times New Roman" w:eastAsia="Times New Roman" w:hAnsi="Times New Roman" w:cs="Times New Roman"/>
                      <w:sz w:val="16"/>
                      <w:szCs w:val="16"/>
                    </w:rPr>
                    <w:t>Хонгурейская</w:t>
                  </w:r>
                  <w:proofErr w:type="spellEnd"/>
                  <w:r w:rsidRPr="001A55A6">
                    <w:rPr>
                      <w:rFonts w:ascii="Times New Roman" w:eastAsia="Times New Roman" w:hAnsi="Times New Roman" w:cs="Times New Roman"/>
                      <w:sz w:val="16"/>
                      <w:szCs w:val="16"/>
                    </w:rPr>
                    <w:t xml:space="preserve"> набережная»</w:t>
                  </w:r>
                </w:p>
              </w:tc>
              <w:tc>
                <w:tcPr>
                  <w:tcW w:w="136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1833,0</w:t>
                  </w:r>
                </w:p>
              </w:tc>
              <w:tc>
                <w:tcPr>
                  <w:tcW w:w="1078"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236"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66092">
              <w:trPr>
                <w:trHeight w:val="72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8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Устройство памятника павшим воинам в с. </w:t>
                  </w:r>
                  <w:proofErr w:type="spellStart"/>
                  <w:r w:rsidRPr="001A55A6">
                    <w:rPr>
                      <w:rFonts w:ascii="Times New Roman" w:eastAsia="Times New Roman" w:hAnsi="Times New Roman" w:cs="Times New Roman"/>
                      <w:sz w:val="16"/>
                      <w:szCs w:val="16"/>
                    </w:rPr>
                    <w:t>Оксино</w:t>
                  </w:r>
                  <w:proofErr w:type="spellEnd"/>
                  <w:r w:rsidRPr="001A55A6">
                    <w:rPr>
                      <w:rFonts w:ascii="Times New Roman" w:eastAsia="Times New Roman" w:hAnsi="Times New Roman" w:cs="Times New Roman"/>
                      <w:sz w:val="16"/>
                      <w:szCs w:val="16"/>
                    </w:rPr>
                    <w:t xml:space="preserve"> Сельского поселения "</w:t>
                  </w:r>
                  <w:proofErr w:type="spellStart"/>
                  <w:r w:rsidRPr="001A55A6">
                    <w:rPr>
                      <w:rFonts w:ascii="Times New Roman" w:eastAsia="Times New Roman" w:hAnsi="Times New Roman" w:cs="Times New Roman"/>
                      <w:sz w:val="16"/>
                      <w:szCs w:val="16"/>
                    </w:rPr>
                    <w:t>Пустозерский</w:t>
                  </w:r>
                  <w:proofErr w:type="spellEnd"/>
                  <w:r w:rsidRPr="001A55A6">
                    <w:rPr>
                      <w:rFonts w:ascii="Times New Roman" w:eastAsia="Times New Roman" w:hAnsi="Times New Roman" w:cs="Times New Roman"/>
                      <w:sz w:val="16"/>
                      <w:szCs w:val="16"/>
                    </w:rPr>
                    <w:t xml:space="preserve"> сельсовет" ЗР НАО</w:t>
                  </w:r>
                </w:p>
              </w:tc>
              <w:tc>
                <w:tcPr>
                  <w:tcW w:w="136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5833,2</w:t>
                  </w:r>
                </w:p>
              </w:tc>
              <w:tc>
                <w:tcPr>
                  <w:tcW w:w="1078"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236"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66092">
              <w:trPr>
                <w:trHeight w:val="1005"/>
              </w:trPr>
              <w:tc>
                <w:tcPr>
                  <w:tcW w:w="256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630 2 02 49999 10 0000 150</w:t>
                  </w:r>
                </w:p>
              </w:tc>
              <w:tc>
                <w:tcPr>
                  <w:tcW w:w="4680" w:type="dxa"/>
                  <w:tcBorders>
                    <w:top w:val="single" w:sz="4" w:space="0" w:color="auto"/>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 в рамках Муниципальной программы «Строительство (приобретение) и проведение мероприятий по капитальному и текущему ремонту жилых помещений муниципального района «Заполярный район» на 2020-2030 годы» в том числе:</w:t>
                  </w:r>
                </w:p>
              </w:tc>
              <w:tc>
                <w:tcPr>
                  <w:tcW w:w="136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2012,4</w:t>
                  </w:r>
                </w:p>
              </w:tc>
              <w:tc>
                <w:tcPr>
                  <w:tcW w:w="1078" w:type="dxa"/>
                  <w:tcBorders>
                    <w:top w:val="single" w:sz="4" w:space="0" w:color="auto"/>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c>
                <w:tcPr>
                  <w:tcW w:w="236"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r>
            <w:tr w:rsidR="001A55A6" w:rsidRPr="001A55A6" w:rsidTr="00266092">
              <w:trPr>
                <w:trHeight w:val="1230"/>
              </w:trPr>
              <w:tc>
                <w:tcPr>
                  <w:tcW w:w="256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80"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Сельское поселение «</w:t>
                  </w:r>
                  <w:proofErr w:type="spellStart"/>
                  <w:r w:rsidRPr="001A55A6">
                    <w:rPr>
                      <w:rFonts w:ascii="Times New Roman" w:eastAsia="Times New Roman" w:hAnsi="Times New Roman" w:cs="Times New Roman"/>
                      <w:sz w:val="16"/>
                      <w:szCs w:val="16"/>
                    </w:rPr>
                    <w:t>Пустозерский</w:t>
                  </w:r>
                  <w:proofErr w:type="spellEnd"/>
                  <w:r w:rsidRPr="001A55A6">
                    <w:rPr>
                      <w:rFonts w:ascii="Times New Roman" w:eastAsia="Times New Roman" w:hAnsi="Times New Roman" w:cs="Times New Roman"/>
                      <w:sz w:val="16"/>
                      <w:szCs w:val="16"/>
                    </w:rPr>
                    <w:t xml:space="preserve"> сельсовет» Заполярного района Ненецкого автономного округа</w:t>
                  </w:r>
                  <w:r w:rsidRPr="001A55A6">
                    <w:rPr>
                      <w:rFonts w:ascii="Times New Roman" w:eastAsia="Times New Roman" w:hAnsi="Times New Roman" w:cs="Times New Roman"/>
                      <w:sz w:val="16"/>
                      <w:szCs w:val="16"/>
                    </w:rPr>
                    <w:br/>
                    <w:t xml:space="preserve">Мероприятие «Капитальный ремонт кровли жилого дома № 25 в с. </w:t>
                  </w:r>
                  <w:proofErr w:type="spellStart"/>
                  <w:r w:rsidRPr="001A55A6">
                    <w:rPr>
                      <w:rFonts w:ascii="Times New Roman" w:eastAsia="Times New Roman" w:hAnsi="Times New Roman" w:cs="Times New Roman"/>
                      <w:sz w:val="16"/>
                      <w:szCs w:val="16"/>
                    </w:rPr>
                    <w:t>Оксино</w:t>
                  </w:r>
                  <w:proofErr w:type="spellEnd"/>
                  <w:r w:rsidRPr="001A55A6">
                    <w:rPr>
                      <w:rFonts w:ascii="Times New Roman" w:eastAsia="Times New Roman" w:hAnsi="Times New Roman" w:cs="Times New Roman"/>
                      <w:sz w:val="16"/>
                      <w:szCs w:val="16"/>
                    </w:rPr>
                    <w:t xml:space="preserve"> Сельского поселения «</w:t>
                  </w:r>
                  <w:proofErr w:type="spellStart"/>
                  <w:r w:rsidRPr="001A55A6">
                    <w:rPr>
                      <w:rFonts w:ascii="Times New Roman" w:eastAsia="Times New Roman" w:hAnsi="Times New Roman" w:cs="Times New Roman"/>
                      <w:sz w:val="16"/>
                      <w:szCs w:val="16"/>
                    </w:rPr>
                    <w:t>Пустозерский</w:t>
                  </w:r>
                  <w:proofErr w:type="spellEnd"/>
                  <w:r w:rsidRPr="001A55A6">
                    <w:rPr>
                      <w:rFonts w:ascii="Times New Roman" w:eastAsia="Times New Roman" w:hAnsi="Times New Roman" w:cs="Times New Roman"/>
                      <w:sz w:val="16"/>
                      <w:szCs w:val="16"/>
                    </w:rPr>
                    <w:t xml:space="preserve"> сельсовет» ЗР НАО»</w:t>
                  </w:r>
                </w:p>
              </w:tc>
              <w:tc>
                <w:tcPr>
                  <w:tcW w:w="1360"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2012,4</w:t>
                  </w:r>
                </w:p>
              </w:tc>
              <w:tc>
                <w:tcPr>
                  <w:tcW w:w="1078"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236"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66092">
              <w:trPr>
                <w:trHeight w:val="121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630 2 02 49999 10 0000 150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 в рамках Муниципальной программы «Развитие коммунальной инфраструктуры  муниципального района «Заполярный район» на 2020-2030 годы» в том числе:</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181,4</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r>
            <w:tr w:rsidR="001A55A6" w:rsidRPr="001A55A6" w:rsidTr="00266092">
              <w:trPr>
                <w:trHeight w:val="144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80" w:type="dxa"/>
                  <w:tcBorders>
                    <w:top w:val="nil"/>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Предоставление муниципальным образованиям иных межбюджетных трансфертов на содержание земельных участков, находящихся в собственности или в постоянном (бессрочном) пользовании муниципальных образований, предназначенных под складирование отходов</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181,4</w:t>
                  </w:r>
                </w:p>
              </w:tc>
              <w:tc>
                <w:tcPr>
                  <w:tcW w:w="1078"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266092">
              <w:trPr>
                <w:trHeight w:val="94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630 2 02 49999 10 0000 150</w:t>
                  </w:r>
                </w:p>
              </w:tc>
              <w:tc>
                <w:tcPr>
                  <w:tcW w:w="4680" w:type="dxa"/>
                  <w:tcBorders>
                    <w:top w:val="single" w:sz="4" w:space="0" w:color="auto"/>
                    <w:left w:val="single" w:sz="4" w:space="0" w:color="auto"/>
                    <w:bottom w:val="single" w:sz="4" w:space="0" w:color="auto"/>
                    <w:right w:val="single" w:sz="4" w:space="0" w:color="auto"/>
                  </w:tcBorders>
                  <w:shd w:val="clear" w:color="000000"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 в рамках Муниципальной программы «Развитие культуры на территории муниципального района «Заполярный район» на 2025-2035 годы» в том числе:</w:t>
                  </w:r>
                </w:p>
              </w:tc>
              <w:tc>
                <w:tcPr>
                  <w:tcW w:w="136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651,1</w:t>
                  </w:r>
                </w:p>
              </w:tc>
              <w:tc>
                <w:tcPr>
                  <w:tcW w:w="1078" w:type="dxa"/>
                  <w:tcBorders>
                    <w:top w:val="single" w:sz="4" w:space="0" w:color="auto"/>
                    <w:left w:val="nil"/>
                    <w:bottom w:val="single" w:sz="4" w:space="0" w:color="auto"/>
                    <w:right w:val="single" w:sz="4" w:space="0" w:color="auto"/>
                  </w:tcBorders>
                  <w:shd w:val="clear" w:color="000000"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606,7</w:t>
                  </w:r>
                </w:p>
              </w:tc>
              <w:tc>
                <w:tcPr>
                  <w:tcW w:w="236"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606,7</w:t>
                  </w:r>
                </w:p>
              </w:tc>
            </w:tr>
            <w:tr w:rsidR="001A55A6" w:rsidRPr="001A55A6" w:rsidTr="00266092">
              <w:trPr>
                <w:trHeight w:val="31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80"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Организация культурно-досуговой деятельности населения</w:t>
                  </w:r>
                </w:p>
              </w:tc>
              <w:tc>
                <w:tcPr>
                  <w:tcW w:w="136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651,1</w:t>
                  </w:r>
                </w:p>
              </w:tc>
              <w:tc>
                <w:tcPr>
                  <w:tcW w:w="1078" w:type="dxa"/>
                  <w:tcBorders>
                    <w:top w:val="single" w:sz="4" w:space="0" w:color="auto"/>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606,7</w:t>
                  </w:r>
                </w:p>
              </w:tc>
              <w:tc>
                <w:tcPr>
                  <w:tcW w:w="236"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606,7</w:t>
                  </w:r>
                </w:p>
              </w:tc>
            </w:tr>
            <w:tr w:rsidR="001A55A6" w:rsidRPr="001A55A6" w:rsidTr="00266092">
              <w:trPr>
                <w:trHeight w:val="1485"/>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lastRenderedPageBreak/>
                    <w:t>630 2 02 49999 10 0000 150</w:t>
                  </w:r>
                </w:p>
              </w:tc>
              <w:tc>
                <w:tcPr>
                  <w:tcW w:w="4680"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 в рамках Муниципальной программы «Развитие физической культуры, спорта и повышение эффективности реализации молодежной политики на территории муниципального района «Заполярный район» на 2025-2035 годы»</w:t>
                  </w:r>
                </w:p>
              </w:tc>
              <w:tc>
                <w:tcPr>
                  <w:tcW w:w="136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897,5</w:t>
                  </w:r>
                </w:p>
              </w:tc>
              <w:tc>
                <w:tcPr>
                  <w:tcW w:w="1078" w:type="dxa"/>
                  <w:tcBorders>
                    <w:top w:val="single" w:sz="4" w:space="0" w:color="auto"/>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509,1</w:t>
                  </w:r>
                </w:p>
              </w:tc>
              <w:tc>
                <w:tcPr>
                  <w:tcW w:w="236"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509,1</w:t>
                  </w:r>
                </w:p>
              </w:tc>
            </w:tr>
            <w:tr w:rsidR="001A55A6" w:rsidRPr="001A55A6" w:rsidTr="00266092">
              <w:trPr>
                <w:trHeight w:val="54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80"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Организация досугово-спортивных и военно-патриотических мероприятий</w:t>
                  </w:r>
                </w:p>
              </w:tc>
              <w:tc>
                <w:tcPr>
                  <w:tcW w:w="136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368,7</w:t>
                  </w:r>
                </w:p>
              </w:tc>
              <w:tc>
                <w:tcPr>
                  <w:tcW w:w="1078" w:type="dxa"/>
                  <w:tcBorders>
                    <w:top w:val="single" w:sz="4" w:space="0" w:color="auto"/>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145,0</w:t>
                  </w:r>
                </w:p>
              </w:tc>
              <w:tc>
                <w:tcPr>
                  <w:tcW w:w="236"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145,0</w:t>
                  </w:r>
                </w:p>
              </w:tc>
            </w:tr>
            <w:tr w:rsidR="001A55A6" w:rsidRPr="001A55A6" w:rsidTr="00266092">
              <w:trPr>
                <w:trHeight w:val="30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630 2 02 49999 10 0000 150</w:t>
                  </w:r>
                </w:p>
              </w:tc>
              <w:tc>
                <w:tcPr>
                  <w:tcW w:w="4680"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Организация спортивной деятельности населения</w:t>
                  </w:r>
                </w:p>
              </w:tc>
              <w:tc>
                <w:tcPr>
                  <w:tcW w:w="136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528,8</w:t>
                  </w:r>
                </w:p>
              </w:tc>
              <w:tc>
                <w:tcPr>
                  <w:tcW w:w="1078" w:type="dxa"/>
                  <w:tcBorders>
                    <w:top w:val="single" w:sz="4" w:space="0" w:color="auto"/>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364,1</w:t>
                  </w:r>
                </w:p>
              </w:tc>
              <w:tc>
                <w:tcPr>
                  <w:tcW w:w="236"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364,1</w:t>
                  </w:r>
                </w:p>
              </w:tc>
            </w:tr>
            <w:tr w:rsidR="001A55A6" w:rsidRPr="001A55A6" w:rsidTr="00266092">
              <w:trPr>
                <w:trHeight w:val="48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630 2 02 49999 10 0000 150</w:t>
                  </w:r>
                </w:p>
              </w:tc>
              <w:tc>
                <w:tcPr>
                  <w:tcW w:w="4680" w:type="dxa"/>
                  <w:tcBorders>
                    <w:top w:val="nil"/>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Иные межбюджетные трансферты на организацию ритуальных услуг</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405,5</w:t>
                  </w:r>
                </w:p>
              </w:tc>
              <w:tc>
                <w:tcPr>
                  <w:tcW w:w="1078"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200,5</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200,4</w:t>
                  </w:r>
                </w:p>
              </w:tc>
            </w:tr>
            <w:tr w:rsidR="001A55A6" w:rsidRPr="001A55A6" w:rsidTr="00266092">
              <w:trPr>
                <w:trHeight w:val="330"/>
              </w:trPr>
              <w:tc>
                <w:tcPr>
                  <w:tcW w:w="256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000 2 07 00000 00 0000 000</w:t>
                  </w:r>
                </w:p>
              </w:tc>
              <w:tc>
                <w:tcPr>
                  <w:tcW w:w="4680"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Прочие безвозмездные  поступления </w:t>
                  </w:r>
                </w:p>
              </w:tc>
              <w:tc>
                <w:tcPr>
                  <w:tcW w:w="136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105,0</w:t>
                  </w:r>
                </w:p>
              </w:tc>
              <w:tc>
                <w:tcPr>
                  <w:tcW w:w="1078"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105,0</w:t>
                  </w:r>
                </w:p>
              </w:tc>
              <w:tc>
                <w:tcPr>
                  <w:tcW w:w="236"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105,0</w:t>
                  </w:r>
                </w:p>
              </w:tc>
            </w:tr>
            <w:tr w:rsidR="001A55A6" w:rsidRPr="001A55A6" w:rsidTr="00266092">
              <w:trPr>
                <w:trHeight w:val="330"/>
              </w:trPr>
              <w:tc>
                <w:tcPr>
                  <w:tcW w:w="256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630 2 07 05000 10 0000 150</w:t>
                  </w:r>
                </w:p>
              </w:tc>
              <w:tc>
                <w:tcPr>
                  <w:tcW w:w="4680"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Прочие безвозмездные поступления в бюджеты сельских поселений</w:t>
                  </w:r>
                </w:p>
              </w:tc>
              <w:tc>
                <w:tcPr>
                  <w:tcW w:w="136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105,0</w:t>
                  </w:r>
                </w:p>
              </w:tc>
              <w:tc>
                <w:tcPr>
                  <w:tcW w:w="1078"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105,0</w:t>
                  </w:r>
                </w:p>
              </w:tc>
              <w:tc>
                <w:tcPr>
                  <w:tcW w:w="236"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105,0</w:t>
                  </w:r>
                </w:p>
              </w:tc>
            </w:tr>
            <w:tr w:rsidR="001A55A6" w:rsidRPr="001A55A6" w:rsidTr="00266092">
              <w:trPr>
                <w:trHeight w:val="300"/>
              </w:trPr>
              <w:tc>
                <w:tcPr>
                  <w:tcW w:w="256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630 2 07 05030 10 0000 150</w:t>
                  </w:r>
                </w:p>
              </w:tc>
              <w:tc>
                <w:tcPr>
                  <w:tcW w:w="4680"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Прочие безвозмездные поступления в бюджеты сельских поселений</w:t>
                  </w:r>
                </w:p>
              </w:tc>
              <w:tc>
                <w:tcPr>
                  <w:tcW w:w="136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105,0</w:t>
                  </w:r>
                </w:p>
              </w:tc>
              <w:tc>
                <w:tcPr>
                  <w:tcW w:w="1078"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105,0</w:t>
                  </w:r>
                </w:p>
              </w:tc>
              <w:tc>
                <w:tcPr>
                  <w:tcW w:w="236"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105,0</w:t>
                  </w:r>
                </w:p>
              </w:tc>
            </w:tr>
            <w:tr w:rsidR="001A55A6" w:rsidRPr="001A55A6" w:rsidTr="00266092">
              <w:trPr>
                <w:trHeight w:val="72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630 2 18 00000 00 0000 000</w:t>
                  </w:r>
                </w:p>
              </w:tc>
              <w:tc>
                <w:tcPr>
                  <w:tcW w:w="4680"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ПОШЛЫХ ЛЕТ</w:t>
                  </w:r>
                </w:p>
              </w:tc>
              <w:tc>
                <w:tcPr>
                  <w:tcW w:w="1360"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7,1</w:t>
                  </w:r>
                </w:p>
              </w:tc>
              <w:tc>
                <w:tcPr>
                  <w:tcW w:w="1078"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7,1</w:t>
                  </w:r>
                </w:p>
              </w:tc>
              <w:tc>
                <w:tcPr>
                  <w:tcW w:w="236"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7,1</w:t>
                  </w:r>
                </w:p>
              </w:tc>
            </w:tr>
            <w:tr w:rsidR="001A55A6" w:rsidRPr="001A55A6" w:rsidTr="00266092">
              <w:trPr>
                <w:trHeight w:val="78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630 2 18 60010 10 0000 150</w:t>
                  </w:r>
                </w:p>
              </w:tc>
              <w:tc>
                <w:tcPr>
                  <w:tcW w:w="4680" w:type="dxa"/>
                  <w:tcBorders>
                    <w:top w:val="single" w:sz="4" w:space="0" w:color="auto"/>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360"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7,1</w:t>
                  </w:r>
                </w:p>
              </w:tc>
              <w:tc>
                <w:tcPr>
                  <w:tcW w:w="1078" w:type="dxa"/>
                  <w:tcBorders>
                    <w:top w:val="single" w:sz="4" w:space="0" w:color="auto"/>
                    <w:left w:val="nil"/>
                    <w:bottom w:val="single" w:sz="4" w:space="0" w:color="auto"/>
                    <w:right w:val="single" w:sz="4" w:space="0" w:color="auto"/>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7,1</w:t>
                  </w:r>
                </w:p>
              </w:tc>
              <w:tc>
                <w:tcPr>
                  <w:tcW w:w="236" w:type="dxa"/>
                  <w:tcBorders>
                    <w:top w:val="single" w:sz="4" w:space="0" w:color="auto"/>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7,1</w:t>
                  </w:r>
                </w:p>
              </w:tc>
            </w:tr>
            <w:tr w:rsidR="001A55A6" w:rsidRPr="001A55A6" w:rsidTr="00266092">
              <w:trPr>
                <w:trHeight w:val="300"/>
              </w:trPr>
              <w:tc>
                <w:tcPr>
                  <w:tcW w:w="2560"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w:t>
                  </w:r>
                </w:p>
              </w:tc>
              <w:tc>
                <w:tcPr>
                  <w:tcW w:w="468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ИТОГО ДОХОДОВ</w:t>
                  </w:r>
                </w:p>
              </w:tc>
              <w:tc>
                <w:tcPr>
                  <w:tcW w:w="1360" w:type="dxa"/>
                  <w:tcBorders>
                    <w:top w:val="nil"/>
                    <w:left w:val="nil"/>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86 768,7  </w:t>
                  </w:r>
                </w:p>
              </w:tc>
              <w:tc>
                <w:tcPr>
                  <w:tcW w:w="1078" w:type="dxa"/>
                  <w:tcBorders>
                    <w:top w:val="single" w:sz="4" w:space="0" w:color="auto"/>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33 460,4  </w:t>
                  </w:r>
                </w:p>
              </w:tc>
              <w:tc>
                <w:tcPr>
                  <w:tcW w:w="236" w:type="dxa"/>
                  <w:tcBorders>
                    <w:top w:val="nil"/>
                    <w:left w:val="single" w:sz="4" w:space="0" w:color="auto"/>
                    <w:bottom w:val="single" w:sz="4" w:space="0" w:color="auto"/>
                    <w:right w:val="single" w:sz="4" w:space="0" w:color="auto"/>
                  </w:tcBorders>
                  <w:shd w:val="clear" w:color="000000" w:fill="auto"/>
                  <w:noWrap/>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34 158,5  </w:t>
                  </w:r>
                </w:p>
              </w:tc>
            </w:tr>
          </w:tbl>
          <w:p w:rsidR="001A55A6" w:rsidRPr="001A55A6" w:rsidRDefault="001A55A6" w:rsidP="001A55A6">
            <w:pPr>
              <w:spacing w:after="0" w:line="240" w:lineRule="auto"/>
              <w:jc w:val="both"/>
              <w:rPr>
                <w:rFonts w:ascii="Times New Roman" w:hAnsi="Times New Roman" w:cs="Times New Roman"/>
                <w:color w:val="FF0000"/>
                <w:sz w:val="16"/>
                <w:szCs w:val="16"/>
              </w:rPr>
            </w:pPr>
            <w:r w:rsidRPr="001A55A6">
              <w:rPr>
                <w:rFonts w:ascii="Times New Roman" w:hAnsi="Times New Roman" w:cs="Times New Roman"/>
                <w:color w:val="FF0000"/>
                <w:sz w:val="16"/>
                <w:szCs w:val="16"/>
              </w:rPr>
              <w:t xml:space="preserve">                  </w:t>
            </w:r>
          </w:p>
          <w:p w:rsidR="001A55A6" w:rsidRPr="001A55A6" w:rsidRDefault="001A55A6" w:rsidP="001A55A6">
            <w:pPr>
              <w:spacing w:after="0" w:line="240" w:lineRule="auto"/>
              <w:rPr>
                <w:rFonts w:ascii="Times New Roman" w:hAnsi="Times New Roman" w:cs="Times New Roman"/>
                <w:color w:val="FF0000"/>
                <w:sz w:val="16"/>
                <w:szCs w:val="16"/>
              </w:rPr>
            </w:pPr>
            <w:r w:rsidRPr="001A55A6">
              <w:rPr>
                <w:rFonts w:ascii="Times New Roman" w:hAnsi="Times New Roman" w:cs="Times New Roman"/>
                <w:color w:val="FF0000"/>
                <w:sz w:val="16"/>
                <w:szCs w:val="16"/>
              </w:rPr>
              <w:t xml:space="preserve"> </w:t>
            </w:r>
          </w:p>
          <w:tbl>
            <w:tblPr>
              <w:tblW w:w="9020" w:type="dxa"/>
              <w:tblLayout w:type="fixed"/>
              <w:tblLook w:val="04A0" w:firstRow="1" w:lastRow="0" w:firstColumn="1" w:lastColumn="0" w:noHBand="0" w:noVBand="1"/>
            </w:tblPr>
            <w:tblGrid>
              <w:gridCol w:w="4197"/>
              <w:gridCol w:w="607"/>
              <w:gridCol w:w="534"/>
              <w:gridCol w:w="1181"/>
              <w:gridCol w:w="1273"/>
              <w:gridCol w:w="1228"/>
            </w:tblGrid>
            <w:tr w:rsidR="001A55A6" w:rsidRPr="001A55A6" w:rsidTr="001A55A6">
              <w:trPr>
                <w:trHeight w:val="1335"/>
              </w:trPr>
              <w:tc>
                <w:tcPr>
                  <w:tcW w:w="9020" w:type="dxa"/>
                  <w:gridSpan w:val="6"/>
                  <w:tcBorders>
                    <w:top w:val="nil"/>
                    <w:left w:val="nil"/>
                    <w:bottom w:val="nil"/>
                    <w:right w:val="nil"/>
                  </w:tcBorders>
                  <w:shd w:val="clear" w:color="auto" w:fill="auto"/>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Приложение 3   </w:t>
                  </w:r>
                  <w:r w:rsidRPr="001A55A6">
                    <w:rPr>
                      <w:rFonts w:ascii="Times New Roman" w:eastAsia="Times New Roman" w:hAnsi="Times New Roman" w:cs="Times New Roman"/>
                      <w:sz w:val="16"/>
                      <w:szCs w:val="16"/>
                    </w:rPr>
                    <w:br/>
                    <w:t xml:space="preserve"> к Постановлению Администрации                                                                                                                                                                                                 Сельского Поселения "</w:t>
                  </w:r>
                  <w:proofErr w:type="spellStart"/>
                  <w:r w:rsidRPr="001A55A6">
                    <w:rPr>
                      <w:rFonts w:ascii="Times New Roman" w:eastAsia="Times New Roman" w:hAnsi="Times New Roman" w:cs="Times New Roman"/>
                      <w:sz w:val="16"/>
                      <w:szCs w:val="16"/>
                    </w:rPr>
                    <w:t>Пустозерский</w:t>
                  </w:r>
                  <w:proofErr w:type="spellEnd"/>
                  <w:r w:rsidRPr="001A55A6">
                    <w:rPr>
                      <w:rFonts w:ascii="Times New Roman" w:eastAsia="Times New Roman" w:hAnsi="Times New Roman" w:cs="Times New Roman"/>
                      <w:sz w:val="16"/>
                      <w:szCs w:val="16"/>
                    </w:rPr>
                    <w:t xml:space="preserve"> сельсовет" ЗР НАО      </w:t>
                  </w:r>
                  <w:r w:rsidRPr="001A55A6">
                    <w:rPr>
                      <w:rFonts w:ascii="Times New Roman" w:eastAsia="Times New Roman" w:hAnsi="Times New Roman" w:cs="Times New Roman"/>
                      <w:sz w:val="16"/>
                      <w:szCs w:val="16"/>
                    </w:rPr>
                    <w:br/>
                    <w:t xml:space="preserve">"Об исполнении местного бюджета за полугодие 2026 года"                                                                                                                                                                                     от 23.07.2026 № 50 </w:t>
                  </w:r>
                </w:p>
              </w:tc>
            </w:tr>
            <w:tr w:rsidR="001A55A6" w:rsidRPr="001A55A6" w:rsidTr="001A55A6">
              <w:trPr>
                <w:trHeight w:val="525"/>
              </w:trPr>
              <w:tc>
                <w:tcPr>
                  <w:tcW w:w="9020" w:type="dxa"/>
                  <w:gridSpan w:val="6"/>
                  <w:tcBorders>
                    <w:top w:val="nil"/>
                    <w:left w:val="nil"/>
                    <w:bottom w:val="single" w:sz="4" w:space="0" w:color="auto"/>
                    <w:right w:val="nil"/>
                  </w:tcBorders>
                  <w:shd w:val="clear" w:color="auto" w:fill="auto"/>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Расходы бюджета  по разделам и подразделам классификации расходов бюджетов за  полугодие                 2026 года</w:t>
                  </w:r>
                </w:p>
              </w:tc>
            </w:tr>
            <w:tr w:rsidR="001A55A6" w:rsidRPr="001A55A6" w:rsidTr="001A55A6">
              <w:trPr>
                <w:trHeight w:val="255"/>
              </w:trPr>
              <w:tc>
                <w:tcPr>
                  <w:tcW w:w="419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Наименование</w:t>
                  </w:r>
                </w:p>
              </w:tc>
              <w:tc>
                <w:tcPr>
                  <w:tcW w:w="60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Раздел</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Подраздел</w:t>
                  </w:r>
                </w:p>
              </w:tc>
              <w:tc>
                <w:tcPr>
                  <w:tcW w:w="3682" w:type="dxa"/>
                  <w:gridSpan w:val="3"/>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proofErr w:type="spellStart"/>
                  <w:r w:rsidRPr="001A55A6">
                    <w:rPr>
                      <w:rFonts w:ascii="Times New Roman" w:eastAsia="Times New Roman" w:hAnsi="Times New Roman" w:cs="Times New Roman"/>
                      <w:sz w:val="16"/>
                      <w:szCs w:val="16"/>
                    </w:rPr>
                    <w:t>тыс.руб</w:t>
                  </w:r>
                  <w:proofErr w:type="spellEnd"/>
                  <w:r w:rsidRPr="001A55A6">
                    <w:rPr>
                      <w:rFonts w:ascii="Times New Roman" w:eastAsia="Times New Roman" w:hAnsi="Times New Roman" w:cs="Times New Roman"/>
                      <w:sz w:val="16"/>
                      <w:szCs w:val="16"/>
                    </w:rPr>
                    <w:t>.</w:t>
                  </w:r>
                </w:p>
              </w:tc>
            </w:tr>
            <w:tr w:rsidR="001A55A6" w:rsidRPr="001A55A6" w:rsidTr="001A55A6">
              <w:trPr>
                <w:trHeight w:val="720"/>
              </w:trPr>
              <w:tc>
                <w:tcPr>
                  <w:tcW w:w="4197" w:type="dxa"/>
                  <w:vMerge/>
                  <w:tcBorders>
                    <w:top w:val="single" w:sz="4" w:space="0" w:color="auto"/>
                    <w:left w:val="single" w:sz="4" w:space="0" w:color="auto"/>
                    <w:bottom w:val="single" w:sz="4" w:space="0" w:color="auto"/>
                    <w:right w:val="single" w:sz="4" w:space="0" w:color="auto"/>
                  </w:tcBorders>
                  <w:vAlign w:val="center"/>
                  <w:hideMark/>
                </w:tcPr>
                <w:p w:rsidR="001A55A6" w:rsidRPr="001A55A6" w:rsidRDefault="001A55A6" w:rsidP="001A55A6">
                  <w:pPr>
                    <w:spacing w:after="0" w:line="240" w:lineRule="auto"/>
                    <w:rPr>
                      <w:rFonts w:ascii="Times New Roman" w:eastAsia="Times New Roman" w:hAnsi="Times New Roman" w:cs="Times New Roman"/>
                      <w:sz w:val="16"/>
                      <w:szCs w:val="16"/>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rsidR="001A55A6" w:rsidRPr="001A55A6" w:rsidRDefault="001A55A6" w:rsidP="001A55A6">
                  <w:pPr>
                    <w:spacing w:after="0" w:line="240" w:lineRule="auto"/>
                    <w:rPr>
                      <w:rFonts w:ascii="Times New Roman" w:eastAsia="Times New Roman" w:hAnsi="Times New Roman" w:cs="Times New Roman"/>
                      <w:sz w:val="16"/>
                      <w:szCs w:val="16"/>
                    </w:rPr>
                  </w:pPr>
                </w:p>
              </w:tc>
              <w:tc>
                <w:tcPr>
                  <w:tcW w:w="534" w:type="dxa"/>
                  <w:vMerge/>
                  <w:tcBorders>
                    <w:top w:val="single" w:sz="4" w:space="0" w:color="auto"/>
                    <w:left w:val="single" w:sz="4" w:space="0" w:color="auto"/>
                    <w:bottom w:val="single" w:sz="4" w:space="0" w:color="auto"/>
                    <w:right w:val="single" w:sz="4" w:space="0" w:color="auto"/>
                  </w:tcBorders>
                  <w:vAlign w:val="center"/>
                  <w:hideMark/>
                </w:tcPr>
                <w:p w:rsidR="001A55A6" w:rsidRPr="001A55A6" w:rsidRDefault="001A55A6" w:rsidP="001A55A6">
                  <w:pPr>
                    <w:spacing w:after="0" w:line="240" w:lineRule="auto"/>
                    <w:rPr>
                      <w:rFonts w:ascii="Times New Roman" w:eastAsia="Times New Roman" w:hAnsi="Times New Roman" w:cs="Times New Roman"/>
                      <w:sz w:val="16"/>
                      <w:szCs w:val="16"/>
                    </w:rPr>
                  </w:pPr>
                </w:p>
              </w:tc>
              <w:tc>
                <w:tcPr>
                  <w:tcW w:w="1181" w:type="dxa"/>
                  <w:tcBorders>
                    <w:top w:val="single" w:sz="4" w:space="0" w:color="auto"/>
                    <w:left w:val="nil"/>
                    <w:bottom w:val="single" w:sz="4" w:space="0" w:color="auto"/>
                    <w:right w:val="single" w:sz="4" w:space="0" w:color="auto"/>
                  </w:tcBorders>
                  <w:shd w:val="clear" w:color="auto" w:fill="auto"/>
                  <w:vAlign w:val="center"/>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Утверждено        на 2026 год</w:t>
                  </w:r>
                </w:p>
              </w:tc>
              <w:tc>
                <w:tcPr>
                  <w:tcW w:w="1273" w:type="dxa"/>
                  <w:tcBorders>
                    <w:top w:val="single" w:sz="4" w:space="0" w:color="auto"/>
                    <w:left w:val="nil"/>
                    <w:bottom w:val="single" w:sz="4" w:space="0" w:color="auto"/>
                    <w:right w:val="single" w:sz="4" w:space="0" w:color="auto"/>
                  </w:tcBorders>
                  <w:shd w:val="clear" w:color="auto" w:fill="auto"/>
                  <w:vAlign w:val="center"/>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Утверждено            на  </w:t>
                  </w:r>
                  <w:proofErr w:type="spellStart"/>
                  <w:r w:rsidRPr="001A55A6">
                    <w:rPr>
                      <w:rFonts w:ascii="Times New Roman" w:eastAsia="Times New Roman" w:hAnsi="Times New Roman" w:cs="Times New Roman"/>
                      <w:sz w:val="16"/>
                      <w:szCs w:val="16"/>
                    </w:rPr>
                    <w:t>полуг</w:t>
                  </w:r>
                  <w:proofErr w:type="spellEnd"/>
                  <w:r w:rsidRPr="001A55A6">
                    <w:rPr>
                      <w:rFonts w:ascii="Times New Roman" w:eastAsia="Times New Roman" w:hAnsi="Times New Roman" w:cs="Times New Roman"/>
                      <w:sz w:val="16"/>
                      <w:szCs w:val="16"/>
                    </w:rPr>
                    <w:t xml:space="preserve">                2026 года</w:t>
                  </w:r>
                </w:p>
              </w:tc>
              <w:tc>
                <w:tcPr>
                  <w:tcW w:w="1228" w:type="dxa"/>
                  <w:tcBorders>
                    <w:top w:val="single" w:sz="4" w:space="0" w:color="auto"/>
                    <w:left w:val="nil"/>
                    <w:bottom w:val="single" w:sz="4" w:space="0" w:color="auto"/>
                    <w:right w:val="single" w:sz="4" w:space="0" w:color="auto"/>
                  </w:tcBorders>
                  <w:shd w:val="clear" w:color="auto" w:fill="auto"/>
                  <w:vAlign w:val="center"/>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Исполнено                  за  </w:t>
                  </w:r>
                  <w:proofErr w:type="spellStart"/>
                  <w:r w:rsidRPr="001A55A6">
                    <w:rPr>
                      <w:rFonts w:ascii="Times New Roman" w:eastAsia="Times New Roman" w:hAnsi="Times New Roman" w:cs="Times New Roman"/>
                      <w:sz w:val="16"/>
                      <w:szCs w:val="16"/>
                    </w:rPr>
                    <w:t>полуг</w:t>
                  </w:r>
                  <w:proofErr w:type="spellEnd"/>
                  <w:r w:rsidRPr="001A55A6">
                    <w:rPr>
                      <w:rFonts w:ascii="Times New Roman" w:eastAsia="Times New Roman" w:hAnsi="Times New Roman" w:cs="Times New Roman"/>
                      <w:sz w:val="16"/>
                      <w:szCs w:val="16"/>
                    </w:rPr>
                    <w:t xml:space="preserve">          2026 года</w:t>
                  </w:r>
                </w:p>
              </w:tc>
            </w:tr>
            <w:tr w:rsidR="001A55A6" w:rsidRPr="001A55A6" w:rsidTr="001A55A6">
              <w:trPr>
                <w:trHeight w:val="255"/>
              </w:trPr>
              <w:tc>
                <w:tcPr>
                  <w:tcW w:w="4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w:t>
                  </w:r>
                </w:p>
              </w:tc>
              <w:tc>
                <w:tcPr>
                  <w:tcW w:w="607"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4</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w:t>
                  </w:r>
                </w:p>
              </w:tc>
            </w:tr>
            <w:tr w:rsidR="001A55A6" w:rsidRPr="001A55A6" w:rsidTr="001A55A6">
              <w:trPr>
                <w:trHeight w:val="300"/>
              </w:trPr>
              <w:tc>
                <w:tcPr>
                  <w:tcW w:w="4197"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ВСЕГО РАСХОДОВ</w:t>
                  </w:r>
                </w:p>
              </w:tc>
              <w:tc>
                <w:tcPr>
                  <w:tcW w:w="607"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w:t>
                  </w:r>
                </w:p>
              </w:tc>
              <w:tc>
                <w:tcPr>
                  <w:tcW w:w="534" w:type="dxa"/>
                  <w:tcBorders>
                    <w:top w:val="single" w:sz="4" w:space="0" w:color="auto"/>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w:t>
                  </w:r>
                </w:p>
              </w:tc>
              <w:tc>
                <w:tcPr>
                  <w:tcW w:w="1181"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87 628,9</w:t>
                  </w:r>
                </w:p>
              </w:tc>
              <w:tc>
                <w:tcPr>
                  <w:tcW w:w="1273"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33 467,9</w:t>
                  </w:r>
                </w:p>
              </w:tc>
              <w:tc>
                <w:tcPr>
                  <w:tcW w:w="1228" w:type="dxa"/>
                  <w:tcBorders>
                    <w:top w:val="nil"/>
                    <w:left w:val="nil"/>
                    <w:bottom w:val="single" w:sz="4" w:space="0" w:color="auto"/>
                    <w:right w:val="single" w:sz="4" w:space="0" w:color="auto"/>
                  </w:tcBorders>
                  <w:shd w:val="clear" w:color="auto" w:fill="auto"/>
                  <w:noWrap/>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31 522,4</w:t>
                  </w:r>
                </w:p>
              </w:tc>
            </w:tr>
            <w:tr w:rsidR="001A55A6" w:rsidRPr="001A55A6" w:rsidTr="001A55A6">
              <w:trPr>
                <w:trHeight w:val="540"/>
              </w:trPr>
              <w:tc>
                <w:tcPr>
                  <w:tcW w:w="4197"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Администрация СП "</w:t>
                  </w:r>
                  <w:proofErr w:type="spellStart"/>
                  <w:r w:rsidRPr="001A55A6">
                    <w:rPr>
                      <w:rFonts w:ascii="Times New Roman" w:eastAsia="Times New Roman" w:hAnsi="Times New Roman" w:cs="Times New Roman"/>
                      <w:b/>
                      <w:bCs/>
                      <w:sz w:val="16"/>
                      <w:szCs w:val="16"/>
                    </w:rPr>
                    <w:t>Пустозерский</w:t>
                  </w:r>
                  <w:proofErr w:type="spellEnd"/>
                  <w:r w:rsidRPr="001A55A6">
                    <w:rPr>
                      <w:rFonts w:ascii="Times New Roman" w:eastAsia="Times New Roman" w:hAnsi="Times New Roman" w:cs="Times New Roman"/>
                      <w:b/>
                      <w:bCs/>
                      <w:sz w:val="16"/>
                      <w:szCs w:val="16"/>
                    </w:rPr>
                    <w:t xml:space="preserve"> сельсовет" ЗР НАО</w:t>
                  </w:r>
                </w:p>
              </w:tc>
              <w:tc>
                <w:tcPr>
                  <w:tcW w:w="6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w:t>
                  </w:r>
                </w:p>
              </w:tc>
              <w:tc>
                <w:tcPr>
                  <w:tcW w:w="1181" w:type="dxa"/>
                  <w:tcBorders>
                    <w:top w:val="nil"/>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87 628,9</w:t>
                  </w:r>
                </w:p>
              </w:tc>
              <w:tc>
                <w:tcPr>
                  <w:tcW w:w="1273" w:type="dxa"/>
                  <w:tcBorders>
                    <w:top w:val="nil"/>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33 467,9</w:t>
                  </w:r>
                </w:p>
              </w:tc>
              <w:tc>
                <w:tcPr>
                  <w:tcW w:w="1228" w:type="dxa"/>
                  <w:tcBorders>
                    <w:top w:val="nil"/>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31 522,4</w:t>
                  </w:r>
                </w:p>
              </w:tc>
            </w:tr>
            <w:tr w:rsidR="001A55A6" w:rsidRPr="001A55A6" w:rsidTr="001A55A6">
              <w:trPr>
                <w:trHeight w:val="315"/>
              </w:trPr>
              <w:tc>
                <w:tcPr>
                  <w:tcW w:w="4197"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ОБЩЕГОСУДАРСТВЕННЫЕ ВОПРОСЫ</w:t>
                  </w:r>
                </w:p>
              </w:tc>
              <w:tc>
                <w:tcPr>
                  <w:tcW w:w="6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01</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27 606,5</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12 062,0</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10 802,1</w:t>
                  </w:r>
                </w:p>
              </w:tc>
            </w:tr>
            <w:tr w:rsidR="001A55A6" w:rsidRPr="001A55A6" w:rsidTr="001A55A6">
              <w:trPr>
                <w:trHeight w:val="795"/>
              </w:trPr>
              <w:tc>
                <w:tcPr>
                  <w:tcW w:w="4197"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lastRenderedPageBreak/>
                    <w:t>Функционирование высшего должностного лица субъекта Российской Федерации и муниципального образования</w:t>
                  </w:r>
                </w:p>
              </w:tc>
              <w:tc>
                <w:tcPr>
                  <w:tcW w:w="6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01</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02</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3 391,9</w:t>
                  </w:r>
                </w:p>
              </w:tc>
              <w:tc>
                <w:tcPr>
                  <w:tcW w:w="1273" w:type="dxa"/>
                  <w:tcBorders>
                    <w:top w:val="single" w:sz="4" w:space="0" w:color="auto"/>
                    <w:left w:val="nil"/>
                    <w:bottom w:val="single" w:sz="4" w:space="0" w:color="auto"/>
                    <w:right w:val="single" w:sz="4" w:space="0" w:color="auto"/>
                  </w:tcBorders>
                  <w:shd w:val="clear" w:color="FFFFFF" w:fill="FFFFFF"/>
                  <w:noWrap/>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1 633,8</w:t>
                  </w:r>
                </w:p>
              </w:tc>
              <w:tc>
                <w:tcPr>
                  <w:tcW w:w="1228" w:type="dxa"/>
                  <w:tcBorders>
                    <w:top w:val="single" w:sz="4" w:space="0" w:color="auto"/>
                    <w:left w:val="nil"/>
                    <w:bottom w:val="single" w:sz="4" w:space="0" w:color="auto"/>
                    <w:right w:val="single" w:sz="4" w:space="0" w:color="auto"/>
                  </w:tcBorders>
                  <w:shd w:val="clear" w:color="FFFFFF" w:fill="FFFFFF"/>
                  <w:noWrap/>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1 514,8</w:t>
                  </w:r>
                </w:p>
              </w:tc>
            </w:tr>
            <w:tr w:rsidR="001A55A6" w:rsidRPr="001A55A6" w:rsidTr="001A55A6">
              <w:trPr>
                <w:trHeight w:val="1080"/>
              </w:trPr>
              <w:tc>
                <w:tcPr>
                  <w:tcW w:w="4197"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01</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03</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305,6</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155,9</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148,9</w:t>
                  </w:r>
                </w:p>
              </w:tc>
            </w:tr>
            <w:tr w:rsidR="001A55A6" w:rsidRPr="001A55A6" w:rsidTr="001A55A6">
              <w:trPr>
                <w:trHeight w:val="1110"/>
              </w:trPr>
              <w:tc>
                <w:tcPr>
                  <w:tcW w:w="4197"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01</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04</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22 061,3</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9 291,7</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8 302,4</w:t>
                  </w:r>
                </w:p>
              </w:tc>
            </w:tr>
            <w:tr w:rsidR="001A55A6" w:rsidRPr="001A55A6" w:rsidTr="001A55A6">
              <w:trPr>
                <w:trHeight w:val="795"/>
              </w:trPr>
              <w:tc>
                <w:tcPr>
                  <w:tcW w:w="4197"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color w:val="000000"/>
                      <w:sz w:val="16"/>
                      <w:szCs w:val="16"/>
                    </w:rPr>
                  </w:pPr>
                  <w:r w:rsidRPr="001A55A6">
                    <w:rPr>
                      <w:rFonts w:ascii="Times New Roman" w:eastAsia="Times New Roman" w:hAnsi="Times New Roman" w:cs="Times New Roman"/>
                      <w:color w:val="000000"/>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607"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01</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06</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721,9</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360,9</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360,9</w:t>
                  </w:r>
                </w:p>
              </w:tc>
            </w:tr>
            <w:tr w:rsidR="001A55A6" w:rsidRPr="001A55A6" w:rsidTr="001A55A6">
              <w:trPr>
                <w:trHeight w:val="300"/>
              </w:trPr>
              <w:tc>
                <w:tcPr>
                  <w:tcW w:w="4197" w:type="dxa"/>
                  <w:tcBorders>
                    <w:top w:val="nil"/>
                    <w:left w:val="single" w:sz="4" w:space="0" w:color="auto"/>
                    <w:bottom w:val="single" w:sz="4" w:space="0" w:color="auto"/>
                    <w:right w:val="nil"/>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Резервные фонды</w:t>
                  </w:r>
                </w:p>
              </w:tc>
              <w:tc>
                <w:tcPr>
                  <w:tcW w:w="6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01</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11</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60,0</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20,0</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1A55A6">
              <w:trPr>
                <w:trHeight w:val="315"/>
              </w:trPr>
              <w:tc>
                <w:tcPr>
                  <w:tcW w:w="4197" w:type="dxa"/>
                  <w:tcBorders>
                    <w:top w:val="nil"/>
                    <w:left w:val="single" w:sz="4" w:space="0" w:color="auto"/>
                    <w:bottom w:val="single" w:sz="4" w:space="0" w:color="auto"/>
                    <w:right w:val="nil"/>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Другие общегосударственные вопросы</w:t>
                  </w:r>
                </w:p>
              </w:tc>
              <w:tc>
                <w:tcPr>
                  <w:tcW w:w="6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01</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13</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1 065,8</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599,7</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475,1</w:t>
                  </w:r>
                </w:p>
              </w:tc>
            </w:tr>
            <w:tr w:rsidR="001A55A6" w:rsidRPr="001A55A6" w:rsidTr="001A55A6">
              <w:trPr>
                <w:trHeight w:val="255"/>
              </w:trPr>
              <w:tc>
                <w:tcPr>
                  <w:tcW w:w="4197" w:type="dxa"/>
                  <w:tcBorders>
                    <w:top w:val="nil"/>
                    <w:left w:val="single" w:sz="4" w:space="0" w:color="auto"/>
                    <w:bottom w:val="single" w:sz="4" w:space="0" w:color="auto"/>
                    <w:right w:val="nil"/>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НАЦИОНАЛЬНАЯ ОБОРОНА</w:t>
                  </w:r>
                </w:p>
              </w:tc>
              <w:tc>
                <w:tcPr>
                  <w:tcW w:w="6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02</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367,3</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183,6</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183,2</w:t>
                  </w:r>
                </w:p>
              </w:tc>
            </w:tr>
            <w:tr w:rsidR="001A55A6" w:rsidRPr="001A55A6" w:rsidTr="001A55A6">
              <w:trPr>
                <w:trHeight w:val="315"/>
              </w:trPr>
              <w:tc>
                <w:tcPr>
                  <w:tcW w:w="4197"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Мобилизационная и вневойсковая подготовка</w:t>
                  </w:r>
                </w:p>
              </w:tc>
              <w:tc>
                <w:tcPr>
                  <w:tcW w:w="6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02</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03</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367,3</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183,6</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183,2</w:t>
                  </w:r>
                </w:p>
              </w:tc>
            </w:tr>
            <w:tr w:rsidR="001A55A6" w:rsidRPr="001A55A6" w:rsidTr="001A55A6">
              <w:trPr>
                <w:trHeight w:val="540"/>
              </w:trPr>
              <w:tc>
                <w:tcPr>
                  <w:tcW w:w="4197"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НАЦИОНАЛЬНАЯ БЕЗОПАСНОСТЬ И ПРАВООХРАНИТЕЛЬНАЯ ДЕЯТЕЛЬНОСТЬ</w:t>
                  </w:r>
                </w:p>
              </w:tc>
              <w:tc>
                <w:tcPr>
                  <w:tcW w:w="6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03</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9 453,8</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1 030,9</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1 008,5</w:t>
                  </w:r>
                </w:p>
              </w:tc>
            </w:tr>
            <w:tr w:rsidR="001A55A6" w:rsidRPr="001A55A6" w:rsidTr="001A55A6">
              <w:trPr>
                <w:trHeight w:val="330"/>
              </w:trPr>
              <w:tc>
                <w:tcPr>
                  <w:tcW w:w="4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Гражданская оборона</w:t>
                  </w:r>
                </w:p>
              </w:tc>
              <w:tc>
                <w:tcPr>
                  <w:tcW w:w="607"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03</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09</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2 326,5</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694,4</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694,4</w:t>
                  </w:r>
                </w:p>
              </w:tc>
            </w:tr>
            <w:tr w:rsidR="001A55A6" w:rsidRPr="001A55A6" w:rsidTr="001A55A6">
              <w:trPr>
                <w:trHeight w:val="795"/>
              </w:trPr>
              <w:tc>
                <w:tcPr>
                  <w:tcW w:w="4197"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Защита населения и территории от чрезвычайных ситуаций природного и техногенного характера, пожарная безопасность</w:t>
                  </w:r>
                </w:p>
              </w:tc>
              <w:tc>
                <w:tcPr>
                  <w:tcW w:w="607"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03</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10</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7 063,0</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321,5</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299,1</w:t>
                  </w:r>
                </w:p>
              </w:tc>
            </w:tr>
            <w:tr w:rsidR="001A55A6" w:rsidRPr="001A55A6" w:rsidTr="001A55A6">
              <w:trPr>
                <w:trHeight w:val="555"/>
              </w:trPr>
              <w:tc>
                <w:tcPr>
                  <w:tcW w:w="4197" w:type="dxa"/>
                  <w:tcBorders>
                    <w:top w:val="single" w:sz="4" w:space="0" w:color="auto"/>
                    <w:left w:val="single" w:sz="4" w:space="0" w:color="auto"/>
                    <w:bottom w:val="single" w:sz="4" w:space="0" w:color="auto"/>
                    <w:right w:val="single" w:sz="4" w:space="0" w:color="auto"/>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Другие вопросы в области национальной безопасности и правоохранительной деятельности</w:t>
                  </w:r>
                </w:p>
              </w:tc>
              <w:tc>
                <w:tcPr>
                  <w:tcW w:w="607"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03</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14</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64,3</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15,0</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15,0</w:t>
                  </w:r>
                </w:p>
              </w:tc>
            </w:tr>
            <w:tr w:rsidR="001A55A6" w:rsidRPr="001A55A6" w:rsidTr="001A55A6">
              <w:trPr>
                <w:trHeight w:val="330"/>
              </w:trPr>
              <w:tc>
                <w:tcPr>
                  <w:tcW w:w="4197" w:type="dxa"/>
                  <w:tcBorders>
                    <w:top w:val="nil"/>
                    <w:left w:val="single" w:sz="4" w:space="0" w:color="auto"/>
                    <w:bottom w:val="single" w:sz="4" w:space="0" w:color="auto"/>
                    <w:right w:val="nil"/>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Национальная экономика</w:t>
                  </w:r>
                </w:p>
              </w:tc>
              <w:tc>
                <w:tcPr>
                  <w:tcW w:w="6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04</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1 782,1</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315,8</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107,1</w:t>
                  </w:r>
                </w:p>
              </w:tc>
            </w:tr>
            <w:tr w:rsidR="001A55A6" w:rsidRPr="001A55A6" w:rsidTr="001A55A6">
              <w:trPr>
                <w:trHeight w:val="270"/>
              </w:trPr>
              <w:tc>
                <w:tcPr>
                  <w:tcW w:w="4197" w:type="dxa"/>
                  <w:tcBorders>
                    <w:top w:val="nil"/>
                    <w:left w:val="single" w:sz="4" w:space="0" w:color="auto"/>
                    <w:bottom w:val="single" w:sz="4" w:space="0" w:color="auto"/>
                    <w:right w:val="nil"/>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Транспорт</w:t>
                  </w:r>
                </w:p>
              </w:tc>
              <w:tc>
                <w:tcPr>
                  <w:tcW w:w="6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04</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08</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237,5</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34,4</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34,4</w:t>
                  </w:r>
                </w:p>
              </w:tc>
            </w:tr>
            <w:tr w:rsidR="001A55A6" w:rsidRPr="001A55A6" w:rsidTr="001A55A6">
              <w:trPr>
                <w:trHeight w:val="360"/>
              </w:trPr>
              <w:tc>
                <w:tcPr>
                  <w:tcW w:w="4197"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Дорожное хозяйство (дорожные фонды)</w:t>
                  </w:r>
                </w:p>
              </w:tc>
              <w:tc>
                <w:tcPr>
                  <w:tcW w:w="6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04</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09</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1 524,6</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281,4</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72,7</w:t>
                  </w:r>
                </w:p>
              </w:tc>
            </w:tr>
            <w:tr w:rsidR="001A55A6" w:rsidRPr="001A55A6" w:rsidTr="001A55A6">
              <w:trPr>
                <w:trHeight w:val="510"/>
              </w:trPr>
              <w:tc>
                <w:tcPr>
                  <w:tcW w:w="419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Другие вопросы в области национальной экономики</w:t>
                  </w:r>
                </w:p>
              </w:tc>
              <w:tc>
                <w:tcPr>
                  <w:tcW w:w="607"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04</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12</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20,0</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1A55A6">
              <w:trPr>
                <w:trHeight w:val="465"/>
              </w:trPr>
              <w:tc>
                <w:tcPr>
                  <w:tcW w:w="4197"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ЖИЛИЩНО-КОММУНАЛЬНОЕ ХОЗЯЙСТВО</w:t>
                  </w:r>
                </w:p>
              </w:tc>
              <w:tc>
                <w:tcPr>
                  <w:tcW w:w="6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05</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 </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42 886,0</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16 764,8</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16 392,2</w:t>
                  </w:r>
                </w:p>
              </w:tc>
            </w:tr>
            <w:tr w:rsidR="001A55A6" w:rsidRPr="001A55A6" w:rsidTr="001A55A6">
              <w:trPr>
                <w:trHeight w:val="255"/>
              </w:trPr>
              <w:tc>
                <w:tcPr>
                  <w:tcW w:w="4197" w:type="dxa"/>
                  <w:tcBorders>
                    <w:top w:val="nil"/>
                    <w:left w:val="single" w:sz="4" w:space="0" w:color="auto"/>
                    <w:bottom w:val="single" w:sz="4" w:space="0" w:color="auto"/>
                    <w:right w:val="nil"/>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Жилищное хозяйство</w:t>
                  </w:r>
                </w:p>
              </w:tc>
              <w:tc>
                <w:tcPr>
                  <w:tcW w:w="6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05</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01</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2 432,4</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272,5</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78,6</w:t>
                  </w:r>
                </w:p>
              </w:tc>
            </w:tr>
            <w:tr w:rsidR="001A55A6" w:rsidRPr="001A55A6" w:rsidTr="001A55A6">
              <w:trPr>
                <w:trHeight w:val="330"/>
              </w:trPr>
              <w:tc>
                <w:tcPr>
                  <w:tcW w:w="4197" w:type="dxa"/>
                  <w:tcBorders>
                    <w:top w:val="nil"/>
                    <w:left w:val="single" w:sz="4" w:space="0" w:color="auto"/>
                    <w:bottom w:val="single" w:sz="4" w:space="0" w:color="auto"/>
                    <w:right w:val="nil"/>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Коммунальное хозяйство</w:t>
                  </w:r>
                </w:p>
              </w:tc>
              <w:tc>
                <w:tcPr>
                  <w:tcW w:w="6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05</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02</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24 578,3</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12 104,3</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12 104,2</w:t>
                  </w:r>
                </w:p>
              </w:tc>
            </w:tr>
            <w:tr w:rsidR="001A55A6" w:rsidRPr="001A55A6" w:rsidTr="001A55A6">
              <w:trPr>
                <w:trHeight w:val="255"/>
              </w:trPr>
              <w:tc>
                <w:tcPr>
                  <w:tcW w:w="4197" w:type="dxa"/>
                  <w:tcBorders>
                    <w:top w:val="nil"/>
                    <w:left w:val="single" w:sz="4" w:space="0" w:color="auto"/>
                    <w:bottom w:val="single" w:sz="4" w:space="0" w:color="auto"/>
                    <w:right w:val="nil"/>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Благоустройство</w:t>
                  </w:r>
                </w:p>
              </w:tc>
              <w:tc>
                <w:tcPr>
                  <w:tcW w:w="6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05</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03</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15 469,8</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4 187,5</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4 009,0</w:t>
                  </w:r>
                </w:p>
              </w:tc>
            </w:tr>
            <w:tr w:rsidR="001A55A6" w:rsidRPr="001A55A6" w:rsidTr="001A55A6">
              <w:trPr>
                <w:trHeight w:val="540"/>
              </w:trPr>
              <w:tc>
                <w:tcPr>
                  <w:tcW w:w="4197"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Другие вопросы в области </w:t>
                  </w:r>
                  <w:proofErr w:type="spellStart"/>
                  <w:r w:rsidRPr="001A55A6">
                    <w:rPr>
                      <w:rFonts w:ascii="Times New Roman" w:eastAsia="Times New Roman" w:hAnsi="Times New Roman" w:cs="Times New Roman"/>
                      <w:sz w:val="16"/>
                      <w:szCs w:val="16"/>
                    </w:rPr>
                    <w:t>жилищно</w:t>
                  </w:r>
                  <w:proofErr w:type="spellEnd"/>
                  <w:r w:rsidRPr="001A55A6">
                    <w:rPr>
                      <w:rFonts w:ascii="Times New Roman" w:eastAsia="Times New Roman" w:hAnsi="Times New Roman" w:cs="Times New Roman"/>
                      <w:sz w:val="16"/>
                      <w:szCs w:val="16"/>
                    </w:rPr>
                    <w:t xml:space="preserve"> - коммунального хозяйства</w:t>
                  </w:r>
                </w:p>
              </w:tc>
              <w:tc>
                <w:tcPr>
                  <w:tcW w:w="6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05</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05</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405,5</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200,5</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200,4</w:t>
                  </w:r>
                </w:p>
              </w:tc>
            </w:tr>
            <w:tr w:rsidR="001A55A6" w:rsidRPr="001A55A6" w:rsidTr="001A55A6">
              <w:trPr>
                <w:trHeight w:val="255"/>
              </w:trPr>
              <w:tc>
                <w:tcPr>
                  <w:tcW w:w="4197" w:type="dxa"/>
                  <w:tcBorders>
                    <w:top w:val="nil"/>
                    <w:left w:val="single" w:sz="4" w:space="0" w:color="auto"/>
                    <w:bottom w:val="single" w:sz="4" w:space="0" w:color="auto"/>
                    <w:right w:val="nil"/>
                  </w:tcBorders>
                  <w:shd w:val="clear" w:color="000000" w:fill="FFFFFF"/>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ОБРАЗОВАНИЕ</w:t>
                  </w:r>
                </w:p>
              </w:tc>
              <w:tc>
                <w:tcPr>
                  <w:tcW w:w="60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07</w:t>
                  </w:r>
                </w:p>
              </w:tc>
              <w:tc>
                <w:tcPr>
                  <w:tcW w:w="534" w:type="dxa"/>
                  <w:tcBorders>
                    <w:top w:val="single" w:sz="4" w:space="0" w:color="auto"/>
                    <w:left w:val="nil"/>
                    <w:bottom w:val="single" w:sz="4" w:space="0" w:color="auto"/>
                    <w:right w:val="single" w:sz="4" w:space="0" w:color="auto"/>
                  </w:tcBorders>
                  <w:shd w:val="clear" w:color="000000" w:fill="FFFFFF"/>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w:t>
                  </w:r>
                </w:p>
              </w:tc>
              <w:tc>
                <w:tcPr>
                  <w:tcW w:w="1181" w:type="dxa"/>
                  <w:tcBorders>
                    <w:top w:val="single" w:sz="4" w:space="0" w:color="auto"/>
                    <w:left w:val="nil"/>
                    <w:bottom w:val="single" w:sz="4" w:space="0" w:color="auto"/>
                    <w:right w:val="single" w:sz="4" w:space="0" w:color="auto"/>
                  </w:tcBorders>
                  <w:shd w:val="clear" w:color="000000" w:fill="FFFFFF"/>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527,4</w:t>
                  </w:r>
                </w:p>
              </w:tc>
              <w:tc>
                <w:tcPr>
                  <w:tcW w:w="1273" w:type="dxa"/>
                  <w:tcBorders>
                    <w:top w:val="single" w:sz="4" w:space="0" w:color="auto"/>
                    <w:left w:val="nil"/>
                    <w:bottom w:val="single" w:sz="4" w:space="0" w:color="auto"/>
                    <w:right w:val="single" w:sz="4" w:space="0" w:color="auto"/>
                  </w:tcBorders>
                  <w:shd w:val="clear" w:color="000000" w:fill="FFFFFF"/>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242,1</w:t>
                  </w:r>
                </w:p>
              </w:tc>
              <w:tc>
                <w:tcPr>
                  <w:tcW w:w="1228" w:type="dxa"/>
                  <w:tcBorders>
                    <w:top w:val="single" w:sz="4" w:space="0" w:color="auto"/>
                    <w:left w:val="nil"/>
                    <w:bottom w:val="single" w:sz="4" w:space="0" w:color="auto"/>
                    <w:right w:val="single" w:sz="4" w:space="0" w:color="auto"/>
                  </w:tcBorders>
                  <w:shd w:val="clear" w:color="000000" w:fill="FFFFFF"/>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218,1</w:t>
                  </w:r>
                </w:p>
              </w:tc>
            </w:tr>
            <w:tr w:rsidR="001A55A6" w:rsidRPr="001A55A6" w:rsidTr="001A55A6">
              <w:trPr>
                <w:trHeight w:val="540"/>
              </w:trPr>
              <w:tc>
                <w:tcPr>
                  <w:tcW w:w="4197" w:type="dxa"/>
                  <w:tcBorders>
                    <w:top w:val="nil"/>
                    <w:left w:val="single" w:sz="4" w:space="0" w:color="auto"/>
                    <w:bottom w:val="single" w:sz="4" w:space="0" w:color="auto"/>
                    <w:right w:val="nil"/>
                  </w:tcBorders>
                  <w:shd w:val="clear" w:color="000000" w:fill="FFFFFF"/>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Профессиональная подготовка, переподготовка и повышение квалификации</w:t>
                  </w:r>
                </w:p>
              </w:tc>
              <w:tc>
                <w:tcPr>
                  <w:tcW w:w="60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07</w:t>
                  </w:r>
                </w:p>
              </w:tc>
              <w:tc>
                <w:tcPr>
                  <w:tcW w:w="534" w:type="dxa"/>
                  <w:tcBorders>
                    <w:top w:val="single" w:sz="4" w:space="0" w:color="auto"/>
                    <w:left w:val="nil"/>
                    <w:bottom w:val="single" w:sz="4" w:space="0" w:color="auto"/>
                    <w:right w:val="single" w:sz="4" w:space="0" w:color="auto"/>
                  </w:tcBorders>
                  <w:shd w:val="clear" w:color="000000" w:fill="FFFFFF"/>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05</w:t>
                  </w:r>
                </w:p>
              </w:tc>
              <w:tc>
                <w:tcPr>
                  <w:tcW w:w="1181" w:type="dxa"/>
                  <w:tcBorders>
                    <w:top w:val="single" w:sz="4" w:space="0" w:color="auto"/>
                    <w:left w:val="nil"/>
                    <w:bottom w:val="single" w:sz="4" w:space="0" w:color="auto"/>
                    <w:right w:val="single" w:sz="4" w:space="0" w:color="auto"/>
                  </w:tcBorders>
                  <w:shd w:val="clear" w:color="000000" w:fill="FFFFFF"/>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20,8</w:t>
                  </w:r>
                </w:p>
              </w:tc>
              <w:tc>
                <w:tcPr>
                  <w:tcW w:w="1273" w:type="dxa"/>
                  <w:tcBorders>
                    <w:top w:val="single" w:sz="4" w:space="0" w:color="auto"/>
                    <w:left w:val="nil"/>
                    <w:bottom w:val="single" w:sz="4" w:space="0" w:color="auto"/>
                    <w:right w:val="single" w:sz="4" w:space="0" w:color="auto"/>
                  </w:tcBorders>
                  <w:shd w:val="clear" w:color="000000" w:fill="FFFFFF"/>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20,8</w:t>
                  </w:r>
                </w:p>
              </w:tc>
              <w:tc>
                <w:tcPr>
                  <w:tcW w:w="1228" w:type="dxa"/>
                  <w:tcBorders>
                    <w:top w:val="single" w:sz="4" w:space="0" w:color="auto"/>
                    <w:left w:val="nil"/>
                    <w:bottom w:val="single" w:sz="4" w:space="0" w:color="auto"/>
                    <w:right w:val="single" w:sz="4" w:space="0" w:color="auto"/>
                  </w:tcBorders>
                  <w:shd w:val="clear" w:color="000000" w:fill="FFFFFF"/>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13,0</w:t>
                  </w:r>
                </w:p>
              </w:tc>
            </w:tr>
            <w:tr w:rsidR="001A55A6" w:rsidRPr="001A55A6" w:rsidTr="001A55A6">
              <w:trPr>
                <w:trHeight w:val="255"/>
              </w:trPr>
              <w:tc>
                <w:tcPr>
                  <w:tcW w:w="4197" w:type="dxa"/>
                  <w:tcBorders>
                    <w:top w:val="nil"/>
                    <w:left w:val="single" w:sz="4" w:space="0" w:color="auto"/>
                    <w:bottom w:val="single" w:sz="4" w:space="0" w:color="auto"/>
                    <w:right w:val="nil"/>
                  </w:tcBorders>
                  <w:shd w:val="clear" w:color="auto" w:fill="auto"/>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Молодежная политика</w:t>
                  </w:r>
                </w:p>
              </w:tc>
              <w:tc>
                <w:tcPr>
                  <w:tcW w:w="6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07</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07</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506,6</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221,3</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205,1</w:t>
                  </w:r>
                </w:p>
              </w:tc>
            </w:tr>
            <w:tr w:rsidR="001A55A6" w:rsidRPr="001A55A6" w:rsidTr="001A55A6">
              <w:trPr>
                <w:trHeight w:val="285"/>
              </w:trPr>
              <w:tc>
                <w:tcPr>
                  <w:tcW w:w="4197" w:type="dxa"/>
                  <w:tcBorders>
                    <w:top w:val="single" w:sz="4" w:space="0" w:color="auto"/>
                    <w:left w:val="single" w:sz="4" w:space="0" w:color="auto"/>
                    <w:bottom w:val="single" w:sz="4" w:space="0" w:color="auto"/>
                    <w:right w:val="single" w:sz="4" w:space="0" w:color="auto"/>
                  </w:tcBorders>
                  <w:shd w:val="clear" w:color="FFFFFF" w:fill="FFFFFF"/>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КУЛЬТУРА, КИНЕМАТОГРАФИЯ</w:t>
                  </w:r>
                </w:p>
              </w:tc>
              <w:tc>
                <w:tcPr>
                  <w:tcW w:w="607"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08</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00</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651,1</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606,7</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606,7</w:t>
                  </w:r>
                </w:p>
              </w:tc>
            </w:tr>
            <w:tr w:rsidR="001A55A6" w:rsidRPr="001A55A6" w:rsidTr="001A55A6">
              <w:trPr>
                <w:trHeight w:val="255"/>
              </w:trPr>
              <w:tc>
                <w:tcPr>
                  <w:tcW w:w="4197" w:type="dxa"/>
                  <w:tcBorders>
                    <w:top w:val="single" w:sz="4" w:space="0" w:color="auto"/>
                    <w:left w:val="single" w:sz="4" w:space="0" w:color="auto"/>
                    <w:bottom w:val="single" w:sz="4" w:space="0" w:color="auto"/>
                    <w:right w:val="single" w:sz="4" w:space="0" w:color="auto"/>
                  </w:tcBorders>
                  <w:shd w:val="clear" w:color="FFFFFF" w:fill="FFFFFF"/>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Культура</w:t>
                  </w:r>
                </w:p>
              </w:tc>
              <w:tc>
                <w:tcPr>
                  <w:tcW w:w="607"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08</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01</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651,1</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606,7</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606,7</w:t>
                  </w:r>
                </w:p>
              </w:tc>
            </w:tr>
            <w:tr w:rsidR="001A55A6" w:rsidRPr="001A55A6" w:rsidTr="001A55A6">
              <w:trPr>
                <w:trHeight w:val="330"/>
              </w:trPr>
              <w:tc>
                <w:tcPr>
                  <w:tcW w:w="4197" w:type="dxa"/>
                  <w:tcBorders>
                    <w:top w:val="nil"/>
                    <w:left w:val="single" w:sz="4" w:space="0" w:color="auto"/>
                    <w:bottom w:val="single" w:sz="4" w:space="0" w:color="auto"/>
                    <w:right w:val="nil"/>
                  </w:tcBorders>
                  <w:shd w:val="clear" w:color="000000" w:fill="FFFFFF"/>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СОЦИАЛЬНАЯ ПОЛИТИКА</w:t>
                  </w:r>
                </w:p>
              </w:tc>
              <w:tc>
                <w:tcPr>
                  <w:tcW w:w="60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10</w:t>
                  </w:r>
                </w:p>
              </w:tc>
              <w:tc>
                <w:tcPr>
                  <w:tcW w:w="534" w:type="dxa"/>
                  <w:tcBorders>
                    <w:top w:val="single" w:sz="4" w:space="0" w:color="auto"/>
                    <w:left w:val="nil"/>
                    <w:bottom w:val="single" w:sz="4" w:space="0" w:color="auto"/>
                    <w:right w:val="single" w:sz="4" w:space="0" w:color="auto"/>
                  </w:tcBorders>
                  <w:shd w:val="clear" w:color="000000" w:fill="FFFFFF"/>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w:t>
                  </w:r>
                </w:p>
              </w:tc>
              <w:tc>
                <w:tcPr>
                  <w:tcW w:w="1181" w:type="dxa"/>
                  <w:tcBorders>
                    <w:top w:val="single" w:sz="4" w:space="0" w:color="auto"/>
                    <w:left w:val="nil"/>
                    <w:bottom w:val="single" w:sz="4" w:space="0" w:color="auto"/>
                    <w:right w:val="single" w:sz="4" w:space="0" w:color="auto"/>
                  </w:tcBorders>
                  <w:shd w:val="clear" w:color="000000" w:fill="FFFFFF"/>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3 365,1</w:t>
                  </w:r>
                </w:p>
              </w:tc>
              <w:tc>
                <w:tcPr>
                  <w:tcW w:w="1273" w:type="dxa"/>
                  <w:tcBorders>
                    <w:top w:val="single" w:sz="4" w:space="0" w:color="auto"/>
                    <w:left w:val="nil"/>
                    <w:bottom w:val="single" w:sz="4" w:space="0" w:color="auto"/>
                    <w:right w:val="single" w:sz="4" w:space="0" w:color="auto"/>
                  </w:tcBorders>
                  <w:shd w:val="clear" w:color="000000" w:fill="FFFFFF"/>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1 446,6</w:t>
                  </w:r>
                </w:p>
              </w:tc>
              <w:tc>
                <w:tcPr>
                  <w:tcW w:w="1228" w:type="dxa"/>
                  <w:tcBorders>
                    <w:top w:val="single" w:sz="4" w:space="0" w:color="auto"/>
                    <w:left w:val="nil"/>
                    <w:bottom w:val="single" w:sz="4" w:space="0" w:color="auto"/>
                    <w:right w:val="single" w:sz="4" w:space="0" w:color="auto"/>
                  </w:tcBorders>
                  <w:shd w:val="clear" w:color="000000" w:fill="FFFFFF"/>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1 417,9</w:t>
                  </w:r>
                </w:p>
              </w:tc>
            </w:tr>
            <w:tr w:rsidR="001A55A6" w:rsidRPr="001A55A6" w:rsidTr="001A55A6">
              <w:trPr>
                <w:trHeight w:val="315"/>
              </w:trPr>
              <w:tc>
                <w:tcPr>
                  <w:tcW w:w="4197" w:type="dxa"/>
                  <w:tcBorders>
                    <w:top w:val="nil"/>
                    <w:left w:val="single" w:sz="4" w:space="0" w:color="auto"/>
                    <w:bottom w:val="single" w:sz="4" w:space="0" w:color="auto"/>
                    <w:right w:val="nil"/>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Пенсионное обеспечение </w:t>
                  </w:r>
                </w:p>
              </w:tc>
              <w:tc>
                <w:tcPr>
                  <w:tcW w:w="60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10</w:t>
                  </w:r>
                </w:p>
              </w:tc>
              <w:tc>
                <w:tcPr>
                  <w:tcW w:w="534"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01</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3 058,9</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1 242,6</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1 242,4</w:t>
                  </w:r>
                </w:p>
              </w:tc>
            </w:tr>
            <w:tr w:rsidR="001A55A6" w:rsidRPr="001A55A6" w:rsidTr="001A55A6">
              <w:trPr>
                <w:trHeight w:val="255"/>
              </w:trPr>
              <w:tc>
                <w:tcPr>
                  <w:tcW w:w="4197" w:type="dxa"/>
                  <w:tcBorders>
                    <w:top w:val="nil"/>
                    <w:left w:val="single" w:sz="4" w:space="0" w:color="auto"/>
                    <w:bottom w:val="single" w:sz="4" w:space="0" w:color="auto"/>
                    <w:right w:val="nil"/>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Социальное обеспечение населения</w:t>
                  </w:r>
                </w:p>
              </w:tc>
              <w:tc>
                <w:tcPr>
                  <w:tcW w:w="60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10</w:t>
                  </w:r>
                </w:p>
              </w:tc>
              <w:tc>
                <w:tcPr>
                  <w:tcW w:w="534" w:type="dxa"/>
                  <w:tcBorders>
                    <w:top w:val="single" w:sz="4" w:space="0" w:color="auto"/>
                    <w:left w:val="nil"/>
                    <w:bottom w:val="single" w:sz="4" w:space="0" w:color="auto"/>
                    <w:right w:val="single" w:sz="4" w:space="0" w:color="auto"/>
                  </w:tcBorders>
                  <w:shd w:val="clear" w:color="000000" w:fill="FFFFFF"/>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03</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204,0</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204,0</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175,5</w:t>
                  </w:r>
                </w:p>
              </w:tc>
            </w:tr>
            <w:tr w:rsidR="001A55A6" w:rsidRPr="001A55A6" w:rsidTr="001A55A6">
              <w:trPr>
                <w:trHeight w:val="330"/>
              </w:trPr>
              <w:tc>
                <w:tcPr>
                  <w:tcW w:w="4197" w:type="dxa"/>
                  <w:tcBorders>
                    <w:top w:val="single" w:sz="4" w:space="0" w:color="auto"/>
                    <w:left w:val="single" w:sz="4" w:space="0" w:color="auto"/>
                    <w:bottom w:val="single" w:sz="4" w:space="0" w:color="auto"/>
                    <w:right w:val="single" w:sz="4" w:space="0" w:color="auto"/>
                  </w:tcBorders>
                  <w:shd w:val="clear" w:color="FFFFFF" w:fill="FFFFFF"/>
                  <w:noWrap/>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Другие вопросы в области социальной политики</w:t>
                  </w:r>
                </w:p>
              </w:tc>
              <w:tc>
                <w:tcPr>
                  <w:tcW w:w="607" w:type="dxa"/>
                  <w:tcBorders>
                    <w:top w:val="single" w:sz="4" w:space="0" w:color="auto"/>
                    <w:left w:val="nil"/>
                    <w:bottom w:val="single" w:sz="4" w:space="0" w:color="auto"/>
                    <w:right w:val="single" w:sz="4" w:space="0" w:color="auto"/>
                  </w:tcBorders>
                  <w:shd w:val="clear" w:color="000000" w:fill="FFFFFF"/>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10</w:t>
                  </w:r>
                </w:p>
              </w:tc>
              <w:tc>
                <w:tcPr>
                  <w:tcW w:w="534" w:type="dxa"/>
                  <w:tcBorders>
                    <w:top w:val="single" w:sz="4" w:space="0" w:color="auto"/>
                    <w:left w:val="nil"/>
                    <w:bottom w:val="single" w:sz="4" w:space="0" w:color="auto"/>
                    <w:right w:val="single" w:sz="4" w:space="0" w:color="auto"/>
                  </w:tcBorders>
                  <w:shd w:val="clear" w:color="000000" w:fill="FFFFFF"/>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06</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102,2</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0,0</w:t>
                  </w:r>
                </w:p>
              </w:tc>
            </w:tr>
            <w:tr w:rsidR="001A55A6" w:rsidRPr="001A55A6" w:rsidTr="001A55A6">
              <w:trPr>
                <w:trHeight w:val="255"/>
              </w:trPr>
              <w:tc>
                <w:tcPr>
                  <w:tcW w:w="4197" w:type="dxa"/>
                  <w:tcBorders>
                    <w:top w:val="nil"/>
                    <w:left w:val="single" w:sz="4" w:space="0" w:color="auto"/>
                    <w:bottom w:val="single" w:sz="4" w:space="0" w:color="auto"/>
                    <w:right w:val="nil"/>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Физическая культура и спорт</w:t>
                  </w:r>
                </w:p>
              </w:tc>
              <w:tc>
                <w:tcPr>
                  <w:tcW w:w="60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11</w:t>
                  </w:r>
                </w:p>
              </w:tc>
              <w:tc>
                <w:tcPr>
                  <w:tcW w:w="534" w:type="dxa"/>
                  <w:tcBorders>
                    <w:top w:val="single" w:sz="4" w:space="0" w:color="auto"/>
                    <w:left w:val="nil"/>
                    <w:bottom w:val="single" w:sz="4" w:space="0" w:color="auto"/>
                    <w:right w:val="single" w:sz="4" w:space="0" w:color="auto"/>
                  </w:tcBorders>
                  <w:shd w:val="clear" w:color="000000" w:fill="FFFFFF"/>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989,6</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815,4</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786,6</w:t>
                  </w:r>
                </w:p>
              </w:tc>
            </w:tr>
            <w:tr w:rsidR="001A55A6" w:rsidRPr="001A55A6" w:rsidTr="001A55A6">
              <w:trPr>
                <w:trHeight w:val="285"/>
              </w:trPr>
              <w:tc>
                <w:tcPr>
                  <w:tcW w:w="4197" w:type="dxa"/>
                  <w:tcBorders>
                    <w:top w:val="nil"/>
                    <w:left w:val="single" w:sz="4" w:space="0" w:color="auto"/>
                    <w:bottom w:val="single" w:sz="4" w:space="0" w:color="auto"/>
                    <w:right w:val="nil"/>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Физическая культура</w:t>
                  </w:r>
                </w:p>
              </w:tc>
              <w:tc>
                <w:tcPr>
                  <w:tcW w:w="60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11</w:t>
                  </w:r>
                </w:p>
              </w:tc>
              <w:tc>
                <w:tcPr>
                  <w:tcW w:w="534" w:type="dxa"/>
                  <w:tcBorders>
                    <w:top w:val="single" w:sz="4" w:space="0" w:color="auto"/>
                    <w:left w:val="nil"/>
                    <w:bottom w:val="single" w:sz="4" w:space="0" w:color="auto"/>
                    <w:right w:val="single" w:sz="4" w:space="0" w:color="auto"/>
                  </w:tcBorders>
                  <w:shd w:val="clear" w:color="000000" w:fill="FFFFFF"/>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01</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460,8</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451,3</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422,5</w:t>
                  </w:r>
                </w:p>
              </w:tc>
            </w:tr>
            <w:tr w:rsidR="001A55A6" w:rsidRPr="001A55A6" w:rsidTr="001A55A6">
              <w:trPr>
                <w:trHeight w:val="300"/>
              </w:trPr>
              <w:tc>
                <w:tcPr>
                  <w:tcW w:w="4197" w:type="dxa"/>
                  <w:tcBorders>
                    <w:top w:val="nil"/>
                    <w:left w:val="single" w:sz="4" w:space="0" w:color="auto"/>
                    <w:bottom w:val="single" w:sz="4" w:space="0" w:color="auto"/>
                    <w:right w:val="nil"/>
                  </w:tcBorders>
                  <w:shd w:val="clear" w:color="auto" w:fill="auto"/>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Массовый спорт</w:t>
                  </w:r>
                </w:p>
              </w:tc>
              <w:tc>
                <w:tcPr>
                  <w:tcW w:w="60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11</w:t>
                  </w:r>
                </w:p>
              </w:tc>
              <w:tc>
                <w:tcPr>
                  <w:tcW w:w="534" w:type="dxa"/>
                  <w:tcBorders>
                    <w:top w:val="single" w:sz="4" w:space="0" w:color="auto"/>
                    <w:left w:val="nil"/>
                    <w:bottom w:val="single" w:sz="4" w:space="0" w:color="auto"/>
                    <w:right w:val="single" w:sz="4" w:space="0" w:color="auto"/>
                  </w:tcBorders>
                  <w:shd w:val="clear" w:color="000000" w:fill="FFFFFF"/>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02</w:t>
                  </w:r>
                </w:p>
              </w:tc>
              <w:tc>
                <w:tcPr>
                  <w:tcW w:w="1181"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528,8</w:t>
                  </w:r>
                </w:p>
              </w:tc>
              <w:tc>
                <w:tcPr>
                  <w:tcW w:w="1273"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364,1</w:t>
                  </w:r>
                </w:p>
              </w:tc>
              <w:tc>
                <w:tcPr>
                  <w:tcW w:w="1228" w:type="dxa"/>
                  <w:tcBorders>
                    <w:top w:val="single" w:sz="4" w:space="0" w:color="auto"/>
                    <w:left w:val="nil"/>
                    <w:bottom w:val="single" w:sz="4" w:space="0" w:color="auto"/>
                    <w:right w:val="single" w:sz="4" w:space="0" w:color="auto"/>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364,1</w:t>
                  </w:r>
                </w:p>
              </w:tc>
            </w:tr>
          </w:tbl>
          <w:p w:rsidR="001A55A6" w:rsidRPr="001A55A6" w:rsidRDefault="001A55A6" w:rsidP="001A55A6">
            <w:pPr>
              <w:spacing w:after="0" w:line="240" w:lineRule="auto"/>
              <w:rPr>
                <w:rFonts w:ascii="Times New Roman" w:hAnsi="Times New Roman" w:cs="Times New Roman"/>
                <w:color w:val="FF0000"/>
                <w:sz w:val="16"/>
                <w:szCs w:val="16"/>
              </w:rPr>
            </w:pPr>
          </w:p>
          <w:p w:rsidR="001A55A6" w:rsidRPr="001A55A6" w:rsidRDefault="001A55A6" w:rsidP="001A55A6">
            <w:pPr>
              <w:spacing w:after="0" w:line="240" w:lineRule="auto"/>
              <w:rPr>
                <w:rFonts w:ascii="Times New Roman" w:hAnsi="Times New Roman" w:cs="Times New Roman"/>
                <w:color w:val="FF0000"/>
                <w:sz w:val="16"/>
                <w:szCs w:val="16"/>
              </w:rPr>
            </w:pPr>
            <w:r w:rsidRPr="001A55A6">
              <w:rPr>
                <w:rFonts w:ascii="Times New Roman" w:hAnsi="Times New Roman" w:cs="Times New Roman"/>
                <w:color w:val="FF0000"/>
                <w:sz w:val="16"/>
                <w:szCs w:val="16"/>
              </w:rPr>
              <w:t xml:space="preserve">  </w:t>
            </w:r>
          </w:p>
          <w:tbl>
            <w:tblPr>
              <w:tblW w:w="11600" w:type="dxa"/>
              <w:tblLayout w:type="fixed"/>
              <w:tblLook w:val="04A0" w:firstRow="1" w:lastRow="0" w:firstColumn="1" w:lastColumn="0" w:noHBand="0" w:noVBand="1"/>
            </w:tblPr>
            <w:tblGrid>
              <w:gridCol w:w="4240"/>
              <w:gridCol w:w="2320"/>
              <w:gridCol w:w="1560"/>
              <w:gridCol w:w="1680"/>
              <w:gridCol w:w="1800"/>
            </w:tblGrid>
            <w:tr w:rsidR="001A55A6" w:rsidRPr="001A55A6" w:rsidTr="001A55A6">
              <w:trPr>
                <w:trHeight w:val="1350"/>
              </w:trPr>
              <w:tc>
                <w:tcPr>
                  <w:tcW w:w="4240" w:type="dxa"/>
                  <w:tcBorders>
                    <w:top w:val="nil"/>
                    <w:left w:val="nil"/>
                    <w:bottom w:val="nil"/>
                    <w:right w:val="nil"/>
                  </w:tcBorders>
                  <w:shd w:val="clear" w:color="auto" w:fill="auto"/>
                  <w:noWrap/>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p>
              </w:tc>
              <w:tc>
                <w:tcPr>
                  <w:tcW w:w="7360" w:type="dxa"/>
                  <w:gridSpan w:val="4"/>
                  <w:tcBorders>
                    <w:top w:val="nil"/>
                    <w:left w:val="nil"/>
                    <w:bottom w:val="nil"/>
                    <w:right w:val="nil"/>
                  </w:tcBorders>
                  <w:shd w:val="clear" w:color="auto" w:fill="auto"/>
                  <w:vAlign w:val="bottom"/>
                  <w:hideMark/>
                </w:tcPr>
                <w:p w:rsidR="001A55A6" w:rsidRPr="001A55A6" w:rsidRDefault="001A55A6" w:rsidP="001A55A6">
                  <w:pPr>
                    <w:spacing w:after="0" w:line="240" w:lineRule="auto"/>
                    <w:jc w:val="right"/>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Приложение 4 </w:t>
                  </w:r>
                  <w:r w:rsidRPr="001A55A6">
                    <w:rPr>
                      <w:rFonts w:ascii="Times New Roman" w:eastAsia="Times New Roman" w:hAnsi="Times New Roman" w:cs="Times New Roman"/>
                      <w:sz w:val="16"/>
                      <w:szCs w:val="16"/>
                    </w:rPr>
                    <w:br/>
                    <w:t xml:space="preserve"> к Постановлению Администрации                                                                                                                                                                                                 Сельского Поселения "</w:t>
                  </w:r>
                  <w:proofErr w:type="spellStart"/>
                  <w:r w:rsidRPr="001A55A6">
                    <w:rPr>
                      <w:rFonts w:ascii="Times New Roman" w:eastAsia="Times New Roman" w:hAnsi="Times New Roman" w:cs="Times New Roman"/>
                      <w:sz w:val="16"/>
                      <w:szCs w:val="16"/>
                    </w:rPr>
                    <w:t>Пустозерский</w:t>
                  </w:r>
                  <w:proofErr w:type="spellEnd"/>
                  <w:r w:rsidRPr="001A55A6">
                    <w:rPr>
                      <w:rFonts w:ascii="Times New Roman" w:eastAsia="Times New Roman" w:hAnsi="Times New Roman" w:cs="Times New Roman"/>
                      <w:sz w:val="16"/>
                      <w:szCs w:val="16"/>
                    </w:rPr>
                    <w:t xml:space="preserve"> сельсовет" ЗР НАО      </w:t>
                  </w:r>
                  <w:r w:rsidRPr="001A55A6">
                    <w:rPr>
                      <w:rFonts w:ascii="Times New Roman" w:eastAsia="Times New Roman" w:hAnsi="Times New Roman" w:cs="Times New Roman"/>
                      <w:sz w:val="16"/>
                      <w:szCs w:val="16"/>
                    </w:rPr>
                    <w:br/>
                    <w:t>"Об исполнении местного бюджета за полугодие 2026 года"                                                                                                                                                                                     от 23.07.2026 № 50</w:t>
                  </w:r>
                </w:p>
              </w:tc>
            </w:tr>
            <w:tr w:rsidR="001A55A6" w:rsidRPr="001A55A6" w:rsidTr="001A55A6">
              <w:trPr>
                <w:trHeight w:val="300"/>
              </w:trPr>
              <w:tc>
                <w:tcPr>
                  <w:tcW w:w="4240" w:type="dxa"/>
                  <w:tcBorders>
                    <w:top w:val="nil"/>
                    <w:left w:val="nil"/>
                    <w:bottom w:val="nil"/>
                    <w:right w:val="nil"/>
                  </w:tcBorders>
                  <w:shd w:val="clear" w:color="FFFFFF" w:fill="FFFFFF"/>
                  <w:noWrap/>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w:t>
                  </w:r>
                </w:p>
              </w:tc>
              <w:tc>
                <w:tcPr>
                  <w:tcW w:w="2320" w:type="dxa"/>
                  <w:tcBorders>
                    <w:top w:val="nil"/>
                    <w:left w:val="nil"/>
                    <w:bottom w:val="nil"/>
                    <w:right w:val="nil"/>
                  </w:tcBorders>
                  <w:shd w:val="clear" w:color="FFFFFF" w:fill="FFFFFF"/>
                  <w:noWrap/>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w:t>
                  </w:r>
                </w:p>
              </w:tc>
              <w:tc>
                <w:tcPr>
                  <w:tcW w:w="1560" w:type="dxa"/>
                  <w:tcBorders>
                    <w:top w:val="nil"/>
                    <w:left w:val="nil"/>
                    <w:bottom w:val="nil"/>
                    <w:right w:val="nil"/>
                  </w:tcBorders>
                  <w:shd w:val="clear" w:color="FFFFFF" w:fill="FFFFFF"/>
                  <w:noWrap/>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w:t>
                  </w:r>
                </w:p>
              </w:tc>
              <w:tc>
                <w:tcPr>
                  <w:tcW w:w="1680" w:type="dxa"/>
                  <w:tcBorders>
                    <w:top w:val="nil"/>
                    <w:left w:val="nil"/>
                    <w:bottom w:val="nil"/>
                    <w:right w:val="nil"/>
                  </w:tcBorders>
                  <w:shd w:val="clear" w:color="FFFFFF" w:fill="FFFFFF"/>
                  <w:noWrap/>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w:t>
                  </w:r>
                </w:p>
              </w:tc>
              <w:tc>
                <w:tcPr>
                  <w:tcW w:w="1800" w:type="dxa"/>
                  <w:tcBorders>
                    <w:top w:val="nil"/>
                    <w:left w:val="nil"/>
                    <w:bottom w:val="nil"/>
                    <w:right w:val="nil"/>
                  </w:tcBorders>
                  <w:shd w:val="clear" w:color="FFFFFF" w:fill="FFFFFF"/>
                  <w:noWrap/>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w:t>
                  </w:r>
                </w:p>
              </w:tc>
            </w:tr>
            <w:tr w:rsidR="001A55A6" w:rsidRPr="001A55A6" w:rsidTr="001A55A6">
              <w:trPr>
                <w:trHeight w:val="645"/>
              </w:trPr>
              <w:tc>
                <w:tcPr>
                  <w:tcW w:w="11600" w:type="dxa"/>
                  <w:gridSpan w:val="5"/>
                  <w:tcBorders>
                    <w:top w:val="nil"/>
                    <w:left w:val="nil"/>
                    <w:bottom w:val="nil"/>
                    <w:right w:val="nil"/>
                  </w:tcBorders>
                  <w:shd w:val="clear" w:color="FFFFFF" w:fill="FFFFFF"/>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         Источники  финансирования  дефицитов  местного бюджета  по кодам классификации </w:t>
                  </w:r>
                  <w:r w:rsidRPr="001A55A6">
                    <w:rPr>
                      <w:rFonts w:ascii="Times New Roman" w:eastAsia="Times New Roman" w:hAnsi="Times New Roman" w:cs="Times New Roman"/>
                      <w:b/>
                      <w:bCs/>
                      <w:sz w:val="16"/>
                      <w:szCs w:val="16"/>
                    </w:rPr>
                    <w:br/>
                    <w:t xml:space="preserve">            источников финансирования дефицитов бюджетов за полугодие 2026 года                    </w:t>
                  </w:r>
                </w:p>
              </w:tc>
            </w:tr>
            <w:tr w:rsidR="001A55A6" w:rsidRPr="001A55A6" w:rsidTr="001A55A6">
              <w:trPr>
                <w:trHeight w:val="255"/>
              </w:trPr>
              <w:tc>
                <w:tcPr>
                  <w:tcW w:w="4240" w:type="dxa"/>
                  <w:tcBorders>
                    <w:top w:val="nil"/>
                    <w:left w:val="nil"/>
                    <w:bottom w:val="nil"/>
                    <w:right w:val="nil"/>
                  </w:tcBorders>
                  <w:shd w:val="clear" w:color="FFFFFF" w:fill="FFFFFF"/>
                  <w:noWrap/>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w:t>
                  </w:r>
                </w:p>
              </w:tc>
              <w:tc>
                <w:tcPr>
                  <w:tcW w:w="2320" w:type="dxa"/>
                  <w:tcBorders>
                    <w:top w:val="nil"/>
                    <w:left w:val="nil"/>
                    <w:bottom w:val="nil"/>
                    <w:right w:val="nil"/>
                  </w:tcBorders>
                  <w:shd w:val="clear" w:color="FFFFFF" w:fill="FFFFFF"/>
                  <w:noWrap/>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w:t>
                  </w:r>
                </w:p>
              </w:tc>
              <w:tc>
                <w:tcPr>
                  <w:tcW w:w="1560" w:type="dxa"/>
                  <w:tcBorders>
                    <w:top w:val="nil"/>
                    <w:left w:val="nil"/>
                    <w:bottom w:val="nil"/>
                    <w:right w:val="nil"/>
                  </w:tcBorders>
                  <w:shd w:val="clear" w:color="FFFFFF" w:fill="FFFFFF"/>
                  <w:noWrap/>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w:t>
                  </w:r>
                </w:p>
              </w:tc>
              <w:tc>
                <w:tcPr>
                  <w:tcW w:w="1680" w:type="dxa"/>
                  <w:tcBorders>
                    <w:top w:val="nil"/>
                    <w:left w:val="nil"/>
                    <w:bottom w:val="nil"/>
                    <w:right w:val="nil"/>
                  </w:tcBorders>
                  <w:shd w:val="clear" w:color="FFFFFF" w:fill="FFFFFF"/>
                  <w:noWrap/>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w:t>
                  </w:r>
                </w:p>
              </w:tc>
              <w:tc>
                <w:tcPr>
                  <w:tcW w:w="1800" w:type="dxa"/>
                  <w:tcBorders>
                    <w:top w:val="nil"/>
                    <w:left w:val="nil"/>
                    <w:bottom w:val="nil"/>
                    <w:right w:val="nil"/>
                  </w:tcBorders>
                  <w:shd w:val="clear" w:color="FFFFFF" w:fill="FFFFFF"/>
                  <w:noWrap/>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w:t>
                  </w:r>
                </w:p>
              </w:tc>
            </w:tr>
            <w:tr w:rsidR="001A55A6" w:rsidRPr="001A55A6" w:rsidTr="001A55A6">
              <w:trPr>
                <w:trHeight w:val="1200"/>
              </w:trPr>
              <w:tc>
                <w:tcPr>
                  <w:tcW w:w="4240" w:type="dxa"/>
                  <w:tcBorders>
                    <w:top w:val="single" w:sz="4" w:space="0" w:color="auto"/>
                    <w:left w:val="single" w:sz="4" w:space="0" w:color="auto"/>
                    <w:bottom w:val="single" w:sz="4" w:space="0" w:color="auto"/>
                    <w:right w:val="single" w:sz="4" w:space="0" w:color="auto"/>
                  </w:tcBorders>
                  <w:shd w:val="clear" w:color="FFFFFF" w:fill="FFFFFF"/>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Наименование </w:t>
                  </w:r>
                </w:p>
              </w:tc>
              <w:tc>
                <w:tcPr>
                  <w:tcW w:w="2320" w:type="dxa"/>
                  <w:tcBorders>
                    <w:top w:val="single" w:sz="4" w:space="0" w:color="auto"/>
                    <w:left w:val="nil"/>
                    <w:bottom w:val="single" w:sz="4" w:space="0" w:color="auto"/>
                    <w:right w:val="single" w:sz="4" w:space="0" w:color="auto"/>
                  </w:tcBorders>
                  <w:shd w:val="clear" w:color="FFFFFF" w:fill="FFFFFF"/>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Код бюджетной классификации источников внутреннего финансирования Российской Федерации</w:t>
                  </w:r>
                </w:p>
              </w:tc>
              <w:tc>
                <w:tcPr>
                  <w:tcW w:w="1560" w:type="dxa"/>
                  <w:tcBorders>
                    <w:top w:val="single" w:sz="4" w:space="0" w:color="auto"/>
                    <w:left w:val="nil"/>
                    <w:bottom w:val="single" w:sz="4" w:space="0" w:color="auto"/>
                    <w:right w:val="single" w:sz="4" w:space="0" w:color="auto"/>
                  </w:tcBorders>
                  <w:shd w:val="clear" w:color="FFFFFF" w:fill="FFFFFF"/>
                  <w:vAlign w:val="center"/>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Утверждено             на 2026 год</w:t>
                  </w:r>
                </w:p>
              </w:tc>
              <w:tc>
                <w:tcPr>
                  <w:tcW w:w="168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Утверждено                 на  полугодие           2026 года</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Исполнено за полугодие                      2026 года</w:t>
                  </w:r>
                </w:p>
              </w:tc>
            </w:tr>
            <w:tr w:rsidR="001A55A6" w:rsidRPr="001A55A6" w:rsidTr="001A55A6">
              <w:trPr>
                <w:trHeight w:val="600"/>
              </w:trPr>
              <w:tc>
                <w:tcPr>
                  <w:tcW w:w="4240" w:type="dxa"/>
                  <w:tcBorders>
                    <w:top w:val="nil"/>
                    <w:left w:val="single" w:sz="4" w:space="0" w:color="auto"/>
                    <w:bottom w:val="single" w:sz="4" w:space="0" w:color="auto"/>
                    <w:right w:val="single" w:sz="4" w:space="0" w:color="auto"/>
                  </w:tcBorders>
                  <w:shd w:val="clear" w:color="FFFFFF" w:fill="FFFFFF"/>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Источники внутреннего финансирования дефицитов бюджетов</w:t>
                  </w:r>
                </w:p>
              </w:tc>
              <w:tc>
                <w:tcPr>
                  <w:tcW w:w="232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630 01 00 00 00 00 0000 000</w:t>
                  </w:r>
                </w:p>
              </w:tc>
              <w:tc>
                <w:tcPr>
                  <w:tcW w:w="156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 860,2</w:t>
                  </w:r>
                </w:p>
              </w:tc>
              <w:tc>
                <w:tcPr>
                  <w:tcW w:w="168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 7,5</w:t>
                  </w:r>
                </w:p>
              </w:tc>
              <w:tc>
                <w:tcPr>
                  <w:tcW w:w="180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-2 636,1</w:t>
                  </w:r>
                </w:p>
              </w:tc>
            </w:tr>
            <w:tr w:rsidR="001A55A6" w:rsidRPr="001A55A6" w:rsidTr="001A55A6">
              <w:trPr>
                <w:trHeight w:val="495"/>
              </w:trPr>
              <w:tc>
                <w:tcPr>
                  <w:tcW w:w="4240" w:type="dxa"/>
                  <w:tcBorders>
                    <w:top w:val="nil"/>
                    <w:left w:val="single" w:sz="4" w:space="0" w:color="auto"/>
                    <w:bottom w:val="single" w:sz="4" w:space="0" w:color="auto"/>
                    <w:right w:val="single" w:sz="4" w:space="0" w:color="auto"/>
                  </w:tcBorders>
                  <w:shd w:val="clear" w:color="FFFFFF" w:fill="FFFFFF"/>
                  <w:vAlign w:val="bottom"/>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Изменение остатков средств на счетах по учету средств бюджетов</w:t>
                  </w:r>
                </w:p>
              </w:tc>
              <w:tc>
                <w:tcPr>
                  <w:tcW w:w="232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630 01 05 00 00 00 0000 000</w:t>
                  </w:r>
                </w:p>
              </w:tc>
              <w:tc>
                <w:tcPr>
                  <w:tcW w:w="156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 860,2</w:t>
                  </w:r>
                </w:p>
              </w:tc>
              <w:tc>
                <w:tcPr>
                  <w:tcW w:w="168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 xml:space="preserve"> 7,5</w:t>
                  </w:r>
                </w:p>
              </w:tc>
              <w:tc>
                <w:tcPr>
                  <w:tcW w:w="180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-2 636,1</w:t>
                  </w:r>
                </w:p>
              </w:tc>
            </w:tr>
            <w:tr w:rsidR="001A55A6" w:rsidRPr="001A55A6" w:rsidTr="001A55A6">
              <w:trPr>
                <w:trHeight w:val="315"/>
              </w:trPr>
              <w:tc>
                <w:tcPr>
                  <w:tcW w:w="4240" w:type="dxa"/>
                  <w:tcBorders>
                    <w:top w:val="nil"/>
                    <w:left w:val="single" w:sz="4" w:space="0" w:color="auto"/>
                    <w:bottom w:val="single" w:sz="4" w:space="0" w:color="auto"/>
                    <w:right w:val="single" w:sz="4" w:space="0" w:color="auto"/>
                  </w:tcBorders>
                  <w:shd w:val="clear" w:color="FFFFFF" w:fill="FFFFFF"/>
                  <w:noWrap/>
                  <w:vAlign w:val="center"/>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Увеличение остатков средств бюджетов</w:t>
                  </w:r>
                </w:p>
              </w:tc>
              <w:tc>
                <w:tcPr>
                  <w:tcW w:w="232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630 01 05 00 00 00 0000 500</w:t>
                  </w:r>
                </w:p>
              </w:tc>
              <w:tc>
                <w:tcPr>
                  <w:tcW w:w="156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-86 768,7</w:t>
                  </w:r>
                </w:p>
              </w:tc>
              <w:tc>
                <w:tcPr>
                  <w:tcW w:w="168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-33 460,4</w:t>
                  </w:r>
                </w:p>
              </w:tc>
              <w:tc>
                <w:tcPr>
                  <w:tcW w:w="180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-34 158,5</w:t>
                  </w:r>
                </w:p>
              </w:tc>
            </w:tr>
            <w:tr w:rsidR="001A55A6" w:rsidRPr="001A55A6" w:rsidTr="001A55A6">
              <w:trPr>
                <w:trHeight w:val="300"/>
              </w:trPr>
              <w:tc>
                <w:tcPr>
                  <w:tcW w:w="4240" w:type="dxa"/>
                  <w:tcBorders>
                    <w:top w:val="nil"/>
                    <w:left w:val="single" w:sz="4" w:space="0" w:color="auto"/>
                    <w:bottom w:val="single" w:sz="4" w:space="0" w:color="auto"/>
                    <w:right w:val="single" w:sz="4" w:space="0" w:color="auto"/>
                  </w:tcBorders>
                  <w:shd w:val="clear" w:color="FFFFFF" w:fill="FFFFFF"/>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Увеличение прочих остатков средств бюджетов</w:t>
                  </w:r>
                </w:p>
              </w:tc>
              <w:tc>
                <w:tcPr>
                  <w:tcW w:w="232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630 01 05 02 00 00 0000 500</w:t>
                  </w:r>
                </w:p>
              </w:tc>
              <w:tc>
                <w:tcPr>
                  <w:tcW w:w="156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-86 768,7</w:t>
                  </w:r>
                </w:p>
              </w:tc>
              <w:tc>
                <w:tcPr>
                  <w:tcW w:w="168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-33 460,4</w:t>
                  </w:r>
                </w:p>
              </w:tc>
              <w:tc>
                <w:tcPr>
                  <w:tcW w:w="180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-34 158,5</w:t>
                  </w:r>
                </w:p>
              </w:tc>
            </w:tr>
            <w:tr w:rsidR="001A55A6" w:rsidRPr="001A55A6" w:rsidTr="001A55A6">
              <w:trPr>
                <w:trHeight w:val="540"/>
              </w:trPr>
              <w:tc>
                <w:tcPr>
                  <w:tcW w:w="4240" w:type="dxa"/>
                  <w:tcBorders>
                    <w:top w:val="nil"/>
                    <w:left w:val="single" w:sz="4" w:space="0" w:color="auto"/>
                    <w:bottom w:val="single" w:sz="4" w:space="0" w:color="auto"/>
                    <w:right w:val="single" w:sz="4" w:space="0" w:color="auto"/>
                  </w:tcBorders>
                  <w:shd w:val="clear" w:color="FFFFFF" w:fill="FFFFFF"/>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 xml:space="preserve">Увеличение прочих остатков  денежных средств бюджетов </w:t>
                  </w:r>
                </w:p>
              </w:tc>
              <w:tc>
                <w:tcPr>
                  <w:tcW w:w="232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630 01 05 02 01 00 0000 510</w:t>
                  </w:r>
                </w:p>
              </w:tc>
              <w:tc>
                <w:tcPr>
                  <w:tcW w:w="156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-86 768,7</w:t>
                  </w:r>
                </w:p>
              </w:tc>
              <w:tc>
                <w:tcPr>
                  <w:tcW w:w="168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-33 460,4</w:t>
                  </w:r>
                </w:p>
              </w:tc>
              <w:tc>
                <w:tcPr>
                  <w:tcW w:w="180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-34 158,5</w:t>
                  </w:r>
                </w:p>
              </w:tc>
            </w:tr>
            <w:tr w:rsidR="001A55A6" w:rsidRPr="001A55A6" w:rsidTr="001A55A6">
              <w:trPr>
                <w:trHeight w:val="495"/>
              </w:trPr>
              <w:tc>
                <w:tcPr>
                  <w:tcW w:w="4240" w:type="dxa"/>
                  <w:tcBorders>
                    <w:top w:val="nil"/>
                    <w:left w:val="single" w:sz="4" w:space="0" w:color="auto"/>
                    <w:bottom w:val="single" w:sz="4" w:space="0" w:color="auto"/>
                    <w:right w:val="single" w:sz="4" w:space="0" w:color="auto"/>
                  </w:tcBorders>
                  <w:shd w:val="clear" w:color="FFFFFF" w:fill="FFFFFF"/>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Увеличение прочих остатков денежных средств бюджетов сельских поселений</w:t>
                  </w:r>
                </w:p>
              </w:tc>
              <w:tc>
                <w:tcPr>
                  <w:tcW w:w="232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630 01 05 02 01 10 0000 510</w:t>
                  </w:r>
                </w:p>
              </w:tc>
              <w:tc>
                <w:tcPr>
                  <w:tcW w:w="156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-86 768,7</w:t>
                  </w:r>
                </w:p>
              </w:tc>
              <w:tc>
                <w:tcPr>
                  <w:tcW w:w="168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-33 460,4</w:t>
                  </w:r>
                </w:p>
              </w:tc>
              <w:tc>
                <w:tcPr>
                  <w:tcW w:w="180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-34 158,5</w:t>
                  </w:r>
                </w:p>
              </w:tc>
            </w:tr>
            <w:tr w:rsidR="001A55A6" w:rsidRPr="001A55A6" w:rsidTr="001A55A6">
              <w:trPr>
                <w:trHeight w:val="345"/>
              </w:trPr>
              <w:tc>
                <w:tcPr>
                  <w:tcW w:w="4240" w:type="dxa"/>
                  <w:tcBorders>
                    <w:top w:val="nil"/>
                    <w:left w:val="single" w:sz="4" w:space="0" w:color="auto"/>
                    <w:bottom w:val="single" w:sz="4" w:space="0" w:color="auto"/>
                    <w:right w:val="single" w:sz="4" w:space="0" w:color="auto"/>
                  </w:tcBorders>
                  <w:shd w:val="clear" w:color="FFFFFF" w:fill="FFFFFF"/>
                  <w:vAlign w:val="center"/>
                  <w:hideMark/>
                </w:tcPr>
                <w:p w:rsidR="001A55A6" w:rsidRPr="001A55A6" w:rsidRDefault="001A55A6" w:rsidP="001A55A6">
                  <w:pPr>
                    <w:spacing w:after="0" w:line="240" w:lineRule="auto"/>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Уменьшение остатков средств бюджетов</w:t>
                  </w:r>
                </w:p>
              </w:tc>
              <w:tc>
                <w:tcPr>
                  <w:tcW w:w="232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630 01 05 00 00 00 0000 600</w:t>
                  </w:r>
                </w:p>
              </w:tc>
              <w:tc>
                <w:tcPr>
                  <w:tcW w:w="156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87 628,9</w:t>
                  </w:r>
                </w:p>
              </w:tc>
              <w:tc>
                <w:tcPr>
                  <w:tcW w:w="168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33 467,9</w:t>
                  </w:r>
                </w:p>
              </w:tc>
              <w:tc>
                <w:tcPr>
                  <w:tcW w:w="180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b/>
                      <w:bCs/>
                      <w:sz w:val="16"/>
                      <w:szCs w:val="16"/>
                    </w:rPr>
                  </w:pPr>
                  <w:r w:rsidRPr="001A55A6">
                    <w:rPr>
                      <w:rFonts w:ascii="Times New Roman" w:eastAsia="Times New Roman" w:hAnsi="Times New Roman" w:cs="Times New Roman"/>
                      <w:b/>
                      <w:bCs/>
                      <w:sz w:val="16"/>
                      <w:szCs w:val="16"/>
                    </w:rPr>
                    <w:t>31 522,4</w:t>
                  </w:r>
                </w:p>
              </w:tc>
            </w:tr>
            <w:tr w:rsidR="001A55A6" w:rsidRPr="001A55A6" w:rsidTr="001A55A6">
              <w:trPr>
                <w:trHeight w:val="300"/>
              </w:trPr>
              <w:tc>
                <w:tcPr>
                  <w:tcW w:w="4240" w:type="dxa"/>
                  <w:tcBorders>
                    <w:top w:val="nil"/>
                    <w:left w:val="single" w:sz="4" w:space="0" w:color="auto"/>
                    <w:bottom w:val="single" w:sz="4" w:space="0" w:color="auto"/>
                    <w:right w:val="single" w:sz="4" w:space="0" w:color="auto"/>
                  </w:tcBorders>
                  <w:shd w:val="clear" w:color="FFFFFF" w:fill="FFFFFF"/>
                  <w:vAlign w:val="center"/>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Уменьшение прочих остатков средств бюджетов</w:t>
                  </w:r>
                </w:p>
              </w:tc>
              <w:tc>
                <w:tcPr>
                  <w:tcW w:w="232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630 01 05 02 00 00 0000 600</w:t>
                  </w:r>
                </w:p>
              </w:tc>
              <w:tc>
                <w:tcPr>
                  <w:tcW w:w="156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87 628,9</w:t>
                  </w:r>
                </w:p>
              </w:tc>
              <w:tc>
                <w:tcPr>
                  <w:tcW w:w="168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33 467,9</w:t>
                  </w:r>
                </w:p>
              </w:tc>
              <w:tc>
                <w:tcPr>
                  <w:tcW w:w="180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31 522,4</w:t>
                  </w:r>
                </w:p>
              </w:tc>
            </w:tr>
            <w:tr w:rsidR="001A55A6" w:rsidRPr="001A55A6" w:rsidTr="001A55A6">
              <w:trPr>
                <w:trHeight w:val="315"/>
              </w:trPr>
              <w:tc>
                <w:tcPr>
                  <w:tcW w:w="4240" w:type="dxa"/>
                  <w:tcBorders>
                    <w:top w:val="nil"/>
                    <w:left w:val="single" w:sz="4" w:space="0" w:color="auto"/>
                    <w:bottom w:val="single" w:sz="4" w:space="0" w:color="auto"/>
                    <w:right w:val="single" w:sz="4" w:space="0" w:color="auto"/>
                  </w:tcBorders>
                  <w:shd w:val="clear" w:color="FFFFFF" w:fill="FFFFFF"/>
                  <w:vAlign w:val="center"/>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Уменьшение прочих остатков денежных средств бюджетов</w:t>
                  </w:r>
                </w:p>
              </w:tc>
              <w:tc>
                <w:tcPr>
                  <w:tcW w:w="232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630 01 05 02 01 00 0000 610</w:t>
                  </w:r>
                </w:p>
              </w:tc>
              <w:tc>
                <w:tcPr>
                  <w:tcW w:w="156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87 628,9</w:t>
                  </w:r>
                </w:p>
              </w:tc>
              <w:tc>
                <w:tcPr>
                  <w:tcW w:w="168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33 467,9</w:t>
                  </w:r>
                </w:p>
              </w:tc>
              <w:tc>
                <w:tcPr>
                  <w:tcW w:w="180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31 522,4</w:t>
                  </w:r>
                </w:p>
              </w:tc>
            </w:tr>
            <w:tr w:rsidR="001A55A6" w:rsidRPr="001A55A6" w:rsidTr="001A55A6">
              <w:trPr>
                <w:trHeight w:val="510"/>
              </w:trPr>
              <w:tc>
                <w:tcPr>
                  <w:tcW w:w="4240" w:type="dxa"/>
                  <w:tcBorders>
                    <w:top w:val="nil"/>
                    <w:left w:val="single" w:sz="4" w:space="0" w:color="auto"/>
                    <w:bottom w:val="single" w:sz="4" w:space="0" w:color="auto"/>
                    <w:right w:val="single" w:sz="4" w:space="0" w:color="auto"/>
                  </w:tcBorders>
                  <w:shd w:val="clear" w:color="FFFFFF" w:fill="FFFFFF"/>
                  <w:vAlign w:val="bottom"/>
                  <w:hideMark/>
                </w:tcPr>
                <w:p w:rsidR="001A55A6" w:rsidRPr="001A55A6" w:rsidRDefault="001A55A6" w:rsidP="001A55A6">
                  <w:pPr>
                    <w:spacing w:after="0" w:line="240" w:lineRule="auto"/>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Уменьшение прочих остатков денежных средств бюджетов сельских поселений</w:t>
                  </w:r>
                </w:p>
              </w:tc>
              <w:tc>
                <w:tcPr>
                  <w:tcW w:w="232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630 01 05 02 01 10 0000 610</w:t>
                  </w:r>
                </w:p>
              </w:tc>
              <w:tc>
                <w:tcPr>
                  <w:tcW w:w="156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87 628,9</w:t>
                  </w:r>
                </w:p>
              </w:tc>
              <w:tc>
                <w:tcPr>
                  <w:tcW w:w="168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33 467,9</w:t>
                  </w:r>
                </w:p>
              </w:tc>
              <w:tc>
                <w:tcPr>
                  <w:tcW w:w="1800" w:type="dxa"/>
                  <w:tcBorders>
                    <w:top w:val="nil"/>
                    <w:left w:val="nil"/>
                    <w:bottom w:val="single" w:sz="4" w:space="0" w:color="auto"/>
                    <w:right w:val="single" w:sz="4" w:space="0" w:color="auto"/>
                  </w:tcBorders>
                  <w:shd w:val="clear" w:color="FFFFFF" w:fill="FFFFFF"/>
                  <w:noWrap/>
                  <w:vAlign w:val="bottom"/>
                  <w:hideMark/>
                </w:tcPr>
                <w:p w:rsidR="001A55A6" w:rsidRPr="001A55A6" w:rsidRDefault="001A55A6" w:rsidP="001A55A6">
                  <w:pPr>
                    <w:spacing w:after="0" w:line="240" w:lineRule="auto"/>
                    <w:jc w:val="center"/>
                    <w:rPr>
                      <w:rFonts w:ascii="Times New Roman" w:eastAsia="Times New Roman" w:hAnsi="Times New Roman" w:cs="Times New Roman"/>
                      <w:sz w:val="16"/>
                      <w:szCs w:val="16"/>
                    </w:rPr>
                  </w:pPr>
                  <w:r w:rsidRPr="001A55A6">
                    <w:rPr>
                      <w:rFonts w:ascii="Times New Roman" w:eastAsia="Times New Roman" w:hAnsi="Times New Roman" w:cs="Times New Roman"/>
                      <w:sz w:val="16"/>
                      <w:szCs w:val="16"/>
                    </w:rPr>
                    <w:t>31 522,4</w:t>
                  </w:r>
                </w:p>
              </w:tc>
            </w:tr>
          </w:tbl>
          <w:p w:rsidR="001A55A6" w:rsidRPr="001A55A6" w:rsidRDefault="001A55A6" w:rsidP="001A55A6">
            <w:pPr>
              <w:spacing w:after="0" w:line="240" w:lineRule="auto"/>
              <w:rPr>
                <w:rFonts w:ascii="Times New Roman" w:hAnsi="Times New Roman" w:cs="Times New Roman"/>
                <w:color w:val="FF0000"/>
                <w:sz w:val="16"/>
                <w:szCs w:val="16"/>
              </w:rPr>
            </w:pPr>
            <w:r w:rsidRPr="001A55A6">
              <w:rPr>
                <w:rFonts w:ascii="Times New Roman" w:hAnsi="Times New Roman" w:cs="Times New Roman"/>
                <w:color w:val="FF0000"/>
                <w:sz w:val="16"/>
                <w:szCs w:val="16"/>
              </w:rPr>
              <w:t xml:space="preserve">                   </w:t>
            </w:r>
          </w:p>
          <w:p w:rsidR="001A55A6" w:rsidRPr="001A55A6" w:rsidRDefault="001A55A6" w:rsidP="001A55A6">
            <w:pPr>
              <w:autoSpaceDE w:val="0"/>
              <w:autoSpaceDN w:val="0"/>
              <w:adjustRightInd w:val="0"/>
              <w:spacing w:after="0" w:line="240" w:lineRule="auto"/>
              <w:ind w:firstLine="4820"/>
              <w:outlineLvl w:val="0"/>
              <w:rPr>
                <w:rFonts w:ascii="Times New Roman" w:hAnsi="Times New Roman" w:cs="Times New Roman"/>
                <w:sz w:val="16"/>
                <w:szCs w:val="16"/>
              </w:rPr>
            </w:pPr>
          </w:p>
          <w:p w:rsidR="001A55A6" w:rsidRPr="001A55A6" w:rsidRDefault="001A55A6" w:rsidP="001A55A6">
            <w:pPr>
              <w:spacing w:after="0" w:line="240" w:lineRule="auto"/>
              <w:rPr>
                <w:rFonts w:ascii="Times New Roman" w:hAnsi="Times New Roman" w:cs="Times New Roman"/>
                <w:sz w:val="16"/>
                <w:szCs w:val="16"/>
              </w:rPr>
            </w:pPr>
          </w:p>
          <w:p w:rsidR="001A55A6" w:rsidRPr="001A55A6" w:rsidRDefault="001A55A6" w:rsidP="001A55A6">
            <w:pPr>
              <w:spacing w:after="0" w:line="240" w:lineRule="auto"/>
              <w:ind w:hanging="34"/>
              <w:jc w:val="right"/>
              <w:rPr>
                <w:rFonts w:ascii="Times New Roman" w:hAnsi="Times New Roman" w:cs="Times New Roman"/>
                <w:sz w:val="16"/>
                <w:szCs w:val="16"/>
              </w:rPr>
            </w:pPr>
          </w:p>
        </w:tc>
      </w:tr>
    </w:tbl>
    <w:p w:rsidR="00291ED1" w:rsidRDefault="00291ED1" w:rsidP="00855832">
      <w:pPr>
        <w:spacing w:after="0" w:line="240" w:lineRule="auto"/>
        <w:jc w:val="center"/>
        <w:rPr>
          <w:rFonts w:ascii="Times New Roman" w:eastAsia="Times New Roman" w:hAnsi="Times New Roman" w:cs="Times New Roman"/>
          <w:b/>
          <w:bCs/>
          <w:color w:val="000000"/>
          <w:sz w:val="16"/>
          <w:szCs w:val="16"/>
        </w:rPr>
      </w:pPr>
    </w:p>
    <w:p w:rsidR="00291ED1" w:rsidRDefault="00291ED1" w:rsidP="00291ED1">
      <w:pPr>
        <w:shd w:val="clear" w:color="auto" w:fill="FFFFFF"/>
        <w:spacing w:after="0"/>
        <w:ind w:firstLine="567"/>
        <w:jc w:val="both"/>
        <w:rPr>
          <w:rFonts w:ascii="Times New Roman" w:eastAsia="Times New Roman" w:hAnsi="Times New Roman" w:cs="Times New Roman"/>
          <w:sz w:val="20"/>
          <w:szCs w:val="20"/>
        </w:rPr>
      </w:pPr>
    </w:p>
    <w:p w:rsidR="004332E0" w:rsidRPr="00D241E2" w:rsidRDefault="00291ED1" w:rsidP="00D241E2">
      <w:pPr>
        <w:spacing w:after="0" w:line="240" w:lineRule="auto"/>
        <w:jc w:val="center"/>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br/>
      </w:r>
    </w:p>
    <w:p w:rsidR="00945BB7" w:rsidRPr="007B6DBE" w:rsidRDefault="00945BB7" w:rsidP="00945BB7">
      <w:pPr>
        <w:pBdr>
          <w:top w:val="single" w:sz="4" w:space="2" w:color="auto"/>
          <w:left w:val="single" w:sz="4" w:space="3" w:color="auto"/>
          <w:bottom w:val="single" w:sz="4" w:space="0" w:color="auto"/>
          <w:right w:val="single" w:sz="4" w:space="17" w:color="auto"/>
        </w:pBdr>
        <w:tabs>
          <w:tab w:val="left" w:pos="-1418"/>
        </w:tabs>
        <w:spacing w:line="240" w:lineRule="auto"/>
        <w:ind w:right="284"/>
        <w:contextualSpacing/>
        <w:jc w:val="both"/>
        <w:rPr>
          <w:rFonts w:ascii="Times New Roman" w:hAnsi="Times New Roman" w:cs="Times New Roman"/>
          <w:sz w:val="16"/>
          <w:szCs w:val="16"/>
        </w:rPr>
      </w:pPr>
      <w:r>
        <w:rPr>
          <w:rFonts w:ascii="Times New Roman" w:hAnsi="Times New Roman" w:cs="Times New Roman"/>
          <w:sz w:val="16"/>
          <w:szCs w:val="16"/>
        </w:rPr>
        <w:t xml:space="preserve">Информационный бюллетень </w:t>
      </w:r>
      <w:r w:rsidR="00291ED1">
        <w:rPr>
          <w:rFonts w:ascii="Times New Roman" w:hAnsi="Times New Roman" w:cs="Times New Roman"/>
          <w:sz w:val="16"/>
          <w:szCs w:val="16"/>
        </w:rPr>
        <w:t>№ 1</w:t>
      </w:r>
      <w:r w:rsidR="001A55A6">
        <w:rPr>
          <w:rFonts w:ascii="Times New Roman" w:hAnsi="Times New Roman" w:cs="Times New Roman"/>
          <w:sz w:val="16"/>
          <w:szCs w:val="16"/>
        </w:rPr>
        <w:t>5</w:t>
      </w:r>
      <w:r w:rsidR="00291ED1">
        <w:rPr>
          <w:rFonts w:ascii="Times New Roman" w:hAnsi="Times New Roman" w:cs="Times New Roman"/>
          <w:sz w:val="16"/>
          <w:szCs w:val="16"/>
        </w:rPr>
        <w:t>,  202</w:t>
      </w:r>
      <w:r w:rsidR="00D241E2">
        <w:rPr>
          <w:rFonts w:ascii="Times New Roman" w:hAnsi="Times New Roman" w:cs="Times New Roman"/>
          <w:sz w:val="16"/>
          <w:szCs w:val="16"/>
        </w:rPr>
        <w:t>6</w:t>
      </w:r>
      <w:r>
        <w:rPr>
          <w:rFonts w:ascii="Times New Roman" w:hAnsi="Times New Roman" w:cs="Times New Roman"/>
          <w:sz w:val="16"/>
          <w:szCs w:val="16"/>
        </w:rPr>
        <w:t xml:space="preserve">  Издатель: Администрация Сельского поселения</w:t>
      </w:r>
      <w:r w:rsidRPr="007B6DBE">
        <w:rPr>
          <w:rFonts w:ascii="Times New Roman" w:hAnsi="Times New Roman" w:cs="Times New Roman"/>
          <w:sz w:val="16"/>
          <w:szCs w:val="16"/>
        </w:rPr>
        <w:t xml:space="preserve"> «</w:t>
      </w:r>
      <w:proofErr w:type="spellStart"/>
      <w:r w:rsidRPr="007B6DBE">
        <w:rPr>
          <w:rFonts w:ascii="Times New Roman" w:hAnsi="Times New Roman" w:cs="Times New Roman"/>
          <w:sz w:val="16"/>
          <w:szCs w:val="16"/>
        </w:rPr>
        <w:t>Пустозерский</w:t>
      </w:r>
      <w:proofErr w:type="spellEnd"/>
      <w:r w:rsidRPr="007B6DBE">
        <w:rPr>
          <w:rFonts w:ascii="Times New Roman" w:hAnsi="Times New Roman" w:cs="Times New Roman"/>
          <w:sz w:val="16"/>
          <w:szCs w:val="16"/>
        </w:rPr>
        <w:t xml:space="preserve"> сельсовет»</w:t>
      </w:r>
      <w:r>
        <w:rPr>
          <w:rFonts w:ascii="Times New Roman" w:hAnsi="Times New Roman" w:cs="Times New Roman"/>
          <w:sz w:val="16"/>
          <w:szCs w:val="16"/>
        </w:rPr>
        <w:t xml:space="preserve"> ЗР  НАО и  Совет депутатов Сельского поселения</w:t>
      </w:r>
      <w:r w:rsidRPr="007B6DBE">
        <w:rPr>
          <w:rFonts w:ascii="Times New Roman" w:hAnsi="Times New Roman" w:cs="Times New Roman"/>
          <w:sz w:val="16"/>
          <w:szCs w:val="16"/>
        </w:rPr>
        <w:t xml:space="preserve"> «</w:t>
      </w:r>
      <w:proofErr w:type="spellStart"/>
      <w:r w:rsidRPr="007B6DBE">
        <w:rPr>
          <w:rFonts w:ascii="Times New Roman" w:hAnsi="Times New Roman" w:cs="Times New Roman"/>
          <w:sz w:val="16"/>
          <w:szCs w:val="16"/>
        </w:rPr>
        <w:t>Пустозерский</w:t>
      </w:r>
      <w:proofErr w:type="spellEnd"/>
      <w:r w:rsidRPr="007B6DBE">
        <w:rPr>
          <w:rFonts w:ascii="Times New Roman" w:hAnsi="Times New Roman" w:cs="Times New Roman"/>
          <w:sz w:val="16"/>
          <w:szCs w:val="16"/>
        </w:rPr>
        <w:t xml:space="preserve"> сельсовет» </w:t>
      </w:r>
      <w:r>
        <w:rPr>
          <w:rFonts w:ascii="Times New Roman" w:hAnsi="Times New Roman" w:cs="Times New Roman"/>
          <w:sz w:val="16"/>
          <w:szCs w:val="16"/>
        </w:rPr>
        <w:t xml:space="preserve">ЗР </w:t>
      </w:r>
      <w:r w:rsidRPr="007B6DBE">
        <w:rPr>
          <w:rFonts w:ascii="Times New Roman" w:hAnsi="Times New Roman" w:cs="Times New Roman"/>
          <w:sz w:val="16"/>
          <w:szCs w:val="16"/>
        </w:rPr>
        <w:t xml:space="preserve">АО. Село  </w:t>
      </w:r>
      <w:proofErr w:type="spellStart"/>
      <w:r w:rsidRPr="007B6DBE">
        <w:rPr>
          <w:rFonts w:ascii="Times New Roman" w:hAnsi="Times New Roman" w:cs="Times New Roman"/>
          <w:sz w:val="16"/>
          <w:szCs w:val="16"/>
        </w:rPr>
        <w:t>О</w:t>
      </w:r>
      <w:r>
        <w:rPr>
          <w:rFonts w:ascii="Times New Roman" w:hAnsi="Times New Roman" w:cs="Times New Roman"/>
          <w:sz w:val="16"/>
          <w:szCs w:val="16"/>
        </w:rPr>
        <w:t>ксино</w:t>
      </w:r>
      <w:proofErr w:type="spellEnd"/>
      <w:r>
        <w:rPr>
          <w:rFonts w:ascii="Times New Roman" w:hAnsi="Times New Roman" w:cs="Times New Roman"/>
          <w:sz w:val="16"/>
          <w:szCs w:val="16"/>
        </w:rPr>
        <w:t xml:space="preserve">, редактор  </w:t>
      </w:r>
      <w:proofErr w:type="spellStart"/>
      <w:r>
        <w:rPr>
          <w:rFonts w:ascii="Times New Roman" w:hAnsi="Times New Roman" w:cs="Times New Roman"/>
          <w:sz w:val="16"/>
          <w:szCs w:val="16"/>
        </w:rPr>
        <w:t>Баракова</w:t>
      </w:r>
      <w:proofErr w:type="spellEnd"/>
      <w:r>
        <w:rPr>
          <w:rFonts w:ascii="Times New Roman" w:hAnsi="Times New Roman" w:cs="Times New Roman"/>
          <w:sz w:val="16"/>
          <w:szCs w:val="16"/>
        </w:rPr>
        <w:t xml:space="preserve"> К.Е.</w:t>
      </w:r>
      <w:r w:rsidRPr="007B6DBE">
        <w:rPr>
          <w:rFonts w:ascii="Times New Roman" w:hAnsi="Times New Roman" w:cs="Times New Roman"/>
          <w:sz w:val="16"/>
          <w:szCs w:val="16"/>
        </w:rPr>
        <w:t xml:space="preserve"> Тираж 30  экз. Бесплатно. Отпеча</w:t>
      </w:r>
      <w:r>
        <w:rPr>
          <w:rFonts w:ascii="Times New Roman" w:hAnsi="Times New Roman" w:cs="Times New Roman"/>
          <w:sz w:val="16"/>
          <w:szCs w:val="16"/>
        </w:rPr>
        <w:t>тан на принтере Администрации Сельского поселения</w:t>
      </w:r>
      <w:r w:rsidRPr="007B6DBE">
        <w:rPr>
          <w:rFonts w:ascii="Times New Roman" w:hAnsi="Times New Roman" w:cs="Times New Roman"/>
          <w:sz w:val="16"/>
          <w:szCs w:val="16"/>
        </w:rPr>
        <w:t xml:space="preserve"> «</w:t>
      </w:r>
      <w:proofErr w:type="spellStart"/>
      <w:r w:rsidRPr="007B6DBE">
        <w:rPr>
          <w:rFonts w:ascii="Times New Roman" w:hAnsi="Times New Roman" w:cs="Times New Roman"/>
          <w:sz w:val="16"/>
          <w:szCs w:val="16"/>
        </w:rPr>
        <w:t>Пустозерский</w:t>
      </w:r>
      <w:proofErr w:type="spellEnd"/>
      <w:r w:rsidRPr="007B6DBE">
        <w:rPr>
          <w:rFonts w:ascii="Times New Roman" w:hAnsi="Times New Roman" w:cs="Times New Roman"/>
          <w:sz w:val="16"/>
          <w:szCs w:val="16"/>
        </w:rPr>
        <w:t xml:space="preserve"> сельсовет» </w:t>
      </w:r>
      <w:r>
        <w:rPr>
          <w:rFonts w:ascii="Times New Roman" w:hAnsi="Times New Roman" w:cs="Times New Roman"/>
          <w:sz w:val="16"/>
          <w:szCs w:val="16"/>
        </w:rPr>
        <w:t xml:space="preserve">ЗР </w:t>
      </w:r>
      <w:r w:rsidRPr="007B6DBE">
        <w:rPr>
          <w:rFonts w:ascii="Times New Roman" w:hAnsi="Times New Roman" w:cs="Times New Roman"/>
          <w:sz w:val="16"/>
          <w:szCs w:val="16"/>
        </w:rPr>
        <w:t>НАО</w:t>
      </w:r>
    </w:p>
    <w:p w:rsidR="00945BB7" w:rsidRPr="00752590" w:rsidRDefault="00945BB7" w:rsidP="00945BB7">
      <w:pPr>
        <w:autoSpaceDE w:val="0"/>
        <w:autoSpaceDN w:val="0"/>
        <w:adjustRightInd w:val="0"/>
        <w:ind w:firstLine="540"/>
        <w:jc w:val="both"/>
      </w:pPr>
    </w:p>
    <w:p w:rsidR="00FF5A74" w:rsidRPr="006F661E" w:rsidRDefault="00FF5A74" w:rsidP="00FF5A74">
      <w:pPr>
        <w:spacing w:before="120" w:line="240" w:lineRule="auto"/>
        <w:ind w:firstLine="720"/>
        <w:jc w:val="both"/>
      </w:pPr>
    </w:p>
    <w:p w:rsidR="00022436" w:rsidRDefault="00022436" w:rsidP="00823620">
      <w:pPr>
        <w:autoSpaceDE w:val="0"/>
        <w:autoSpaceDN w:val="0"/>
        <w:adjustRightInd w:val="0"/>
        <w:spacing w:after="0" w:line="240" w:lineRule="auto"/>
        <w:jc w:val="center"/>
        <w:rPr>
          <w:rFonts w:ascii="Times New Roman" w:hAnsi="Times New Roman"/>
          <w:sz w:val="16"/>
          <w:szCs w:val="16"/>
        </w:rPr>
      </w:pPr>
    </w:p>
    <w:p w:rsidR="00C40E8A" w:rsidRPr="009E30C7" w:rsidRDefault="00C40E8A" w:rsidP="00C40E8A">
      <w:pPr>
        <w:pStyle w:val="a5"/>
        <w:rPr>
          <w:sz w:val="18"/>
          <w:szCs w:val="18"/>
        </w:rPr>
      </w:pPr>
    </w:p>
    <w:p w:rsidR="00022436" w:rsidRDefault="00022436" w:rsidP="00C40E8A">
      <w:pPr>
        <w:autoSpaceDE w:val="0"/>
        <w:autoSpaceDN w:val="0"/>
        <w:adjustRightInd w:val="0"/>
        <w:spacing w:after="0" w:line="240" w:lineRule="auto"/>
        <w:rPr>
          <w:rFonts w:ascii="Times New Roman" w:hAnsi="Times New Roman"/>
          <w:sz w:val="16"/>
          <w:szCs w:val="16"/>
        </w:rPr>
      </w:pPr>
    </w:p>
    <w:p w:rsidR="003F03E3" w:rsidRPr="00945BB7" w:rsidRDefault="00372E14" w:rsidP="00945BB7">
      <w:pPr>
        <w:pStyle w:val="a3"/>
        <w:ind w:right="46"/>
        <w:rPr>
          <w:b/>
          <w:color w:val="FF0000"/>
          <w:sz w:val="16"/>
          <w:szCs w:val="16"/>
        </w:rPr>
      </w:pPr>
      <w:r w:rsidRPr="00350DD7">
        <w:rPr>
          <w:b/>
          <w:color w:val="FF0000"/>
          <w:sz w:val="16"/>
          <w:szCs w:val="16"/>
        </w:rPr>
        <w:t xml:space="preserve">    </w:t>
      </w:r>
    </w:p>
    <w:p w:rsidR="0029272D" w:rsidRPr="00855034" w:rsidRDefault="003F03E3" w:rsidP="00855034">
      <w:pPr>
        <w:pStyle w:val="ConsPlusNonformat"/>
        <w:widowControl/>
        <w:rPr>
          <w:rFonts w:asciiTheme="minorHAnsi" w:hAnsiTheme="minorHAnsi" w:cs="Times New Roman"/>
          <w:b/>
          <w:bCs/>
          <w:color w:val="000000"/>
          <w:sz w:val="18"/>
          <w:szCs w:val="18"/>
        </w:rPr>
      </w:pPr>
      <w:r w:rsidRPr="00C14E10">
        <w:rPr>
          <w:rFonts w:asciiTheme="minorHAnsi" w:hAnsiTheme="minorHAnsi" w:cs="Times New Roman"/>
          <w:b/>
          <w:bCs/>
          <w:color w:val="000000"/>
          <w:sz w:val="18"/>
          <w:szCs w:val="18"/>
        </w:rPr>
        <w:t xml:space="preserve">                                   </w:t>
      </w:r>
    </w:p>
    <w:p w:rsidR="00C40E8A" w:rsidRPr="00855034" w:rsidRDefault="00C40E8A" w:rsidP="00C40E8A">
      <w:pPr>
        <w:pStyle w:val="af5"/>
        <w:rPr>
          <w:rFonts w:ascii="Courier New" w:eastAsia="Calibri" w:hAnsi="Courier New" w:cs="Courier New"/>
          <w:b/>
          <w:sz w:val="16"/>
          <w:szCs w:val="16"/>
        </w:rPr>
      </w:pPr>
    </w:p>
    <w:p w:rsidR="00EB637A" w:rsidRPr="00C37D63" w:rsidRDefault="00EB637A" w:rsidP="00855034">
      <w:pPr>
        <w:pStyle w:val="a3"/>
        <w:jc w:val="left"/>
        <w:rPr>
          <w:b/>
          <w:sz w:val="16"/>
          <w:szCs w:val="16"/>
        </w:rPr>
      </w:pPr>
    </w:p>
    <w:p w:rsidR="00EB637A" w:rsidRDefault="00EB637A" w:rsidP="00EB637A"/>
    <w:p w:rsidR="00EB637A" w:rsidRDefault="00EB637A" w:rsidP="00EB637A">
      <w:pPr>
        <w:rPr>
          <w:rStyle w:val="FontStyle21"/>
          <w:b w:val="0"/>
        </w:rPr>
      </w:pPr>
    </w:p>
    <w:p w:rsidR="007E22FD" w:rsidRPr="00A03238" w:rsidRDefault="007E22FD" w:rsidP="00A03238">
      <w:pPr>
        <w:pageBreakBefore/>
      </w:pPr>
    </w:p>
    <w:p w:rsidR="007E22FD" w:rsidRPr="002F38E2" w:rsidRDefault="007E22FD" w:rsidP="002D766A">
      <w:pPr>
        <w:rPr>
          <w:sz w:val="24"/>
          <w:szCs w:val="24"/>
        </w:rPr>
      </w:pPr>
    </w:p>
    <w:p w:rsidR="007E22FD" w:rsidRPr="002F38E2" w:rsidRDefault="007E22FD" w:rsidP="007E22FD">
      <w:pPr>
        <w:rPr>
          <w:sz w:val="24"/>
          <w:szCs w:val="24"/>
        </w:rPr>
      </w:pPr>
    </w:p>
    <w:p w:rsidR="007E22FD" w:rsidRPr="002F38E2" w:rsidRDefault="007E22FD" w:rsidP="007E22FD">
      <w:pPr>
        <w:rPr>
          <w:sz w:val="24"/>
          <w:szCs w:val="24"/>
        </w:rPr>
      </w:pPr>
    </w:p>
    <w:p w:rsidR="007E22FD" w:rsidRPr="002F38E2" w:rsidRDefault="007E22FD" w:rsidP="007E22FD">
      <w:pPr>
        <w:rPr>
          <w:sz w:val="24"/>
          <w:szCs w:val="24"/>
        </w:rPr>
      </w:pPr>
    </w:p>
    <w:p w:rsidR="007E22FD" w:rsidRPr="002F38E2" w:rsidRDefault="007E22FD" w:rsidP="007E22FD">
      <w:pPr>
        <w:rPr>
          <w:sz w:val="24"/>
          <w:szCs w:val="24"/>
        </w:rPr>
      </w:pPr>
    </w:p>
    <w:p w:rsidR="007E22FD" w:rsidRDefault="007E22FD" w:rsidP="007E22FD"/>
    <w:p w:rsidR="007E22FD" w:rsidRDefault="007E22FD" w:rsidP="007E22FD"/>
    <w:p w:rsidR="00A61D3C" w:rsidRPr="008A0915" w:rsidRDefault="00A61D3C" w:rsidP="008A0915">
      <w:pPr>
        <w:pStyle w:val="27"/>
        <w:shd w:val="clear" w:color="auto" w:fill="auto"/>
        <w:spacing w:before="0" w:line="341" w:lineRule="exact"/>
        <w:jc w:val="left"/>
        <w:rPr>
          <w:rFonts w:eastAsia="Batang"/>
          <w:color w:val="000000"/>
          <w:sz w:val="16"/>
          <w:szCs w:val="16"/>
          <w:shd w:val="clear" w:color="auto" w:fill="FFFFFF"/>
        </w:rPr>
        <w:sectPr w:rsidR="00A61D3C" w:rsidRPr="008A0915" w:rsidSect="00022436">
          <w:pgSz w:w="11909" w:h="16838"/>
          <w:pgMar w:top="528" w:right="765" w:bottom="557" w:left="765" w:header="0" w:footer="3" w:gutter="0"/>
          <w:cols w:space="720"/>
          <w:noEndnote/>
          <w:docGrid w:linePitch="360"/>
        </w:sectPr>
      </w:pPr>
    </w:p>
    <w:p w:rsidR="00F95A42" w:rsidRPr="000D02CB" w:rsidRDefault="00F95A42" w:rsidP="00F95A42">
      <w:pPr>
        <w:pStyle w:val="ConsPlusNonformat"/>
        <w:widowControl/>
        <w:ind w:left="900"/>
        <w:jc w:val="both"/>
        <w:rPr>
          <w:rFonts w:ascii="Times New Roman" w:hAnsi="Times New Roman" w:cs="Times New Roman"/>
          <w:sz w:val="24"/>
          <w:szCs w:val="24"/>
        </w:rPr>
      </w:pPr>
    </w:p>
    <w:p w:rsidR="00F95A42" w:rsidRDefault="00F95A42" w:rsidP="00F95A42"/>
    <w:p w:rsidR="00842A5E" w:rsidRPr="00B70419" w:rsidRDefault="00842A5E" w:rsidP="00842A5E">
      <w:pPr>
        <w:autoSpaceDE w:val="0"/>
        <w:autoSpaceDN w:val="0"/>
        <w:adjustRightInd w:val="0"/>
        <w:spacing w:after="0"/>
        <w:rPr>
          <w:i/>
          <w:color w:val="FF0000"/>
        </w:rPr>
      </w:pPr>
    </w:p>
    <w:p w:rsidR="00D07B80" w:rsidRPr="00F96F7A" w:rsidRDefault="00D07B80" w:rsidP="00842A5E">
      <w:pPr>
        <w:spacing w:after="0"/>
        <w:jc w:val="both"/>
        <w:rPr>
          <w:sz w:val="24"/>
          <w:szCs w:val="24"/>
        </w:rPr>
      </w:pPr>
    </w:p>
    <w:p w:rsidR="00D07B80" w:rsidRPr="00F96F7A" w:rsidRDefault="00D07B80" w:rsidP="00D07B80">
      <w:pPr>
        <w:rPr>
          <w:sz w:val="24"/>
          <w:szCs w:val="24"/>
        </w:rPr>
      </w:pPr>
    </w:p>
    <w:p w:rsidR="00D07B80" w:rsidRPr="00F96F7A" w:rsidRDefault="00D07B80" w:rsidP="00D07B80">
      <w:pPr>
        <w:jc w:val="both"/>
        <w:rPr>
          <w:sz w:val="24"/>
          <w:szCs w:val="24"/>
        </w:rPr>
      </w:pPr>
    </w:p>
    <w:p w:rsidR="00D07B80" w:rsidRPr="00F96F7A" w:rsidRDefault="00D07B80" w:rsidP="00D07B80"/>
    <w:p w:rsidR="00D07B80" w:rsidRPr="00687611" w:rsidRDefault="00D07B80" w:rsidP="00D07B80">
      <w:pPr>
        <w:pStyle w:val="ConsPlusTitle"/>
        <w:widowControl/>
        <w:jc w:val="center"/>
        <w:rPr>
          <w:sz w:val="24"/>
          <w:szCs w:val="24"/>
        </w:rPr>
      </w:pPr>
    </w:p>
    <w:p w:rsidR="00D07B80" w:rsidRPr="00326834" w:rsidRDefault="00D07B80" w:rsidP="00D07B80">
      <w:pPr>
        <w:jc w:val="both"/>
        <w:outlineLvl w:val="0"/>
        <w:rPr>
          <w:b/>
          <w:bCs/>
          <w:kern w:val="36"/>
          <w:sz w:val="24"/>
          <w:szCs w:val="24"/>
        </w:rPr>
      </w:pPr>
    </w:p>
    <w:p w:rsidR="00320D27" w:rsidRPr="00320D27" w:rsidRDefault="00320D27" w:rsidP="00320D27">
      <w:pPr>
        <w:rPr>
          <w:rFonts w:ascii="Times New Roman" w:hAnsi="Times New Roman" w:cs="Times New Roman"/>
          <w:sz w:val="16"/>
          <w:szCs w:val="16"/>
        </w:rPr>
      </w:pPr>
    </w:p>
    <w:p w:rsidR="00320D27" w:rsidRDefault="00320D27" w:rsidP="00320D27"/>
    <w:p w:rsidR="00831AD7" w:rsidRDefault="00831AD7" w:rsidP="00831AD7">
      <w:pPr>
        <w:pStyle w:val="ConsPlusTitle"/>
        <w:widowControl/>
        <w:jc w:val="both"/>
        <w:rPr>
          <w:rFonts w:ascii="Times New Roman" w:hAnsi="Times New Roman" w:cs="Times New Roman"/>
          <w:b w:val="0"/>
          <w:sz w:val="24"/>
          <w:szCs w:val="24"/>
        </w:rPr>
      </w:pPr>
    </w:p>
    <w:p w:rsidR="00831AD7" w:rsidRPr="000D02CB" w:rsidRDefault="00831AD7" w:rsidP="00831AD7">
      <w:pPr>
        <w:pStyle w:val="ConsPlusNonformat"/>
        <w:widowControl/>
        <w:ind w:left="900"/>
        <w:jc w:val="both"/>
        <w:rPr>
          <w:rFonts w:ascii="Times New Roman" w:hAnsi="Times New Roman" w:cs="Times New Roman"/>
          <w:sz w:val="24"/>
          <w:szCs w:val="24"/>
        </w:rPr>
      </w:pPr>
    </w:p>
    <w:p w:rsidR="00831AD7" w:rsidRPr="000D02CB" w:rsidRDefault="00831AD7" w:rsidP="00831AD7">
      <w:pPr>
        <w:pStyle w:val="ConsPlusNonformat"/>
        <w:widowControl/>
        <w:ind w:left="900"/>
        <w:jc w:val="both"/>
        <w:rPr>
          <w:rFonts w:ascii="Times New Roman" w:hAnsi="Times New Roman" w:cs="Times New Roman"/>
          <w:sz w:val="24"/>
          <w:szCs w:val="24"/>
        </w:rPr>
      </w:pPr>
    </w:p>
    <w:p w:rsidR="00831AD7" w:rsidRPr="000D02CB" w:rsidRDefault="00831AD7" w:rsidP="00831AD7">
      <w:pPr>
        <w:pStyle w:val="ConsPlusNonformat"/>
        <w:widowControl/>
        <w:ind w:left="900"/>
        <w:jc w:val="both"/>
        <w:rPr>
          <w:rFonts w:ascii="Times New Roman" w:hAnsi="Times New Roman" w:cs="Times New Roman"/>
          <w:sz w:val="24"/>
          <w:szCs w:val="24"/>
        </w:rPr>
      </w:pPr>
    </w:p>
    <w:p w:rsidR="00831AD7" w:rsidRDefault="00831AD7" w:rsidP="00831AD7">
      <w:pPr>
        <w:pStyle w:val="ConsPlusTitle"/>
        <w:widowControl/>
        <w:jc w:val="center"/>
        <w:rPr>
          <w:rFonts w:ascii="Times New Roman" w:hAnsi="Times New Roman" w:cs="Times New Roman"/>
          <w:b w:val="0"/>
          <w:sz w:val="24"/>
          <w:szCs w:val="24"/>
        </w:rPr>
      </w:pPr>
    </w:p>
    <w:p w:rsidR="00831AD7" w:rsidRDefault="00831AD7" w:rsidP="00831AD7">
      <w:pPr>
        <w:pStyle w:val="ConsPlusTitle"/>
        <w:widowControl/>
        <w:jc w:val="center"/>
        <w:rPr>
          <w:rFonts w:ascii="Times New Roman" w:hAnsi="Times New Roman" w:cs="Times New Roman"/>
          <w:b w:val="0"/>
          <w:sz w:val="24"/>
          <w:szCs w:val="24"/>
        </w:rPr>
      </w:pPr>
    </w:p>
    <w:p w:rsidR="00831AD7" w:rsidRDefault="00831AD7" w:rsidP="00831AD7">
      <w:pPr>
        <w:pStyle w:val="ConsPlusTitle"/>
        <w:widowControl/>
        <w:jc w:val="center"/>
        <w:rPr>
          <w:rFonts w:ascii="Times New Roman" w:hAnsi="Times New Roman" w:cs="Times New Roman"/>
          <w:b w:val="0"/>
          <w:sz w:val="24"/>
          <w:szCs w:val="24"/>
        </w:rPr>
      </w:pPr>
    </w:p>
    <w:p w:rsidR="00831AD7" w:rsidRDefault="00831AD7" w:rsidP="00831AD7">
      <w:pPr>
        <w:pStyle w:val="ConsPlusTitle"/>
        <w:widowControl/>
        <w:jc w:val="center"/>
        <w:rPr>
          <w:rFonts w:ascii="Times New Roman" w:hAnsi="Times New Roman" w:cs="Times New Roman"/>
          <w:b w:val="0"/>
          <w:sz w:val="24"/>
          <w:szCs w:val="24"/>
        </w:rPr>
      </w:pPr>
    </w:p>
    <w:p w:rsidR="00831AD7" w:rsidRDefault="00831AD7" w:rsidP="00831AD7">
      <w:pPr>
        <w:pStyle w:val="ConsPlusTitle"/>
        <w:widowControl/>
        <w:jc w:val="center"/>
        <w:rPr>
          <w:rFonts w:ascii="Times New Roman" w:hAnsi="Times New Roman" w:cs="Times New Roman"/>
          <w:b w:val="0"/>
          <w:sz w:val="24"/>
          <w:szCs w:val="24"/>
        </w:rPr>
      </w:pPr>
    </w:p>
    <w:p w:rsidR="00831AD7" w:rsidRDefault="00831AD7" w:rsidP="00831AD7">
      <w:pPr>
        <w:pStyle w:val="ConsPlusTitle"/>
        <w:widowControl/>
        <w:jc w:val="center"/>
        <w:rPr>
          <w:rFonts w:ascii="Times New Roman" w:hAnsi="Times New Roman" w:cs="Times New Roman"/>
          <w:b w:val="0"/>
          <w:sz w:val="24"/>
          <w:szCs w:val="24"/>
        </w:rPr>
      </w:pPr>
    </w:p>
    <w:p w:rsidR="00831AD7" w:rsidRDefault="00831AD7" w:rsidP="00831AD7">
      <w:pPr>
        <w:pStyle w:val="ConsPlusTitle"/>
        <w:widowControl/>
        <w:jc w:val="center"/>
        <w:rPr>
          <w:rFonts w:ascii="Times New Roman" w:hAnsi="Times New Roman" w:cs="Times New Roman"/>
          <w:b w:val="0"/>
          <w:sz w:val="24"/>
          <w:szCs w:val="24"/>
        </w:rPr>
      </w:pPr>
    </w:p>
    <w:p w:rsidR="00831AD7" w:rsidRPr="00C17302" w:rsidRDefault="00C17302" w:rsidP="00C17302">
      <w:pPr>
        <w:pStyle w:val="27"/>
        <w:shd w:val="clear" w:color="auto" w:fill="auto"/>
        <w:spacing w:before="0" w:line="240" w:lineRule="auto"/>
        <w:jc w:val="left"/>
        <w:rPr>
          <w:rFonts w:eastAsia="Batang"/>
          <w:color w:val="000000"/>
          <w:sz w:val="16"/>
          <w:szCs w:val="16"/>
          <w:shd w:val="clear" w:color="auto" w:fill="FFFFFF"/>
        </w:rPr>
        <w:sectPr w:rsidR="00831AD7" w:rsidRPr="00C17302" w:rsidSect="00546DF6">
          <w:pgSz w:w="11909" w:h="16838"/>
          <w:pgMar w:top="528" w:right="765" w:bottom="557" w:left="765" w:header="0" w:footer="3" w:gutter="0"/>
          <w:cols w:space="720"/>
          <w:noEndnote/>
          <w:docGrid w:linePitch="360"/>
        </w:sectPr>
      </w:pPr>
      <w:r w:rsidRPr="00C17302">
        <w:rPr>
          <w:rFonts w:eastAsia="Batang"/>
          <w:sz w:val="16"/>
          <w:szCs w:val="16"/>
        </w:rPr>
        <w:t xml:space="preserve"> </w:t>
      </w:r>
    </w:p>
    <w:p w:rsidR="00C17302" w:rsidRDefault="00C94DAF" w:rsidP="00C17302">
      <w:pPr>
        <w:spacing w:line="360" w:lineRule="exact"/>
      </w:pPr>
      <w:r>
        <w:lastRenderedPageBreak/>
        <w:pict>
          <v:shapetype id="_x0000_t202" coordsize="21600,21600" o:spt="202" path="m,l,21600r21600,l21600,xe">
            <v:stroke joinstyle="miter"/>
            <v:path gradientshapeok="t" o:connecttype="rect"/>
          </v:shapetype>
          <v:shape id="_x0000_s1029" type="#_x0000_t202" style="position:absolute;margin-left:5.45pt;margin-top:13.2pt;width:455.45pt;height:42.25pt;z-index:251660288;mso-wrap-distance-left:5pt;mso-wrap-distance-right:5pt;mso-position-horizontal-relative:margin" filled="f" stroked="f">
            <v:textbox style="mso-fit-shape-to-text:t" inset="0,0,0,0">
              <w:txbxContent>
                <w:p w:rsidR="00C94DAF" w:rsidRDefault="00C94DAF" w:rsidP="00C17302">
                  <w:pPr>
                    <w:pStyle w:val="27"/>
                    <w:shd w:val="clear" w:color="auto" w:fill="auto"/>
                    <w:tabs>
                      <w:tab w:val="left" w:pos="8337"/>
                    </w:tabs>
                    <w:spacing w:before="0" w:line="264" w:lineRule="exact"/>
                    <w:ind w:left="100"/>
                    <w:jc w:val="left"/>
                  </w:pPr>
                </w:p>
              </w:txbxContent>
            </v:textbox>
            <w10:wrap anchorx="margin"/>
          </v:shape>
        </w:pict>
      </w:r>
    </w:p>
    <w:p w:rsidR="00C17302" w:rsidRDefault="00C17302" w:rsidP="00C17302">
      <w:pPr>
        <w:spacing w:line="360" w:lineRule="exact"/>
      </w:pPr>
    </w:p>
    <w:p w:rsidR="00BA18C1" w:rsidRDefault="00BA18C1" w:rsidP="00BA18C1">
      <w:pPr>
        <w:pStyle w:val="a7"/>
        <w:ind w:firstLine="567"/>
        <w:jc w:val="both"/>
        <w:rPr>
          <w:rFonts w:ascii="Times New Roman" w:hAnsi="Times New Roman"/>
          <w:sz w:val="24"/>
          <w:szCs w:val="24"/>
        </w:rPr>
      </w:pPr>
    </w:p>
    <w:p w:rsidR="002C75C8" w:rsidRPr="001348A6" w:rsidRDefault="002C75C8" w:rsidP="002C75C8">
      <w:pPr>
        <w:jc w:val="both"/>
        <w:rPr>
          <w:sz w:val="24"/>
          <w:szCs w:val="24"/>
        </w:rPr>
      </w:pPr>
    </w:p>
    <w:p w:rsidR="002C75C8" w:rsidRDefault="002C75C8" w:rsidP="002C75C8">
      <w:pPr>
        <w:jc w:val="both"/>
      </w:pPr>
    </w:p>
    <w:p w:rsidR="002C75C8" w:rsidRPr="00AB0E97" w:rsidRDefault="002C75C8" w:rsidP="002C75C8">
      <w:pPr>
        <w:pStyle w:val="ConsPlusNormal"/>
        <w:widowControl/>
        <w:ind w:firstLine="540"/>
        <w:jc w:val="both"/>
        <w:outlineLvl w:val="0"/>
        <w:rPr>
          <w:rFonts w:ascii="Times New Roman" w:hAnsi="Times New Roman" w:cs="Times New Roman"/>
          <w:sz w:val="24"/>
          <w:szCs w:val="24"/>
        </w:rPr>
      </w:pPr>
    </w:p>
    <w:p w:rsidR="002C75C8" w:rsidRPr="00AB0E97" w:rsidRDefault="002C75C8" w:rsidP="002C75C8">
      <w:pPr>
        <w:pStyle w:val="ConsPlusNormal"/>
        <w:widowControl/>
        <w:ind w:firstLine="540"/>
        <w:jc w:val="both"/>
        <w:outlineLvl w:val="0"/>
        <w:rPr>
          <w:rFonts w:ascii="Times New Roman" w:hAnsi="Times New Roman" w:cs="Times New Roman"/>
          <w:sz w:val="24"/>
          <w:szCs w:val="24"/>
        </w:rPr>
      </w:pPr>
    </w:p>
    <w:p w:rsidR="002C75C8" w:rsidRPr="00AB0E97" w:rsidRDefault="002C75C8" w:rsidP="002C75C8">
      <w:pPr>
        <w:pStyle w:val="ConsPlusNormal"/>
        <w:widowControl/>
        <w:ind w:firstLine="540"/>
        <w:jc w:val="both"/>
        <w:outlineLvl w:val="0"/>
        <w:rPr>
          <w:rFonts w:ascii="Times New Roman" w:hAnsi="Times New Roman" w:cs="Times New Roman"/>
          <w:sz w:val="24"/>
          <w:szCs w:val="24"/>
        </w:rPr>
      </w:pPr>
    </w:p>
    <w:p w:rsidR="002C75C8" w:rsidRDefault="002C75C8" w:rsidP="002C75C8">
      <w:pPr>
        <w:pStyle w:val="ConsNormal"/>
        <w:widowControl/>
        <w:ind w:right="0" w:firstLine="0"/>
        <w:rPr>
          <w:rFonts w:ascii="Times New Roman" w:hAnsi="Times New Roman"/>
          <w:b/>
          <w:sz w:val="24"/>
          <w:szCs w:val="24"/>
        </w:rPr>
      </w:pPr>
    </w:p>
    <w:p w:rsidR="002C75C8" w:rsidRDefault="002C75C8" w:rsidP="002C75C8">
      <w:pPr>
        <w:pStyle w:val="ConsNormal"/>
        <w:widowControl/>
        <w:ind w:right="0" w:firstLine="0"/>
        <w:rPr>
          <w:rFonts w:ascii="Times New Roman" w:hAnsi="Times New Roman"/>
          <w:b/>
          <w:sz w:val="24"/>
          <w:szCs w:val="24"/>
        </w:rPr>
      </w:pPr>
    </w:p>
    <w:p w:rsidR="002562AD" w:rsidRPr="0018383F" w:rsidRDefault="002562AD" w:rsidP="002562AD">
      <w:pPr>
        <w:autoSpaceDE w:val="0"/>
        <w:autoSpaceDN w:val="0"/>
        <w:adjustRightInd w:val="0"/>
        <w:ind w:firstLine="540"/>
        <w:jc w:val="both"/>
        <w:rPr>
          <w:rFonts w:eastAsia="Calibri"/>
          <w:sz w:val="24"/>
          <w:szCs w:val="24"/>
        </w:rPr>
      </w:pPr>
    </w:p>
    <w:p w:rsidR="002562AD" w:rsidRDefault="002562AD" w:rsidP="002562AD">
      <w:pPr>
        <w:autoSpaceDE w:val="0"/>
        <w:autoSpaceDN w:val="0"/>
        <w:adjustRightInd w:val="0"/>
        <w:ind w:firstLine="540"/>
        <w:jc w:val="both"/>
        <w:rPr>
          <w:rFonts w:eastAsia="Calibri"/>
          <w:sz w:val="24"/>
          <w:szCs w:val="24"/>
        </w:rPr>
      </w:pPr>
    </w:p>
    <w:p w:rsidR="002562AD" w:rsidRDefault="002562AD" w:rsidP="002562AD">
      <w:pPr>
        <w:autoSpaceDE w:val="0"/>
        <w:autoSpaceDN w:val="0"/>
        <w:adjustRightInd w:val="0"/>
        <w:ind w:firstLine="540"/>
        <w:jc w:val="both"/>
        <w:rPr>
          <w:rFonts w:eastAsia="Calibri"/>
          <w:sz w:val="24"/>
          <w:szCs w:val="24"/>
        </w:rPr>
      </w:pPr>
    </w:p>
    <w:p w:rsidR="002562AD" w:rsidRDefault="002562AD" w:rsidP="002562AD">
      <w:pPr>
        <w:autoSpaceDE w:val="0"/>
        <w:autoSpaceDN w:val="0"/>
        <w:adjustRightInd w:val="0"/>
        <w:ind w:firstLine="540"/>
        <w:jc w:val="both"/>
        <w:rPr>
          <w:rFonts w:eastAsia="Calibri"/>
          <w:sz w:val="24"/>
          <w:szCs w:val="24"/>
        </w:rPr>
      </w:pPr>
    </w:p>
    <w:p w:rsidR="00A47C52" w:rsidRPr="00A47C52" w:rsidRDefault="00A47C52" w:rsidP="00A47C52">
      <w:pPr>
        <w:spacing w:after="0" w:line="240" w:lineRule="auto"/>
        <w:rPr>
          <w:rFonts w:ascii="Times New Roman" w:hAnsi="Times New Roman" w:cs="Times New Roman"/>
          <w:sz w:val="16"/>
          <w:szCs w:val="16"/>
        </w:rPr>
      </w:pPr>
    </w:p>
    <w:p w:rsidR="00A47C52" w:rsidRPr="00A47C52" w:rsidRDefault="00A47C52" w:rsidP="00A47C52">
      <w:pPr>
        <w:spacing w:after="0" w:line="240" w:lineRule="auto"/>
        <w:rPr>
          <w:rFonts w:ascii="Times New Roman" w:hAnsi="Times New Roman" w:cs="Times New Roman"/>
          <w:sz w:val="16"/>
          <w:szCs w:val="16"/>
        </w:rPr>
      </w:pPr>
    </w:p>
    <w:p w:rsidR="00A47C52" w:rsidRPr="00A47C52" w:rsidRDefault="00A47C52" w:rsidP="00A47C52">
      <w:pPr>
        <w:spacing w:after="0" w:line="240" w:lineRule="auto"/>
        <w:rPr>
          <w:rFonts w:ascii="Times New Roman" w:hAnsi="Times New Roman" w:cs="Times New Roman"/>
          <w:sz w:val="16"/>
          <w:szCs w:val="16"/>
        </w:rPr>
      </w:pPr>
      <w:r w:rsidRPr="00A47C52">
        <w:rPr>
          <w:rFonts w:ascii="Times New Roman" w:hAnsi="Times New Roman" w:cs="Times New Roman"/>
          <w:sz w:val="16"/>
          <w:szCs w:val="16"/>
        </w:rPr>
        <w:t xml:space="preserve">                                                                                                                                                                                                                    </w:t>
      </w:r>
    </w:p>
    <w:p w:rsidR="00A47C52" w:rsidRPr="00A47C52" w:rsidRDefault="00A47C52" w:rsidP="00A47C52">
      <w:pPr>
        <w:spacing w:after="0" w:line="240" w:lineRule="auto"/>
        <w:rPr>
          <w:rFonts w:ascii="Times New Roman" w:hAnsi="Times New Roman" w:cs="Times New Roman"/>
          <w:sz w:val="16"/>
          <w:szCs w:val="16"/>
        </w:rPr>
      </w:pPr>
      <w:r w:rsidRPr="00A47C52">
        <w:rPr>
          <w:rFonts w:ascii="Times New Roman" w:hAnsi="Times New Roman" w:cs="Times New Roman"/>
          <w:sz w:val="16"/>
          <w:szCs w:val="16"/>
        </w:rPr>
        <w:t xml:space="preserve">         </w:t>
      </w:r>
    </w:p>
    <w:p w:rsidR="00A47C52" w:rsidRPr="00A47C52" w:rsidRDefault="00A47C52" w:rsidP="00A47C52">
      <w:pPr>
        <w:spacing w:after="0" w:line="240" w:lineRule="auto"/>
        <w:rPr>
          <w:rFonts w:ascii="Times New Roman" w:hAnsi="Times New Roman" w:cs="Times New Roman"/>
          <w:sz w:val="16"/>
          <w:szCs w:val="16"/>
        </w:rPr>
      </w:pPr>
      <w:r w:rsidRPr="00A47C52">
        <w:rPr>
          <w:rFonts w:ascii="Times New Roman" w:hAnsi="Times New Roman" w:cs="Times New Roman"/>
          <w:sz w:val="16"/>
          <w:szCs w:val="16"/>
        </w:rPr>
        <w:t xml:space="preserve">                                                                                                                                                                                                             </w:t>
      </w:r>
    </w:p>
    <w:p w:rsidR="00A47C52" w:rsidRPr="00A47C52" w:rsidRDefault="00A47C52" w:rsidP="00A47C52">
      <w:pPr>
        <w:spacing w:after="0" w:line="240" w:lineRule="auto"/>
        <w:rPr>
          <w:rFonts w:ascii="Times New Roman" w:hAnsi="Times New Roman" w:cs="Times New Roman"/>
          <w:sz w:val="16"/>
          <w:szCs w:val="16"/>
        </w:rPr>
      </w:pPr>
    </w:p>
    <w:p w:rsidR="00A47C52" w:rsidRPr="00A47C52" w:rsidRDefault="00A47C52" w:rsidP="00A47C52">
      <w:pPr>
        <w:spacing w:after="0" w:line="240" w:lineRule="auto"/>
        <w:rPr>
          <w:rFonts w:ascii="Times New Roman" w:hAnsi="Times New Roman" w:cs="Times New Roman"/>
          <w:sz w:val="16"/>
          <w:szCs w:val="16"/>
        </w:rPr>
      </w:pPr>
    </w:p>
    <w:p w:rsidR="00A47C52" w:rsidRPr="00A47C52" w:rsidRDefault="00A47C52" w:rsidP="00A47C52">
      <w:pPr>
        <w:spacing w:after="0" w:line="240" w:lineRule="auto"/>
        <w:rPr>
          <w:rFonts w:ascii="Times New Roman" w:hAnsi="Times New Roman" w:cs="Times New Roman"/>
          <w:sz w:val="16"/>
          <w:szCs w:val="16"/>
        </w:rPr>
      </w:pPr>
    </w:p>
    <w:p w:rsidR="00A47C52" w:rsidRPr="00A47C52" w:rsidRDefault="00A47C52" w:rsidP="00A47C52">
      <w:pPr>
        <w:spacing w:after="0" w:line="240" w:lineRule="auto"/>
        <w:rPr>
          <w:rFonts w:ascii="Times New Roman" w:hAnsi="Times New Roman" w:cs="Times New Roman"/>
          <w:sz w:val="16"/>
          <w:szCs w:val="16"/>
        </w:rPr>
      </w:pPr>
    </w:p>
    <w:p w:rsidR="00A47C52" w:rsidRPr="00A47C52" w:rsidRDefault="00A47C52" w:rsidP="00A47C52">
      <w:pPr>
        <w:spacing w:after="0" w:line="240" w:lineRule="auto"/>
        <w:rPr>
          <w:rFonts w:ascii="Times New Roman" w:hAnsi="Times New Roman" w:cs="Times New Roman"/>
          <w:sz w:val="16"/>
          <w:szCs w:val="16"/>
        </w:rPr>
      </w:pPr>
    </w:p>
    <w:p w:rsidR="00A47C52" w:rsidRDefault="00A47C52" w:rsidP="00A47C52">
      <w:pPr>
        <w:spacing w:after="0" w:line="240" w:lineRule="auto"/>
        <w:rPr>
          <w:rFonts w:ascii="Times New Roman" w:hAnsi="Times New Roman" w:cs="Times New Roman"/>
          <w:sz w:val="16"/>
          <w:szCs w:val="16"/>
        </w:rPr>
      </w:pPr>
    </w:p>
    <w:p w:rsidR="00A47C52" w:rsidRDefault="00A47C52" w:rsidP="00A47C52">
      <w:pPr>
        <w:spacing w:after="0" w:line="240" w:lineRule="auto"/>
        <w:rPr>
          <w:rFonts w:ascii="Times New Roman" w:hAnsi="Times New Roman" w:cs="Times New Roman"/>
          <w:sz w:val="16"/>
          <w:szCs w:val="16"/>
        </w:rPr>
      </w:pPr>
    </w:p>
    <w:p w:rsidR="00A47C52" w:rsidRDefault="00A47C52" w:rsidP="00A47C52">
      <w:pPr>
        <w:spacing w:after="0" w:line="240" w:lineRule="auto"/>
        <w:rPr>
          <w:rFonts w:ascii="Times New Roman" w:hAnsi="Times New Roman" w:cs="Times New Roman"/>
          <w:sz w:val="16"/>
          <w:szCs w:val="16"/>
        </w:rPr>
      </w:pPr>
    </w:p>
    <w:p w:rsidR="00A47C52" w:rsidRDefault="00A47C52" w:rsidP="00A47C52">
      <w:pPr>
        <w:spacing w:after="0" w:line="240" w:lineRule="auto"/>
        <w:rPr>
          <w:rFonts w:ascii="Times New Roman" w:hAnsi="Times New Roman" w:cs="Times New Roman"/>
          <w:sz w:val="16"/>
          <w:szCs w:val="16"/>
        </w:rPr>
      </w:pPr>
    </w:p>
    <w:p w:rsidR="00A47C52" w:rsidRDefault="00A47C52" w:rsidP="00A47C52">
      <w:pPr>
        <w:spacing w:after="0" w:line="240" w:lineRule="auto"/>
        <w:rPr>
          <w:rFonts w:ascii="Times New Roman" w:hAnsi="Times New Roman" w:cs="Times New Roman"/>
          <w:sz w:val="16"/>
          <w:szCs w:val="16"/>
        </w:rPr>
      </w:pPr>
    </w:p>
    <w:p w:rsidR="00A47C52" w:rsidRDefault="00A47C52" w:rsidP="00A47C52">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p>
    <w:p w:rsidR="0091582C" w:rsidRDefault="0091582C" w:rsidP="0091582C">
      <w:pPr>
        <w:pStyle w:val="a7"/>
        <w:ind w:firstLine="567"/>
        <w:jc w:val="center"/>
        <w:rPr>
          <w:rFonts w:ascii="Times New Roman" w:hAnsi="Times New Roman"/>
          <w:sz w:val="24"/>
          <w:szCs w:val="24"/>
        </w:rPr>
      </w:pPr>
    </w:p>
    <w:p w:rsidR="00924D47" w:rsidRDefault="00924D47" w:rsidP="00924D47">
      <w:pPr>
        <w:autoSpaceDE w:val="0"/>
        <w:autoSpaceDN w:val="0"/>
        <w:adjustRightInd w:val="0"/>
        <w:spacing w:after="0" w:line="240" w:lineRule="auto"/>
        <w:jc w:val="center"/>
        <w:outlineLvl w:val="0"/>
        <w:rPr>
          <w:rFonts w:ascii="Times New Roman" w:hAnsi="Times New Roman"/>
          <w:sz w:val="24"/>
          <w:szCs w:val="24"/>
        </w:rPr>
      </w:pPr>
    </w:p>
    <w:p w:rsidR="00924D47" w:rsidRDefault="00924D47" w:rsidP="00924D47">
      <w:pPr>
        <w:pStyle w:val="a7"/>
        <w:ind w:firstLine="567"/>
        <w:jc w:val="center"/>
        <w:rPr>
          <w:rFonts w:ascii="Times New Roman" w:hAnsi="Times New Roman"/>
          <w:sz w:val="24"/>
          <w:szCs w:val="24"/>
        </w:rPr>
      </w:pPr>
    </w:p>
    <w:p w:rsidR="00924D47" w:rsidRDefault="00924D47" w:rsidP="00924D47">
      <w:pPr>
        <w:pStyle w:val="a7"/>
        <w:ind w:firstLine="567"/>
        <w:jc w:val="center"/>
        <w:rPr>
          <w:rFonts w:ascii="Times New Roman" w:hAnsi="Times New Roman"/>
          <w:sz w:val="24"/>
          <w:szCs w:val="24"/>
        </w:rPr>
      </w:pPr>
    </w:p>
    <w:p w:rsidR="00924D47" w:rsidRDefault="00924D47" w:rsidP="00924D47">
      <w:pPr>
        <w:pStyle w:val="a7"/>
        <w:ind w:firstLine="567"/>
        <w:jc w:val="center"/>
        <w:rPr>
          <w:rFonts w:ascii="Times New Roman" w:hAnsi="Times New Roman"/>
          <w:sz w:val="24"/>
          <w:szCs w:val="24"/>
        </w:rPr>
      </w:pPr>
    </w:p>
    <w:p w:rsidR="009E12EF" w:rsidRDefault="009E12EF" w:rsidP="009E12EF">
      <w:pPr>
        <w:autoSpaceDE w:val="0"/>
        <w:autoSpaceDN w:val="0"/>
        <w:adjustRightInd w:val="0"/>
        <w:spacing w:after="0" w:line="240" w:lineRule="auto"/>
        <w:jc w:val="center"/>
        <w:outlineLvl w:val="0"/>
        <w:rPr>
          <w:rFonts w:ascii="Times New Roman" w:hAnsi="Times New Roman"/>
          <w:sz w:val="24"/>
          <w:szCs w:val="24"/>
        </w:rPr>
      </w:pPr>
    </w:p>
    <w:p w:rsidR="009E12EF" w:rsidRDefault="009E12EF" w:rsidP="009E12EF">
      <w:pPr>
        <w:pStyle w:val="a7"/>
        <w:ind w:firstLine="567"/>
        <w:jc w:val="center"/>
        <w:rPr>
          <w:rFonts w:ascii="Times New Roman" w:hAnsi="Times New Roman"/>
          <w:sz w:val="24"/>
          <w:szCs w:val="24"/>
        </w:rPr>
      </w:pPr>
    </w:p>
    <w:p w:rsidR="009E12EF" w:rsidRDefault="009E12EF" w:rsidP="009E12EF">
      <w:pPr>
        <w:pStyle w:val="a7"/>
        <w:ind w:firstLine="567"/>
        <w:jc w:val="center"/>
        <w:rPr>
          <w:rFonts w:ascii="Times New Roman" w:hAnsi="Times New Roman"/>
          <w:sz w:val="24"/>
          <w:szCs w:val="24"/>
        </w:rPr>
      </w:pPr>
    </w:p>
    <w:p w:rsidR="009E12EF" w:rsidRDefault="009E12EF" w:rsidP="009E12EF">
      <w:pPr>
        <w:pStyle w:val="a7"/>
        <w:ind w:firstLine="567"/>
        <w:jc w:val="center"/>
        <w:rPr>
          <w:rFonts w:ascii="Times New Roman" w:hAnsi="Times New Roman"/>
          <w:sz w:val="24"/>
          <w:szCs w:val="24"/>
        </w:rPr>
      </w:pPr>
    </w:p>
    <w:p w:rsidR="00266697" w:rsidRDefault="00266697" w:rsidP="00266697">
      <w:pPr>
        <w:spacing w:line="240" w:lineRule="auto"/>
        <w:rPr>
          <w:sz w:val="24"/>
          <w:szCs w:val="24"/>
        </w:rPr>
      </w:pPr>
    </w:p>
    <w:p w:rsidR="00266697" w:rsidRDefault="00266697" w:rsidP="00266697">
      <w:pPr>
        <w:spacing w:line="240" w:lineRule="auto"/>
        <w:rPr>
          <w:sz w:val="24"/>
          <w:szCs w:val="24"/>
        </w:rPr>
      </w:pPr>
    </w:p>
    <w:p w:rsidR="00266697" w:rsidRDefault="00266697" w:rsidP="00266697">
      <w:pPr>
        <w:spacing w:line="240" w:lineRule="auto"/>
        <w:rPr>
          <w:sz w:val="24"/>
          <w:szCs w:val="24"/>
        </w:rPr>
      </w:pPr>
    </w:p>
    <w:p w:rsidR="00266697" w:rsidRDefault="00266697" w:rsidP="00266697">
      <w:pPr>
        <w:spacing w:line="240" w:lineRule="auto"/>
        <w:rPr>
          <w:sz w:val="24"/>
          <w:szCs w:val="24"/>
        </w:rPr>
      </w:pPr>
    </w:p>
    <w:p w:rsidR="00266697" w:rsidRDefault="00266697" w:rsidP="00266697">
      <w:pPr>
        <w:spacing w:line="240" w:lineRule="auto"/>
        <w:rPr>
          <w:sz w:val="24"/>
          <w:szCs w:val="24"/>
        </w:rPr>
      </w:pPr>
    </w:p>
    <w:p w:rsidR="00266697" w:rsidRDefault="00266697" w:rsidP="00266697">
      <w:pPr>
        <w:spacing w:line="240" w:lineRule="auto"/>
        <w:rPr>
          <w:sz w:val="24"/>
          <w:szCs w:val="24"/>
        </w:rPr>
      </w:pPr>
    </w:p>
    <w:p w:rsidR="003D58D4" w:rsidRPr="00592202" w:rsidRDefault="00266697" w:rsidP="00592202">
      <w:pPr>
        <w:spacing w:line="240" w:lineRule="auto"/>
        <w:rPr>
          <w:sz w:val="23"/>
          <w:szCs w:val="23"/>
        </w:rPr>
      </w:pPr>
      <w:r w:rsidRPr="00B16208">
        <w:rPr>
          <w:sz w:val="23"/>
          <w:szCs w:val="23"/>
        </w:rPr>
        <w:t xml:space="preserve">            </w:t>
      </w:r>
      <w:r w:rsidR="00592202">
        <w:rPr>
          <w:sz w:val="23"/>
          <w:szCs w:val="23"/>
        </w:rPr>
        <w:t xml:space="preserve">                </w:t>
      </w:r>
    </w:p>
    <w:p w:rsidR="003D58D4" w:rsidRDefault="003D58D4" w:rsidP="00B93ED7">
      <w:pPr>
        <w:pStyle w:val="ConsPlusNormal"/>
        <w:ind w:firstLine="708"/>
        <w:jc w:val="both"/>
        <w:rPr>
          <w:rFonts w:ascii="Times New Roman" w:hAnsi="Times New Roman" w:cs="Times New Roman"/>
          <w:sz w:val="16"/>
          <w:szCs w:val="16"/>
        </w:rPr>
      </w:pPr>
    </w:p>
    <w:p w:rsidR="003D58D4" w:rsidRDefault="003D58D4" w:rsidP="00B93ED7">
      <w:pPr>
        <w:pStyle w:val="ConsPlusNormal"/>
        <w:ind w:firstLine="708"/>
        <w:jc w:val="both"/>
        <w:rPr>
          <w:rFonts w:ascii="Times New Roman" w:hAnsi="Times New Roman" w:cs="Times New Roman"/>
          <w:sz w:val="16"/>
          <w:szCs w:val="16"/>
        </w:rPr>
      </w:pPr>
    </w:p>
    <w:p w:rsidR="003D58D4" w:rsidRDefault="003D58D4" w:rsidP="00B93ED7">
      <w:pPr>
        <w:pStyle w:val="ConsPlusNormal"/>
        <w:ind w:firstLine="708"/>
        <w:jc w:val="both"/>
        <w:rPr>
          <w:rFonts w:ascii="Times New Roman" w:hAnsi="Times New Roman" w:cs="Times New Roman"/>
          <w:sz w:val="16"/>
          <w:szCs w:val="16"/>
        </w:rPr>
      </w:pPr>
    </w:p>
    <w:p w:rsidR="003D58D4" w:rsidRPr="00B93ED7" w:rsidRDefault="003D58D4" w:rsidP="00B93ED7">
      <w:pPr>
        <w:pStyle w:val="ConsPlusNormal"/>
        <w:ind w:firstLine="708"/>
        <w:jc w:val="both"/>
        <w:rPr>
          <w:rFonts w:ascii="Times New Roman" w:hAnsi="Times New Roman" w:cs="Times New Roman"/>
          <w:sz w:val="16"/>
          <w:szCs w:val="16"/>
        </w:rPr>
      </w:pPr>
    </w:p>
    <w:p w:rsidR="00D03D25" w:rsidRPr="00752590" w:rsidRDefault="00D03D25" w:rsidP="00D03D25">
      <w:pPr>
        <w:autoSpaceDE w:val="0"/>
        <w:autoSpaceDN w:val="0"/>
        <w:adjustRightInd w:val="0"/>
        <w:ind w:firstLine="540"/>
        <w:jc w:val="both"/>
      </w:pPr>
    </w:p>
    <w:p w:rsidR="00D03D25" w:rsidRPr="00752590" w:rsidRDefault="00D03D25" w:rsidP="00D03D25"/>
    <w:p w:rsidR="00D03D25" w:rsidRPr="00123DF1" w:rsidRDefault="00D03D25" w:rsidP="00D03D25">
      <w:pPr>
        <w:spacing w:before="100" w:beforeAutospacing="1" w:after="100" w:afterAutospacing="1"/>
      </w:pPr>
    </w:p>
    <w:p w:rsidR="00D03D25" w:rsidRPr="004A2320" w:rsidRDefault="00D03D25" w:rsidP="00D03D25">
      <w:pPr>
        <w:autoSpaceDE w:val="0"/>
        <w:autoSpaceDN w:val="0"/>
        <w:adjustRightInd w:val="0"/>
        <w:ind w:firstLine="540"/>
        <w:jc w:val="both"/>
      </w:pPr>
    </w:p>
    <w:p w:rsidR="00D03D25" w:rsidRPr="004A2320" w:rsidRDefault="00D03D25" w:rsidP="00D03D25">
      <w:pPr>
        <w:autoSpaceDE w:val="0"/>
        <w:autoSpaceDN w:val="0"/>
        <w:adjustRightInd w:val="0"/>
        <w:ind w:firstLine="540"/>
        <w:jc w:val="both"/>
        <w:outlineLvl w:val="1"/>
      </w:pPr>
    </w:p>
    <w:p w:rsidR="00D03D25" w:rsidRPr="00304D16" w:rsidRDefault="00D03D25" w:rsidP="00D03D25">
      <w:pPr>
        <w:autoSpaceDE w:val="0"/>
        <w:autoSpaceDN w:val="0"/>
        <w:adjustRightInd w:val="0"/>
        <w:jc w:val="both"/>
      </w:pPr>
    </w:p>
    <w:p w:rsidR="00D03D25" w:rsidRDefault="00D03D25" w:rsidP="00D03D25">
      <w:pPr>
        <w:pStyle w:val="ConsPlusNormal"/>
        <w:ind w:firstLine="708"/>
        <w:jc w:val="both"/>
        <w:rPr>
          <w:rFonts w:ascii="Times New Roman" w:hAnsi="Times New Roman" w:cs="Times New Roman"/>
          <w:sz w:val="24"/>
          <w:szCs w:val="24"/>
        </w:rPr>
      </w:pPr>
    </w:p>
    <w:p w:rsidR="00D03D25" w:rsidRPr="00CF6458" w:rsidRDefault="00D03D25" w:rsidP="00D03D25"/>
    <w:p w:rsidR="00D03D25" w:rsidRPr="002061A7" w:rsidRDefault="00D03D25" w:rsidP="00D03D25">
      <w:pPr>
        <w:pStyle w:val="ConsPlusNormal"/>
        <w:widowControl/>
        <w:rPr>
          <w:rFonts w:ascii="Times New Roman" w:hAnsi="Times New Roman" w:cs="Times New Roman"/>
          <w:b/>
          <w:sz w:val="24"/>
          <w:szCs w:val="24"/>
        </w:rPr>
      </w:pPr>
    </w:p>
    <w:p w:rsidR="0091093A" w:rsidRDefault="0091093A" w:rsidP="0091093A">
      <w:pPr>
        <w:jc w:val="both"/>
      </w:pPr>
    </w:p>
    <w:p w:rsidR="0091093A" w:rsidRDefault="0091093A" w:rsidP="0091093A">
      <w:pPr>
        <w:jc w:val="both"/>
      </w:pPr>
    </w:p>
    <w:p w:rsidR="0091093A" w:rsidRDefault="0091093A" w:rsidP="0091093A"/>
    <w:p w:rsidR="00D30565" w:rsidRPr="00D30565" w:rsidRDefault="00D30565" w:rsidP="00D30565">
      <w:pPr>
        <w:spacing w:after="0" w:line="240" w:lineRule="auto"/>
        <w:rPr>
          <w:rFonts w:ascii="Times New Roman" w:hAnsi="Times New Roman" w:cs="Times New Roman"/>
          <w:sz w:val="16"/>
          <w:szCs w:val="16"/>
        </w:rPr>
      </w:pPr>
    </w:p>
    <w:p w:rsidR="00D30565" w:rsidRPr="00D30565" w:rsidRDefault="00D30565" w:rsidP="00D30565">
      <w:pPr>
        <w:spacing w:after="0" w:line="240" w:lineRule="auto"/>
        <w:rPr>
          <w:rFonts w:ascii="Times New Roman" w:hAnsi="Times New Roman" w:cs="Times New Roman"/>
          <w:sz w:val="16"/>
          <w:szCs w:val="16"/>
        </w:rPr>
      </w:pPr>
      <w:r w:rsidRPr="00D30565">
        <w:rPr>
          <w:rFonts w:ascii="Times New Roman" w:hAnsi="Times New Roman" w:cs="Times New Roman"/>
          <w:sz w:val="16"/>
          <w:szCs w:val="16"/>
        </w:rPr>
        <w:t xml:space="preserve">                                                                                                                                                                                                                    </w:t>
      </w:r>
    </w:p>
    <w:p w:rsidR="00D30565" w:rsidRPr="00D30565" w:rsidRDefault="00D30565" w:rsidP="00D30565">
      <w:pPr>
        <w:spacing w:after="0" w:line="240" w:lineRule="auto"/>
        <w:rPr>
          <w:rFonts w:ascii="Times New Roman" w:hAnsi="Times New Roman" w:cs="Times New Roman"/>
          <w:sz w:val="16"/>
          <w:szCs w:val="16"/>
        </w:rPr>
      </w:pPr>
      <w:r w:rsidRPr="00D30565">
        <w:rPr>
          <w:rFonts w:ascii="Times New Roman" w:hAnsi="Times New Roman" w:cs="Times New Roman"/>
          <w:sz w:val="16"/>
          <w:szCs w:val="16"/>
        </w:rPr>
        <w:t xml:space="preserve">         </w:t>
      </w:r>
    </w:p>
    <w:p w:rsidR="003D5766" w:rsidRPr="00C96173" w:rsidRDefault="00D30565" w:rsidP="003D5766">
      <w:pPr>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r w:rsidR="00D547D5">
        <w:rPr>
          <w:rFonts w:ascii="Times New Roman" w:hAnsi="Times New Roman" w:cs="Times New Roman"/>
          <w:sz w:val="16"/>
          <w:szCs w:val="16"/>
        </w:rPr>
        <w:t xml:space="preserve">     </w:t>
      </w:r>
      <w:r>
        <w:rPr>
          <w:rFonts w:ascii="Times New Roman" w:hAnsi="Times New Roman" w:cs="Times New Roman"/>
          <w:sz w:val="16"/>
          <w:szCs w:val="16"/>
        </w:rPr>
        <w:t xml:space="preserve">                                                                                                  </w:t>
      </w:r>
      <w:r w:rsidR="00D547D5">
        <w:rPr>
          <w:rFonts w:ascii="Times New Roman" w:hAnsi="Times New Roman" w:cs="Times New Roman"/>
          <w:sz w:val="16"/>
          <w:szCs w:val="16"/>
        </w:rPr>
        <w:t xml:space="preserve">  </w:t>
      </w:r>
    </w:p>
    <w:p w:rsidR="00A96BA7" w:rsidRPr="0045579A" w:rsidRDefault="00A96BA7" w:rsidP="00A96BA7">
      <w:pPr>
        <w:pStyle w:val="a7"/>
        <w:ind w:firstLine="567"/>
        <w:jc w:val="both"/>
        <w:rPr>
          <w:rFonts w:ascii="Times New Roman" w:hAnsi="Times New Roman"/>
          <w:sz w:val="24"/>
          <w:szCs w:val="24"/>
        </w:rPr>
      </w:pPr>
    </w:p>
    <w:p w:rsidR="00A96BA7" w:rsidRDefault="00A96BA7" w:rsidP="00A96BA7">
      <w:pPr>
        <w:autoSpaceDE w:val="0"/>
        <w:autoSpaceDN w:val="0"/>
        <w:adjustRightInd w:val="0"/>
        <w:spacing w:after="0" w:line="240" w:lineRule="auto"/>
        <w:jc w:val="center"/>
        <w:outlineLvl w:val="0"/>
        <w:rPr>
          <w:rFonts w:ascii="Times New Roman" w:hAnsi="Times New Roman"/>
          <w:sz w:val="24"/>
          <w:szCs w:val="24"/>
        </w:rPr>
      </w:pPr>
    </w:p>
    <w:p w:rsidR="00A96BA7" w:rsidRDefault="00A96BA7" w:rsidP="00A96BA7">
      <w:pPr>
        <w:autoSpaceDE w:val="0"/>
        <w:autoSpaceDN w:val="0"/>
        <w:adjustRightInd w:val="0"/>
        <w:spacing w:after="0" w:line="240" w:lineRule="auto"/>
        <w:jc w:val="center"/>
        <w:outlineLvl w:val="0"/>
        <w:rPr>
          <w:rFonts w:ascii="Times New Roman" w:hAnsi="Times New Roman"/>
          <w:sz w:val="24"/>
          <w:szCs w:val="24"/>
        </w:rPr>
      </w:pPr>
    </w:p>
    <w:p w:rsidR="00A96BA7" w:rsidRDefault="00A96BA7" w:rsidP="00A96BA7">
      <w:pPr>
        <w:pStyle w:val="a7"/>
        <w:ind w:firstLine="567"/>
        <w:jc w:val="center"/>
        <w:rPr>
          <w:rFonts w:ascii="Times New Roman" w:hAnsi="Times New Roman"/>
          <w:sz w:val="24"/>
          <w:szCs w:val="24"/>
        </w:rPr>
      </w:pPr>
    </w:p>
    <w:p w:rsidR="00A96BA7" w:rsidRDefault="00A96BA7" w:rsidP="00A96BA7">
      <w:pPr>
        <w:pStyle w:val="a7"/>
        <w:ind w:firstLine="567"/>
        <w:jc w:val="center"/>
        <w:rPr>
          <w:rFonts w:ascii="Times New Roman" w:hAnsi="Times New Roman"/>
          <w:sz w:val="24"/>
          <w:szCs w:val="24"/>
        </w:rPr>
      </w:pPr>
    </w:p>
    <w:p w:rsidR="00A96BA7" w:rsidRDefault="00A96BA7" w:rsidP="00A96BA7">
      <w:pPr>
        <w:pStyle w:val="a7"/>
        <w:ind w:firstLine="567"/>
        <w:jc w:val="center"/>
        <w:rPr>
          <w:rFonts w:ascii="Times New Roman" w:hAnsi="Times New Roman"/>
          <w:sz w:val="24"/>
          <w:szCs w:val="24"/>
        </w:rPr>
      </w:pPr>
    </w:p>
    <w:p w:rsidR="00BF7381" w:rsidRDefault="00BF7381" w:rsidP="00BF7381">
      <w:pPr>
        <w:autoSpaceDE w:val="0"/>
        <w:autoSpaceDN w:val="0"/>
        <w:adjustRightInd w:val="0"/>
        <w:spacing w:after="0" w:line="240" w:lineRule="auto"/>
        <w:jc w:val="center"/>
        <w:outlineLvl w:val="0"/>
        <w:rPr>
          <w:rFonts w:ascii="Times New Roman" w:hAnsi="Times New Roman"/>
          <w:sz w:val="24"/>
          <w:szCs w:val="24"/>
        </w:rPr>
      </w:pPr>
    </w:p>
    <w:p w:rsidR="00BF7381" w:rsidRDefault="00BF7381" w:rsidP="00BF7381">
      <w:pPr>
        <w:autoSpaceDE w:val="0"/>
        <w:autoSpaceDN w:val="0"/>
        <w:adjustRightInd w:val="0"/>
        <w:spacing w:after="0" w:line="240" w:lineRule="auto"/>
        <w:jc w:val="center"/>
        <w:outlineLvl w:val="0"/>
        <w:rPr>
          <w:rFonts w:ascii="Times New Roman" w:hAnsi="Times New Roman"/>
          <w:sz w:val="24"/>
          <w:szCs w:val="24"/>
        </w:rPr>
      </w:pPr>
    </w:p>
    <w:p w:rsidR="00BF7381" w:rsidRDefault="00BF7381" w:rsidP="00BF7381">
      <w:pPr>
        <w:pStyle w:val="a7"/>
        <w:ind w:firstLine="567"/>
        <w:jc w:val="center"/>
        <w:rPr>
          <w:rFonts w:ascii="Times New Roman" w:hAnsi="Times New Roman"/>
          <w:sz w:val="24"/>
          <w:szCs w:val="24"/>
        </w:rPr>
      </w:pPr>
    </w:p>
    <w:p w:rsidR="00BF7381" w:rsidRDefault="00BF7381" w:rsidP="00BF7381">
      <w:pPr>
        <w:pStyle w:val="a7"/>
        <w:ind w:firstLine="567"/>
        <w:jc w:val="center"/>
        <w:rPr>
          <w:rFonts w:ascii="Times New Roman" w:hAnsi="Times New Roman"/>
          <w:sz w:val="24"/>
          <w:szCs w:val="24"/>
        </w:rPr>
      </w:pPr>
    </w:p>
    <w:p w:rsidR="00BF7381" w:rsidRDefault="00BF7381" w:rsidP="00BF7381">
      <w:pPr>
        <w:pStyle w:val="a7"/>
        <w:ind w:firstLine="567"/>
        <w:jc w:val="center"/>
        <w:rPr>
          <w:rFonts w:ascii="Times New Roman" w:hAnsi="Times New Roman"/>
          <w:sz w:val="24"/>
          <w:szCs w:val="24"/>
        </w:rPr>
      </w:pPr>
    </w:p>
    <w:p w:rsidR="00197EC4" w:rsidRDefault="00197EC4" w:rsidP="00197EC4">
      <w:pPr>
        <w:autoSpaceDE w:val="0"/>
        <w:autoSpaceDN w:val="0"/>
        <w:adjustRightInd w:val="0"/>
        <w:spacing w:after="0" w:line="240" w:lineRule="auto"/>
        <w:jc w:val="center"/>
        <w:outlineLvl w:val="0"/>
        <w:rPr>
          <w:rFonts w:ascii="Times New Roman" w:hAnsi="Times New Roman"/>
          <w:sz w:val="24"/>
          <w:szCs w:val="24"/>
        </w:rPr>
      </w:pPr>
    </w:p>
    <w:p w:rsidR="00197EC4" w:rsidRDefault="00197EC4" w:rsidP="00197EC4">
      <w:pPr>
        <w:pStyle w:val="a7"/>
        <w:ind w:firstLine="567"/>
        <w:jc w:val="center"/>
        <w:rPr>
          <w:rFonts w:ascii="Times New Roman" w:hAnsi="Times New Roman"/>
          <w:sz w:val="24"/>
          <w:szCs w:val="24"/>
        </w:rPr>
      </w:pPr>
    </w:p>
    <w:p w:rsidR="00197EC4" w:rsidRDefault="00197EC4" w:rsidP="00197EC4">
      <w:pPr>
        <w:pStyle w:val="a7"/>
        <w:ind w:firstLine="567"/>
        <w:jc w:val="center"/>
        <w:rPr>
          <w:rFonts w:ascii="Times New Roman" w:hAnsi="Times New Roman"/>
          <w:sz w:val="24"/>
          <w:szCs w:val="24"/>
        </w:rPr>
      </w:pPr>
    </w:p>
    <w:p w:rsidR="00197EC4" w:rsidRDefault="00197EC4" w:rsidP="00197EC4">
      <w:pPr>
        <w:pStyle w:val="a7"/>
        <w:ind w:firstLine="567"/>
        <w:jc w:val="center"/>
        <w:rPr>
          <w:rFonts w:ascii="Times New Roman" w:hAnsi="Times New Roman"/>
          <w:sz w:val="24"/>
          <w:szCs w:val="24"/>
        </w:rPr>
      </w:pPr>
    </w:p>
    <w:p w:rsidR="00954A4A" w:rsidRPr="00954A4A" w:rsidRDefault="00954A4A" w:rsidP="00954A4A">
      <w:pPr>
        <w:pStyle w:val="a7"/>
        <w:rPr>
          <w:rFonts w:ascii="Times New Roman" w:hAnsi="Times New Roman"/>
          <w:sz w:val="16"/>
          <w:szCs w:val="16"/>
        </w:rPr>
      </w:pPr>
    </w:p>
    <w:p w:rsidR="00954A4A" w:rsidRPr="00954A4A" w:rsidRDefault="00954A4A" w:rsidP="00954A4A">
      <w:pPr>
        <w:pStyle w:val="a7"/>
        <w:rPr>
          <w:rFonts w:ascii="Times New Roman" w:hAnsi="Times New Roman"/>
          <w:sz w:val="16"/>
          <w:szCs w:val="16"/>
        </w:rPr>
      </w:pPr>
      <w:r w:rsidRPr="00954A4A">
        <w:rPr>
          <w:rFonts w:ascii="Times New Roman" w:hAnsi="Times New Roman"/>
          <w:sz w:val="16"/>
          <w:szCs w:val="16"/>
        </w:rPr>
        <w:t xml:space="preserve">                                     </w:t>
      </w:r>
    </w:p>
    <w:p w:rsidR="00954A4A" w:rsidRPr="00954A4A" w:rsidRDefault="00954A4A" w:rsidP="00954A4A">
      <w:pPr>
        <w:pStyle w:val="a7"/>
        <w:rPr>
          <w:rFonts w:ascii="Times New Roman" w:hAnsi="Times New Roman"/>
          <w:sz w:val="16"/>
          <w:szCs w:val="16"/>
        </w:rPr>
      </w:pPr>
      <w:r w:rsidRPr="00954A4A">
        <w:rPr>
          <w:rFonts w:ascii="Times New Roman" w:hAnsi="Times New Roman"/>
          <w:sz w:val="16"/>
          <w:szCs w:val="16"/>
        </w:rPr>
        <w:t xml:space="preserve">   </w:t>
      </w:r>
    </w:p>
    <w:p w:rsidR="005068F7" w:rsidRPr="00180A89" w:rsidRDefault="00954A4A" w:rsidP="00180A89">
      <w:pPr>
        <w:pStyle w:val="a7"/>
        <w:rPr>
          <w:rFonts w:ascii="Times New Roman" w:hAnsi="Times New Roman"/>
          <w:sz w:val="24"/>
          <w:szCs w:val="24"/>
        </w:rPr>
      </w:pPr>
      <w:r w:rsidRPr="008543C5">
        <w:rPr>
          <w:rFonts w:ascii="Times New Roman" w:hAnsi="Times New Roman"/>
          <w:sz w:val="24"/>
          <w:szCs w:val="24"/>
        </w:rPr>
        <w:t xml:space="preserve">          </w:t>
      </w:r>
    </w:p>
    <w:p w:rsidR="005068F7" w:rsidRPr="005068F7" w:rsidRDefault="005068F7" w:rsidP="005068F7">
      <w:pPr>
        <w:autoSpaceDE w:val="0"/>
        <w:autoSpaceDN w:val="0"/>
        <w:adjustRightInd w:val="0"/>
        <w:spacing w:after="0" w:line="240" w:lineRule="auto"/>
        <w:jc w:val="right"/>
        <w:outlineLvl w:val="0"/>
        <w:rPr>
          <w:rFonts w:ascii="Times New Roman" w:hAnsi="Times New Roman" w:cs="Times New Roman"/>
          <w:sz w:val="16"/>
          <w:szCs w:val="16"/>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E50396" w:rsidRPr="00020584" w:rsidRDefault="00E50396" w:rsidP="00E50396">
      <w:pPr>
        <w:autoSpaceDE w:val="0"/>
        <w:autoSpaceDN w:val="0"/>
        <w:adjustRightInd w:val="0"/>
        <w:spacing w:after="0" w:line="240" w:lineRule="auto"/>
        <w:jc w:val="right"/>
        <w:outlineLvl w:val="0"/>
        <w:rPr>
          <w:rFonts w:ascii="Times New Roman" w:hAnsi="Times New Roman"/>
          <w:color w:val="000000"/>
          <w:sz w:val="24"/>
          <w:szCs w:val="24"/>
        </w:rPr>
      </w:pPr>
    </w:p>
    <w:p w:rsidR="006C30A4" w:rsidRPr="00587F66" w:rsidRDefault="006C30A4" w:rsidP="00587F66">
      <w:pPr>
        <w:pStyle w:val="ConsPlusNonformat"/>
        <w:widowControl/>
        <w:rPr>
          <w:rFonts w:ascii="Times New Roman" w:hAnsi="Times New Roman" w:cs="Times New Roman"/>
          <w:sz w:val="16"/>
          <w:szCs w:val="16"/>
        </w:rPr>
      </w:pPr>
      <w:r w:rsidRPr="00587F66">
        <w:rPr>
          <w:rFonts w:ascii="Times New Roman" w:hAnsi="Times New Roman" w:cs="Times New Roman"/>
          <w:sz w:val="16"/>
          <w:szCs w:val="16"/>
        </w:rPr>
        <w:t xml:space="preserve">                                                                                                                    </w:t>
      </w:r>
    </w:p>
    <w:p w:rsidR="006C30A4" w:rsidRPr="00F17758" w:rsidRDefault="006C30A4" w:rsidP="006C30A4">
      <w:r w:rsidRPr="00F17758">
        <w:t xml:space="preserve">                                                                                         </w:t>
      </w:r>
    </w:p>
    <w:p w:rsidR="000F52C7" w:rsidRPr="000F52C7" w:rsidRDefault="000F52C7" w:rsidP="000F52C7">
      <w:pPr>
        <w:pStyle w:val="ConsPlusNonformat"/>
        <w:widowControl/>
        <w:jc w:val="both"/>
        <w:rPr>
          <w:rFonts w:ascii="Times New Roman" w:hAnsi="Times New Roman" w:cs="Times New Roman"/>
          <w:sz w:val="24"/>
          <w:szCs w:val="24"/>
        </w:rPr>
      </w:pPr>
      <w:r w:rsidRPr="000F52C7">
        <w:rPr>
          <w:rFonts w:ascii="Times New Roman" w:hAnsi="Times New Roman" w:cs="Times New Roman"/>
          <w:sz w:val="24"/>
          <w:szCs w:val="24"/>
        </w:rPr>
        <w:lastRenderedPageBreak/>
        <w:t xml:space="preserve">                                                                                     </w:t>
      </w:r>
    </w:p>
    <w:p w:rsidR="000F52C7" w:rsidRPr="000F52C7" w:rsidRDefault="000F52C7" w:rsidP="000F52C7">
      <w:pPr>
        <w:spacing w:after="0" w:line="240" w:lineRule="auto"/>
        <w:rPr>
          <w:rFonts w:ascii="Times New Roman" w:hAnsi="Times New Roman" w:cs="Times New Roman"/>
        </w:rPr>
      </w:pPr>
      <w:r w:rsidRPr="000F52C7">
        <w:rPr>
          <w:rFonts w:ascii="Times New Roman" w:hAnsi="Times New Roman" w:cs="Times New Roman"/>
        </w:rPr>
        <w:t xml:space="preserve">                                                                                             </w:t>
      </w:r>
    </w:p>
    <w:p w:rsidR="000F52C7" w:rsidRPr="000F52C7" w:rsidRDefault="000F52C7" w:rsidP="000F52C7">
      <w:pPr>
        <w:pStyle w:val="ConsPlusNonformat"/>
        <w:widowControl/>
        <w:rPr>
          <w:rFonts w:ascii="Times New Roman" w:hAnsi="Times New Roman" w:cs="Times New Roman"/>
          <w:sz w:val="24"/>
          <w:szCs w:val="24"/>
        </w:rPr>
      </w:pPr>
      <w:r w:rsidRPr="000F52C7">
        <w:rPr>
          <w:rFonts w:ascii="Times New Roman" w:hAnsi="Times New Roman" w:cs="Times New Roman"/>
          <w:sz w:val="24"/>
          <w:szCs w:val="24"/>
        </w:rPr>
        <w:t xml:space="preserve">                                                                                                                                                       </w:t>
      </w:r>
    </w:p>
    <w:p w:rsidR="000F52C7" w:rsidRPr="000F52C7" w:rsidRDefault="000F52C7" w:rsidP="000F52C7">
      <w:pPr>
        <w:spacing w:after="0" w:line="240" w:lineRule="auto"/>
        <w:rPr>
          <w:rFonts w:ascii="Times New Roman" w:hAnsi="Times New Roman" w:cs="Times New Roman"/>
        </w:rPr>
      </w:pPr>
      <w:r w:rsidRPr="000F52C7">
        <w:rPr>
          <w:rFonts w:ascii="Times New Roman" w:hAnsi="Times New Roman" w:cs="Times New Roman"/>
        </w:rPr>
        <w:t xml:space="preserve">                                                                                         </w:t>
      </w:r>
    </w:p>
    <w:p w:rsidR="00DF13F9" w:rsidRPr="0089324F" w:rsidRDefault="00566AA4" w:rsidP="0089324F">
      <w:pPr>
        <w:pStyle w:val="ConsPlusNonformat"/>
        <w:widowControl/>
        <w:jc w:val="both"/>
        <w:rPr>
          <w:rFonts w:ascii="Times New Roman" w:hAnsi="Times New Roman" w:cs="Times New Roman"/>
          <w:sz w:val="24"/>
          <w:szCs w:val="24"/>
        </w:rPr>
      </w:pPr>
      <w:r w:rsidRPr="000F52C7">
        <w:rPr>
          <w:rFonts w:ascii="Times New Roman" w:hAnsi="Times New Roman" w:cs="Times New Roman"/>
          <w:sz w:val="24"/>
          <w:szCs w:val="24"/>
        </w:rPr>
        <w:t xml:space="preserve">                                                             </w:t>
      </w:r>
      <w:r w:rsidRPr="000F52C7">
        <w:rPr>
          <w:rFonts w:ascii="Times New Roman" w:hAnsi="Times New Roman" w:cs="Times New Roman"/>
        </w:rPr>
        <w:t xml:space="preserve">                                                                 </w:t>
      </w:r>
      <w:r w:rsidRPr="000F52C7">
        <w:rPr>
          <w:rFonts w:ascii="Times New Roman" w:hAnsi="Times New Roman" w:cs="Times New Roman"/>
          <w:sz w:val="24"/>
          <w:szCs w:val="24"/>
        </w:rPr>
        <w:t xml:space="preserve">                                                                                             </w:t>
      </w:r>
      <w:r w:rsidRPr="000F52C7">
        <w:rPr>
          <w:rFonts w:ascii="Times New Roman" w:hAnsi="Times New Roman" w:cs="Times New Roman"/>
        </w:rPr>
        <w:t xml:space="preserve">            </w:t>
      </w:r>
      <w:r w:rsidR="0089324F">
        <w:rPr>
          <w:rFonts w:ascii="Times New Roman" w:hAnsi="Times New Roman" w:cs="Times New Roman"/>
        </w:rPr>
        <w:t xml:space="preserve">       </w:t>
      </w:r>
      <w:r w:rsidRPr="000F52C7">
        <w:rPr>
          <w:rFonts w:ascii="Times New Roman" w:hAnsi="Times New Roman" w:cs="Times New Roman"/>
        </w:rPr>
        <w:t xml:space="preserve">                                </w:t>
      </w:r>
      <w:r w:rsidR="00AC665F">
        <w:rPr>
          <w:rFonts w:ascii="Times New Roman" w:hAnsi="Times New Roman" w:cs="Times New Roman"/>
          <w:sz w:val="16"/>
          <w:szCs w:val="16"/>
        </w:rPr>
        <w:t xml:space="preserve">                                                                             </w:t>
      </w:r>
      <w:r w:rsidR="00DF3717">
        <w:rPr>
          <w:b/>
          <w:bCs/>
          <w:color w:val="FF0000"/>
          <w:sz w:val="28"/>
          <w:szCs w:val="28"/>
        </w:rPr>
        <w:t xml:space="preserve">                                 </w:t>
      </w:r>
      <w:r w:rsidR="00DF3717">
        <w:rPr>
          <w:rFonts w:ascii="Times New Roman" w:hAnsi="Times New Roman"/>
          <w:b/>
          <w:bCs/>
          <w:color w:val="FF0000"/>
          <w:sz w:val="28"/>
          <w:szCs w:val="28"/>
        </w:rPr>
        <w:t xml:space="preserve">                                          </w:t>
      </w:r>
    </w:p>
    <w:p w:rsidR="00DF13F9" w:rsidRDefault="00DF13F9" w:rsidP="00DF13F9">
      <w:pPr>
        <w:keepNext/>
        <w:keepLines/>
        <w:spacing w:after="0" w:line="240" w:lineRule="auto"/>
        <w:rPr>
          <w:rFonts w:ascii="Times New Roman" w:hAnsi="Times New Roman" w:cs="Times New Roman"/>
          <w:sz w:val="10"/>
          <w:szCs w:val="16"/>
        </w:rPr>
      </w:pPr>
    </w:p>
    <w:p w:rsidR="00DF13F9" w:rsidRDefault="00DF13F9" w:rsidP="00DF13F9">
      <w:pPr>
        <w:keepNext/>
        <w:keepLines/>
        <w:spacing w:after="0" w:line="240" w:lineRule="auto"/>
        <w:rPr>
          <w:rFonts w:ascii="Times New Roman" w:hAnsi="Times New Roman" w:cs="Times New Roman"/>
          <w:sz w:val="10"/>
          <w:szCs w:val="16"/>
        </w:rPr>
      </w:pPr>
    </w:p>
    <w:p w:rsidR="00FD45F8" w:rsidRPr="00DF13F9" w:rsidRDefault="00FD45F8" w:rsidP="00DF13F9">
      <w:pPr>
        <w:spacing w:after="0" w:line="240" w:lineRule="auto"/>
        <w:jc w:val="both"/>
        <w:rPr>
          <w:color w:val="000000"/>
          <w:sz w:val="24"/>
          <w:szCs w:val="24"/>
        </w:rPr>
      </w:pPr>
    </w:p>
    <w:p w:rsidR="005D5E8B" w:rsidRPr="007B6DBE" w:rsidRDefault="005D5E8B" w:rsidP="001304E0">
      <w:pPr>
        <w:contextualSpacing/>
        <w:rPr>
          <w:sz w:val="16"/>
          <w:szCs w:val="16"/>
        </w:rPr>
      </w:pPr>
    </w:p>
    <w:sectPr w:rsidR="005D5E8B" w:rsidRPr="007B6DBE" w:rsidSect="00E61F84">
      <w:headerReference w:type="default" r:id="rId9"/>
      <w:pgSz w:w="11906" w:h="16838"/>
      <w:pgMar w:top="284" w:right="850" w:bottom="56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0CF" w:rsidRDefault="00B960CF" w:rsidP="004605AB">
      <w:pPr>
        <w:spacing w:after="0" w:line="240" w:lineRule="auto"/>
      </w:pPr>
      <w:r>
        <w:separator/>
      </w:r>
    </w:p>
  </w:endnote>
  <w:endnote w:type="continuationSeparator" w:id="0">
    <w:p w:rsidR="00B960CF" w:rsidRDefault="00B960CF" w:rsidP="00460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Times New Roman CYR">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font>
  <w:font w:name="Arial CYR">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0CF" w:rsidRDefault="00B960CF" w:rsidP="004605AB">
      <w:pPr>
        <w:spacing w:after="0" w:line="240" w:lineRule="auto"/>
      </w:pPr>
      <w:r>
        <w:separator/>
      </w:r>
    </w:p>
  </w:footnote>
  <w:footnote w:type="continuationSeparator" w:id="0">
    <w:p w:rsidR="00B960CF" w:rsidRDefault="00B960CF" w:rsidP="004605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94DAF" w:rsidRDefault="00C94DAF" w:rsidP="00BF7381">
    <w:pPr>
      <w:pStyle w:val="af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15:restartNumberingAfterBreak="0">
    <w:nsid w:val="08D17231"/>
    <w:multiLevelType w:val="multilevel"/>
    <w:tmpl w:val="93FE02A0"/>
    <w:lvl w:ilvl="0">
      <w:start w:val="1"/>
      <w:numFmt w:val="decimal"/>
      <w:lvlText w:val="%1."/>
      <w:lvlJc w:val="left"/>
      <w:pPr>
        <w:ind w:left="900" w:hanging="360"/>
      </w:pPr>
      <w:rPr>
        <w:rFonts w:hint="default"/>
        <w:b w:val="0"/>
        <w:i w:val="0"/>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2" w15:restartNumberingAfterBreak="0">
    <w:nsid w:val="09BD3C88"/>
    <w:multiLevelType w:val="multilevel"/>
    <w:tmpl w:val="EAD47504"/>
    <w:lvl w:ilvl="0">
      <w:start w:val="20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C36480"/>
    <w:multiLevelType w:val="multilevel"/>
    <w:tmpl w:val="A42A88A6"/>
    <w:lvl w:ilvl="0">
      <w:start w:val="20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000280"/>
    <w:multiLevelType w:val="multilevel"/>
    <w:tmpl w:val="4100FF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2517D7"/>
    <w:multiLevelType w:val="hybridMultilevel"/>
    <w:tmpl w:val="5B287898"/>
    <w:lvl w:ilvl="0" w:tplc="23363570">
      <w:start w:val="1"/>
      <w:numFmt w:val="decimal"/>
      <w:lvlText w:val="%1."/>
      <w:lvlJc w:val="left"/>
      <w:pPr>
        <w:ind w:left="36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DFC4A4C"/>
    <w:multiLevelType w:val="hybridMultilevel"/>
    <w:tmpl w:val="F65E36A2"/>
    <w:lvl w:ilvl="0" w:tplc="553E961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2AD5E57"/>
    <w:multiLevelType w:val="multilevel"/>
    <w:tmpl w:val="5A62DDD0"/>
    <w:lvl w:ilvl="0">
      <w:start w:val="1"/>
      <w:numFmt w:val="decimal"/>
      <w:lvlText w:val="%1."/>
      <w:lvlJc w:val="left"/>
      <w:pPr>
        <w:ind w:left="1392" w:hanging="825"/>
      </w:pPr>
      <w:rPr>
        <w:rFonts w:ascii="Times New Roman" w:eastAsia="Calibri" w:hAnsi="Times New Roman" w:cs="Times New Roman"/>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15:restartNumberingAfterBreak="0">
    <w:nsid w:val="36923C21"/>
    <w:multiLevelType w:val="multilevel"/>
    <w:tmpl w:val="170C7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3A5888"/>
    <w:multiLevelType w:val="multilevel"/>
    <w:tmpl w:val="564CF5B4"/>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10" w15:restartNumberingAfterBreak="0">
    <w:nsid w:val="3757475C"/>
    <w:multiLevelType w:val="hybridMultilevel"/>
    <w:tmpl w:val="BECC31E0"/>
    <w:lvl w:ilvl="0" w:tplc="50265B8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A1450D7"/>
    <w:multiLevelType w:val="multilevel"/>
    <w:tmpl w:val="422AC9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1005CE8"/>
    <w:multiLevelType w:val="hybridMultilevel"/>
    <w:tmpl w:val="42C29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922DE4"/>
    <w:multiLevelType w:val="multilevel"/>
    <w:tmpl w:val="5E94BC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4A2B28"/>
    <w:multiLevelType w:val="multilevel"/>
    <w:tmpl w:val="6E263AD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5" w15:restartNumberingAfterBreak="0">
    <w:nsid w:val="50C2741B"/>
    <w:multiLevelType w:val="hybridMultilevel"/>
    <w:tmpl w:val="36223CF2"/>
    <w:lvl w:ilvl="0" w:tplc="21DC542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515024C8"/>
    <w:multiLevelType w:val="multilevel"/>
    <w:tmpl w:val="9D02E9A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59FD0A97"/>
    <w:multiLevelType w:val="hybridMultilevel"/>
    <w:tmpl w:val="02BADE74"/>
    <w:lvl w:ilvl="0" w:tplc="553E961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57C0E64"/>
    <w:multiLevelType w:val="multilevel"/>
    <w:tmpl w:val="A4E46A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58D3149"/>
    <w:multiLevelType w:val="multilevel"/>
    <w:tmpl w:val="FCFE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966894"/>
    <w:multiLevelType w:val="multilevel"/>
    <w:tmpl w:val="A0DA457C"/>
    <w:lvl w:ilvl="0">
      <w:start w:val="20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0000D18"/>
    <w:multiLevelType w:val="multilevel"/>
    <w:tmpl w:val="20E44C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878565B"/>
    <w:multiLevelType w:val="hybridMultilevel"/>
    <w:tmpl w:val="19A4E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E8B74B4"/>
    <w:multiLevelType w:val="multilevel"/>
    <w:tmpl w:val="B8C4B8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21"/>
  </w:num>
  <w:num w:numId="3">
    <w:abstractNumId w:val="23"/>
  </w:num>
  <w:num w:numId="4">
    <w:abstractNumId w:val="11"/>
  </w:num>
  <w:num w:numId="5">
    <w:abstractNumId w:val="3"/>
  </w:num>
  <w:num w:numId="6">
    <w:abstractNumId w:val="20"/>
  </w:num>
  <w:num w:numId="7">
    <w:abstractNumId w:val="2"/>
  </w:num>
  <w:num w:numId="8">
    <w:abstractNumId w:val="13"/>
  </w:num>
  <w:num w:numId="9">
    <w:abstractNumId w:val="4"/>
  </w:num>
  <w:num w:numId="10">
    <w:abstractNumId w:val="18"/>
  </w:num>
  <w:num w:numId="11">
    <w:abstractNumId w:val="7"/>
  </w:num>
  <w:num w:numId="12">
    <w:abstractNumId w:val="12"/>
  </w:num>
  <w:num w:numId="13">
    <w:abstractNumId w:val="15"/>
  </w:num>
  <w:num w:numId="14">
    <w:abstractNumId w:val="16"/>
  </w:num>
  <w:num w:numId="15">
    <w:abstractNumId w:val="19"/>
  </w:num>
  <w:num w:numId="16">
    <w:abstractNumId w:val="8"/>
  </w:num>
  <w:num w:numId="17">
    <w:abstractNumId w:val="14"/>
  </w:num>
  <w:num w:numId="18">
    <w:abstractNumId w:val="17"/>
  </w:num>
  <w:num w:numId="19">
    <w:abstractNumId w:val="6"/>
  </w:num>
  <w:num w:numId="20">
    <w:abstractNumId w:val="10"/>
  </w:num>
  <w:num w:numId="21">
    <w:abstractNumId w:val="9"/>
  </w:num>
  <w:num w:numId="22">
    <w:abstractNumId w:val="5"/>
  </w:num>
  <w:num w:numId="2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D5E8B"/>
    <w:rsid w:val="00010479"/>
    <w:rsid w:val="00016AE4"/>
    <w:rsid w:val="00022436"/>
    <w:rsid w:val="00030754"/>
    <w:rsid w:val="00033D62"/>
    <w:rsid w:val="00035D38"/>
    <w:rsid w:val="00045AAF"/>
    <w:rsid w:val="00064FC8"/>
    <w:rsid w:val="00075B49"/>
    <w:rsid w:val="00075E12"/>
    <w:rsid w:val="00082207"/>
    <w:rsid w:val="0009364B"/>
    <w:rsid w:val="000A2CFE"/>
    <w:rsid w:val="000D6E91"/>
    <w:rsid w:val="000D735E"/>
    <w:rsid w:val="000E0227"/>
    <w:rsid w:val="000F52C7"/>
    <w:rsid w:val="001011F8"/>
    <w:rsid w:val="001053E0"/>
    <w:rsid w:val="00110CF6"/>
    <w:rsid w:val="00117A02"/>
    <w:rsid w:val="00120F3D"/>
    <w:rsid w:val="001302A1"/>
    <w:rsid w:val="001304E0"/>
    <w:rsid w:val="00130519"/>
    <w:rsid w:val="001333EF"/>
    <w:rsid w:val="00134A52"/>
    <w:rsid w:val="00137F83"/>
    <w:rsid w:val="00142554"/>
    <w:rsid w:val="00146790"/>
    <w:rsid w:val="00147214"/>
    <w:rsid w:val="00170294"/>
    <w:rsid w:val="001722AC"/>
    <w:rsid w:val="00180A89"/>
    <w:rsid w:val="0018208A"/>
    <w:rsid w:val="001866CD"/>
    <w:rsid w:val="001937A2"/>
    <w:rsid w:val="00196344"/>
    <w:rsid w:val="00197EC4"/>
    <w:rsid w:val="001A55A6"/>
    <w:rsid w:val="001B13C7"/>
    <w:rsid w:val="001B2F3F"/>
    <w:rsid w:val="001D28A4"/>
    <w:rsid w:val="001E5408"/>
    <w:rsid w:val="001F2FD9"/>
    <w:rsid w:val="001F53B3"/>
    <w:rsid w:val="00204155"/>
    <w:rsid w:val="00205A56"/>
    <w:rsid w:val="0020616D"/>
    <w:rsid w:val="002245C5"/>
    <w:rsid w:val="002444B6"/>
    <w:rsid w:val="00247BEF"/>
    <w:rsid w:val="002509A2"/>
    <w:rsid w:val="002530E6"/>
    <w:rsid w:val="0025475E"/>
    <w:rsid w:val="00254B51"/>
    <w:rsid w:val="002562AD"/>
    <w:rsid w:val="002608A0"/>
    <w:rsid w:val="00266092"/>
    <w:rsid w:val="00266697"/>
    <w:rsid w:val="002754B2"/>
    <w:rsid w:val="002825CA"/>
    <w:rsid w:val="00291ED1"/>
    <w:rsid w:val="0029272D"/>
    <w:rsid w:val="002A185A"/>
    <w:rsid w:val="002A1C7A"/>
    <w:rsid w:val="002A62CD"/>
    <w:rsid w:val="002A6DF2"/>
    <w:rsid w:val="002B0ACC"/>
    <w:rsid w:val="002C23D8"/>
    <w:rsid w:val="002C417E"/>
    <w:rsid w:val="002C75C8"/>
    <w:rsid w:val="002D12E9"/>
    <w:rsid w:val="002D5FAE"/>
    <w:rsid w:val="002D766A"/>
    <w:rsid w:val="002E7CC1"/>
    <w:rsid w:val="002F3B72"/>
    <w:rsid w:val="002F539B"/>
    <w:rsid w:val="00300B0E"/>
    <w:rsid w:val="00301E35"/>
    <w:rsid w:val="0030625E"/>
    <w:rsid w:val="003103D3"/>
    <w:rsid w:val="00316F62"/>
    <w:rsid w:val="00317404"/>
    <w:rsid w:val="00320D27"/>
    <w:rsid w:val="00323BDB"/>
    <w:rsid w:val="00326EED"/>
    <w:rsid w:val="00341827"/>
    <w:rsid w:val="0034199C"/>
    <w:rsid w:val="0034329B"/>
    <w:rsid w:val="00350DD7"/>
    <w:rsid w:val="003511EC"/>
    <w:rsid w:val="00372E14"/>
    <w:rsid w:val="00380E4A"/>
    <w:rsid w:val="003815D5"/>
    <w:rsid w:val="00381A26"/>
    <w:rsid w:val="00390BC5"/>
    <w:rsid w:val="0039512B"/>
    <w:rsid w:val="0039739A"/>
    <w:rsid w:val="003B0C3C"/>
    <w:rsid w:val="003B4663"/>
    <w:rsid w:val="003B5447"/>
    <w:rsid w:val="003C4F99"/>
    <w:rsid w:val="003D5766"/>
    <w:rsid w:val="003D58D4"/>
    <w:rsid w:val="003E1044"/>
    <w:rsid w:val="003E3D32"/>
    <w:rsid w:val="003F03E3"/>
    <w:rsid w:val="003F048B"/>
    <w:rsid w:val="003F1E56"/>
    <w:rsid w:val="004026AF"/>
    <w:rsid w:val="00421CFC"/>
    <w:rsid w:val="00430000"/>
    <w:rsid w:val="00430B00"/>
    <w:rsid w:val="00430C6F"/>
    <w:rsid w:val="00432058"/>
    <w:rsid w:val="004332E0"/>
    <w:rsid w:val="00457002"/>
    <w:rsid w:val="004605AB"/>
    <w:rsid w:val="00462856"/>
    <w:rsid w:val="00465558"/>
    <w:rsid w:val="004732AE"/>
    <w:rsid w:val="00480072"/>
    <w:rsid w:val="0048010B"/>
    <w:rsid w:val="0048258B"/>
    <w:rsid w:val="004860B4"/>
    <w:rsid w:val="0049004E"/>
    <w:rsid w:val="004910D9"/>
    <w:rsid w:val="00495809"/>
    <w:rsid w:val="004A254D"/>
    <w:rsid w:val="004A4C68"/>
    <w:rsid w:val="004A6D1A"/>
    <w:rsid w:val="004B2686"/>
    <w:rsid w:val="004B4EFE"/>
    <w:rsid w:val="004C638F"/>
    <w:rsid w:val="004D0F4F"/>
    <w:rsid w:val="004D35ED"/>
    <w:rsid w:val="004D4040"/>
    <w:rsid w:val="004D40C6"/>
    <w:rsid w:val="004D68BF"/>
    <w:rsid w:val="004D7E3B"/>
    <w:rsid w:val="004E06BA"/>
    <w:rsid w:val="004E579A"/>
    <w:rsid w:val="004F2514"/>
    <w:rsid w:val="004F5F28"/>
    <w:rsid w:val="004F7018"/>
    <w:rsid w:val="005068F7"/>
    <w:rsid w:val="00515AEB"/>
    <w:rsid w:val="005175DE"/>
    <w:rsid w:val="00517EA6"/>
    <w:rsid w:val="00524260"/>
    <w:rsid w:val="00524819"/>
    <w:rsid w:val="00524917"/>
    <w:rsid w:val="00542FA0"/>
    <w:rsid w:val="0054471E"/>
    <w:rsid w:val="00546DF6"/>
    <w:rsid w:val="0055370A"/>
    <w:rsid w:val="00560252"/>
    <w:rsid w:val="00566A0F"/>
    <w:rsid w:val="00566AA4"/>
    <w:rsid w:val="0056711E"/>
    <w:rsid w:val="005721F3"/>
    <w:rsid w:val="00574FE5"/>
    <w:rsid w:val="00576692"/>
    <w:rsid w:val="00580D3B"/>
    <w:rsid w:val="0058426C"/>
    <w:rsid w:val="00587158"/>
    <w:rsid w:val="00587F66"/>
    <w:rsid w:val="00592202"/>
    <w:rsid w:val="00593873"/>
    <w:rsid w:val="005A5B68"/>
    <w:rsid w:val="005A71A0"/>
    <w:rsid w:val="005B2D04"/>
    <w:rsid w:val="005B6BEB"/>
    <w:rsid w:val="005C20D8"/>
    <w:rsid w:val="005D49F1"/>
    <w:rsid w:val="005D5E8B"/>
    <w:rsid w:val="005E02DD"/>
    <w:rsid w:val="005E7D9C"/>
    <w:rsid w:val="005F5EC3"/>
    <w:rsid w:val="00605C13"/>
    <w:rsid w:val="006178A6"/>
    <w:rsid w:val="00617C91"/>
    <w:rsid w:val="00624101"/>
    <w:rsid w:val="00626147"/>
    <w:rsid w:val="00627275"/>
    <w:rsid w:val="00627FD1"/>
    <w:rsid w:val="006334D5"/>
    <w:rsid w:val="00637651"/>
    <w:rsid w:val="00646AFD"/>
    <w:rsid w:val="006574E3"/>
    <w:rsid w:val="006613CD"/>
    <w:rsid w:val="00662242"/>
    <w:rsid w:val="0067187A"/>
    <w:rsid w:val="00673121"/>
    <w:rsid w:val="00675589"/>
    <w:rsid w:val="006767E1"/>
    <w:rsid w:val="00683BE5"/>
    <w:rsid w:val="00693762"/>
    <w:rsid w:val="006A2267"/>
    <w:rsid w:val="006A7542"/>
    <w:rsid w:val="006C30A4"/>
    <w:rsid w:val="006C4662"/>
    <w:rsid w:val="006D2E58"/>
    <w:rsid w:val="006D318B"/>
    <w:rsid w:val="006E339B"/>
    <w:rsid w:val="006F458E"/>
    <w:rsid w:val="006F7105"/>
    <w:rsid w:val="007026B3"/>
    <w:rsid w:val="007040D7"/>
    <w:rsid w:val="00706386"/>
    <w:rsid w:val="00715DE2"/>
    <w:rsid w:val="00716252"/>
    <w:rsid w:val="0071681B"/>
    <w:rsid w:val="00716C7B"/>
    <w:rsid w:val="00722AB6"/>
    <w:rsid w:val="00724876"/>
    <w:rsid w:val="00742846"/>
    <w:rsid w:val="007428C9"/>
    <w:rsid w:val="0074468D"/>
    <w:rsid w:val="00744F0D"/>
    <w:rsid w:val="00753830"/>
    <w:rsid w:val="00753984"/>
    <w:rsid w:val="007561C5"/>
    <w:rsid w:val="00757D27"/>
    <w:rsid w:val="00771F19"/>
    <w:rsid w:val="00774C11"/>
    <w:rsid w:val="00782F1D"/>
    <w:rsid w:val="0078354C"/>
    <w:rsid w:val="00785B73"/>
    <w:rsid w:val="00792465"/>
    <w:rsid w:val="00794442"/>
    <w:rsid w:val="007A0757"/>
    <w:rsid w:val="007A68EA"/>
    <w:rsid w:val="007A7CFC"/>
    <w:rsid w:val="007B3186"/>
    <w:rsid w:val="007B3F2A"/>
    <w:rsid w:val="007B6DBE"/>
    <w:rsid w:val="007C019E"/>
    <w:rsid w:val="007C280C"/>
    <w:rsid w:val="007C4EF6"/>
    <w:rsid w:val="007C746E"/>
    <w:rsid w:val="007D07BB"/>
    <w:rsid w:val="007D151B"/>
    <w:rsid w:val="007E1B87"/>
    <w:rsid w:val="007E22FD"/>
    <w:rsid w:val="007E355C"/>
    <w:rsid w:val="007E6932"/>
    <w:rsid w:val="007E6F08"/>
    <w:rsid w:val="008037CC"/>
    <w:rsid w:val="00804023"/>
    <w:rsid w:val="008054EE"/>
    <w:rsid w:val="00817032"/>
    <w:rsid w:val="00817E43"/>
    <w:rsid w:val="00820EB0"/>
    <w:rsid w:val="0082302D"/>
    <w:rsid w:val="00823620"/>
    <w:rsid w:val="00825998"/>
    <w:rsid w:val="008268B3"/>
    <w:rsid w:val="00831AD7"/>
    <w:rsid w:val="0083647F"/>
    <w:rsid w:val="00842A5E"/>
    <w:rsid w:val="00842DB6"/>
    <w:rsid w:val="0084377C"/>
    <w:rsid w:val="00847F35"/>
    <w:rsid w:val="00855034"/>
    <w:rsid w:val="008554C8"/>
    <w:rsid w:val="00855832"/>
    <w:rsid w:val="00860542"/>
    <w:rsid w:val="00860B6F"/>
    <w:rsid w:val="00862073"/>
    <w:rsid w:val="0087515C"/>
    <w:rsid w:val="00875D75"/>
    <w:rsid w:val="00881E25"/>
    <w:rsid w:val="008829A1"/>
    <w:rsid w:val="00885ED8"/>
    <w:rsid w:val="00887F52"/>
    <w:rsid w:val="0089324F"/>
    <w:rsid w:val="008A0915"/>
    <w:rsid w:val="008A2E09"/>
    <w:rsid w:val="008A2E5F"/>
    <w:rsid w:val="008A5B17"/>
    <w:rsid w:val="008B6489"/>
    <w:rsid w:val="008C3980"/>
    <w:rsid w:val="008C60CF"/>
    <w:rsid w:val="008E15BC"/>
    <w:rsid w:val="008F1325"/>
    <w:rsid w:val="008F6B42"/>
    <w:rsid w:val="008F75FB"/>
    <w:rsid w:val="00906A98"/>
    <w:rsid w:val="0091093A"/>
    <w:rsid w:val="0091582C"/>
    <w:rsid w:val="00924D47"/>
    <w:rsid w:val="00933FC2"/>
    <w:rsid w:val="00934B8F"/>
    <w:rsid w:val="00941B3B"/>
    <w:rsid w:val="00945BB7"/>
    <w:rsid w:val="00946085"/>
    <w:rsid w:val="00954A4A"/>
    <w:rsid w:val="009623C8"/>
    <w:rsid w:val="00963595"/>
    <w:rsid w:val="00963984"/>
    <w:rsid w:val="00970A95"/>
    <w:rsid w:val="009719F7"/>
    <w:rsid w:val="009768D7"/>
    <w:rsid w:val="00986C9B"/>
    <w:rsid w:val="00987E90"/>
    <w:rsid w:val="00990BC9"/>
    <w:rsid w:val="00993778"/>
    <w:rsid w:val="009A0B2A"/>
    <w:rsid w:val="009A2743"/>
    <w:rsid w:val="009C17E4"/>
    <w:rsid w:val="009C1B7E"/>
    <w:rsid w:val="009C5306"/>
    <w:rsid w:val="009D13C6"/>
    <w:rsid w:val="009D5F04"/>
    <w:rsid w:val="009E12EF"/>
    <w:rsid w:val="009E6C5F"/>
    <w:rsid w:val="009E7458"/>
    <w:rsid w:val="009F0560"/>
    <w:rsid w:val="009F769F"/>
    <w:rsid w:val="00A011DF"/>
    <w:rsid w:val="00A03238"/>
    <w:rsid w:val="00A04997"/>
    <w:rsid w:val="00A26A8A"/>
    <w:rsid w:val="00A310B8"/>
    <w:rsid w:val="00A31149"/>
    <w:rsid w:val="00A40F55"/>
    <w:rsid w:val="00A42990"/>
    <w:rsid w:val="00A47C52"/>
    <w:rsid w:val="00A55D50"/>
    <w:rsid w:val="00A61D3C"/>
    <w:rsid w:val="00A627B1"/>
    <w:rsid w:val="00A62D07"/>
    <w:rsid w:val="00A62F30"/>
    <w:rsid w:val="00A644B4"/>
    <w:rsid w:val="00A64FA2"/>
    <w:rsid w:val="00A80D61"/>
    <w:rsid w:val="00A83DE3"/>
    <w:rsid w:val="00A91002"/>
    <w:rsid w:val="00A96BA7"/>
    <w:rsid w:val="00A96ECD"/>
    <w:rsid w:val="00AA16C6"/>
    <w:rsid w:val="00AB1614"/>
    <w:rsid w:val="00AB20B0"/>
    <w:rsid w:val="00AB3CFC"/>
    <w:rsid w:val="00AB46F6"/>
    <w:rsid w:val="00AC447B"/>
    <w:rsid w:val="00AC665F"/>
    <w:rsid w:val="00AD19A0"/>
    <w:rsid w:val="00AE1A85"/>
    <w:rsid w:val="00AE1D6B"/>
    <w:rsid w:val="00AE4F34"/>
    <w:rsid w:val="00AE5F35"/>
    <w:rsid w:val="00AE71BF"/>
    <w:rsid w:val="00AE7551"/>
    <w:rsid w:val="00AF2AF8"/>
    <w:rsid w:val="00AF6ECC"/>
    <w:rsid w:val="00B05FA4"/>
    <w:rsid w:val="00B12892"/>
    <w:rsid w:val="00B408E7"/>
    <w:rsid w:val="00B61D75"/>
    <w:rsid w:val="00B6314F"/>
    <w:rsid w:val="00B64278"/>
    <w:rsid w:val="00B7189B"/>
    <w:rsid w:val="00B72585"/>
    <w:rsid w:val="00B74152"/>
    <w:rsid w:val="00B74516"/>
    <w:rsid w:val="00B90311"/>
    <w:rsid w:val="00B91D0A"/>
    <w:rsid w:val="00B93ED7"/>
    <w:rsid w:val="00B960CF"/>
    <w:rsid w:val="00BA0D71"/>
    <w:rsid w:val="00BA18C1"/>
    <w:rsid w:val="00BA5055"/>
    <w:rsid w:val="00BB3596"/>
    <w:rsid w:val="00BB4FDF"/>
    <w:rsid w:val="00BB72B8"/>
    <w:rsid w:val="00BF0DFF"/>
    <w:rsid w:val="00BF18AE"/>
    <w:rsid w:val="00BF5B7F"/>
    <w:rsid w:val="00BF7381"/>
    <w:rsid w:val="00C05ACE"/>
    <w:rsid w:val="00C064B8"/>
    <w:rsid w:val="00C14E10"/>
    <w:rsid w:val="00C15A15"/>
    <w:rsid w:val="00C17302"/>
    <w:rsid w:val="00C26235"/>
    <w:rsid w:val="00C34045"/>
    <w:rsid w:val="00C3456C"/>
    <w:rsid w:val="00C35162"/>
    <w:rsid w:val="00C360C7"/>
    <w:rsid w:val="00C37D63"/>
    <w:rsid w:val="00C40E8A"/>
    <w:rsid w:val="00C51CBF"/>
    <w:rsid w:val="00C53A71"/>
    <w:rsid w:val="00C6232D"/>
    <w:rsid w:val="00C750DB"/>
    <w:rsid w:val="00C8660C"/>
    <w:rsid w:val="00C93388"/>
    <w:rsid w:val="00C94DAF"/>
    <w:rsid w:val="00C96173"/>
    <w:rsid w:val="00CB0D47"/>
    <w:rsid w:val="00CD396F"/>
    <w:rsid w:val="00CE21FF"/>
    <w:rsid w:val="00CE722E"/>
    <w:rsid w:val="00CF72DC"/>
    <w:rsid w:val="00D01A69"/>
    <w:rsid w:val="00D03D25"/>
    <w:rsid w:val="00D07B80"/>
    <w:rsid w:val="00D15ADF"/>
    <w:rsid w:val="00D1691C"/>
    <w:rsid w:val="00D22E8E"/>
    <w:rsid w:val="00D241E2"/>
    <w:rsid w:val="00D24A73"/>
    <w:rsid w:val="00D30565"/>
    <w:rsid w:val="00D36A75"/>
    <w:rsid w:val="00D42134"/>
    <w:rsid w:val="00D44284"/>
    <w:rsid w:val="00D459DB"/>
    <w:rsid w:val="00D547D5"/>
    <w:rsid w:val="00D60BE3"/>
    <w:rsid w:val="00D62AF9"/>
    <w:rsid w:val="00D81F8A"/>
    <w:rsid w:val="00D82165"/>
    <w:rsid w:val="00D83B64"/>
    <w:rsid w:val="00D855CC"/>
    <w:rsid w:val="00D93744"/>
    <w:rsid w:val="00DA0DBC"/>
    <w:rsid w:val="00DA2650"/>
    <w:rsid w:val="00DA60C2"/>
    <w:rsid w:val="00DB3746"/>
    <w:rsid w:val="00DB5A8E"/>
    <w:rsid w:val="00DC3D1F"/>
    <w:rsid w:val="00DD7828"/>
    <w:rsid w:val="00DE44BB"/>
    <w:rsid w:val="00DE474F"/>
    <w:rsid w:val="00DE482C"/>
    <w:rsid w:val="00DF0FC5"/>
    <w:rsid w:val="00DF132C"/>
    <w:rsid w:val="00DF13F9"/>
    <w:rsid w:val="00DF226C"/>
    <w:rsid w:val="00DF36E8"/>
    <w:rsid w:val="00DF3717"/>
    <w:rsid w:val="00DF73EF"/>
    <w:rsid w:val="00E050F9"/>
    <w:rsid w:val="00E05DEA"/>
    <w:rsid w:val="00E0778B"/>
    <w:rsid w:val="00E10C76"/>
    <w:rsid w:val="00E1689A"/>
    <w:rsid w:val="00E21766"/>
    <w:rsid w:val="00E21B27"/>
    <w:rsid w:val="00E25BFD"/>
    <w:rsid w:val="00E32AA0"/>
    <w:rsid w:val="00E33454"/>
    <w:rsid w:val="00E40175"/>
    <w:rsid w:val="00E41280"/>
    <w:rsid w:val="00E47547"/>
    <w:rsid w:val="00E50396"/>
    <w:rsid w:val="00E52920"/>
    <w:rsid w:val="00E5637A"/>
    <w:rsid w:val="00E61F84"/>
    <w:rsid w:val="00E622DF"/>
    <w:rsid w:val="00E72BA4"/>
    <w:rsid w:val="00E82709"/>
    <w:rsid w:val="00E8702A"/>
    <w:rsid w:val="00E933F8"/>
    <w:rsid w:val="00E93A06"/>
    <w:rsid w:val="00E949B4"/>
    <w:rsid w:val="00EA3686"/>
    <w:rsid w:val="00EA37C6"/>
    <w:rsid w:val="00EB637A"/>
    <w:rsid w:val="00EC5056"/>
    <w:rsid w:val="00EE472E"/>
    <w:rsid w:val="00EF30B8"/>
    <w:rsid w:val="00F046BA"/>
    <w:rsid w:val="00F127CD"/>
    <w:rsid w:val="00F128D8"/>
    <w:rsid w:val="00F21EBD"/>
    <w:rsid w:val="00F3210F"/>
    <w:rsid w:val="00F32547"/>
    <w:rsid w:val="00F4504B"/>
    <w:rsid w:val="00F479A0"/>
    <w:rsid w:val="00F51311"/>
    <w:rsid w:val="00F51B2B"/>
    <w:rsid w:val="00F54607"/>
    <w:rsid w:val="00F57271"/>
    <w:rsid w:val="00F65233"/>
    <w:rsid w:val="00F703A5"/>
    <w:rsid w:val="00F732A7"/>
    <w:rsid w:val="00F85A27"/>
    <w:rsid w:val="00F868EB"/>
    <w:rsid w:val="00F95A42"/>
    <w:rsid w:val="00FA2F9A"/>
    <w:rsid w:val="00FB47A3"/>
    <w:rsid w:val="00FD45F8"/>
    <w:rsid w:val="00FD4C62"/>
    <w:rsid w:val="00FD70FD"/>
    <w:rsid w:val="00FE18A8"/>
    <w:rsid w:val="00FE1A92"/>
    <w:rsid w:val="00FF00B4"/>
    <w:rsid w:val="00FF5A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60CFFF9"/>
  <w15:docId w15:val="{A2BB4BBF-9266-4724-BC00-3D4A6B39B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95809"/>
  </w:style>
  <w:style w:type="paragraph" w:styleId="1">
    <w:name w:val="heading 1"/>
    <w:basedOn w:val="a"/>
    <w:next w:val="a"/>
    <w:link w:val="10"/>
    <w:qFormat/>
    <w:rsid w:val="005D5E8B"/>
    <w:pPr>
      <w:keepNext/>
      <w:spacing w:after="0" w:line="240" w:lineRule="auto"/>
      <w:jc w:val="center"/>
      <w:outlineLvl w:val="0"/>
    </w:pPr>
    <w:rPr>
      <w:rFonts w:ascii="Times New Roman" w:eastAsia="Times New Roman" w:hAnsi="Times New Roman" w:cs="Times New Roman"/>
      <w:b/>
      <w:bCs/>
      <w:sz w:val="24"/>
      <w:szCs w:val="24"/>
    </w:rPr>
  </w:style>
  <w:style w:type="paragraph" w:styleId="2">
    <w:name w:val="heading 2"/>
    <w:basedOn w:val="a"/>
    <w:next w:val="a"/>
    <w:link w:val="20"/>
    <w:uiPriority w:val="9"/>
    <w:unhideWhenUsed/>
    <w:qFormat/>
    <w:rsid w:val="005D5E8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D5E8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qFormat/>
    <w:rsid w:val="005068F7"/>
    <w:pPr>
      <w:keepNext/>
      <w:spacing w:after="480" w:line="240" w:lineRule="auto"/>
      <w:jc w:val="both"/>
      <w:outlineLvl w:val="3"/>
    </w:pPr>
    <w:rPr>
      <w:rFonts w:ascii="Times New Roman" w:eastAsia="Times New Roman" w:hAnsi="Times New Roman" w:cs="Times New Roman"/>
      <w:sz w:val="28"/>
      <w:szCs w:val="20"/>
    </w:rPr>
  </w:style>
  <w:style w:type="paragraph" w:styleId="5">
    <w:name w:val="heading 5"/>
    <w:basedOn w:val="a"/>
    <w:next w:val="a"/>
    <w:link w:val="50"/>
    <w:uiPriority w:val="9"/>
    <w:semiHidden/>
    <w:unhideWhenUsed/>
    <w:qFormat/>
    <w:rsid w:val="00FF5A7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5E8B"/>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5D5E8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D5E8B"/>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5068F7"/>
    <w:rPr>
      <w:rFonts w:ascii="Times New Roman" w:eastAsia="Times New Roman" w:hAnsi="Times New Roman" w:cs="Times New Roman"/>
      <w:sz w:val="28"/>
      <w:szCs w:val="20"/>
    </w:rPr>
  </w:style>
  <w:style w:type="character" w:customStyle="1" w:styleId="50">
    <w:name w:val="Заголовок 5 Знак"/>
    <w:basedOn w:val="a0"/>
    <w:link w:val="5"/>
    <w:uiPriority w:val="9"/>
    <w:semiHidden/>
    <w:rsid w:val="00FF5A74"/>
    <w:rPr>
      <w:rFonts w:asciiTheme="majorHAnsi" w:eastAsiaTheme="majorEastAsia" w:hAnsiTheme="majorHAnsi" w:cstheme="majorBidi"/>
      <w:color w:val="243F60" w:themeColor="accent1" w:themeShade="7F"/>
    </w:rPr>
  </w:style>
  <w:style w:type="paragraph" w:styleId="a3">
    <w:name w:val="Title"/>
    <w:basedOn w:val="a"/>
    <w:link w:val="a4"/>
    <w:qFormat/>
    <w:rsid w:val="005D5E8B"/>
    <w:pPr>
      <w:spacing w:after="0" w:line="240" w:lineRule="auto"/>
      <w:jc w:val="center"/>
    </w:pPr>
    <w:rPr>
      <w:rFonts w:ascii="Times New Roman" w:eastAsia="Times New Roman" w:hAnsi="Times New Roman" w:cs="Times New Roman"/>
      <w:sz w:val="24"/>
      <w:szCs w:val="20"/>
    </w:rPr>
  </w:style>
  <w:style w:type="character" w:customStyle="1" w:styleId="a4">
    <w:name w:val="Заголовок Знак"/>
    <w:basedOn w:val="a0"/>
    <w:link w:val="a3"/>
    <w:rsid w:val="005D5E8B"/>
    <w:rPr>
      <w:rFonts w:ascii="Times New Roman" w:eastAsia="Times New Roman" w:hAnsi="Times New Roman" w:cs="Times New Roman"/>
      <w:sz w:val="24"/>
      <w:szCs w:val="20"/>
    </w:rPr>
  </w:style>
  <w:style w:type="paragraph" w:styleId="a5">
    <w:name w:val="Body Text"/>
    <w:aliases w:val=" Знак1 Знак Знак Знак Знак, Знак1 Знак Знак Знак"/>
    <w:basedOn w:val="a"/>
    <w:link w:val="a6"/>
    <w:unhideWhenUsed/>
    <w:rsid w:val="005D5E8B"/>
    <w:pPr>
      <w:spacing w:after="0" w:line="240" w:lineRule="auto"/>
      <w:jc w:val="both"/>
    </w:pPr>
    <w:rPr>
      <w:rFonts w:ascii="Times New Roman" w:eastAsia="Times New Roman" w:hAnsi="Times New Roman" w:cs="Times New Roman"/>
      <w:color w:val="000000"/>
      <w:sz w:val="24"/>
      <w:szCs w:val="24"/>
    </w:rPr>
  </w:style>
  <w:style w:type="character" w:customStyle="1" w:styleId="a6">
    <w:name w:val="Основной текст Знак"/>
    <w:aliases w:val=" Знак1 Знак Знак Знак Знак Знак, Знак1 Знак Знак Знак Знак1"/>
    <w:basedOn w:val="a0"/>
    <w:link w:val="a5"/>
    <w:rsid w:val="005D5E8B"/>
    <w:rPr>
      <w:rFonts w:ascii="Times New Roman" w:eastAsia="Times New Roman" w:hAnsi="Times New Roman" w:cs="Times New Roman"/>
      <w:color w:val="000000"/>
      <w:sz w:val="24"/>
      <w:szCs w:val="24"/>
    </w:rPr>
  </w:style>
  <w:style w:type="paragraph" w:styleId="a7">
    <w:name w:val="No Spacing"/>
    <w:link w:val="a8"/>
    <w:uiPriority w:val="1"/>
    <w:qFormat/>
    <w:rsid w:val="005D5E8B"/>
    <w:pPr>
      <w:spacing w:after="0" w:line="240" w:lineRule="auto"/>
    </w:pPr>
    <w:rPr>
      <w:rFonts w:ascii="Calibri" w:eastAsia="Calibri" w:hAnsi="Calibri" w:cs="Times New Roman"/>
      <w:lang w:eastAsia="en-US"/>
    </w:rPr>
  </w:style>
  <w:style w:type="character" w:customStyle="1" w:styleId="a8">
    <w:name w:val="Без интервала Знак"/>
    <w:link w:val="a7"/>
    <w:uiPriority w:val="1"/>
    <w:locked/>
    <w:rsid w:val="005D5E8B"/>
    <w:rPr>
      <w:rFonts w:ascii="Calibri" w:eastAsia="Calibri" w:hAnsi="Calibri" w:cs="Times New Roman"/>
      <w:lang w:eastAsia="en-US"/>
    </w:rPr>
  </w:style>
  <w:style w:type="character" w:styleId="a9">
    <w:name w:val="Hyperlink"/>
    <w:uiPriority w:val="99"/>
    <w:unhideWhenUsed/>
    <w:rsid w:val="005D5E8B"/>
    <w:rPr>
      <w:color w:val="0000FF"/>
      <w:u w:val="single"/>
    </w:rPr>
  </w:style>
  <w:style w:type="paragraph" w:customStyle="1" w:styleId="ConsPlusNormal">
    <w:name w:val="ConsPlusNormal"/>
    <w:link w:val="ConsPlusNormal0"/>
    <w:uiPriority w:val="99"/>
    <w:rsid w:val="005D5E8B"/>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locked/>
    <w:rsid w:val="00FF5A74"/>
    <w:rPr>
      <w:rFonts w:ascii="Calibri" w:eastAsia="Times New Roman" w:hAnsi="Calibri" w:cs="Calibri"/>
      <w:szCs w:val="20"/>
    </w:rPr>
  </w:style>
  <w:style w:type="paragraph" w:customStyle="1" w:styleId="ConsPlusTitle">
    <w:name w:val="ConsPlusTitle"/>
    <w:rsid w:val="005D5E8B"/>
    <w:pPr>
      <w:widowControl w:val="0"/>
      <w:autoSpaceDE w:val="0"/>
      <w:autoSpaceDN w:val="0"/>
      <w:spacing w:after="0" w:line="240" w:lineRule="auto"/>
    </w:pPr>
    <w:rPr>
      <w:rFonts w:ascii="Calibri" w:eastAsia="Times New Roman" w:hAnsi="Calibri" w:cs="Calibri"/>
      <w:b/>
      <w:szCs w:val="20"/>
    </w:rPr>
  </w:style>
  <w:style w:type="paragraph" w:customStyle="1" w:styleId="Default">
    <w:name w:val="Default"/>
    <w:rsid w:val="005D5E8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onsPlusCell">
    <w:name w:val="ConsPlusCell"/>
    <w:link w:val="ConsPlusCell0"/>
    <w:uiPriority w:val="99"/>
    <w:rsid w:val="005D5E8B"/>
    <w:pPr>
      <w:widowControl w:val="0"/>
      <w:autoSpaceDE w:val="0"/>
      <w:autoSpaceDN w:val="0"/>
      <w:adjustRightInd w:val="0"/>
      <w:spacing w:after="0" w:line="240" w:lineRule="auto"/>
    </w:pPr>
    <w:rPr>
      <w:rFonts w:ascii="Arial" w:eastAsia="Calibri" w:hAnsi="Arial" w:cs="Arial"/>
      <w:sz w:val="20"/>
      <w:szCs w:val="20"/>
    </w:rPr>
  </w:style>
  <w:style w:type="character" w:customStyle="1" w:styleId="ConsPlusCell0">
    <w:name w:val="ConsPlusCell Знак"/>
    <w:basedOn w:val="a0"/>
    <w:link w:val="ConsPlusCell"/>
    <w:rsid w:val="005D5E8B"/>
    <w:rPr>
      <w:rFonts w:ascii="Arial" w:eastAsia="Calibri" w:hAnsi="Arial" w:cs="Arial"/>
      <w:sz w:val="20"/>
      <w:szCs w:val="20"/>
    </w:rPr>
  </w:style>
  <w:style w:type="paragraph" w:styleId="aa">
    <w:name w:val="Normal (Web)"/>
    <w:aliases w:val="Обычный (Web)1,Обычный (веб) Знак Знак,Обычный (Web) Знак Знак Знак,Обычный (Web),Обычный (веб)3"/>
    <w:basedOn w:val="a"/>
    <w:link w:val="ab"/>
    <w:qFormat/>
    <w:rsid w:val="005D5E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бычный (веб) Знак"/>
    <w:aliases w:val="Обычный (Web)1 Знак,Обычный (веб) Знак Знак Знак,Обычный (Web) Знак Знак Знак Знак,Обычный (Web) Знак,Обычный (веб)3 Знак"/>
    <w:link w:val="aa"/>
    <w:uiPriority w:val="99"/>
    <w:locked/>
    <w:rsid w:val="00A627B1"/>
    <w:rPr>
      <w:rFonts w:ascii="Times New Roman" w:eastAsia="Times New Roman" w:hAnsi="Times New Roman" w:cs="Times New Roman"/>
      <w:sz w:val="24"/>
      <w:szCs w:val="24"/>
    </w:rPr>
  </w:style>
  <w:style w:type="character" w:customStyle="1" w:styleId="8">
    <w:name w:val="Основной текст + 8"/>
    <w:aliases w:val="5 pt"/>
    <w:basedOn w:val="a6"/>
    <w:rsid w:val="005D5E8B"/>
    <w:rPr>
      <w:rFonts w:ascii="Times New Roman" w:eastAsia="Times New Roman" w:hAnsi="Times New Roman" w:cs="Times New Roman"/>
      <w:color w:val="000000"/>
      <w:sz w:val="17"/>
      <w:szCs w:val="17"/>
      <w:u w:val="none"/>
      <w:lang w:bidi="ar-SA"/>
    </w:rPr>
  </w:style>
  <w:style w:type="paragraph" w:customStyle="1" w:styleId="ConsTitle">
    <w:name w:val="ConsTitle"/>
    <w:rsid w:val="005D5E8B"/>
    <w:pPr>
      <w:widowControl w:val="0"/>
      <w:snapToGrid w:val="0"/>
      <w:spacing w:after="0" w:line="240" w:lineRule="auto"/>
      <w:ind w:right="19772"/>
    </w:pPr>
    <w:rPr>
      <w:rFonts w:ascii="Arial" w:eastAsia="Times New Roman" w:hAnsi="Arial" w:cs="Times New Roman"/>
      <w:b/>
      <w:sz w:val="16"/>
      <w:szCs w:val="20"/>
    </w:rPr>
  </w:style>
  <w:style w:type="character" w:customStyle="1" w:styleId="hl41">
    <w:name w:val="hl41"/>
    <w:basedOn w:val="a0"/>
    <w:rsid w:val="005D5E8B"/>
    <w:rPr>
      <w:b/>
      <w:bCs/>
      <w:sz w:val="20"/>
      <w:szCs w:val="20"/>
    </w:rPr>
  </w:style>
  <w:style w:type="paragraph" w:customStyle="1" w:styleId="ac">
    <w:name w:val="Прижатый влево"/>
    <w:basedOn w:val="a"/>
    <w:next w:val="a"/>
    <w:uiPriority w:val="99"/>
    <w:rsid w:val="005D5E8B"/>
    <w:pPr>
      <w:autoSpaceDE w:val="0"/>
      <w:autoSpaceDN w:val="0"/>
      <w:adjustRightInd w:val="0"/>
      <w:spacing w:after="0" w:line="240" w:lineRule="auto"/>
    </w:pPr>
    <w:rPr>
      <w:rFonts w:ascii="Arial" w:eastAsia="Times New Roman" w:hAnsi="Arial" w:cs="Arial"/>
      <w:sz w:val="24"/>
      <w:szCs w:val="24"/>
    </w:rPr>
  </w:style>
  <w:style w:type="paragraph" w:customStyle="1" w:styleId="ad">
    <w:name w:val="Знак Знак Знак Знак Знак Знак Знак Знак Знак Знак Знак Знак Знак Знак Знак Знак Знак Знак Знак Знак Знак Знак"/>
    <w:basedOn w:val="a"/>
    <w:rsid w:val="005D5E8B"/>
    <w:pPr>
      <w:spacing w:after="160" w:line="240" w:lineRule="exact"/>
      <w:jc w:val="both"/>
    </w:pPr>
    <w:rPr>
      <w:rFonts w:ascii="Verdana" w:eastAsia="Times New Roman" w:hAnsi="Verdana" w:cs="Arial"/>
      <w:sz w:val="20"/>
      <w:szCs w:val="20"/>
      <w:lang w:val="en-US" w:eastAsia="en-US"/>
    </w:rPr>
  </w:style>
  <w:style w:type="character" w:customStyle="1" w:styleId="ae">
    <w:name w:val="Гипертекстовая ссылка"/>
    <w:basedOn w:val="a0"/>
    <w:uiPriority w:val="99"/>
    <w:rsid w:val="005D5E8B"/>
    <w:rPr>
      <w:color w:val="106BBE"/>
    </w:rPr>
  </w:style>
  <w:style w:type="character" w:customStyle="1" w:styleId="FontStyle21">
    <w:name w:val="Font Style21"/>
    <w:basedOn w:val="a0"/>
    <w:rsid w:val="005D5E8B"/>
    <w:rPr>
      <w:rFonts w:ascii="Times New Roman" w:hAnsi="Times New Roman" w:cs="Times New Roman" w:hint="default"/>
      <w:b/>
      <w:bCs/>
      <w:sz w:val="26"/>
      <w:szCs w:val="26"/>
    </w:rPr>
  </w:style>
  <w:style w:type="character" w:customStyle="1" w:styleId="FontStyle17">
    <w:name w:val="Font Style17"/>
    <w:basedOn w:val="a0"/>
    <w:rsid w:val="005D5E8B"/>
    <w:rPr>
      <w:rFonts w:ascii="Times New Roman" w:hAnsi="Times New Roman" w:cs="Times New Roman" w:hint="default"/>
      <w:sz w:val="24"/>
      <w:szCs w:val="24"/>
    </w:rPr>
  </w:style>
  <w:style w:type="character" w:customStyle="1" w:styleId="FontStyle18">
    <w:name w:val="Font Style18"/>
    <w:basedOn w:val="a0"/>
    <w:rsid w:val="005D5E8B"/>
    <w:rPr>
      <w:rFonts w:ascii="Times New Roman" w:hAnsi="Times New Roman" w:cs="Times New Roman" w:hint="default"/>
      <w:b/>
      <w:bCs/>
      <w:sz w:val="22"/>
      <w:szCs w:val="22"/>
    </w:rPr>
  </w:style>
  <w:style w:type="paragraph" w:customStyle="1" w:styleId="Style3">
    <w:name w:val="Style3"/>
    <w:basedOn w:val="a"/>
    <w:rsid w:val="005D5E8B"/>
    <w:pPr>
      <w:widowControl w:val="0"/>
      <w:autoSpaceDE w:val="0"/>
      <w:autoSpaceDN w:val="0"/>
      <w:adjustRightInd w:val="0"/>
      <w:spacing w:after="0" w:line="296" w:lineRule="exact"/>
      <w:jc w:val="center"/>
    </w:pPr>
    <w:rPr>
      <w:rFonts w:ascii="Times New Roman" w:eastAsia="Times New Roman" w:hAnsi="Times New Roman" w:cs="Times New Roman"/>
      <w:sz w:val="24"/>
      <w:szCs w:val="24"/>
    </w:rPr>
  </w:style>
  <w:style w:type="paragraph" w:customStyle="1" w:styleId="Style10">
    <w:name w:val="Style10"/>
    <w:basedOn w:val="a"/>
    <w:rsid w:val="005D5E8B"/>
    <w:pPr>
      <w:widowControl w:val="0"/>
      <w:autoSpaceDE w:val="0"/>
      <w:autoSpaceDN w:val="0"/>
      <w:adjustRightInd w:val="0"/>
      <w:spacing w:after="0" w:line="222" w:lineRule="exact"/>
      <w:jc w:val="right"/>
    </w:pPr>
    <w:rPr>
      <w:rFonts w:ascii="Times New Roman" w:eastAsia="Times New Roman" w:hAnsi="Times New Roman" w:cs="Times New Roman"/>
      <w:sz w:val="24"/>
      <w:szCs w:val="24"/>
    </w:rPr>
  </w:style>
  <w:style w:type="paragraph" w:customStyle="1" w:styleId="Style12">
    <w:name w:val="Style12"/>
    <w:basedOn w:val="a"/>
    <w:rsid w:val="005D5E8B"/>
    <w:pPr>
      <w:widowControl w:val="0"/>
      <w:autoSpaceDE w:val="0"/>
      <w:autoSpaceDN w:val="0"/>
      <w:adjustRightInd w:val="0"/>
      <w:spacing w:after="0" w:line="211" w:lineRule="exact"/>
    </w:pPr>
    <w:rPr>
      <w:rFonts w:ascii="Times New Roman" w:eastAsia="Times New Roman" w:hAnsi="Times New Roman" w:cs="Times New Roman"/>
      <w:sz w:val="24"/>
      <w:szCs w:val="24"/>
    </w:rPr>
  </w:style>
  <w:style w:type="paragraph" w:customStyle="1" w:styleId="Style13">
    <w:name w:val="Style13"/>
    <w:basedOn w:val="a"/>
    <w:rsid w:val="005D5E8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4">
    <w:name w:val="Style14"/>
    <w:basedOn w:val="a"/>
    <w:rsid w:val="005D5E8B"/>
    <w:pPr>
      <w:widowControl w:val="0"/>
      <w:autoSpaceDE w:val="0"/>
      <w:autoSpaceDN w:val="0"/>
      <w:adjustRightInd w:val="0"/>
      <w:spacing w:after="0" w:line="202" w:lineRule="exact"/>
      <w:jc w:val="center"/>
    </w:pPr>
    <w:rPr>
      <w:rFonts w:ascii="Times New Roman" w:eastAsia="Times New Roman" w:hAnsi="Times New Roman" w:cs="Times New Roman"/>
      <w:sz w:val="24"/>
      <w:szCs w:val="24"/>
    </w:rPr>
  </w:style>
  <w:style w:type="character" w:customStyle="1" w:styleId="FontStyle20">
    <w:name w:val="Font Style20"/>
    <w:basedOn w:val="a0"/>
    <w:rsid w:val="005D5E8B"/>
    <w:rPr>
      <w:rFonts w:ascii="Times New Roman" w:hAnsi="Times New Roman" w:cs="Times New Roman" w:hint="default"/>
      <w:b/>
      <w:bCs/>
      <w:sz w:val="18"/>
      <w:szCs w:val="18"/>
    </w:rPr>
  </w:style>
  <w:style w:type="paragraph" w:customStyle="1" w:styleId="ConsPlusNonformat">
    <w:name w:val="ConsPlusNonformat"/>
    <w:rsid w:val="005D5E8B"/>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Style15">
    <w:name w:val="Style15"/>
    <w:basedOn w:val="a"/>
    <w:rsid w:val="005D5E8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9">
    <w:name w:val="Font Style19"/>
    <w:basedOn w:val="a0"/>
    <w:rsid w:val="005D5E8B"/>
    <w:rPr>
      <w:rFonts w:ascii="Times New Roman" w:hAnsi="Times New Roman" w:cs="Times New Roman" w:hint="default"/>
      <w:b/>
      <w:bCs/>
      <w:sz w:val="16"/>
      <w:szCs w:val="16"/>
    </w:rPr>
  </w:style>
  <w:style w:type="paragraph" w:customStyle="1" w:styleId="Style7">
    <w:name w:val="Style7"/>
    <w:basedOn w:val="a"/>
    <w:rsid w:val="005D5E8B"/>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9">
    <w:name w:val="Style9"/>
    <w:basedOn w:val="a"/>
    <w:rsid w:val="005D5E8B"/>
    <w:pPr>
      <w:widowControl w:val="0"/>
      <w:autoSpaceDE w:val="0"/>
      <w:autoSpaceDN w:val="0"/>
      <w:adjustRightInd w:val="0"/>
      <w:spacing w:after="0" w:line="322" w:lineRule="exact"/>
    </w:pPr>
    <w:rPr>
      <w:rFonts w:ascii="Times New Roman" w:eastAsia="Times New Roman" w:hAnsi="Times New Roman" w:cs="Times New Roman"/>
      <w:sz w:val="24"/>
      <w:szCs w:val="24"/>
    </w:rPr>
  </w:style>
  <w:style w:type="character" w:customStyle="1" w:styleId="FontStyle14">
    <w:name w:val="Font Style14"/>
    <w:basedOn w:val="a0"/>
    <w:rsid w:val="005D5E8B"/>
    <w:rPr>
      <w:rFonts w:ascii="Times New Roman" w:hAnsi="Times New Roman" w:cs="Times New Roman"/>
      <w:sz w:val="26"/>
      <w:szCs w:val="26"/>
    </w:rPr>
  </w:style>
  <w:style w:type="paragraph" w:styleId="af">
    <w:name w:val="Balloon Text"/>
    <w:basedOn w:val="a"/>
    <w:link w:val="af0"/>
    <w:rsid w:val="005D5E8B"/>
    <w:pPr>
      <w:spacing w:after="0" w:line="240" w:lineRule="auto"/>
    </w:pPr>
    <w:rPr>
      <w:rFonts w:ascii="Tahoma" w:eastAsia="Times New Roman" w:hAnsi="Tahoma" w:cs="Tahoma"/>
      <w:sz w:val="16"/>
      <w:szCs w:val="16"/>
    </w:rPr>
  </w:style>
  <w:style w:type="character" w:customStyle="1" w:styleId="af0">
    <w:name w:val="Текст выноски Знак"/>
    <w:basedOn w:val="a0"/>
    <w:link w:val="af"/>
    <w:rsid w:val="005D5E8B"/>
    <w:rPr>
      <w:rFonts w:ascii="Tahoma" w:eastAsia="Times New Roman" w:hAnsi="Tahoma" w:cs="Tahoma"/>
      <w:sz w:val="16"/>
      <w:szCs w:val="16"/>
    </w:rPr>
  </w:style>
  <w:style w:type="paragraph" w:styleId="af1">
    <w:name w:val="header"/>
    <w:basedOn w:val="a"/>
    <w:link w:val="af2"/>
    <w:uiPriority w:val="99"/>
    <w:unhideWhenUsed/>
    <w:rsid w:val="005D5E8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2">
    <w:name w:val="Верхний колонтитул Знак"/>
    <w:basedOn w:val="a0"/>
    <w:link w:val="af1"/>
    <w:uiPriority w:val="99"/>
    <w:rsid w:val="005D5E8B"/>
    <w:rPr>
      <w:rFonts w:ascii="Times New Roman" w:eastAsia="Times New Roman" w:hAnsi="Times New Roman" w:cs="Times New Roman"/>
      <w:sz w:val="24"/>
      <w:szCs w:val="24"/>
    </w:rPr>
  </w:style>
  <w:style w:type="character" w:customStyle="1" w:styleId="af3">
    <w:name w:val="Нижний колонтитул Знак"/>
    <w:basedOn w:val="a0"/>
    <w:link w:val="af4"/>
    <w:uiPriority w:val="99"/>
    <w:rsid w:val="005D5E8B"/>
    <w:rPr>
      <w:rFonts w:ascii="Times New Roman" w:eastAsia="Times New Roman" w:hAnsi="Times New Roman" w:cs="Times New Roman"/>
      <w:sz w:val="24"/>
      <w:szCs w:val="24"/>
    </w:rPr>
  </w:style>
  <w:style w:type="paragraph" w:styleId="af4">
    <w:name w:val="footer"/>
    <w:basedOn w:val="a"/>
    <w:link w:val="af3"/>
    <w:uiPriority w:val="99"/>
    <w:unhideWhenUsed/>
    <w:rsid w:val="005D5E8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11">
    <w:name w:val="Нижний колонтитул Знак1"/>
    <w:basedOn w:val="a0"/>
    <w:uiPriority w:val="99"/>
    <w:semiHidden/>
    <w:rsid w:val="005D5E8B"/>
  </w:style>
  <w:style w:type="character" w:customStyle="1" w:styleId="FontStyle12">
    <w:name w:val="Font Style12"/>
    <w:basedOn w:val="a0"/>
    <w:rsid w:val="005D5E8B"/>
    <w:rPr>
      <w:rFonts w:ascii="Times New Roman" w:hAnsi="Times New Roman" w:cs="Times New Roman" w:hint="default"/>
      <w:b/>
      <w:bCs/>
      <w:sz w:val="34"/>
      <w:szCs w:val="34"/>
    </w:rPr>
  </w:style>
  <w:style w:type="paragraph" w:styleId="af5">
    <w:name w:val="List Paragraph"/>
    <w:aliases w:val="Маркер,ПАРАГРАФ,Абзац списка11,Абзац списка3,Абзац списка2,Цветной список - Акцент 11,СПИСОК,Второй абзац списка,Абзац списка для документа,Нумерация,Paragraphe de liste1,lp1,Bullet 1,список 1"/>
    <w:basedOn w:val="a"/>
    <w:link w:val="af6"/>
    <w:uiPriority w:val="34"/>
    <w:qFormat/>
    <w:rsid w:val="005D5E8B"/>
    <w:pPr>
      <w:ind w:left="720"/>
      <w:contextualSpacing/>
    </w:pPr>
  </w:style>
  <w:style w:type="character" w:customStyle="1" w:styleId="af6">
    <w:name w:val="Абзац списка Знак"/>
    <w:aliases w:val="Маркер Знак,ПАРАГРАФ Знак,Абзац списка11 Знак,Абзац списка3 Знак,Абзац списка2 Знак,Цветной список - Акцент 11 Знак,СПИСОК Знак,Второй абзац списка Знак,Абзац списка для документа Знак,Нумерация Знак,Paragraphe de liste1 Знак,lp1 Знак"/>
    <w:link w:val="af5"/>
    <w:uiPriority w:val="34"/>
    <w:rsid w:val="00E82709"/>
  </w:style>
  <w:style w:type="paragraph" w:customStyle="1" w:styleId="ConsNormal">
    <w:name w:val="ConsNormal"/>
    <w:rsid w:val="005D5E8B"/>
    <w:pPr>
      <w:widowControl w:val="0"/>
      <w:spacing w:after="0" w:line="240" w:lineRule="auto"/>
      <w:ind w:right="19772" w:firstLine="720"/>
    </w:pPr>
    <w:rPr>
      <w:rFonts w:ascii="Arial" w:eastAsia="Times New Roman" w:hAnsi="Arial" w:cs="Times New Roman"/>
      <w:snapToGrid w:val="0"/>
      <w:sz w:val="20"/>
      <w:szCs w:val="20"/>
    </w:rPr>
  </w:style>
  <w:style w:type="character" w:styleId="af7">
    <w:name w:val="Strong"/>
    <w:basedOn w:val="a0"/>
    <w:qFormat/>
    <w:rsid w:val="005D5E8B"/>
    <w:rPr>
      <w:b/>
      <w:bCs/>
    </w:rPr>
  </w:style>
  <w:style w:type="paragraph" w:customStyle="1" w:styleId="garantNormal">
    <w:name w:val="garantNormal"/>
    <w:uiPriority w:val="99"/>
    <w:rsid w:val="005D5E8B"/>
    <w:pPr>
      <w:widowControl w:val="0"/>
      <w:autoSpaceDE w:val="0"/>
      <w:autoSpaceDN w:val="0"/>
      <w:spacing w:after="0" w:line="240" w:lineRule="auto"/>
      <w:ind w:right="19772" w:firstLine="720"/>
    </w:pPr>
    <w:rPr>
      <w:rFonts w:ascii="Arial" w:eastAsia="Times New Roman" w:hAnsi="Arial" w:cs="Arial"/>
      <w:sz w:val="18"/>
      <w:szCs w:val="18"/>
    </w:rPr>
  </w:style>
  <w:style w:type="character" w:customStyle="1" w:styleId="Exact">
    <w:name w:val="Подпись к картинке Exact"/>
    <w:basedOn w:val="a0"/>
    <w:link w:val="af8"/>
    <w:rsid w:val="005D5E8B"/>
    <w:rPr>
      <w:rFonts w:ascii="Times New Roman" w:eastAsia="Times New Roman" w:hAnsi="Times New Roman" w:cs="Times New Roman"/>
      <w:spacing w:val="9"/>
      <w:sz w:val="20"/>
      <w:szCs w:val="20"/>
      <w:shd w:val="clear" w:color="auto" w:fill="FFFFFF"/>
    </w:rPr>
  </w:style>
  <w:style w:type="paragraph" w:customStyle="1" w:styleId="af8">
    <w:name w:val="Подпись к картинке"/>
    <w:basedOn w:val="a"/>
    <w:link w:val="Exact"/>
    <w:rsid w:val="005D5E8B"/>
    <w:pPr>
      <w:widowControl w:val="0"/>
      <w:shd w:val="clear" w:color="auto" w:fill="FFFFFF"/>
      <w:spacing w:after="0" w:line="0" w:lineRule="atLeast"/>
    </w:pPr>
    <w:rPr>
      <w:rFonts w:ascii="Times New Roman" w:eastAsia="Times New Roman" w:hAnsi="Times New Roman" w:cs="Times New Roman"/>
      <w:spacing w:val="9"/>
      <w:sz w:val="20"/>
      <w:szCs w:val="20"/>
    </w:rPr>
  </w:style>
  <w:style w:type="character" w:customStyle="1" w:styleId="af9">
    <w:name w:val="Основной текст_"/>
    <w:basedOn w:val="a0"/>
    <w:link w:val="12"/>
    <w:rsid w:val="005D5E8B"/>
    <w:rPr>
      <w:rFonts w:ascii="Times New Roman" w:eastAsia="Times New Roman" w:hAnsi="Times New Roman" w:cs="Times New Roman"/>
      <w:shd w:val="clear" w:color="auto" w:fill="FFFFFF"/>
    </w:rPr>
  </w:style>
  <w:style w:type="paragraph" w:customStyle="1" w:styleId="12">
    <w:name w:val="Основной текст1"/>
    <w:basedOn w:val="a"/>
    <w:link w:val="af9"/>
    <w:rsid w:val="005D5E8B"/>
    <w:pPr>
      <w:widowControl w:val="0"/>
      <w:shd w:val="clear" w:color="auto" w:fill="FFFFFF"/>
      <w:spacing w:before="600" w:after="480" w:line="274" w:lineRule="exact"/>
      <w:jc w:val="center"/>
    </w:pPr>
    <w:rPr>
      <w:rFonts w:ascii="Times New Roman" w:eastAsia="Times New Roman" w:hAnsi="Times New Roman" w:cs="Times New Roman"/>
    </w:rPr>
  </w:style>
  <w:style w:type="character" w:customStyle="1" w:styleId="31">
    <w:name w:val="Основной текст (3)"/>
    <w:basedOn w:val="a0"/>
    <w:rsid w:val="005D5E8B"/>
    <w:rPr>
      <w:rFonts w:ascii="Times New Roman" w:eastAsia="Times New Roman" w:hAnsi="Times New Roman" w:cs="Times New Roman"/>
      <w:b/>
      <w:bCs/>
      <w:i w:val="0"/>
      <w:iCs w:val="0"/>
      <w:smallCaps w:val="0"/>
      <w:strike w:val="0"/>
      <w:color w:val="000000"/>
      <w:spacing w:val="0"/>
      <w:w w:val="100"/>
      <w:position w:val="0"/>
      <w:sz w:val="19"/>
      <w:szCs w:val="19"/>
      <w:u w:val="single"/>
      <w:lang w:val="ru-RU"/>
    </w:rPr>
  </w:style>
  <w:style w:type="character" w:customStyle="1" w:styleId="41">
    <w:name w:val="Основной текст (4)_"/>
    <w:basedOn w:val="a0"/>
    <w:link w:val="42"/>
    <w:rsid w:val="005D5E8B"/>
    <w:rPr>
      <w:rFonts w:ascii="Times New Roman" w:eastAsia="Times New Roman" w:hAnsi="Times New Roman" w:cs="Times New Roman"/>
      <w:sz w:val="19"/>
      <w:szCs w:val="19"/>
      <w:shd w:val="clear" w:color="auto" w:fill="FFFFFF"/>
    </w:rPr>
  </w:style>
  <w:style w:type="paragraph" w:customStyle="1" w:styleId="42">
    <w:name w:val="Основной текст (4)"/>
    <w:basedOn w:val="a"/>
    <w:link w:val="41"/>
    <w:rsid w:val="005D5E8B"/>
    <w:pPr>
      <w:widowControl w:val="0"/>
      <w:shd w:val="clear" w:color="auto" w:fill="FFFFFF"/>
      <w:spacing w:after="0" w:line="252" w:lineRule="exact"/>
    </w:pPr>
    <w:rPr>
      <w:rFonts w:ascii="Times New Roman" w:eastAsia="Times New Roman" w:hAnsi="Times New Roman" w:cs="Times New Roman"/>
      <w:sz w:val="19"/>
      <w:szCs w:val="19"/>
    </w:rPr>
  </w:style>
  <w:style w:type="table" w:styleId="afa">
    <w:name w:val="Table Grid"/>
    <w:basedOn w:val="a1"/>
    <w:uiPriority w:val="59"/>
    <w:rsid w:val="005D5E8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64FA2"/>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21">
    <w:name w:val="toc 2"/>
    <w:basedOn w:val="a"/>
    <w:next w:val="a"/>
    <w:autoRedefine/>
    <w:uiPriority w:val="39"/>
    <w:qFormat/>
    <w:rsid w:val="00E82709"/>
    <w:pPr>
      <w:widowControl w:val="0"/>
      <w:tabs>
        <w:tab w:val="left" w:pos="-3261"/>
        <w:tab w:val="left" w:pos="9248"/>
      </w:tabs>
      <w:adjustRightInd w:val="0"/>
      <w:spacing w:after="0" w:line="240" w:lineRule="auto"/>
      <w:ind w:firstLine="709"/>
      <w:jc w:val="center"/>
      <w:textAlignment w:val="baseline"/>
      <w:outlineLvl w:val="0"/>
    </w:pPr>
    <w:rPr>
      <w:rFonts w:ascii="Times New Roman" w:eastAsia="Microsoft YaHei" w:hAnsi="Times New Roman" w:cs="Times New Roman"/>
      <w:b/>
      <w:bCs/>
      <w:spacing w:val="-5"/>
      <w:sz w:val="26"/>
      <w:szCs w:val="26"/>
      <w:lang w:eastAsia="en-US"/>
    </w:rPr>
  </w:style>
  <w:style w:type="paragraph" w:customStyle="1" w:styleId="43">
    <w:name w:val="Основной текст4"/>
    <w:basedOn w:val="a"/>
    <w:rsid w:val="00605C13"/>
    <w:pPr>
      <w:widowControl w:val="0"/>
      <w:shd w:val="clear" w:color="auto" w:fill="FFFFFF"/>
      <w:spacing w:before="240" w:after="0" w:line="274" w:lineRule="exact"/>
      <w:jc w:val="both"/>
    </w:pPr>
    <w:rPr>
      <w:rFonts w:ascii="Times New Roman" w:eastAsia="Times New Roman" w:hAnsi="Times New Roman" w:cs="Times New Roman"/>
    </w:rPr>
  </w:style>
  <w:style w:type="character" w:customStyle="1" w:styleId="13">
    <w:name w:val="Заголовок №1"/>
    <w:basedOn w:val="a0"/>
    <w:rsid w:val="00DF132C"/>
    <w:rPr>
      <w:rFonts w:ascii="Times New Roman" w:eastAsia="Times New Roman" w:hAnsi="Times New Roman" w:cs="Times New Roman"/>
      <w:b/>
      <w:bCs/>
      <w:i w:val="0"/>
      <w:iCs w:val="0"/>
      <w:smallCaps w:val="0"/>
      <w:strike w:val="0"/>
      <w:color w:val="000000"/>
      <w:spacing w:val="0"/>
      <w:w w:val="100"/>
      <w:position w:val="0"/>
      <w:sz w:val="27"/>
      <w:szCs w:val="27"/>
      <w:u w:val="single"/>
      <w:lang w:val="ru-RU"/>
    </w:rPr>
  </w:style>
  <w:style w:type="paragraph" w:customStyle="1" w:styleId="formattext">
    <w:name w:val="formattext"/>
    <w:basedOn w:val="a"/>
    <w:rsid w:val="00DF13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
    <w:name w:val="Основной текст (2)"/>
    <w:basedOn w:val="a0"/>
    <w:rsid w:val="00317404"/>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20">
    <w:name w:val="Заголовок №1 (2)"/>
    <w:basedOn w:val="a0"/>
    <w:rsid w:val="00317404"/>
    <w:rPr>
      <w:rFonts w:ascii="Times New Roman" w:eastAsia="Times New Roman" w:hAnsi="Times New Roman" w:cs="Times New Roman"/>
      <w:b/>
      <w:bCs/>
      <w:i w:val="0"/>
      <w:iCs w:val="0"/>
      <w:smallCaps w:val="0"/>
      <w:strike w:val="0"/>
      <w:color w:val="000000"/>
      <w:spacing w:val="70"/>
      <w:w w:val="100"/>
      <w:position w:val="0"/>
      <w:sz w:val="27"/>
      <w:szCs w:val="27"/>
      <w:u w:val="none"/>
      <w:lang w:val="ru-RU"/>
    </w:rPr>
  </w:style>
  <w:style w:type="paragraph" w:customStyle="1" w:styleId="xl67">
    <w:name w:val="xl67"/>
    <w:basedOn w:val="a"/>
    <w:rsid w:val="003E3D3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9">
    <w:name w:val="xl69"/>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0">
    <w:name w:val="xl70"/>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1">
    <w:name w:val="xl71"/>
    <w:basedOn w:val="a"/>
    <w:rsid w:val="003E3D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2">
    <w:name w:val="xl72"/>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74">
    <w:name w:val="xl74"/>
    <w:basedOn w:val="a"/>
    <w:rsid w:val="003E3D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6">
    <w:name w:val="xl76"/>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7">
    <w:name w:val="xl77"/>
    <w:basedOn w:val="a"/>
    <w:rsid w:val="003E3D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8">
    <w:name w:val="xl78"/>
    <w:basedOn w:val="a"/>
    <w:rsid w:val="003E3D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79">
    <w:name w:val="xl79"/>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80">
    <w:name w:val="xl80"/>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81">
    <w:name w:val="xl81"/>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82">
    <w:name w:val="xl82"/>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83">
    <w:name w:val="xl83"/>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84">
    <w:name w:val="xl84"/>
    <w:basedOn w:val="a"/>
    <w:rsid w:val="003E3D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85">
    <w:name w:val="xl85"/>
    <w:basedOn w:val="a"/>
    <w:rsid w:val="003E3D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86">
    <w:name w:val="xl86"/>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87">
    <w:name w:val="xl87"/>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8">
    <w:name w:val="xl88"/>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89">
    <w:name w:val="xl89"/>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90">
    <w:name w:val="xl90"/>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8"/>
      <w:szCs w:val="18"/>
    </w:rPr>
  </w:style>
  <w:style w:type="paragraph" w:customStyle="1" w:styleId="xl91">
    <w:name w:val="xl91"/>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92">
    <w:name w:val="xl92"/>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93">
    <w:name w:val="xl93"/>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4">
    <w:name w:val="xl94"/>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95">
    <w:name w:val="xl95"/>
    <w:basedOn w:val="a"/>
    <w:rsid w:val="003E3D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96">
    <w:name w:val="xl96"/>
    <w:basedOn w:val="a"/>
    <w:rsid w:val="003E3D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7">
    <w:name w:val="xl97"/>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8">
    <w:name w:val="xl98"/>
    <w:basedOn w:val="a"/>
    <w:rsid w:val="003E3D32"/>
    <w:pPr>
      <w:spacing w:before="100" w:beforeAutospacing="1" w:after="100" w:afterAutospacing="1" w:line="240" w:lineRule="auto"/>
      <w:jc w:val="center"/>
      <w:textAlignment w:val="top"/>
    </w:pPr>
    <w:rPr>
      <w:rFonts w:ascii="Times New Roman" w:eastAsia="Times New Roman" w:hAnsi="Times New Roman" w:cs="Times New Roman"/>
      <w:b/>
      <w:bCs/>
      <w:sz w:val="18"/>
      <w:szCs w:val="18"/>
    </w:rPr>
  </w:style>
  <w:style w:type="paragraph" w:customStyle="1" w:styleId="xl99">
    <w:name w:val="xl99"/>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00">
    <w:name w:val="xl100"/>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01">
    <w:name w:val="xl101"/>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02">
    <w:name w:val="xl102"/>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03">
    <w:name w:val="xl103"/>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rPr>
  </w:style>
  <w:style w:type="paragraph" w:customStyle="1" w:styleId="xl104">
    <w:name w:val="xl104"/>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05">
    <w:name w:val="xl105"/>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18"/>
      <w:szCs w:val="18"/>
    </w:rPr>
  </w:style>
  <w:style w:type="paragraph" w:customStyle="1" w:styleId="xl106">
    <w:name w:val="xl106"/>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107">
    <w:name w:val="xl107"/>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108">
    <w:name w:val="xl108"/>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109">
    <w:name w:val="xl109"/>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rPr>
  </w:style>
  <w:style w:type="paragraph" w:customStyle="1" w:styleId="xl110">
    <w:name w:val="xl110"/>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rPr>
  </w:style>
  <w:style w:type="paragraph" w:customStyle="1" w:styleId="xl111">
    <w:name w:val="xl111"/>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12">
    <w:name w:val="xl112"/>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rPr>
  </w:style>
  <w:style w:type="paragraph" w:customStyle="1" w:styleId="xl113">
    <w:name w:val="xl113"/>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rPr>
  </w:style>
  <w:style w:type="paragraph" w:customStyle="1" w:styleId="xl114">
    <w:name w:val="xl114"/>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8"/>
      <w:szCs w:val="18"/>
    </w:rPr>
  </w:style>
  <w:style w:type="paragraph" w:customStyle="1" w:styleId="xl115">
    <w:name w:val="xl115"/>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rPr>
  </w:style>
  <w:style w:type="paragraph" w:customStyle="1" w:styleId="xl116">
    <w:name w:val="xl116"/>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7">
    <w:name w:val="xl117"/>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rPr>
  </w:style>
  <w:style w:type="paragraph" w:customStyle="1" w:styleId="xl118">
    <w:name w:val="xl118"/>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8"/>
      <w:szCs w:val="18"/>
    </w:rPr>
  </w:style>
  <w:style w:type="paragraph" w:customStyle="1" w:styleId="xl119">
    <w:name w:val="xl119"/>
    <w:basedOn w:val="a"/>
    <w:rsid w:val="003E3D3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0">
    <w:name w:val="xl120"/>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1">
    <w:name w:val="xl121"/>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22">
    <w:name w:val="xl122"/>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3">
    <w:name w:val="xl123"/>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5">
    <w:name w:val="xl125"/>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26">
    <w:name w:val="xl126"/>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27">
    <w:name w:val="xl127"/>
    <w:basedOn w:val="a"/>
    <w:rsid w:val="003E3D32"/>
    <w:pP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paragraph" w:customStyle="1" w:styleId="xl128">
    <w:name w:val="xl128"/>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9">
    <w:name w:val="xl129"/>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8"/>
      <w:szCs w:val="18"/>
    </w:rPr>
  </w:style>
  <w:style w:type="paragraph" w:customStyle="1" w:styleId="xl130">
    <w:name w:val="xl130"/>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31">
    <w:name w:val="xl131"/>
    <w:basedOn w:val="a"/>
    <w:rsid w:val="003E3D3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2">
    <w:name w:val="xl132"/>
    <w:basedOn w:val="a"/>
    <w:rsid w:val="003E3D32"/>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33">
    <w:name w:val="xl133"/>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rPr>
  </w:style>
  <w:style w:type="paragraph" w:customStyle="1" w:styleId="xl134">
    <w:name w:val="xl134"/>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18"/>
      <w:szCs w:val="18"/>
    </w:rPr>
  </w:style>
  <w:style w:type="paragraph" w:customStyle="1" w:styleId="xl135">
    <w:name w:val="xl135"/>
    <w:basedOn w:val="a"/>
    <w:rsid w:val="003E3D32"/>
    <w:pPr>
      <w:pBdr>
        <w:top w:val="single" w:sz="4" w:space="0" w:color="auto"/>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18"/>
      <w:szCs w:val="18"/>
    </w:rPr>
  </w:style>
  <w:style w:type="paragraph" w:customStyle="1" w:styleId="xl136">
    <w:name w:val="xl136"/>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37">
    <w:name w:val="xl137"/>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38">
    <w:name w:val="xl138"/>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39">
    <w:name w:val="xl139"/>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40">
    <w:name w:val="xl140"/>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1">
    <w:name w:val="xl141"/>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42">
    <w:name w:val="xl142"/>
    <w:basedOn w:val="a"/>
    <w:rsid w:val="003E3D32"/>
    <w:pPr>
      <w:spacing w:before="100" w:beforeAutospacing="1" w:after="100" w:afterAutospacing="1" w:line="240" w:lineRule="auto"/>
      <w:jc w:val="right"/>
      <w:textAlignment w:val="top"/>
    </w:pPr>
    <w:rPr>
      <w:rFonts w:ascii="Times New Roman" w:eastAsia="Times New Roman" w:hAnsi="Times New Roman" w:cs="Times New Roman"/>
      <w:sz w:val="24"/>
      <w:szCs w:val="24"/>
    </w:rPr>
  </w:style>
  <w:style w:type="paragraph" w:customStyle="1" w:styleId="xl143">
    <w:name w:val="xl143"/>
    <w:basedOn w:val="a"/>
    <w:rsid w:val="003E3D32"/>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44">
    <w:name w:val="xl144"/>
    <w:basedOn w:val="a"/>
    <w:rsid w:val="003E3D32"/>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rPr>
  </w:style>
  <w:style w:type="paragraph" w:customStyle="1" w:styleId="xl145">
    <w:name w:val="xl145"/>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6">
    <w:name w:val="xl146"/>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7">
    <w:name w:val="xl147"/>
    <w:basedOn w:val="a"/>
    <w:rsid w:val="003E3D3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ConsPlusTitlePage">
    <w:name w:val="ConsPlusTitlePage"/>
    <w:uiPriority w:val="99"/>
    <w:rsid w:val="00881E25"/>
    <w:pPr>
      <w:autoSpaceDE w:val="0"/>
      <w:autoSpaceDN w:val="0"/>
      <w:adjustRightInd w:val="0"/>
      <w:spacing w:after="0" w:line="240" w:lineRule="auto"/>
    </w:pPr>
    <w:rPr>
      <w:rFonts w:ascii="Tahoma" w:eastAsia="Calibri" w:hAnsi="Tahoma" w:cs="Tahoma"/>
      <w:sz w:val="20"/>
      <w:szCs w:val="20"/>
      <w:lang w:eastAsia="en-US"/>
    </w:rPr>
  </w:style>
  <w:style w:type="paragraph" w:styleId="afb">
    <w:name w:val="endnote text"/>
    <w:basedOn w:val="a"/>
    <w:link w:val="afc"/>
    <w:uiPriority w:val="99"/>
    <w:semiHidden/>
    <w:rsid w:val="00885ED8"/>
    <w:pPr>
      <w:autoSpaceDE w:val="0"/>
      <w:autoSpaceDN w:val="0"/>
      <w:spacing w:after="0" w:line="240" w:lineRule="auto"/>
    </w:pPr>
    <w:rPr>
      <w:rFonts w:ascii="Times New Roman" w:eastAsia="Times New Roman" w:hAnsi="Times New Roman" w:cs="Times New Roman"/>
      <w:sz w:val="20"/>
      <w:szCs w:val="20"/>
    </w:rPr>
  </w:style>
  <w:style w:type="character" w:customStyle="1" w:styleId="afc">
    <w:name w:val="Текст концевой сноски Знак"/>
    <w:basedOn w:val="a0"/>
    <w:link w:val="afb"/>
    <w:uiPriority w:val="99"/>
    <w:semiHidden/>
    <w:rsid w:val="00885ED8"/>
    <w:rPr>
      <w:rFonts w:ascii="Times New Roman" w:eastAsia="Times New Roman" w:hAnsi="Times New Roman" w:cs="Times New Roman"/>
      <w:sz w:val="20"/>
      <w:szCs w:val="20"/>
    </w:rPr>
  </w:style>
  <w:style w:type="character" w:styleId="afd">
    <w:name w:val="endnote reference"/>
    <w:basedOn w:val="a0"/>
    <w:uiPriority w:val="99"/>
    <w:semiHidden/>
    <w:rsid w:val="00885ED8"/>
    <w:rPr>
      <w:vertAlign w:val="superscript"/>
    </w:rPr>
  </w:style>
  <w:style w:type="paragraph" w:customStyle="1" w:styleId="14">
    <w:name w:val="Абзац списка1"/>
    <w:aliases w:val="Bullet List,FooterText,numbered"/>
    <w:basedOn w:val="a"/>
    <w:link w:val="ListParagraphChar"/>
    <w:rsid w:val="001333EF"/>
    <w:pPr>
      <w:spacing w:after="160" w:line="259" w:lineRule="auto"/>
      <w:ind w:left="720"/>
      <w:contextualSpacing/>
    </w:pPr>
    <w:rPr>
      <w:rFonts w:ascii="Calibri" w:eastAsia="Times New Roman" w:hAnsi="Calibri" w:cs="Times New Roman"/>
      <w:lang w:eastAsia="en-US"/>
    </w:rPr>
  </w:style>
  <w:style w:type="character" w:customStyle="1" w:styleId="ListParagraphChar">
    <w:name w:val="List Paragraph Char"/>
    <w:aliases w:val="Bullet List Char,FooterText Char,numbered Char"/>
    <w:link w:val="14"/>
    <w:locked/>
    <w:rsid w:val="001333EF"/>
    <w:rPr>
      <w:rFonts w:ascii="Calibri" w:eastAsia="Times New Roman" w:hAnsi="Calibri" w:cs="Times New Roman"/>
      <w:lang w:eastAsia="en-US"/>
    </w:rPr>
  </w:style>
  <w:style w:type="character" w:customStyle="1" w:styleId="blk">
    <w:name w:val="blk"/>
    <w:rsid w:val="001333EF"/>
  </w:style>
  <w:style w:type="character" w:customStyle="1" w:styleId="PlainText2">
    <w:name w:val="PlainText Знак2"/>
    <w:link w:val="PlainText"/>
    <w:locked/>
    <w:rsid w:val="001333EF"/>
    <w:rPr>
      <w:rFonts w:ascii="Times New Roman" w:hAnsi="Times New Roman"/>
      <w:sz w:val="28"/>
      <w:szCs w:val="24"/>
    </w:rPr>
  </w:style>
  <w:style w:type="paragraph" w:customStyle="1" w:styleId="PlainText">
    <w:name w:val="PlainText"/>
    <w:link w:val="PlainText2"/>
    <w:rsid w:val="001333EF"/>
    <w:pPr>
      <w:spacing w:after="0" w:line="360" w:lineRule="auto"/>
      <w:ind w:firstLine="851"/>
      <w:jc w:val="both"/>
    </w:pPr>
    <w:rPr>
      <w:rFonts w:ascii="Times New Roman" w:hAnsi="Times New Roman"/>
      <w:sz w:val="28"/>
      <w:szCs w:val="24"/>
    </w:rPr>
  </w:style>
  <w:style w:type="character" w:styleId="afe">
    <w:name w:val="annotation reference"/>
    <w:basedOn w:val="a0"/>
    <w:uiPriority w:val="99"/>
    <w:semiHidden/>
    <w:unhideWhenUsed/>
    <w:rsid w:val="001333EF"/>
    <w:rPr>
      <w:sz w:val="16"/>
      <w:szCs w:val="16"/>
    </w:rPr>
  </w:style>
  <w:style w:type="paragraph" w:styleId="aff">
    <w:name w:val="annotation text"/>
    <w:basedOn w:val="a"/>
    <w:link w:val="aff0"/>
    <w:uiPriority w:val="99"/>
    <w:semiHidden/>
    <w:unhideWhenUsed/>
    <w:rsid w:val="001333EF"/>
    <w:pPr>
      <w:spacing w:after="0" w:line="240" w:lineRule="auto"/>
    </w:pPr>
    <w:rPr>
      <w:rFonts w:ascii="Times New Roman" w:hAnsi="Times New Roman" w:cs="Times New Roman"/>
      <w:sz w:val="20"/>
      <w:szCs w:val="20"/>
    </w:rPr>
  </w:style>
  <w:style w:type="character" w:customStyle="1" w:styleId="aff0">
    <w:name w:val="Текст примечания Знак"/>
    <w:basedOn w:val="a0"/>
    <w:link w:val="aff"/>
    <w:uiPriority w:val="99"/>
    <w:semiHidden/>
    <w:rsid w:val="001333EF"/>
    <w:rPr>
      <w:rFonts w:ascii="Times New Roman" w:hAnsi="Times New Roman" w:cs="Times New Roman"/>
      <w:sz w:val="20"/>
      <w:szCs w:val="20"/>
    </w:rPr>
  </w:style>
  <w:style w:type="paragraph" w:styleId="aff1">
    <w:name w:val="annotation subject"/>
    <w:basedOn w:val="aff"/>
    <w:next w:val="aff"/>
    <w:link w:val="aff2"/>
    <w:uiPriority w:val="99"/>
    <w:semiHidden/>
    <w:unhideWhenUsed/>
    <w:rsid w:val="001333EF"/>
    <w:rPr>
      <w:b/>
      <w:bCs/>
    </w:rPr>
  </w:style>
  <w:style w:type="character" w:customStyle="1" w:styleId="aff2">
    <w:name w:val="Тема примечания Знак"/>
    <w:basedOn w:val="aff0"/>
    <w:link w:val="aff1"/>
    <w:uiPriority w:val="99"/>
    <w:semiHidden/>
    <w:rsid w:val="001333EF"/>
    <w:rPr>
      <w:rFonts w:ascii="Times New Roman" w:hAnsi="Times New Roman" w:cs="Times New Roman"/>
      <w:b/>
      <w:bCs/>
      <w:sz w:val="20"/>
      <w:szCs w:val="20"/>
    </w:rPr>
  </w:style>
  <w:style w:type="paragraph" w:styleId="aff3">
    <w:name w:val="footnote text"/>
    <w:basedOn w:val="a"/>
    <w:link w:val="aff4"/>
    <w:unhideWhenUsed/>
    <w:rsid w:val="001333EF"/>
    <w:pPr>
      <w:spacing w:after="0" w:line="240" w:lineRule="auto"/>
    </w:pPr>
    <w:rPr>
      <w:rFonts w:eastAsiaTheme="minorHAnsi"/>
      <w:sz w:val="20"/>
      <w:szCs w:val="20"/>
      <w:lang w:eastAsia="en-US"/>
    </w:rPr>
  </w:style>
  <w:style w:type="character" w:customStyle="1" w:styleId="aff4">
    <w:name w:val="Текст сноски Знак"/>
    <w:basedOn w:val="a0"/>
    <w:link w:val="aff3"/>
    <w:uiPriority w:val="99"/>
    <w:semiHidden/>
    <w:rsid w:val="001333EF"/>
    <w:rPr>
      <w:rFonts w:eastAsiaTheme="minorHAnsi"/>
      <w:sz w:val="20"/>
      <w:szCs w:val="20"/>
      <w:lang w:eastAsia="en-US"/>
    </w:rPr>
  </w:style>
  <w:style w:type="character" w:styleId="aff5">
    <w:name w:val="footnote reference"/>
    <w:basedOn w:val="a0"/>
    <w:uiPriority w:val="99"/>
    <w:semiHidden/>
    <w:unhideWhenUsed/>
    <w:rsid w:val="001333EF"/>
    <w:rPr>
      <w:vertAlign w:val="superscript"/>
    </w:rPr>
  </w:style>
  <w:style w:type="paragraph" w:styleId="aff6">
    <w:name w:val="Revision"/>
    <w:hidden/>
    <w:uiPriority w:val="99"/>
    <w:semiHidden/>
    <w:rsid w:val="001333EF"/>
    <w:pPr>
      <w:spacing w:after="0" w:line="240" w:lineRule="auto"/>
    </w:pPr>
    <w:rPr>
      <w:rFonts w:ascii="Times New Roman" w:hAnsi="Times New Roman" w:cs="Times New Roman"/>
    </w:rPr>
  </w:style>
  <w:style w:type="paragraph" w:styleId="23">
    <w:name w:val="Body Text Indent 2"/>
    <w:basedOn w:val="a"/>
    <w:link w:val="24"/>
    <w:rsid w:val="005068F7"/>
    <w:pPr>
      <w:spacing w:after="480" w:line="240" w:lineRule="auto"/>
      <w:ind w:firstLine="1134"/>
      <w:jc w:val="both"/>
    </w:pPr>
    <w:rPr>
      <w:rFonts w:ascii="Times New Roman" w:eastAsia="Times New Roman" w:hAnsi="Times New Roman" w:cs="Times New Roman"/>
      <w:sz w:val="28"/>
      <w:szCs w:val="20"/>
    </w:rPr>
  </w:style>
  <w:style w:type="character" w:customStyle="1" w:styleId="24">
    <w:name w:val="Основной текст с отступом 2 Знак"/>
    <w:basedOn w:val="a0"/>
    <w:link w:val="23"/>
    <w:rsid w:val="005068F7"/>
    <w:rPr>
      <w:rFonts w:ascii="Times New Roman" w:eastAsia="Times New Roman" w:hAnsi="Times New Roman" w:cs="Times New Roman"/>
      <w:sz w:val="28"/>
      <w:szCs w:val="20"/>
    </w:rPr>
  </w:style>
  <w:style w:type="paragraph" w:styleId="aff7">
    <w:name w:val="Body Text Indent"/>
    <w:basedOn w:val="a"/>
    <w:link w:val="aff8"/>
    <w:rsid w:val="005068F7"/>
    <w:pPr>
      <w:spacing w:after="120" w:line="240" w:lineRule="auto"/>
      <w:ind w:left="283"/>
    </w:pPr>
    <w:rPr>
      <w:rFonts w:ascii="Times New Roman" w:eastAsia="Times New Roman" w:hAnsi="Times New Roman" w:cs="Times New Roman"/>
      <w:sz w:val="20"/>
      <w:szCs w:val="20"/>
    </w:rPr>
  </w:style>
  <w:style w:type="character" w:customStyle="1" w:styleId="aff8">
    <w:name w:val="Основной текст с отступом Знак"/>
    <w:basedOn w:val="a0"/>
    <w:link w:val="aff7"/>
    <w:rsid w:val="005068F7"/>
    <w:rPr>
      <w:rFonts w:ascii="Times New Roman" w:eastAsia="Times New Roman" w:hAnsi="Times New Roman" w:cs="Times New Roman"/>
      <w:sz w:val="20"/>
      <w:szCs w:val="20"/>
    </w:rPr>
  </w:style>
  <w:style w:type="paragraph" w:customStyle="1" w:styleId="c7e0e3eeebeee2eeea1">
    <w:name w:val="Зc7аe0гe3оeeлebоeeвe2оeeкea 1"/>
    <w:basedOn w:val="a"/>
    <w:uiPriority w:val="99"/>
    <w:rsid w:val="008A2E09"/>
    <w:pPr>
      <w:widowControl w:val="0"/>
      <w:autoSpaceDE w:val="0"/>
      <w:autoSpaceDN w:val="0"/>
      <w:adjustRightInd w:val="0"/>
      <w:spacing w:before="108" w:after="108" w:line="240" w:lineRule="auto"/>
      <w:jc w:val="center"/>
    </w:pPr>
    <w:rPr>
      <w:rFonts w:ascii="Times New Roman CYR" w:eastAsia="Times New Roman" w:hAnsi="Liberation Serif" w:cs="Times New Roman CYR"/>
      <w:b/>
      <w:bCs/>
      <w:color w:val="26282F"/>
      <w:sz w:val="24"/>
      <w:szCs w:val="24"/>
    </w:rPr>
  </w:style>
  <w:style w:type="paragraph" w:customStyle="1" w:styleId="aff9">
    <w:name w:val="Знак Знак Знак"/>
    <w:basedOn w:val="a"/>
    <w:rsid w:val="00F868EB"/>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5">
    <w:name w:val="Body Text 2"/>
    <w:basedOn w:val="a"/>
    <w:link w:val="26"/>
    <w:uiPriority w:val="99"/>
    <w:semiHidden/>
    <w:unhideWhenUsed/>
    <w:rsid w:val="009E7458"/>
    <w:pPr>
      <w:spacing w:after="120" w:line="480" w:lineRule="auto"/>
    </w:pPr>
  </w:style>
  <w:style w:type="character" w:customStyle="1" w:styleId="26">
    <w:name w:val="Основной текст 2 Знак"/>
    <w:basedOn w:val="a0"/>
    <w:link w:val="25"/>
    <w:uiPriority w:val="99"/>
    <w:semiHidden/>
    <w:rsid w:val="009E7458"/>
  </w:style>
  <w:style w:type="character" w:styleId="affa">
    <w:name w:val="FollowedHyperlink"/>
    <w:basedOn w:val="a0"/>
    <w:uiPriority w:val="99"/>
    <w:semiHidden/>
    <w:unhideWhenUsed/>
    <w:rsid w:val="002530E6"/>
    <w:rPr>
      <w:color w:val="800080"/>
      <w:u w:val="single"/>
    </w:rPr>
  </w:style>
  <w:style w:type="paragraph" w:customStyle="1" w:styleId="xl66">
    <w:name w:val="xl66"/>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Times New Roman"/>
      <w:b/>
      <w:bCs/>
      <w:sz w:val="16"/>
      <w:szCs w:val="16"/>
    </w:rPr>
  </w:style>
  <w:style w:type="paragraph" w:customStyle="1" w:styleId="xl73">
    <w:name w:val="xl73"/>
    <w:basedOn w:val="a"/>
    <w:rsid w:val="002530E6"/>
    <w:pPr>
      <w:pBdr>
        <w:top w:val="single" w:sz="4" w:space="0" w:color="auto"/>
        <w:bottom w:val="single" w:sz="4" w:space="0" w:color="auto"/>
      </w:pBdr>
      <w:spacing w:before="100" w:beforeAutospacing="1" w:after="100" w:afterAutospacing="1" w:line="240" w:lineRule="auto"/>
    </w:pPr>
    <w:rPr>
      <w:rFonts w:ascii="Arial CYR" w:eastAsia="Times New Roman" w:hAnsi="Arial CYR" w:cs="Times New Roman"/>
      <w:b/>
      <w:bCs/>
      <w:i/>
      <w:iCs/>
      <w:sz w:val="16"/>
      <w:szCs w:val="16"/>
    </w:rPr>
  </w:style>
  <w:style w:type="paragraph" w:customStyle="1" w:styleId="xl148">
    <w:name w:val="xl148"/>
    <w:basedOn w:val="a"/>
    <w:rsid w:val="002530E6"/>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149">
    <w:name w:val="xl149"/>
    <w:basedOn w:val="a"/>
    <w:rsid w:val="002530E6"/>
    <w:pPr>
      <w:pBdr>
        <w:left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150">
    <w:name w:val="xl150"/>
    <w:basedOn w:val="a"/>
    <w:rsid w:val="002530E6"/>
    <w:pPr>
      <w:pBdr>
        <w:top w:val="single" w:sz="4" w:space="0" w:color="auto"/>
        <w:right w:val="single" w:sz="4" w:space="0" w:color="auto"/>
      </w:pBdr>
      <w:spacing w:before="100" w:beforeAutospacing="1" w:after="100" w:afterAutospacing="1" w:line="240" w:lineRule="auto"/>
      <w:textAlignment w:val="top"/>
    </w:pPr>
    <w:rPr>
      <w:rFonts w:ascii="Arial CYR" w:eastAsia="Times New Roman" w:hAnsi="Arial CYR" w:cs="Times New Roman"/>
      <w:b/>
      <w:bCs/>
      <w:sz w:val="16"/>
      <w:szCs w:val="16"/>
    </w:rPr>
  </w:style>
  <w:style w:type="paragraph" w:customStyle="1" w:styleId="xl151">
    <w:name w:val="xl151"/>
    <w:basedOn w:val="a"/>
    <w:rsid w:val="002530E6"/>
    <w:pPr>
      <w:pBdr>
        <w:top w:val="single" w:sz="4" w:space="0" w:color="auto"/>
        <w:left w:val="single" w:sz="4" w:space="0" w:color="auto"/>
      </w:pBdr>
      <w:spacing w:before="100" w:beforeAutospacing="1" w:after="100" w:afterAutospacing="1" w:line="240" w:lineRule="auto"/>
      <w:jc w:val="center"/>
    </w:pPr>
    <w:rPr>
      <w:rFonts w:ascii="Arial CYR" w:eastAsia="Times New Roman" w:hAnsi="Arial CYR" w:cs="Times New Roman"/>
      <w:b/>
      <w:bCs/>
      <w:sz w:val="16"/>
      <w:szCs w:val="16"/>
    </w:rPr>
  </w:style>
  <w:style w:type="paragraph" w:customStyle="1" w:styleId="xl152">
    <w:name w:val="xl152"/>
    <w:basedOn w:val="a"/>
    <w:rsid w:val="002530E6"/>
    <w:pPr>
      <w:pBdr>
        <w:top w:val="single" w:sz="4" w:space="0" w:color="auto"/>
        <w:lef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153">
    <w:name w:val="xl153"/>
    <w:basedOn w:val="a"/>
    <w:rsid w:val="002530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54">
    <w:name w:val="xl154"/>
    <w:basedOn w:val="a"/>
    <w:rsid w:val="002530E6"/>
    <w:pPr>
      <w:pBdr>
        <w:top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55">
    <w:name w:val="xl155"/>
    <w:basedOn w:val="a"/>
    <w:rsid w:val="002530E6"/>
    <w:pPr>
      <w:pBdr>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Times New Roman"/>
      <w:b/>
      <w:bCs/>
      <w:sz w:val="16"/>
      <w:szCs w:val="16"/>
    </w:rPr>
  </w:style>
  <w:style w:type="paragraph" w:customStyle="1" w:styleId="xl156">
    <w:name w:val="xl156"/>
    <w:basedOn w:val="a"/>
    <w:rsid w:val="002530E6"/>
    <w:pPr>
      <w:pBdr>
        <w:left w:val="single" w:sz="4" w:space="0" w:color="auto"/>
        <w:bottom w:val="single" w:sz="4" w:space="0" w:color="auto"/>
      </w:pBdr>
      <w:spacing w:before="100" w:beforeAutospacing="1" w:after="100" w:afterAutospacing="1" w:line="240" w:lineRule="auto"/>
      <w:jc w:val="center"/>
    </w:pPr>
    <w:rPr>
      <w:rFonts w:ascii="Arial CYR" w:eastAsia="Times New Roman" w:hAnsi="Arial CYR" w:cs="Times New Roman"/>
      <w:b/>
      <w:bCs/>
      <w:sz w:val="16"/>
      <w:szCs w:val="16"/>
    </w:rPr>
  </w:style>
  <w:style w:type="paragraph" w:customStyle="1" w:styleId="xl157">
    <w:name w:val="xl157"/>
    <w:basedOn w:val="a"/>
    <w:rsid w:val="002530E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Times New Roman"/>
      <w:b/>
      <w:bCs/>
      <w:sz w:val="16"/>
      <w:szCs w:val="16"/>
    </w:rPr>
  </w:style>
  <w:style w:type="paragraph" w:customStyle="1" w:styleId="xl158">
    <w:name w:val="xl158"/>
    <w:basedOn w:val="a"/>
    <w:rsid w:val="002530E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59">
    <w:name w:val="xl159"/>
    <w:basedOn w:val="a"/>
    <w:rsid w:val="002530E6"/>
    <w:pPr>
      <w:pBdr>
        <w:top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160">
    <w:name w:val="xl160"/>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Times New Roman"/>
      <w:b/>
      <w:bCs/>
      <w:sz w:val="16"/>
      <w:szCs w:val="16"/>
    </w:rPr>
  </w:style>
  <w:style w:type="paragraph" w:customStyle="1" w:styleId="xl161">
    <w:name w:val="xl161"/>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162">
    <w:name w:val="xl162"/>
    <w:basedOn w:val="a"/>
    <w:rsid w:val="002530E6"/>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63">
    <w:name w:val="xl163"/>
    <w:basedOn w:val="a"/>
    <w:rsid w:val="002530E6"/>
    <w:pPr>
      <w:pBdr>
        <w:top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64">
    <w:name w:val="xl164"/>
    <w:basedOn w:val="a"/>
    <w:rsid w:val="002530E6"/>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65">
    <w:name w:val="xl165"/>
    <w:basedOn w:val="a"/>
    <w:rsid w:val="002530E6"/>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66">
    <w:name w:val="xl166"/>
    <w:basedOn w:val="a"/>
    <w:rsid w:val="002530E6"/>
    <w:pPr>
      <w:pBdr>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67">
    <w:name w:val="xl167"/>
    <w:basedOn w:val="a"/>
    <w:rsid w:val="002530E6"/>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68">
    <w:name w:val="xl168"/>
    <w:basedOn w:val="a"/>
    <w:rsid w:val="002530E6"/>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69">
    <w:name w:val="xl169"/>
    <w:basedOn w:val="a"/>
    <w:rsid w:val="002530E6"/>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70">
    <w:name w:val="xl170"/>
    <w:basedOn w:val="a"/>
    <w:rsid w:val="002530E6"/>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71">
    <w:name w:val="xl171"/>
    <w:basedOn w:val="a"/>
    <w:rsid w:val="002530E6"/>
    <w:pPr>
      <w:pBdr>
        <w:bottom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72">
    <w:name w:val="xl172"/>
    <w:basedOn w:val="a"/>
    <w:rsid w:val="002530E6"/>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73">
    <w:name w:val="xl173"/>
    <w:basedOn w:val="a"/>
    <w:rsid w:val="002530E6"/>
    <w:pPr>
      <w:pBdr>
        <w:left w:val="single" w:sz="4" w:space="0" w:color="auto"/>
      </w:pBdr>
      <w:spacing w:before="100" w:beforeAutospacing="1" w:after="100" w:afterAutospacing="1" w:line="240" w:lineRule="auto"/>
      <w:jc w:val="center"/>
    </w:pPr>
    <w:rPr>
      <w:rFonts w:ascii="Arial CYR" w:eastAsia="Times New Roman" w:hAnsi="Arial CYR" w:cs="Times New Roman"/>
      <w:b/>
      <w:bCs/>
      <w:sz w:val="16"/>
      <w:szCs w:val="16"/>
    </w:rPr>
  </w:style>
  <w:style w:type="paragraph" w:customStyle="1" w:styleId="xl174">
    <w:name w:val="xl174"/>
    <w:basedOn w:val="a"/>
    <w:rsid w:val="002530E6"/>
    <w:pPr>
      <w:pBdr>
        <w:left w:val="single" w:sz="4" w:space="0" w:color="auto"/>
        <w:right w:val="single" w:sz="4" w:space="0" w:color="auto"/>
      </w:pBdr>
      <w:spacing w:before="100" w:beforeAutospacing="1" w:after="100" w:afterAutospacing="1" w:line="240" w:lineRule="auto"/>
      <w:jc w:val="center"/>
    </w:pPr>
    <w:rPr>
      <w:rFonts w:ascii="Arial CYR" w:eastAsia="Times New Roman" w:hAnsi="Arial CYR" w:cs="Times New Roman"/>
      <w:b/>
      <w:bCs/>
      <w:sz w:val="16"/>
      <w:szCs w:val="16"/>
    </w:rPr>
  </w:style>
  <w:style w:type="paragraph" w:customStyle="1" w:styleId="xl175">
    <w:name w:val="xl175"/>
    <w:basedOn w:val="a"/>
    <w:rsid w:val="002530E6"/>
    <w:pPr>
      <w:pBdr>
        <w:left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76">
    <w:name w:val="xl176"/>
    <w:basedOn w:val="a"/>
    <w:rsid w:val="002530E6"/>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177">
    <w:name w:val="xl177"/>
    <w:basedOn w:val="a"/>
    <w:rsid w:val="002530E6"/>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78">
    <w:name w:val="xl178"/>
    <w:basedOn w:val="a"/>
    <w:rsid w:val="002530E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179">
    <w:name w:val="xl179"/>
    <w:basedOn w:val="a"/>
    <w:rsid w:val="002530E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eastAsia="Times New Roman" w:hAnsi="Arial CYR" w:cs="Times New Roman"/>
      <w:b/>
      <w:bCs/>
      <w:sz w:val="16"/>
      <w:szCs w:val="16"/>
    </w:rPr>
  </w:style>
  <w:style w:type="paragraph" w:customStyle="1" w:styleId="xl180">
    <w:name w:val="xl180"/>
    <w:basedOn w:val="a"/>
    <w:rsid w:val="002530E6"/>
    <w:pPr>
      <w:pBdr>
        <w:left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181">
    <w:name w:val="xl181"/>
    <w:basedOn w:val="a"/>
    <w:rsid w:val="002530E6"/>
    <w:pPr>
      <w:pBdr>
        <w:left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182">
    <w:name w:val="xl182"/>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83">
    <w:name w:val="xl183"/>
    <w:basedOn w:val="a"/>
    <w:rsid w:val="002530E6"/>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84">
    <w:name w:val="xl184"/>
    <w:basedOn w:val="a"/>
    <w:rsid w:val="002530E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185">
    <w:name w:val="xl185"/>
    <w:basedOn w:val="a"/>
    <w:rsid w:val="002530E6"/>
    <w:pPr>
      <w:pBdr>
        <w:bottom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186">
    <w:name w:val="xl186"/>
    <w:basedOn w:val="a"/>
    <w:rsid w:val="002530E6"/>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187">
    <w:name w:val="xl187"/>
    <w:basedOn w:val="a"/>
    <w:rsid w:val="002530E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Times New Roman"/>
      <w:b/>
      <w:bCs/>
      <w:sz w:val="16"/>
      <w:szCs w:val="16"/>
    </w:rPr>
  </w:style>
  <w:style w:type="paragraph" w:customStyle="1" w:styleId="xl188">
    <w:name w:val="xl188"/>
    <w:basedOn w:val="a"/>
    <w:rsid w:val="002530E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Times New Roman"/>
      <w:b/>
      <w:bCs/>
      <w:sz w:val="16"/>
      <w:szCs w:val="16"/>
    </w:rPr>
  </w:style>
  <w:style w:type="paragraph" w:customStyle="1" w:styleId="xl189">
    <w:name w:val="xl189"/>
    <w:basedOn w:val="a"/>
    <w:rsid w:val="002530E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90">
    <w:name w:val="xl190"/>
    <w:basedOn w:val="a"/>
    <w:rsid w:val="002530E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191">
    <w:name w:val="xl191"/>
    <w:basedOn w:val="a"/>
    <w:rsid w:val="002530E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92">
    <w:name w:val="xl192"/>
    <w:basedOn w:val="a"/>
    <w:rsid w:val="002530E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193">
    <w:name w:val="xl193"/>
    <w:basedOn w:val="a"/>
    <w:rsid w:val="002530E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194">
    <w:name w:val="xl194"/>
    <w:basedOn w:val="a"/>
    <w:rsid w:val="002530E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95">
    <w:name w:val="xl195"/>
    <w:basedOn w:val="a"/>
    <w:rsid w:val="002530E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96">
    <w:name w:val="xl196"/>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97">
    <w:name w:val="xl197"/>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198">
    <w:name w:val="xl198"/>
    <w:basedOn w:val="a"/>
    <w:rsid w:val="002530E6"/>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199">
    <w:name w:val="xl199"/>
    <w:basedOn w:val="a"/>
    <w:rsid w:val="002530E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200">
    <w:name w:val="xl200"/>
    <w:basedOn w:val="a"/>
    <w:rsid w:val="002530E6"/>
    <w:pP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01">
    <w:name w:val="xl201"/>
    <w:basedOn w:val="a"/>
    <w:rsid w:val="002530E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16"/>
      <w:szCs w:val="16"/>
    </w:rPr>
  </w:style>
  <w:style w:type="paragraph" w:customStyle="1" w:styleId="xl202">
    <w:name w:val="xl202"/>
    <w:basedOn w:val="a"/>
    <w:rsid w:val="002530E6"/>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i/>
      <w:iCs/>
      <w:sz w:val="16"/>
      <w:szCs w:val="16"/>
    </w:rPr>
  </w:style>
  <w:style w:type="paragraph" w:customStyle="1" w:styleId="xl203">
    <w:name w:val="xl203"/>
    <w:basedOn w:val="a"/>
    <w:rsid w:val="002530E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16"/>
      <w:szCs w:val="16"/>
    </w:rPr>
  </w:style>
  <w:style w:type="paragraph" w:customStyle="1" w:styleId="xl204">
    <w:name w:val="xl204"/>
    <w:basedOn w:val="a"/>
    <w:rsid w:val="002530E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05">
    <w:name w:val="xl205"/>
    <w:basedOn w:val="a"/>
    <w:rsid w:val="002530E6"/>
    <w:pPr>
      <w:pBdr>
        <w:left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06">
    <w:name w:val="xl206"/>
    <w:basedOn w:val="a"/>
    <w:rsid w:val="002530E6"/>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b/>
      <w:bCs/>
      <w:sz w:val="16"/>
      <w:szCs w:val="16"/>
    </w:rPr>
  </w:style>
  <w:style w:type="paragraph" w:customStyle="1" w:styleId="xl207">
    <w:name w:val="xl207"/>
    <w:basedOn w:val="a"/>
    <w:rsid w:val="002530E6"/>
    <w:pPr>
      <w:pBdr>
        <w:top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08">
    <w:name w:val="xl208"/>
    <w:basedOn w:val="a"/>
    <w:rsid w:val="002530E6"/>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09">
    <w:name w:val="xl209"/>
    <w:basedOn w:val="a"/>
    <w:rsid w:val="002530E6"/>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210">
    <w:name w:val="xl210"/>
    <w:basedOn w:val="a"/>
    <w:rsid w:val="002530E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FF0000"/>
      <w:sz w:val="16"/>
      <w:szCs w:val="16"/>
    </w:rPr>
  </w:style>
  <w:style w:type="paragraph" w:customStyle="1" w:styleId="xl211">
    <w:name w:val="xl211"/>
    <w:basedOn w:val="a"/>
    <w:rsid w:val="002530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12">
    <w:name w:val="xl212"/>
    <w:basedOn w:val="a"/>
    <w:rsid w:val="002530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13">
    <w:name w:val="xl213"/>
    <w:basedOn w:val="a"/>
    <w:rsid w:val="002530E6"/>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14">
    <w:name w:val="xl214"/>
    <w:basedOn w:val="a"/>
    <w:rsid w:val="002530E6"/>
    <w:pPr>
      <w:pBdr>
        <w:bottom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15">
    <w:name w:val="xl215"/>
    <w:basedOn w:val="a"/>
    <w:rsid w:val="002530E6"/>
    <w:pPr>
      <w:pBdr>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216">
    <w:name w:val="xl216"/>
    <w:basedOn w:val="a"/>
    <w:rsid w:val="002530E6"/>
    <w:pPr>
      <w:pBdr>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217">
    <w:name w:val="xl217"/>
    <w:basedOn w:val="a"/>
    <w:rsid w:val="002530E6"/>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18">
    <w:name w:val="xl218"/>
    <w:basedOn w:val="a"/>
    <w:rsid w:val="002530E6"/>
    <w:pPr>
      <w:pBdr>
        <w:top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219">
    <w:name w:val="xl219"/>
    <w:basedOn w:val="a"/>
    <w:rsid w:val="002530E6"/>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220">
    <w:name w:val="xl220"/>
    <w:basedOn w:val="a"/>
    <w:rsid w:val="002530E6"/>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221">
    <w:name w:val="xl221"/>
    <w:basedOn w:val="a"/>
    <w:rsid w:val="002530E6"/>
    <w:pPr>
      <w:pBdr>
        <w:bottom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222">
    <w:name w:val="xl222"/>
    <w:basedOn w:val="a"/>
    <w:rsid w:val="002530E6"/>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rPr>
  </w:style>
  <w:style w:type="paragraph" w:customStyle="1" w:styleId="xl223">
    <w:name w:val="xl223"/>
    <w:basedOn w:val="a"/>
    <w:rsid w:val="002530E6"/>
    <w:pPr>
      <w:pBdr>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224">
    <w:name w:val="xl224"/>
    <w:basedOn w:val="a"/>
    <w:rsid w:val="002530E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25">
    <w:name w:val="xl225"/>
    <w:basedOn w:val="a"/>
    <w:rsid w:val="002530E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26">
    <w:name w:val="xl226"/>
    <w:basedOn w:val="a"/>
    <w:rsid w:val="002530E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27">
    <w:name w:val="xl227"/>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28">
    <w:name w:val="xl228"/>
    <w:basedOn w:val="a"/>
    <w:rsid w:val="002530E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29">
    <w:name w:val="xl229"/>
    <w:basedOn w:val="a"/>
    <w:rsid w:val="002530E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rPr>
  </w:style>
  <w:style w:type="paragraph" w:customStyle="1" w:styleId="xl230">
    <w:name w:val="xl230"/>
    <w:basedOn w:val="a"/>
    <w:rsid w:val="002530E6"/>
    <w:pPr>
      <w:pBdr>
        <w:top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231">
    <w:name w:val="xl231"/>
    <w:basedOn w:val="a"/>
    <w:rsid w:val="002530E6"/>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232">
    <w:name w:val="xl232"/>
    <w:basedOn w:val="a"/>
    <w:rsid w:val="002530E6"/>
    <w:pPr>
      <w:pBdr>
        <w:top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233">
    <w:name w:val="xl233"/>
    <w:basedOn w:val="a"/>
    <w:rsid w:val="002530E6"/>
    <w:pP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34">
    <w:name w:val="xl234"/>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35">
    <w:name w:val="xl235"/>
    <w:basedOn w:val="a"/>
    <w:rsid w:val="002530E6"/>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16"/>
      <w:szCs w:val="16"/>
    </w:rPr>
  </w:style>
  <w:style w:type="paragraph" w:customStyle="1" w:styleId="xl236">
    <w:name w:val="xl236"/>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16"/>
      <w:szCs w:val="16"/>
    </w:rPr>
  </w:style>
  <w:style w:type="paragraph" w:customStyle="1" w:styleId="xl237">
    <w:name w:val="xl237"/>
    <w:basedOn w:val="a"/>
    <w:rsid w:val="002530E6"/>
    <w:pPr>
      <w:pBdr>
        <w:top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38">
    <w:name w:val="xl238"/>
    <w:basedOn w:val="a"/>
    <w:rsid w:val="002530E6"/>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i/>
      <w:iCs/>
      <w:sz w:val="16"/>
      <w:szCs w:val="16"/>
    </w:rPr>
  </w:style>
  <w:style w:type="paragraph" w:customStyle="1" w:styleId="xl239">
    <w:name w:val="xl239"/>
    <w:basedOn w:val="a"/>
    <w:rsid w:val="002530E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6"/>
      <w:szCs w:val="16"/>
    </w:rPr>
  </w:style>
  <w:style w:type="paragraph" w:customStyle="1" w:styleId="xl240">
    <w:name w:val="xl240"/>
    <w:basedOn w:val="a"/>
    <w:rsid w:val="002530E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sz w:val="16"/>
      <w:szCs w:val="16"/>
    </w:rPr>
  </w:style>
  <w:style w:type="paragraph" w:customStyle="1" w:styleId="xl241">
    <w:name w:val="xl241"/>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242">
    <w:name w:val="xl242"/>
    <w:basedOn w:val="a"/>
    <w:rsid w:val="002530E6"/>
    <w:pPr>
      <w:pBdr>
        <w:top w:val="single" w:sz="4"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rPr>
  </w:style>
  <w:style w:type="paragraph" w:customStyle="1" w:styleId="xl243">
    <w:name w:val="xl243"/>
    <w:basedOn w:val="a"/>
    <w:rsid w:val="002530E6"/>
    <w:pPr>
      <w:pBdr>
        <w:top w:val="single" w:sz="4" w:space="0" w:color="auto"/>
        <w:bottom w:val="single" w:sz="8" w:space="0" w:color="auto"/>
      </w:pBdr>
      <w:spacing w:before="100" w:beforeAutospacing="1" w:after="100" w:afterAutospacing="1" w:line="240" w:lineRule="auto"/>
    </w:pPr>
    <w:rPr>
      <w:rFonts w:ascii="Arial" w:eastAsia="Times New Roman" w:hAnsi="Arial" w:cs="Arial"/>
      <w:sz w:val="16"/>
      <w:szCs w:val="16"/>
    </w:rPr>
  </w:style>
  <w:style w:type="paragraph" w:customStyle="1" w:styleId="xl244">
    <w:name w:val="xl244"/>
    <w:basedOn w:val="a"/>
    <w:rsid w:val="002530E6"/>
    <w:pPr>
      <w:pBdr>
        <w:top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245">
    <w:name w:val="xl245"/>
    <w:basedOn w:val="a"/>
    <w:rsid w:val="002530E6"/>
    <w:pPr>
      <w:pBdr>
        <w:left w:val="single" w:sz="8"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46">
    <w:name w:val="xl246"/>
    <w:basedOn w:val="a"/>
    <w:rsid w:val="002530E6"/>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247">
    <w:name w:val="xl247"/>
    <w:basedOn w:val="a"/>
    <w:rsid w:val="002530E6"/>
    <w:pPr>
      <w:pBdr>
        <w:top w:val="single" w:sz="4"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48">
    <w:name w:val="xl248"/>
    <w:basedOn w:val="a"/>
    <w:rsid w:val="002530E6"/>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49">
    <w:name w:val="xl249"/>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Arial CYR" w:eastAsia="Times New Roman" w:hAnsi="Arial CYR" w:cs="Times New Roman"/>
      <w:b/>
      <w:bCs/>
      <w:i/>
      <w:iCs/>
      <w:sz w:val="16"/>
      <w:szCs w:val="16"/>
    </w:rPr>
  </w:style>
  <w:style w:type="paragraph" w:customStyle="1" w:styleId="xl250">
    <w:name w:val="xl250"/>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251">
    <w:name w:val="xl251"/>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16"/>
      <w:szCs w:val="16"/>
    </w:rPr>
  </w:style>
  <w:style w:type="paragraph" w:customStyle="1" w:styleId="xl252">
    <w:name w:val="xl252"/>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sz w:val="16"/>
      <w:szCs w:val="16"/>
    </w:rPr>
  </w:style>
  <w:style w:type="paragraph" w:customStyle="1" w:styleId="xl253">
    <w:name w:val="xl253"/>
    <w:basedOn w:val="a"/>
    <w:rsid w:val="002530E6"/>
    <w:pPr>
      <w:pBdr>
        <w:top w:val="single" w:sz="4" w:space="0" w:color="auto"/>
        <w:bottom w:val="single" w:sz="4" w:space="0" w:color="auto"/>
      </w:pBdr>
      <w:spacing w:before="100" w:beforeAutospacing="1" w:after="100" w:afterAutospacing="1" w:line="240" w:lineRule="auto"/>
    </w:pPr>
    <w:rPr>
      <w:rFonts w:ascii="Arial" w:eastAsia="Times New Roman" w:hAnsi="Arial" w:cs="Arial"/>
      <w:i/>
      <w:iCs/>
      <w:sz w:val="16"/>
      <w:szCs w:val="16"/>
    </w:rPr>
  </w:style>
  <w:style w:type="paragraph" w:customStyle="1" w:styleId="xl254">
    <w:name w:val="xl254"/>
    <w:basedOn w:val="a"/>
    <w:rsid w:val="002530E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sz w:val="16"/>
      <w:szCs w:val="16"/>
    </w:rPr>
  </w:style>
  <w:style w:type="paragraph" w:customStyle="1" w:styleId="xl255">
    <w:name w:val="xl255"/>
    <w:basedOn w:val="a"/>
    <w:rsid w:val="002530E6"/>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56">
    <w:name w:val="xl256"/>
    <w:basedOn w:val="a"/>
    <w:rsid w:val="002530E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57">
    <w:name w:val="xl257"/>
    <w:basedOn w:val="a"/>
    <w:rsid w:val="002530E6"/>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58">
    <w:name w:val="xl258"/>
    <w:basedOn w:val="a"/>
    <w:rsid w:val="002530E6"/>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59">
    <w:name w:val="xl259"/>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i/>
      <w:iCs/>
      <w:color w:val="000000"/>
      <w:sz w:val="16"/>
      <w:szCs w:val="16"/>
    </w:rPr>
  </w:style>
  <w:style w:type="paragraph" w:customStyle="1" w:styleId="xl260">
    <w:name w:val="xl260"/>
    <w:basedOn w:val="a"/>
    <w:rsid w:val="002530E6"/>
    <w:pPr>
      <w:pBdr>
        <w:top w:val="single" w:sz="4" w:space="0" w:color="auto"/>
        <w:bottom w:val="single" w:sz="4" w:space="0" w:color="auto"/>
      </w:pBdr>
      <w:spacing w:before="100" w:beforeAutospacing="1" w:after="100" w:afterAutospacing="1" w:line="240" w:lineRule="auto"/>
    </w:pPr>
    <w:rPr>
      <w:rFonts w:ascii="Arial" w:eastAsia="Times New Roman" w:hAnsi="Arial" w:cs="Arial"/>
      <w:b/>
      <w:bCs/>
      <w:i/>
      <w:iCs/>
      <w:sz w:val="16"/>
      <w:szCs w:val="16"/>
    </w:rPr>
  </w:style>
  <w:style w:type="paragraph" w:customStyle="1" w:styleId="xl261">
    <w:name w:val="xl261"/>
    <w:basedOn w:val="a"/>
    <w:rsid w:val="002530E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i/>
      <w:iCs/>
      <w:sz w:val="16"/>
      <w:szCs w:val="16"/>
    </w:rPr>
  </w:style>
  <w:style w:type="paragraph" w:customStyle="1" w:styleId="xl262">
    <w:name w:val="xl262"/>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263">
    <w:name w:val="xl263"/>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64">
    <w:name w:val="xl264"/>
    <w:basedOn w:val="a"/>
    <w:rsid w:val="002530E6"/>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6"/>
      <w:szCs w:val="16"/>
    </w:rPr>
  </w:style>
  <w:style w:type="paragraph" w:customStyle="1" w:styleId="xl265">
    <w:name w:val="xl265"/>
    <w:basedOn w:val="a"/>
    <w:rsid w:val="002530E6"/>
    <w:pPr>
      <w:pBdr>
        <w:top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b/>
      <w:bCs/>
      <w:sz w:val="16"/>
      <w:szCs w:val="16"/>
    </w:rPr>
  </w:style>
  <w:style w:type="paragraph" w:customStyle="1" w:styleId="xl266">
    <w:name w:val="xl266"/>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67">
    <w:name w:val="xl267"/>
    <w:basedOn w:val="a"/>
    <w:rsid w:val="002530E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68">
    <w:name w:val="xl268"/>
    <w:basedOn w:val="a"/>
    <w:rsid w:val="002530E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69">
    <w:name w:val="xl269"/>
    <w:basedOn w:val="a"/>
    <w:rsid w:val="002530E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70">
    <w:name w:val="xl270"/>
    <w:basedOn w:val="a"/>
    <w:rsid w:val="002530E6"/>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271">
    <w:name w:val="xl271"/>
    <w:basedOn w:val="a"/>
    <w:rsid w:val="002530E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rPr>
  </w:style>
  <w:style w:type="paragraph" w:customStyle="1" w:styleId="xl272">
    <w:name w:val="xl272"/>
    <w:basedOn w:val="a"/>
    <w:rsid w:val="002530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273">
    <w:name w:val="xl273"/>
    <w:basedOn w:val="a"/>
    <w:rsid w:val="002530E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74">
    <w:name w:val="xl274"/>
    <w:basedOn w:val="a"/>
    <w:rsid w:val="002530E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75">
    <w:name w:val="xl275"/>
    <w:basedOn w:val="a"/>
    <w:rsid w:val="002530E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CYR" w:eastAsia="Times New Roman" w:hAnsi="Arial CYR" w:cs="Times New Roman"/>
      <w:b/>
      <w:bCs/>
      <w:i/>
      <w:iCs/>
      <w:sz w:val="16"/>
      <w:szCs w:val="16"/>
    </w:rPr>
  </w:style>
  <w:style w:type="paragraph" w:customStyle="1" w:styleId="xl276">
    <w:name w:val="xl276"/>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rPr>
  </w:style>
  <w:style w:type="paragraph" w:customStyle="1" w:styleId="xl277">
    <w:name w:val="xl277"/>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Times New Roman"/>
      <w:sz w:val="16"/>
      <w:szCs w:val="16"/>
    </w:rPr>
  </w:style>
  <w:style w:type="paragraph" w:customStyle="1" w:styleId="xl278">
    <w:name w:val="xl278"/>
    <w:basedOn w:val="a"/>
    <w:rsid w:val="002530E6"/>
    <w:pPr>
      <w:pBdr>
        <w:top w:val="single" w:sz="4" w:space="0" w:color="auto"/>
        <w:bottom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279">
    <w:name w:val="xl279"/>
    <w:basedOn w:val="a"/>
    <w:rsid w:val="002530E6"/>
    <w:pPr>
      <w:pBdr>
        <w:top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rPr>
  </w:style>
  <w:style w:type="paragraph" w:customStyle="1" w:styleId="xl280">
    <w:name w:val="xl280"/>
    <w:basedOn w:val="a"/>
    <w:rsid w:val="002530E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CYR" w:eastAsia="Times New Roman" w:hAnsi="Arial CYR" w:cs="Times New Roman"/>
      <w:b/>
      <w:bCs/>
      <w:sz w:val="16"/>
      <w:szCs w:val="16"/>
    </w:rPr>
  </w:style>
  <w:style w:type="paragraph" w:customStyle="1" w:styleId="xl281">
    <w:name w:val="xl281"/>
    <w:basedOn w:val="a"/>
    <w:rsid w:val="002530E6"/>
    <w:pPr>
      <w:spacing w:before="100" w:beforeAutospacing="1" w:after="100" w:afterAutospacing="1" w:line="240" w:lineRule="auto"/>
    </w:pPr>
    <w:rPr>
      <w:rFonts w:ascii="Arial" w:eastAsia="Times New Roman" w:hAnsi="Arial" w:cs="Arial"/>
      <w:b/>
      <w:bCs/>
      <w:sz w:val="16"/>
      <w:szCs w:val="16"/>
    </w:rPr>
  </w:style>
  <w:style w:type="paragraph" w:customStyle="1" w:styleId="xl282">
    <w:name w:val="xl282"/>
    <w:basedOn w:val="a"/>
    <w:rsid w:val="002530E6"/>
    <w:pPr>
      <w:pBdr>
        <w:top w:val="single" w:sz="4" w:space="0" w:color="auto"/>
        <w:left w:val="single" w:sz="4" w:space="0" w:color="auto"/>
      </w:pBdr>
      <w:spacing w:before="100" w:beforeAutospacing="1" w:after="100" w:afterAutospacing="1" w:line="240" w:lineRule="auto"/>
    </w:pPr>
    <w:rPr>
      <w:rFonts w:ascii="Arial CYR" w:eastAsia="Times New Roman" w:hAnsi="Arial CYR" w:cs="Times New Roman"/>
      <w:b/>
      <w:bCs/>
      <w:i/>
      <w:iCs/>
      <w:sz w:val="16"/>
      <w:szCs w:val="16"/>
    </w:rPr>
  </w:style>
  <w:style w:type="paragraph" w:customStyle="1" w:styleId="xl283">
    <w:name w:val="xl283"/>
    <w:basedOn w:val="a"/>
    <w:rsid w:val="002530E6"/>
    <w:pPr>
      <w:pBdr>
        <w:top w:val="single" w:sz="4" w:space="0" w:color="auto"/>
      </w:pBdr>
      <w:spacing w:before="100" w:beforeAutospacing="1" w:after="100" w:afterAutospacing="1" w:line="240" w:lineRule="auto"/>
    </w:pPr>
    <w:rPr>
      <w:rFonts w:ascii="Arial CYR" w:eastAsia="Times New Roman" w:hAnsi="Arial CYR" w:cs="Times New Roman"/>
      <w:sz w:val="16"/>
      <w:szCs w:val="16"/>
    </w:rPr>
  </w:style>
  <w:style w:type="paragraph" w:customStyle="1" w:styleId="xl284">
    <w:name w:val="xl284"/>
    <w:basedOn w:val="a"/>
    <w:rsid w:val="002530E6"/>
    <w:pPr>
      <w:pBdr>
        <w:top w:val="single" w:sz="4" w:space="0" w:color="auto"/>
        <w:right w:val="single" w:sz="4" w:space="0" w:color="auto"/>
      </w:pBdr>
      <w:spacing w:before="100" w:beforeAutospacing="1" w:after="100" w:afterAutospacing="1" w:line="240" w:lineRule="auto"/>
    </w:pPr>
    <w:rPr>
      <w:rFonts w:ascii="Arial CYR" w:eastAsia="Times New Roman" w:hAnsi="Arial CYR" w:cs="Times New Roman"/>
      <w:sz w:val="16"/>
      <w:szCs w:val="16"/>
    </w:rPr>
  </w:style>
  <w:style w:type="paragraph" w:customStyle="1" w:styleId="xl285">
    <w:name w:val="xl285"/>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286">
    <w:name w:val="xl286"/>
    <w:basedOn w:val="a"/>
    <w:rsid w:val="002530E6"/>
    <w:pPr>
      <w:pBdr>
        <w:top w:val="single" w:sz="4" w:space="0" w:color="auto"/>
        <w:left w:val="single" w:sz="4" w:space="0" w:color="auto"/>
        <w:right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287">
    <w:name w:val="xl287"/>
    <w:basedOn w:val="a"/>
    <w:rsid w:val="002530E6"/>
    <w:pPr>
      <w:pBdr>
        <w:top w:val="single" w:sz="4" w:space="0" w:color="auto"/>
        <w:left w:val="single" w:sz="4" w:space="0" w:color="auto"/>
        <w:right w:val="single" w:sz="4" w:space="0" w:color="auto"/>
      </w:pBdr>
      <w:spacing w:before="100" w:beforeAutospacing="1" w:after="100" w:afterAutospacing="1" w:line="240" w:lineRule="auto"/>
      <w:jc w:val="right"/>
    </w:pPr>
    <w:rPr>
      <w:rFonts w:ascii="Arial CYR" w:eastAsia="Times New Roman" w:hAnsi="Arial CYR" w:cs="Times New Roman"/>
      <w:b/>
      <w:bCs/>
      <w:sz w:val="16"/>
      <w:szCs w:val="16"/>
    </w:rPr>
  </w:style>
  <w:style w:type="paragraph" w:customStyle="1" w:styleId="xl288">
    <w:name w:val="xl288"/>
    <w:basedOn w:val="a"/>
    <w:rsid w:val="002530E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289">
    <w:name w:val="xl289"/>
    <w:basedOn w:val="a"/>
    <w:rsid w:val="002530E6"/>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6"/>
      <w:szCs w:val="16"/>
    </w:rPr>
  </w:style>
  <w:style w:type="paragraph" w:customStyle="1" w:styleId="xl290">
    <w:name w:val="xl290"/>
    <w:basedOn w:val="a"/>
    <w:rsid w:val="002530E6"/>
    <w:pPr>
      <w:pBdr>
        <w:top w:val="single" w:sz="4" w:space="0" w:color="auto"/>
      </w:pBdr>
      <w:spacing w:before="100" w:beforeAutospacing="1" w:after="100" w:afterAutospacing="1" w:line="240" w:lineRule="auto"/>
    </w:pPr>
    <w:rPr>
      <w:rFonts w:ascii="Arial CYR" w:eastAsia="Times New Roman" w:hAnsi="Arial CYR" w:cs="Times New Roman"/>
      <w:b/>
      <w:bCs/>
      <w:sz w:val="16"/>
      <w:szCs w:val="16"/>
    </w:rPr>
  </w:style>
  <w:style w:type="paragraph" w:customStyle="1" w:styleId="xl291">
    <w:name w:val="xl291"/>
    <w:basedOn w:val="a"/>
    <w:rsid w:val="002530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Times New Roman"/>
      <w:b/>
      <w:bCs/>
      <w:sz w:val="16"/>
      <w:szCs w:val="16"/>
    </w:rPr>
  </w:style>
  <w:style w:type="paragraph" w:customStyle="1" w:styleId="xl292">
    <w:name w:val="xl292"/>
    <w:basedOn w:val="a"/>
    <w:rsid w:val="002530E6"/>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293">
    <w:name w:val="xl293"/>
    <w:basedOn w:val="a"/>
    <w:rsid w:val="002530E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styleId="affb">
    <w:name w:val="Subtitle"/>
    <w:basedOn w:val="a"/>
    <w:next w:val="a"/>
    <w:link w:val="affc"/>
    <w:uiPriority w:val="11"/>
    <w:qFormat/>
    <w:rsid w:val="00146790"/>
    <w:pPr>
      <w:spacing w:after="60"/>
      <w:jc w:val="center"/>
      <w:outlineLvl w:val="1"/>
    </w:pPr>
    <w:rPr>
      <w:rFonts w:ascii="Cambria" w:eastAsia="Times New Roman" w:hAnsi="Cambria" w:cs="Times New Roman"/>
      <w:sz w:val="24"/>
      <w:szCs w:val="24"/>
      <w:lang w:eastAsia="en-US"/>
    </w:rPr>
  </w:style>
  <w:style w:type="character" w:customStyle="1" w:styleId="affc">
    <w:name w:val="Подзаголовок Знак"/>
    <w:basedOn w:val="a0"/>
    <w:link w:val="affb"/>
    <w:uiPriority w:val="11"/>
    <w:rsid w:val="00146790"/>
    <w:rPr>
      <w:rFonts w:ascii="Cambria" w:eastAsia="Times New Roman" w:hAnsi="Cambria" w:cs="Times New Roman"/>
      <w:sz w:val="24"/>
      <w:szCs w:val="24"/>
      <w:lang w:eastAsia="en-US"/>
    </w:rPr>
  </w:style>
  <w:style w:type="character" w:customStyle="1" w:styleId="32">
    <w:name w:val="Основной текст (3)_"/>
    <w:basedOn w:val="a0"/>
    <w:rsid w:val="00593873"/>
    <w:rPr>
      <w:b/>
      <w:bCs/>
      <w:sz w:val="26"/>
      <w:szCs w:val="26"/>
      <w:shd w:val="clear" w:color="auto" w:fill="FFFFFF"/>
    </w:rPr>
  </w:style>
  <w:style w:type="character" w:customStyle="1" w:styleId="Exact0">
    <w:name w:val="Основной текст Exact"/>
    <w:basedOn w:val="af9"/>
    <w:rsid w:val="00FB47A3"/>
    <w:rPr>
      <w:rFonts w:ascii="Times New Roman" w:eastAsia="Times New Roman" w:hAnsi="Times New Roman" w:cs="Times New Roman"/>
      <w:spacing w:val="1"/>
      <w:sz w:val="22"/>
      <w:szCs w:val="22"/>
      <w:shd w:val="clear" w:color="auto" w:fill="FFFFFF"/>
    </w:rPr>
  </w:style>
  <w:style w:type="character" w:customStyle="1" w:styleId="51">
    <w:name w:val="Основной текст (5)"/>
    <w:basedOn w:val="a0"/>
    <w:rsid w:val="00FB47A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paragraph" w:customStyle="1" w:styleId="27">
    <w:name w:val="Основной текст2"/>
    <w:basedOn w:val="a"/>
    <w:rsid w:val="00FB47A3"/>
    <w:pPr>
      <w:widowControl w:val="0"/>
      <w:shd w:val="clear" w:color="auto" w:fill="FFFFFF"/>
      <w:spacing w:before="240" w:after="0" w:line="274" w:lineRule="exact"/>
      <w:jc w:val="both"/>
    </w:pPr>
    <w:rPr>
      <w:rFonts w:ascii="Times New Roman" w:eastAsia="Times New Roman" w:hAnsi="Times New Roman" w:cs="Times New Roman"/>
      <w:sz w:val="23"/>
      <w:szCs w:val="23"/>
    </w:rPr>
  </w:style>
  <w:style w:type="paragraph" w:customStyle="1" w:styleId="affd">
    <w:name w:val="Абзац"/>
    <w:basedOn w:val="a"/>
    <w:link w:val="affe"/>
    <w:qFormat/>
    <w:rsid w:val="00A627B1"/>
    <w:pPr>
      <w:spacing w:before="120" w:after="60" w:line="240" w:lineRule="auto"/>
      <w:ind w:firstLine="567"/>
      <w:jc w:val="both"/>
    </w:pPr>
    <w:rPr>
      <w:rFonts w:eastAsia="Times New Roman" w:cs="Times New Roman"/>
      <w:sz w:val="24"/>
      <w:szCs w:val="24"/>
    </w:rPr>
  </w:style>
  <w:style w:type="character" w:customStyle="1" w:styleId="affe">
    <w:name w:val="Абзац Знак"/>
    <w:link w:val="affd"/>
    <w:rsid w:val="00A627B1"/>
    <w:rPr>
      <w:rFonts w:eastAsia="Times New Roman" w:cs="Times New Roman"/>
      <w:sz w:val="24"/>
      <w:szCs w:val="24"/>
    </w:rPr>
  </w:style>
  <w:style w:type="paragraph" w:customStyle="1" w:styleId="G">
    <w:name w:val="G_Обычный текст"/>
    <w:basedOn w:val="affd"/>
    <w:link w:val="G0"/>
    <w:qFormat/>
    <w:rsid w:val="00A627B1"/>
    <w:rPr>
      <w:rFonts w:ascii="Calibri" w:hAnsi="Calibri"/>
      <w:lang w:eastAsia="ar-SA" w:bidi="en-US"/>
    </w:rPr>
  </w:style>
  <w:style w:type="character" w:customStyle="1" w:styleId="G0">
    <w:name w:val="G_Обычный текст Знак"/>
    <w:link w:val="G"/>
    <w:rsid w:val="00A627B1"/>
    <w:rPr>
      <w:rFonts w:ascii="Calibri" w:eastAsia="Times New Roman" w:hAnsi="Calibri" w:cs="Times New Roman"/>
      <w:sz w:val="24"/>
      <w:szCs w:val="24"/>
      <w:lang w:eastAsia="ar-SA" w:bidi="en-US"/>
    </w:rPr>
  </w:style>
  <w:style w:type="paragraph" w:styleId="aff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8"/>
    <w:unhideWhenUsed/>
    <w:qFormat/>
    <w:rsid w:val="00A627B1"/>
    <w:pPr>
      <w:spacing w:line="240" w:lineRule="auto"/>
    </w:pPr>
    <w:rPr>
      <w:b/>
      <w:bCs/>
      <w:color w:val="4F81BD" w:themeColor="accent1"/>
      <w:sz w:val="18"/>
      <w:szCs w:val="18"/>
    </w:rPr>
  </w:style>
  <w:style w:type="character" w:customStyle="1" w:styleId="28">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
    <w:locked/>
    <w:rsid w:val="00A627B1"/>
    <w:rPr>
      <w:b/>
      <w:bCs/>
      <w:color w:val="4F81BD" w:themeColor="accent1"/>
      <w:sz w:val="18"/>
      <w:szCs w:val="18"/>
    </w:rPr>
  </w:style>
  <w:style w:type="paragraph" w:customStyle="1" w:styleId="paragraphscxw212248255bcx2">
    <w:name w:val="paragraph scxw212248255 bcx2"/>
    <w:basedOn w:val="a"/>
    <w:uiPriority w:val="99"/>
    <w:rsid w:val="00A627B1"/>
    <w:pPr>
      <w:spacing w:before="100" w:beforeAutospacing="1" w:after="100" w:afterAutospacing="1" w:line="240" w:lineRule="auto"/>
    </w:pPr>
    <w:rPr>
      <w:rFonts w:ascii="Times New Roman" w:eastAsia="Calibri" w:hAnsi="Times New Roman" w:cs="Times New Roman"/>
      <w:sz w:val="24"/>
      <w:szCs w:val="24"/>
    </w:rPr>
  </w:style>
  <w:style w:type="character" w:customStyle="1" w:styleId="normaltextrunscxw212248255bcx2">
    <w:name w:val="normaltextrun scxw212248255 bcx2"/>
    <w:uiPriority w:val="99"/>
    <w:rsid w:val="00A627B1"/>
    <w:rPr>
      <w:rFonts w:cs="Times New Roman"/>
    </w:rPr>
  </w:style>
  <w:style w:type="character" w:customStyle="1" w:styleId="eopscxw212248255bcx2">
    <w:name w:val="eop scxw212248255 bcx2"/>
    <w:uiPriority w:val="99"/>
    <w:rsid w:val="00A627B1"/>
    <w:rPr>
      <w:rFonts w:cs="Times New Roman"/>
    </w:rPr>
  </w:style>
  <w:style w:type="paragraph" w:customStyle="1" w:styleId="S1">
    <w:name w:val="S_Заголовок 1"/>
    <w:basedOn w:val="1"/>
    <w:rsid w:val="00A627B1"/>
    <w:pPr>
      <w:keepLines/>
      <w:pageBreakBefore/>
      <w:spacing w:before="240" w:after="120" w:line="360" w:lineRule="auto"/>
      <w:ind w:left="720" w:hanging="360"/>
    </w:pPr>
    <w:rPr>
      <w:caps/>
    </w:rPr>
  </w:style>
  <w:style w:type="paragraph" w:customStyle="1" w:styleId="S2">
    <w:name w:val="S_Заголовок 2"/>
    <w:basedOn w:val="2"/>
    <w:autoRedefine/>
    <w:rsid w:val="00A627B1"/>
    <w:pPr>
      <w:keepNext w:val="0"/>
      <w:keepLines w:val="0"/>
      <w:tabs>
        <w:tab w:val="num" w:pos="643"/>
        <w:tab w:val="left" w:pos="1134"/>
      </w:tabs>
      <w:spacing w:before="120" w:after="120" w:line="360" w:lineRule="auto"/>
      <w:ind w:left="643" w:hanging="360"/>
      <w:jc w:val="center"/>
    </w:pPr>
    <w:rPr>
      <w:rFonts w:ascii="Times New Roman" w:hAnsi="Times New Roman" w:cs="Times New Roman"/>
      <w:bCs w:val="0"/>
      <w:color w:val="auto"/>
      <w:sz w:val="24"/>
      <w:szCs w:val="24"/>
    </w:rPr>
  </w:style>
  <w:style w:type="paragraph" w:customStyle="1" w:styleId="S3">
    <w:name w:val="S_Заголовок 3"/>
    <w:basedOn w:val="3"/>
    <w:rsid w:val="00A627B1"/>
    <w:pPr>
      <w:keepNext w:val="0"/>
      <w:keepLines w:val="0"/>
      <w:spacing w:before="0" w:after="120" w:line="360" w:lineRule="auto"/>
    </w:pPr>
    <w:rPr>
      <w:rFonts w:ascii="Times New Roman" w:eastAsia="Times New Roman" w:hAnsi="Times New Roman" w:cs="Times New Roman"/>
      <w:b w:val="0"/>
      <w:bCs w:val="0"/>
      <w:color w:val="auto"/>
      <w:sz w:val="28"/>
      <w:szCs w:val="28"/>
      <w:u w:val="single"/>
    </w:rPr>
  </w:style>
  <w:style w:type="paragraph" w:customStyle="1" w:styleId="S4">
    <w:name w:val="S_Заголовок 4"/>
    <w:basedOn w:val="4"/>
    <w:autoRedefine/>
    <w:rsid w:val="00A627B1"/>
    <w:pPr>
      <w:keepNext w:val="0"/>
      <w:spacing w:after="0" w:line="360" w:lineRule="auto"/>
    </w:pPr>
    <w:rPr>
      <w:i/>
      <w:sz w:val="24"/>
      <w:szCs w:val="24"/>
    </w:rPr>
  </w:style>
  <w:style w:type="paragraph" w:styleId="afff0">
    <w:name w:val="TOC Heading"/>
    <w:basedOn w:val="1"/>
    <w:next w:val="a"/>
    <w:uiPriority w:val="39"/>
    <w:semiHidden/>
    <w:unhideWhenUsed/>
    <w:qFormat/>
    <w:rsid w:val="00A627B1"/>
    <w:pPr>
      <w:keepLines/>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15">
    <w:name w:val="toc 1"/>
    <w:basedOn w:val="a"/>
    <w:next w:val="a"/>
    <w:autoRedefine/>
    <w:uiPriority w:val="39"/>
    <w:unhideWhenUsed/>
    <w:rsid w:val="00A627B1"/>
    <w:pPr>
      <w:spacing w:after="100"/>
    </w:pPr>
  </w:style>
  <w:style w:type="character" w:customStyle="1" w:styleId="afff1">
    <w:name w:val="Список Знак"/>
    <w:link w:val="afff2"/>
    <w:locked/>
    <w:rsid w:val="00A627B1"/>
    <w:rPr>
      <w:rFonts w:ascii="Calibri" w:hAnsi="Calibri"/>
      <w:sz w:val="24"/>
      <w:szCs w:val="24"/>
    </w:rPr>
  </w:style>
  <w:style w:type="paragraph" w:styleId="afff2">
    <w:name w:val="List"/>
    <w:basedOn w:val="a"/>
    <w:link w:val="afff1"/>
    <w:unhideWhenUsed/>
    <w:rsid w:val="00A627B1"/>
    <w:pPr>
      <w:tabs>
        <w:tab w:val="left" w:pos="708"/>
      </w:tabs>
      <w:snapToGrid w:val="0"/>
      <w:spacing w:after="60" w:line="240" w:lineRule="auto"/>
      <w:ind w:left="-141" w:firstLine="567"/>
      <w:jc w:val="both"/>
    </w:pPr>
    <w:rPr>
      <w:rFonts w:ascii="Calibri" w:hAnsi="Calibri"/>
      <w:sz w:val="24"/>
      <w:szCs w:val="24"/>
    </w:rPr>
  </w:style>
  <w:style w:type="character" w:customStyle="1" w:styleId="16">
    <w:name w:val="Основной текст Знак1"/>
    <w:aliases w:val="Знак1 Знак Знак Знак Знак Знак1,Знак1 Знак Знак Знак Знак2"/>
    <w:basedOn w:val="a0"/>
    <w:uiPriority w:val="99"/>
    <w:rsid w:val="00A627B1"/>
    <w:rPr>
      <w:rFonts w:ascii="Times New Roman" w:eastAsia="Times New Roman" w:hAnsi="Times New Roman" w:cs="Times New Roman"/>
      <w:sz w:val="24"/>
      <w:szCs w:val="24"/>
      <w:lang w:eastAsia="ru-RU"/>
    </w:rPr>
  </w:style>
  <w:style w:type="paragraph" w:customStyle="1" w:styleId="afff3">
    <w:name w:val="ГОСТ таблица внутри"/>
    <w:basedOn w:val="a"/>
    <w:qFormat/>
    <w:rsid w:val="00A627B1"/>
    <w:pPr>
      <w:spacing w:after="0" w:line="240" w:lineRule="auto"/>
      <w:jc w:val="center"/>
    </w:pPr>
    <w:rPr>
      <w:rFonts w:ascii="Times New Roman" w:eastAsia="Times New Roman" w:hAnsi="Times New Roman" w:cs="Times New Roman"/>
      <w:sz w:val="20"/>
      <w:szCs w:val="24"/>
    </w:rPr>
  </w:style>
  <w:style w:type="character" w:customStyle="1" w:styleId="311pt0pt">
    <w:name w:val="Основной текст (3) + 11 pt;Не полужирный;Интервал 0 pt"/>
    <w:basedOn w:val="32"/>
    <w:rsid w:val="00A627B1"/>
    <w:rPr>
      <w:rFonts w:ascii="Times New Roman" w:eastAsia="Times New Roman" w:hAnsi="Times New Roman"/>
      <w:b/>
      <w:bCs/>
      <w:color w:val="000000"/>
      <w:spacing w:val="-1"/>
      <w:w w:val="100"/>
      <w:position w:val="0"/>
      <w:sz w:val="22"/>
      <w:szCs w:val="22"/>
      <w:shd w:val="clear" w:color="auto" w:fill="FFFFFF"/>
      <w:lang w:val="ru-RU"/>
    </w:rPr>
  </w:style>
  <w:style w:type="paragraph" w:customStyle="1" w:styleId="311pt">
    <w:name w:val="Основной текст (3) + 11 pt"/>
    <w:aliases w:val="Не полужирный,Интервал 0 pt"/>
    <w:basedOn w:val="S2"/>
    <w:rsid w:val="00A627B1"/>
  </w:style>
  <w:style w:type="paragraph" w:customStyle="1" w:styleId="33">
    <w:name w:val="Основной текст3"/>
    <w:basedOn w:val="a"/>
    <w:rsid w:val="00A627B1"/>
    <w:pPr>
      <w:widowControl w:val="0"/>
      <w:shd w:val="clear" w:color="auto" w:fill="FFFFFF"/>
      <w:spacing w:after="0" w:line="331" w:lineRule="exact"/>
      <w:jc w:val="both"/>
    </w:pPr>
    <w:rPr>
      <w:rFonts w:ascii="Times New Roman" w:eastAsia="Times New Roman" w:hAnsi="Times New Roman" w:cs="Times New Roman"/>
      <w:color w:val="000000"/>
      <w:sz w:val="24"/>
      <w:szCs w:val="24"/>
    </w:rPr>
  </w:style>
  <w:style w:type="paragraph" w:customStyle="1" w:styleId="S">
    <w:name w:val="S_Обычный"/>
    <w:basedOn w:val="a"/>
    <w:link w:val="S0"/>
    <w:qFormat/>
    <w:rsid w:val="00A627B1"/>
    <w:pPr>
      <w:widowControl w:val="0"/>
      <w:spacing w:after="120"/>
      <w:ind w:firstLine="567"/>
      <w:jc w:val="both"/>
    </w:pPr>
    <w:rPr>
      <w:rFonts w:ascii="Times New Roman" w:eastAsia="Times New Roman" w:hAnsi="Times New Roman" w:cs="Times New Roman"/>
      <w:sz w:val="24"/>
      <w:szCs w:val="24"/>
    </w:rPr>
  </w:style>
  <w:style w:type="character" w:customStyle="1" w:styleId="S0">
    <w:name w:val="S_Обычный Знак"/>
    <w:basedOn w:val="a0"/>
    <w:link w:val="S"/>
    <w:rsid w:val="00A627B1"/>
    <w:rPr>
      <w:rFonts w:ascii="Times New Roman" w:eastAsia="Times New Roman" w:hAnsi="Times New Roman" w:cs="Times New Roman"/>
      <w:sz w:val="24"/>
      <w:szCs w:val="24"/>
    </w:rPr>
  </w:style>
  <w:style w:type="paragraph" w:customStyle="1" w:styleId="p6">
    <w:name w:val="p6"/>
    <w:basedOn w:val="a"/>
    <w:rsid w:val="00A627B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4">
    <w:name w:val="ООО  «Институт Территориального Планирования"/>
    <w:basedOn w:val="a"/>
    <w:link w:val="afff5"/>
    <w:rsid w:val="00A627B1"/>
    <w:pPr>
      <w:spacing w:before="200" w:line="360" w:lineRule="auto"/>
      <w:ind w:left="709"/>
      <w:jc w:val="right"/>
    </w:pPr>
    <w:rPr>
      <w:rFonts w:ascii="Calibri" w:eastAsia="Times New Roman" w:hAnsi="Calibri" w:cs="Times New Roman"/>
      <w:sz w:val="24"/>
      <w:szCs w:val="24"/>
    </w:rPr>
  </w:style>
  <w:style w:type="character" w:customStyle="1" w:styleId="afff5">
    <w:name w:val="ООО  «Институт Территориального Планирования Знак"/>
    <w:link w:val="afff4"/>
    <w:rsid w:val="00A627B1"/>
    <w:rPr>
      <w:rFonts w:ascii="Calibri" w:eastAsia="Times New Roman" w:hAnsi="Calibri" w:cs="Times New Roman"/>
      <w:sz w:val="24"/>
      <w:szCs w:val="24"/>
    </w:rPr>
  </w:style>
  <w:style w:type="paragraph" w:customStyle="1" w:styleId="s10">
    <w:name w:val="s_1"/>
    <w:basedOn w:val="a"/>
    <w:rsid w:val="00DB5A8E"/>
    <w:pPr>
      <w:spacing w:after="0" w:line="240" w:lineRule="auto"/>
      <w:ind w:firstLine="720"/>
      <w:jc w:val="both"/>
    </w:pPr>
    <w:rPr>
      <w:rFonts w:ascii="Arial" w:eastAsia="Times New Roman" w:hAnsi="Arial" w:cs="Arial"/>
      <w:sz w:val="26"/>
      <w:szCs w:val="26"/>
    </w:rPr>
  </w:style>
  <w:style w:type="paragraph" w:customStyle="1" w:styleId="17">
    <w:name w:val="Без интервала1"/>
    <w:rsid w:val="00DB5A8E"/>
    <w:pPr>
      <w:suppressAutoHyphens/>
      <w:spacing w:after="0" w:line="240" w:lineRule="auto"/>
    </w:pPr>
    <w:rPr>
      <w:rFonts w:ascii="Calibri" w:eastAsia="Times New Roman" w:hAnsi="Calibri" w:cs="Calibri"/>
      <w:lang w:eastAsia="zh-CN"/>
    </w:rPr>
  </w:style>
  <w:style w:type="character" w:customStyle="1" w:styleId="18">
    <w:name w:val="Текст сноски Знак1"/>
    <w:basedOn w:val="a0"/>
    <w:rsid w:val="00DB5A8E"/>
    <w:rPr>
      <w:rFonts w:ascii="Times New Roman" w:eastAsia="Times New Roman" w:hAnsi="Times New Roman" w:cs="Times New Roman"/>
      <w:sz w:val="20"/>
      <w:szCs w:val="20"/>
      <w:lang w:eastAsia="ru-RU"/>
    </w:rPr>
  </w:style>
  <w:style w:type="paragraph" w:customStyle="1" w:styleId="300">
    <w:name w:val="3.0 текст закона"/>
    <w:basedOn w:val="a"/>
    <w:rsid w:val="00170294"/>
    <w:pPr>
      <w:suppressAutoHyphens/>
      <w:autoSpaceDN w:val="0"/>
      <w:spacing w:after="0" w:line="240" w:lineRule="auto"/>
      <w:ind w:firstLine="709"/>
      <w:jc w:val="both"/>
      <w:textAlignment w:val="baseline"/>
    </w:pPr>
    <w:rPr>
      <w:rFonts w:ascii="Times New Roman" w:eastAsia="Times New Roman" w:hAnsi="Times New Roman" w:cs="Times New Roman"/>
      <w:sz w:val="24"/>
      <w:szCs w:val="24"/>
    </w:rPr>
  </w:style>
  <w:style w:type="paragraph" w:customStyle="1" w:styleId="34">
    <w:name w:val="3"/>
    <w:basedOn w:val="a"/>
    <w:rsid w:val="00372E14"/>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29">
    <w:name w:val="Основной текст (2)_"/>
    <w:basedOn w:val="a0"/>
    <w:rsid w:val="003E1044"/>
    <w:rPr>
      <w:rFonts w:ascii="Times New Roman" w:eastAsia="Times New Roman" w:hAnsi="Times New Roman" w:cs="Times New Roman"/>
      <w:b/>
      <w:bCs/>
      <w:shd w:val="clear" w:color="auto" w:fill="FFFFFF"/>
    </w:rPr>
  </w:style>
  <w:style w:type="character" w:customStyle="1" w:styleId="19">
    <w:name w:val="Заголовок №1_"/>
    <w:basedOn w:val="a0"/>
    <w:rsid w:val="003E1044"/>
    <w:rPr>
      <w:rFonts w:ascii="Times New Roman" w:eastAsia="Times New Roman" w:hAnsi="Times New Roman" w:cs="Times New Roman"/>
      <w:b/>
      <w:bCs/>
      <w:shd w:val="clear" w:color="auto" w:fill="FFFFFF"/>
    </w:rPr>
  </w:style>
  <w:style w:type="character" w:customStyle="1" w:styleId="125pt">
    <w:name w:val="Основной текст + 12;5 pt"/>
    <w:basedOn w:val="af9"/>
    <w:rsid w:val="003E1044"/>
    <w:rPr>
      <w:rFonts w:ascii="Times New Roman" w:eastAsia="Times New Roman" w:hAnsi="Times New Roman" w:cs="Times New Roman"/>
      <w:color w:val="000000"/>
      <w:spacing w:val="0"/>
      <w:w w:val="100"/>
      <w:position w:val="0"/>
      <w:sz w:val="25"/>
      <w:szCs w:val="25"/>
      <w:shd w:val="clear" w:color="auto" w:fill="FFFFFF"/>
      <w:lang w:val="ru-RU"/>
    </w:rPr>
  </w:style>
  <w:style w:type="character" w:customStyle="1" w:styleId="afff6">
    <w:name w:val="Подпись к таблице"/>
    <w:basedOn w:val="a0"/>
    <w:rsid w:val="003E1044"/>
    <w:rPr>
      <w:rFonts w:ascii="Times New Roman" w:eastAsia="Times New Roman" w:hAnsi="Times New Roman" w:cs="Times New Roman"/>
      <w:b/>
      <w:bCs/>
      <w:i w:val="0"/>
      <w:iCs w:val="0"/>
      <w:smallCaps w:val="0"/>
      <w:strike w:val="0"/>
      <w:color w:val="000000"/>
      <w:spacing w:val="0"/>
      <w:w w:val="100"/>
      <w:position w:val="0"/>
      <w:sz w:val="24"/>
      <w:szCs w:val="24"/>
      <w:u w:val="single"/>
      <w:lang w:val="ru-RU"/>
    </w:rPr>
  </w:style>
  <w:style w:type="character" w:customStyle="1" w:styleId="afff7">
    <w:name w:val="Основной текст + Полужирный"/>
    <w:basedOn w:val="af9"/>
    <w:rsid w:val="003E1044"/>
    <w:rPr>
      <w:rFonts w:ascii="Times New Roman" w:eastAsia="Times New Roman" w:hAnsi="Times New Roman" w:cs="Times New Roman"/>
      <w:b/>
      <w:bCs/>
      <w:color w:val="000000"/>
      <w:spacing w:val="0"/>
      <w:w w:val="100"/>
      <w:position w:val="0"/>
      <w:sz w:val="24"/>
      <w:szCs w:val="24"/>
      <w:shd w:val="clear" w:color="auto" w:fill="FFFFFF"/>
      <w:lang w:val="ru-RU"/>
    </w:rPr>
  </w:style>
  <w:style w:type="character" w:customStyle="1" w:styleId="95pt">
    <w:name w:val="Основной текст + 9;5 pt;Полужирный"/>
    <w:basedOn w:val="af9"/>
    <w:rsid w:val="003E1044"/>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95pt0">
    <w:name w:val="Основной текст + 9;5 pt"/>
    <w:basedOn w:val="af9"/>
    <w:rsid w:val="003E1044"/>
    <w:rPr>
      <w:rFonts w:ascii="Times New Roman" w:eastAsia="Times New Roman" w:hAnsi="Times New Roman" w:cs="Times New Roman"/>
      <w:color w:val="000000"/>
      <w:spacing w:val="0"/>
      <w:w w:val="100"/>
      <w:position w:val="0"/>
      <w:sz w:val="19"/>
      <w:szCs w:val="19"/>
      <w:shd w:val="clear" w:color="auto" w:fill="FFFFFF"/>
      <w:lang w:val="ru-RU"/>
    </w:rPr>
  </w:style>
  <w:style w:type="paragraph" w:styleId="35">
    <w:name w:val="Body Text 3"/>
    <w:basedOn w:val="a"/>
    <w:link w:val="36"/>
    <w:uiPriority w:val="99"/>
    <w:semiHidden/>
    <w:unhideWhenUsed/>
    <w:rsid w:val="002A6DF2"/>
    <w:pPr>
      <w:spacing w:after="120"/>
    </w:pPr>
    <w:rPr>
      <w:sz w:val="16"/>
      <w:szCs w:val="16"/>
    </w:rPr>
  </w:style>
  <w:style w:type="character" w:customStyle="1" w:styleId="36">
    <w:name w:val="Основной текст 3 Знак"/>
    <w:basedOn w:val="a0"/>
    <w:link w:val="35"/>
    <w:uiPriority w:val="99"/>
    <w:semiHidden/>
    <w:rsid w:val="002A6DF2"/>
    <w:rPr>
      <w:sz w:val="16"/>
      <w:szCs w:val="16"/>
    </w:rPr>
  </w:style>
  <w:style w:type="paragraph" w:customStyle="1" w:styleId="font5">
    <w:name w:val="font5"/>
    <w:basedOn w:val="a"/>
    <w:rsid w:val="009D5F0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font6">
    <w:name w:val="font6"/>
    <w:basedOn w:val="a"/>
    <w:rsid w:val="009D5F04"/>
    <w:pPr>
      <w:spacing w:before="100" w:beforeAutospacing="1" w:after="100" w:afterAutospacing="1" w:line="240" w:lineRule="auto"/>
    </w:pPr>
    <w:rPr>
      <w:rFonts w:ascii="Times New Roman" w:eastAsia="Times New Roman" w:hAnsi="Times New Roman" w:cs="Times New Roman"/>
      <w:sz w:val="18"/>
      <w:szCs w:val="18"/>
      <w:u w:val="single"/>
    </w:rPr>
  </w:style>
  <w:style w:type="paragraph" w:customStyle="1" w:styleId="font7">
    <w:name w:val="font7"/>
    <w:basedOn w:val="a"/>
    <w:rsid w:val="009D5F04"/>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font8">
    <w:name w:val="font8"/>
    <w:basedOn w:val="a"/>
    <w:rsid w:val="009D5F04"/>
    <w:pP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font9">
    <w:name w:val="font9"/>
    <w:basedOn w:val="a"/>
    <w:rsid w:val="009D5F04"/>
    <w:pPr>
      <w:spacing w:before="100" w:beforeAutospacing="1" w:after="100" w:afterAutospacing="1" w:line="240" w:lineRule="auto"/>
    </w:pPr>
    <w:rPr>
      <w:rFonts w:ascii="Times New Roman" w:eastAsia="Times New Roman" w:hAnsi="Times New Roman" w:cs="Times New Roman"/>
      <w:color w:val="FF0000"/>
      <w:sz w:val="20"/>
      <w:szCs w:val="20"/>
    </w:rPr>
  </w:style>
  <w:style w:type="character" w:styleId="afff8">
    <w:name w:val="Emphasis"/>
    <w:qFormat/>
    <w:rsid w:val="00855832"/>
    <w:rPr>
      <w:i/>
      <w:iCs/>
    </w:rPr>
  </w:style>
  <w:style w:type="paragraph" w:customStyle="1" w:styleId="100">
    <w:name w:val="Табличный_слева_10"/>
    <w:basedOn w:val="a"/>
    <w:qFormat/>
    <w:rsid w:val="00855832"/>
    <w:pPr>
      <w:spacing w:after="0" w:line="240" w:lineRule="auto"/>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603434">
      <w:bodyDiv w:val="1"/>
      <w:marLeft w:val="0"/>
      <w:marRight w:val="0"/>
      <w:marTop w:val="0"/>
      <w:marBottom w:val="0"/>
      <w:divBdr>
        <w:top w:val="none" w:sz="0" w:space="0" w:color="auto"/>
        <w:left w:val="none" w:sz="0" w:space="0" w:color="auto"/>
        <w:bottom w:val="none" w:sz="0" w:space="0" w:color="auto"/>
        <w:right w:val="none" w:sz="0" w:space="0" w:color="auto"/>
      </w:divBdr>
    </w:div>
    <w:div w:id="72289343">
      <w:bodyDiv w:val="1"/>
      <w:marLeft w:val="0"/>
      <w:marRight w:val="0"/>
      <w:marTop w:val="0"/>
      <w:marBottom w:val="0"/>
      <w:divBdr>
        <w:top w:val="none" w:sz="0" w:space="0" w:color="auto"/>
        <w:left w:val="none" w:sz="0" w:space="0" w:color="auto"/>
        <w:bottom w:val="none" w:sz="0" w:space="0" w:color="auto"/>
        <w:right w:val="none" w:sz="0" w:space="0" w:color="auto"/>
      </w:divBdr>
    </w:div>
    <w:div w:id="95833840">
      <w:bodyDiv w:val="1"/>
      <w:marLeft w:val="0"/>
      <w:marRight w:val="0"/>
      <w:marTop w:val="0"/>
      <w:marBottom w:val="0"/>
      <w:divBdr>
        <w:top w:val="none" w:sz="0" w:space="0" w:color="auto"/>
        <w:left w:val="none" w:sz="0" w:space="0" w:color="auto"/>
        <w:bottom w:val="none" w:sz="0" w:space="0" w:color="auto"/>
        <w:right w:val="none" w:sz="0" w:space="0" w:color="auto"/>
      </w:divBdr>
    </w:div>
    <w:div w:id="106899285">
      <w:bodyDiv w:val="1"/>
      <w:marLeft w:val="0"/>
      <w:marRight w:val="0"/>
      <w:marTop w:val="0"/>
      <w:marBottom w:val="0"/>
      <w:divBdr>
        <w:top w:val="none" w:sz="0" w:space="0" w:color="auto"/>
        <w:left w:val="none" w:sz="0" w:space="0" w:color="auto"/>
        <w:bottom w:val="none" w:sz="0" w:space="0" w:color="auto"/>
        <w:right w:val="none" w:sz="0" w:space="0" w:color="auto"/>
      </w:divBdr>
    </w:div>
    <w:div w:id="143276450">
      <w:bodyDiv w:val="1"/>
      <w:marLeft w:val="0"/>
      <w:marRight w:val="0"/>
      <w:marTop w:val="0"/>
      <w:marBottom w:val="0"/>
      <w:divBdr>
        <w:top w:val="none" w:sz="0" w:space="0" w:color="auto"/>
        <w:left w:val="none" w:sz="0" w:space="0" w:color="auto"/>
        <w:bottom w:val="none" w:sz="0" w:space="0" w:color="auto"/>
        <w:right w:val="none" w:sz="0" w:space="0" w:color="auto"/>
      </w:divBdr>
    </w:div>
    <w:div w:id="183830146">
      <w:bodyDiv w:val="1"/>
      <w:marLeft w:val="0"/>
      <w:marRight w:val="0"/>
      <w:marTop w:val="0"/>
      <w:marBottom w:val="0"/>
      <w:divBdr>
        <w:top w:val="none" w:sz="0" w:space="0" w:color="auto"/>
        <w:left w:val="none" w:sz="0" w:space="0" w:color="auto"/>
        <w:bottom w:val="none" w:sz="0" w:space="0" w:color="auto"/>
        <w:right w:val="none" w:sz="0" w:space="0" w:color="auto"/>
      </w:divBdr>
    </w:div>
    <w:div w:id="210045234">
      <w:bodyDiv w:val="1"/>
      <w:marLeft w:val="0"/>
      <w:marRight w:val="0"/>
      <w:marTop w:val="0"/>
      <w:marBottom w:val="0"/>
      <w:divBdr>
        <w:top w:val="none" w:sz="0" w:space="0" w:color="auto"/>
        <w:left w:val="none" w:sz="0" w:space="0" w:color="auto"/>
        <w:bottom w:val="none" w:sz="0" w:space="0" w:color="auto"/>
        <w:right w:val="none" w:sz="0" w:space="0" w:color="auto"/>
      </w:divBdr>
    </w:div>
    <w:div w:id="244152329">
      <w:bodyDiv w:val="1"/>
      <w:marLeft w:val="0"/>
      <w:marRight w:val="0"/>
      <w:marTop w:val="0"/>
      <w:marBottom w:val="0"/>
      <w:divBdr>
        <w:top w:val="none" w:sz="0" w:space="0" w:color="auto"/>
        <w:left w:val="none" w:sz="0" w:space="0" w:color="auto"/>
        <w:bottom w:val="none" w:sz="0" w:space="0" w:color="auto"/>
        <w:right w:val="none" w:sz="0" w:space="0" w:color="auto"/>
      </w:divBdr>
    </w:div>
    <w:div w:id="370154140">
      <w:bodyDiv w:val="1"/>
      <w:marLeft w:val="0"/>
      <w:marRight w:val="0"/>
      <w:marTop w:val="0"/>
      <w:marBottom w:val="0"/>
      <w:divBdr>
        <w:top w:val="none" w:sz="0" w:space="0" w:color="auto"/>
        <w:left w:val="none" w:sz="0" w:space="0" w:color="auto"/>
        <w:bottom w:val="none" w:sz="0" w:space="0" w:color="auto"/>
        <w:right w:val="none" w:sz="0" w:space="0" w:color="auto"/>
      </w:divBdr>
    </w:div>
    <w:div w:id="398484257">
      <w:bodyDiv w:val="1"/>
      <w:marLeft w:val="0"/>
      <w:marRight w:val="0"/>
      <w:marTop w:val="0"/>
      <w:marBottom w:val="0"/>
      <w:divBdr>
        <w:top w:val="none" w:sz="0" w:space="0" w:color="auto"/>
        <w:left w:val="none" w:sz="0" w:space="0" w:color="auto"/>
        <w:bottom w:val="none" w:sz="0" w:space="0" w:color="auto"/>
        <w:right w:val="none" w:sz="0" w:space="0" w:color="auto"/>
      </w:divBdr>
    </w:div>
    <w:div w:id="412171083">
      <w:bodyDiv w:val="1"/>
      <w:marLeft w:val="0"/>
      <w:marRight w:val="0"/>
      <w:marTop w:val="0"/>
      <w:marBottom w:val="0"/>
      <w:divBdr>
        <w:top w:val="none" w:sz="0" w:space="0" w:color="auto"/>
        <w:left w:val="none" w:sz="0" w:space="0" w:color="auto"/>
        <w:bottom w:val="none" w:sz="0" w:space="0" w:color="auto"/>
        <w:right w:val="none" w:sz="0" w:space="0" w:color="auto"/>
      </w:divBdr>
    </w:div>
    <w:div w:id="454838356">
      <w:bodyDiv w:val="1"/>
      <w:marLeft w:val="0"/>
      <w:marRight w:val="0"/>
      <w:marTop w:val="0"/>
      <w:marBottom w:val="0"/>
      <w:divBdr>
        <w:top w:val="none" w:sz="0" w:space="0" w:color="auto"/>
        <w:left w:val="none" w:sz="0" w:space="0" w:color="auto"/>
        <w:bottom w:val="none" w:sz="0" w:space="0" w:color="auto"/>
        <w:right w:val="none" w:sz="0" w:space="0" w:color="auto"/>
      </w:divBdr>
    </w:div>
    <w:div w:id="628710952">
      <w:bodyDiv w:val="1"/>
      <w:marLeft w:val="0"/>
      <w:marRight w:val="0"/>
      <w:marTop w:val="0"/>
      <w:marBottom w:val="0"/>
      <w:divBdr>
        <w:top w:val="none" w:sz="0" w:space="0" w:color="auto"/>
        <w:left w:val="none" w:sz="0" w:space="0" w:color="auto"/>
        <w:bottom w:val="none" w:sz="0" w:space="0" w:color="auto"/>
        <w:right w:val="none" w:sz="0" w:space="0" w:color="auto"/>
      </w:divBdr>
    </w:div>
    <w:div w:id="712772818">
      <w:bodyDiv w:val="1"/>
      <w:marLeft w:val="0"/>
      <w:marRight w:val="0"/>
      <w:marTop w:val="0"/>
      <w:marBottom w:val="0"/>
      <w:divBdr>
        <w:top w:val="none" w:sz="0" w:space="0" w:color="auto"/>
        <w:left w:val="none" w:sz="0" w:space="0" w:color="auto"/>
        <w:bottom w:val="none" w:sz="0" w:space="0" w:color="auto"/>
        <w:right w:val="none" w:sz="0" w:space="0" w:color="auto"/>
      </w:divBdr>
    </w:div>
    <w:div w:id="898789781">
      <w:bodyDiv w:val="1"/>
      <w:marLeft w:val="0"/>
      <w:marRight w:val="0"/>
      <w:marTop w:val="0"/>
      <w:marBottom w:val="0"/>
      <w:divBdr>
        <w:top w:val="none" w:sz="0" w:space="0" w:color="auto"/>
        <w:left w:val="none" w:sz="0" w:space="0" w:color="auto"/>
        <w:bottom w:val="none" w:sz="0" w:space="0" w:color="auto"/>
        <w:right w:val="none" w:sz="0" w:space="0" w:color="auto"/>
      </w:divBdr>
    </w:div>
    <w:div w:id="946814963">
      <w:bodyDiv w:val="1"/>
      <w:marLeft w:val="0"/>
      <w:marRight w:val="0"/>
      <w:marTop w:val="0"/>
      <w:marBottom w:val="0"/>
      <w:divBdr>
        <w:top w:val="none" w:sz="0" w:space="0" w:color="auto"/>
        <w:left w:val="none" w:sz="0" w:space="0" w:color="auto"/>
        <w:bottom w:val="none" w:sz="0" w:space="0" w:color="auto"/>
        <w:right w:val="none" w:sz="0" w:space="0" w:color="auto"/>
      </w:divBdr>
    </w:div>
    <w:div w:id="1054542020">
      <w:bodyDiv w:val="1"/>
      <w:marLeft w:val="0"/>
      <w:marRight w:val="0"/>
      <w:marTop w:val="0"/>
      <w:marBottom w:val="0"/>
      <w:divBdr>
        <w:top w:val="none" w:sz="0" w:space="0" w:color="auto"/>
        <w:left w:val="none" w:sz="0" w:space="0" w:color="auto"/>
        <w:bottom w:val="none" w:sz="0" w:space="0" w:color="auto"/>
        <w:right w:val="none" w:sz="0" w:space="0" w:color="auto"/>
      </w:divBdr>
    </w:div>
    <w:div w:id="1243642862">
      <w:bodyDiv w:val="1"/>
      <w:marLeft w:val="0"/>
      <w:marRight w:val="0"/>
      <w:marTop w:val="0"/>
      <w:marBottom w:val="0"/>
      <w:divBdr>
        <w:top w:val="none" w:sz="0" w:space="0" w:color="auto"/>
        <w:left w:val="none" w:sz="0" w:space="0" w:color="auto"/>
        <w:bottom w:val="none" w:sz="0" w:space="0" w:color="auto"/>
        <w:right w:val="none" w:sz="0" w:space="0" w:color="auto"/>
      </w:divBdr>
    </w:div>
    <w:div w:id="1355380410">
      <w:bodyDiv w:val="1"/>
      <w:marLeft w:val="0"/>
      <w:marRight w:val="0"/>
      <w:marTop w:val="0"/>
      <w:marBottom w:val="0"/>
      <w:divBdr>
        <w:top w:val="none" w:sz="0" w:space="0" w:color="auto"/>
        <w:left w:val="none" w:sz="0" w:space="0" w:color="auto"/>
        <w:bottom w:val="none" w:sz="0" w:space="0" w:color="auto"/>
        <w:right w:val="none" w:sz="0" w:space="0" w:color="auto"/>
      </w:divBdr>
    </w:div>
    <w:div w:id="1377318550">
      <w:bodyDiv w:val="1"/>
      <w:marLeft w:val="0"/>
      <w:marRight w:val="0"/>
      <w:marTop w:val="0"/>
      <w:marBottom w:val="0"/>
      <w:divBdr>
        <w:top w:val="none" w:sz="0" w:space="0" w:color="auto"/>
        <w:left w:val="none" w:sz="0" w:space="0" w:color="auto"/>
        <w:bottom w:val="none" w:sz="0" w:space="0" w:color="auto"/>
        <w:right w:val="none" w:sz="0" w:space="0" w:color="auto"/>
      </w:divBdr>
    </w:div>
    <w:div w:id="1380468862">
      <w:bodyDiv w:val="1"/>
      <w:marLeft w:val="0"/>
      <w:marRight w:val="0"/>
      <w:marTop w:val="0"/>
      <w:marBottom w:val="0"/>
      <w:divBdr>
        <w:top w:val="none" w:sz="0" w:space="0" w:color="auto"/>
        <w:left w:val="none" w:sz="0" w:space="0" w:color="auto"/>
        <w:bottom w:val="none" w:sz="0" w:space="0" w:color="auto"/>
        <w:right w:val="none" w:sz="0" w:space="0" w:color="auto"/>
      </w:divBdr>
    </w:div>
    <w:div w:id="1420101579">
      <w:bodyDiv w:val="1"/>
      <w:marLeft w:val="0"/>
      <w:marRight w:val="0"/>
      <w:marTop w:val="0"/>
      <w:marBottom w:val="0"/>
      <w:divBdr>
        <w:top w:val="none" w:sz="0" w:space="0" w:color="auto"/>
        <w:left w:val="none" w:sz="0" w:space="0" w:color="auto"/>
        <w:bottom w:val="none" w:sz="0" w:space="0" w:color="auto"/>
        <w:right w:val="none" w:sz="0" w:space="0" w:color="auto"/>
      </w:divBdr>
    </w:div>
    <w:div w:id="1463620111">
      <w:bodyDiv w:val="1"/>
      <w:marLeft w:val="0"/>
      <w:marRight w:val="0"/>
      <w:marTop w:val="0"/>
      <w:marBottom w:val="0"/>
      <w:divBdr>
        <w:top w:val="none" w:sz="0" w:space="0" w:color="auto"/>
        <w:left w:val="none" w:sz="0" w:space="0" w:color="auto"/>
        <w:bottom w:val="none" w:sz="0" w:space="0" w:color="auto"/>
        <w:right w:val="none" w:sz="0" w:space="0" w:color="auto"/>
      </w:divBdr>
    </w:div>
    <w:div w:id="1464731063">
      <w:bodyDiv w:val="1"/>
      <w:marLeft w:val="0"/>
      <w:marRight w:val="0"/>
      <w:marTop w:val="0"/>
      <w:marBottom w:val="0"/>
      <w:divBdr>
        <w:top w:val="none" w:sz="0" w:space="0" w:color="auto"/>
        <w:left w:val="none" w:sz="0" w:space="0" w:color="auto"/>
        <w:bottom w:val="none" w:sz="0" w:space="0" w:color="auto"/>
        <w:right w:val="none" w:sz="0" w:space="0" w:color="auto"/>
      </w:divBdr>
    </w:div>
    <w:div w:id="1497573179">
      <w:bodyDiv w:val="1"/>
      <w:marLeft w:val="0"/>
      <w:marRight w:val="0"/>
      <w:marTop w:val="0"/>
      <w:marBottom w:val="0"/>
      <w:divBdr>
        <w:top w:val="none" w:sz="0" w:space="0" w:color="auto"/>
        <w:left w:val="none" w:sz="0" w:space="0" w:color="auto"/>
        <w:bottom w:val="none" w:sz="0" w:space="0" w:color="auto"/>
        <w:right w:val="none" w:sz="0" w:space="0" w:color="auto"/>
      </w:divBdr>
    </w:div>
    <w:div w:id="1502427257">
      <w:bodyDiv w:val="1"/>
      <w:marLeft w:val="0"/>
      <w:marRight w:val="0"/>
      <w:marTop w:val="0"/>
      <w:marBottom w:val="0"/>
      <w:divBdr>
        <w:top w:val="none" w:sz="0" w:space="0" w:color="auto"/>
        <w:left w:val="none" w:sz="0" w:space="0" w:color="auto"/>
        <w:bottom w:val="none" w:sz="0" w:space="0" w:color="auto"/>
        <w:right w:val="none" w:sz="0" w:space="0" w:color="auto"/>
      </w:divBdr>
    </w:div>
    <w:div w:id="1520847806">
      <w:bodyDiv w:val="1"/>
      <w:marLeft w:val="0"/>
      <w:marRight w:val="0"/>
      <w:marTop w:val="0"/>
      <w:marBottom w:val="0"/>
      <w:divBdr>
        <w:top w:val="none" w:sz="0" w:space="0" w:color="auto"/>
        <w:left w:val="none" w:sz="0" w:space="0" w:color="auto"/>
        <w:bottom w:val="none" w:sz="0" w:space="0" w:color="auto"/>
        <w:right w:val="none" w:sz="0" w:space="0" w:color="auto"/>
      </w:divBdr>
    </w:div>
    <w:div w:id="1538154727">
      <w:bodyDiv w:val="1"/>
      <w:marLeft w:val="0"/>
      <w:marRight w:val="0"/>
      <w:marTop w:val="0"/>
      <w:marBottom w:val="0"/>
      <w:divBdr>
        <w:top w:val="none" w:sz="0" w:space="0" w:color="auto"/>
        <w:left w:val="none" w:sz="0" w:space="0" w:color="auto"/>
        <w:bottom w:val="none" w:sz="0" w:space="0" w:color="auto"/>
        <w:right w:val="none" w:sz="0" w:space="0" w:color="auto"/>
      </w:divBdr>
    </w:div>
    <w:div w:id="1550416335">
      <w:bodyDiv w:val="1"/>
      <w:marLeft w:val="0"/>
      <w:marRight w:val="0"/>
      <w:marTop w:val="0"/>
      <w:marBottom w:val="0"/>
      <w:divBdr>
        <w:top w:val="none" w:sz="0" w:space="0" w:color="auto"/>
        <w:left w:val="none" w:sz="0" w:space="0" w:color="auto"/>
        <w:bottom w:val="none" w:sz="0" w:space="0" w:color="auto"/>
        <w:right w:val="none" w:sz="0" w:space="0" w:color="auto"/>
      </w:divBdr>
    </w:div>
    <w:div w:id="1715612811">
      <w:bodyDiv w:val="1"/>
      <w:marLeft w:val="0"/>
      <w:marRight w:val="0"/>
      <w:marTop w:val="0"/>
      <w:marBottom w:val="0"/>
      <w:divBdr>
        <w:top w:val="none" w:sz="0" w:space="0" w:color="auto"/>
        <w:left w:val="none" w:sz="0" w:space="0" w:color="auto"/>
        <w:bottom w:val="none" w:sz="0" w:space="0" w:color="auto"/>
        <w:right w:val="none" w:sz="0" w:space="0" w:color="auto"/>
      </w:divBdr>
    </w:div>
    <w:div w:id="1726106562">
      <w:bodyDiv w:val="1"/>
      <w:marLeft w:val="0"/>
      <w:marRight w:val="0"/>
      <w:marTop w:val="0"/>
      <w:marBottom w:val="0"/>
      <w:divBdr>
        <w:top w:val="none" w:sz="0" w:space="0" w:color="auto"/>
        <w:left w:val="none" w:sz="0" w:space="0" w:color="auto"/>
        <w:bottom w:val="none" w:sz="0" w:space="0" w:color="auto"/>
        <w:right w:val="none" w:sz="0" w:space="0" w:color="auto"/>
      </w:divBdr>
    </w:div>
    <w:div w:id="1757895609">
      <w:bodyDiv w:val="1"/>
      <w:marLeft w:val="0"/>
      <w:marRight w:val="0"/>
      <w:marTop w:val="0"/>
      <w:marBottom w:val="0"/>
      <w:divBdr>
        <w:top w:val="none" w:sz="0" w:space="0" w:color="auto"/>
        <w:left w:val="none" w:sz="0" w:space="0" w:color="auto"/>
        <w:bottom w:val="none" w:sz="0" w:space="0" w:color="auto"/>
        <w:right w:val="none" w:sz="0" w:space="0" w:color="auto"/>
      </w:divBdr>
    </w:div>
    <w:div w:id="1764960657">
      <w:bodyDiv w:val="1"/>
      <w:marLeft w:val="0"/>
      <w:marRight w:val="0"/>
      <w:marTop w:val="0"/>
      <w:marBottom w:val="0"/>
      <w:divBdr>
        <w:top w:val="none" w:sz="0" w:space="0" w:color="auto"/>
        <w:left w:val="none" w:sz="0" w:space="0" w:color="auto"/>
        <w:bottom w:val="none" w:sz="0" w:space="0" w:color="auto"/>
        <w:right w:val="none" w:sz="0" w:space="0" w:color="auto"/>
      </w:divBdr>
    </w:div>
    <w:div w:id="1933052999">
      <w:bodyDiv w:val="1"/>
      <w:marLeft w:val="0"/>
      <w:marRight w:val="0"/>
      <w:marTop w:val="0"/>
      <w:marBottom w:val="0"/>
      <w:divBdr>
        <w:top w:val="none" w:sz="0" w:space="0" w:color="auto"/>
        <w:left w:val="none" w:sz="0" w:space="0" w:color="auto"/>
        <w:bottom w:val="none" w:sz="0" w:space="0" w:color="auto"/>
        <w:right w:val="none" w:sz="0" w:space="0" w:color="auto"/>
      </w:divBdr>
    </w:div>
    <w:div w:id="1935165932">
      <w:bodyDiv w:val="1"/>
      <w:marLeft w:val="0"/>
      <w:marRight w:val="0"/>
      <w:marTop w:val="0"/>
      <w:marBottom w:val="0"/>
      <w:divBdr>
        <w:top w:val="none" w:sz="0" w:space="0" w:color="auto"/>
        <w:left w:val="none" w:sz="0" w:space="0" w:color="auto"/>
        <w:bottom w:val="none" w:sz="0" w:space="0" w:color="auto"/>
        <w:right w:val="none" w:sz="0" w:space="0" w:color="auto"/>
      </w:divBdr>
    </w:div>
    <w:div w:id="1938781632">
      <w:bodyDiv w:val="1"/>
      <w:marLeft w:val="0"/>
      <w:marRight w:val="0"/>
      <w:marTop w:val="0"/>
      <w:marBottom w:val="0"/>
      <w:divBdr>
        <w:top w:val="none" w:sz="0" w:space="0" w:color="auto"/>
        <w:left w:val="none" w:sz="0" w:space="0" w:color="auto"/>
        <w:bottom w:val="none" w:sz="0" w:space="0" w:color="auto"/>
        <w:right w:val="none" w:sz="0" w:space="0" w:color="auto"/>
      </w:divBdr>
    </w:div>
    <w:div w:id="1999652926">
      <w:bodyDiv w:val="1"/>
      <w:marLeft w:val="0"/>
      <w:marRight w:val="0"/>
      <w:marTop w:val="0"/>
      <w:marBottom w:val="0"/>
      <w:divBdr>
        <w:top w:val="none" w:sz="0" w:space="0" w:color="auto"/>
        <w:left w:val="none" w:sz="0" w:space="0" w:color="auto"/>
        <w:bottom w:val="none" w:sz="0" w:space="0" w:color="auto"/>
        <w:right w:val="none" w:sz="0" w:space="0" w:color="auto"/>
      </w:divBdr>
    </w:div>
    <w:div w:id="2026635617">
      <w:bodyDiv w:val="1"/>
      <w:marLeft w:val="0"/>
      <w:marRight w:val="0"/>
      <w:marTop w:val="0"/>
      <w:marBottom w:val="0"/>
      <w:divBdr>
        <w:top w:val="none" w:sz="0" w:space="0" w:color="auto"/>
        <w:left w:val="none" w:sz="0" w:space="0" w:color="auto"/>
        <w:bottom w:val="none" w:sz="0" w:space="0" w:color="auto"/>
        <w:right w:val="none" w:sz="0" w:space="0" w:color="auto"/>
      </w:divBdr>
    </w:div>
    <w:div w:id="2064595330">
      <w:bodyDiv w:val="1"/>
      <w:marLeft w:val="0"/>
      <w:marRight w:val="0"/>
      <w:marTop w:val="0"/>
      <w:marBottom w:val="0"/>
      <w:divBdr>
        <w:top w:val="none" w:sz="0" w:space="0" w:color="auto"/>
        <w:left w:val="none" w:sz="0" w:space="0" w:color="auto"/>
        <w:bottom w:val="none" w:sz="0" w:space="0" w:color="auto"/>
        <w:right w:val="none" w:sz="0" w:space="0" w:color="auto"/>
      </w:divBdr>
    </w:div>
    <w:div w:id="2126149757">
      <w:bodyDiv w:val="1"/>
      <w:marLeft w:val="0"/>
      <w:marRight w:val="0"/>
      <w:marTop w:val="0"/>
      <w:marBottom w:val="0"/>
      <w:divBdr>
        <w:top w:val="none" w:sz="0" w:space="0" w:color="auto"/>
        <w:left w:val="none" w:sz="0" w:space="0" w:color="auto"/>
        <w:bottom w:val="none" w:sz="0" w:space="0" w:color="auto"/>
        <w:right w:val="none" w:sz="0" w:space="0" w:color="auto"/>
      </w:divBdr>
    </w:div>
    <w:div w:id="21355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376B2-502A-4A27-9F19-7D97127C7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1030</TotalTime>
  <Pages>1</Pages>
  <Words>8151</Words>
  <Characters>46467</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350</cp:revision>
  <cp:lastPrinted>2024-01-17T11:07:00Z</cp:lastPrinted>
  <dcterms:created xsi:type="dcterms:W3CDTF">2021-03-26T06:45:00Z</dcterms:created>
  <dcterms:modified xsi:type="dcterms:W3CDTF">2026-08-10T14:22:00Z</dcterms:modified>
</cp:coreProperties>
</file>