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372410"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372410"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291ED1" w:rsidP="005D5E8B">
                  <w:pPr>
                    <w:pStyle w:val="a7"/>
                    <w:jc w:val="center"/>
                    <w:rPr>
                      <w:rFonts w:ascii="Times New Roman" w:hAnsi="Times New Roman"/>
                      <w:b/>
                      <w:sz w:val="28"/>
                      <w:szCs w:val="28"/>
                    </w:rPr>
                  </w:pPr>
                  <w:r>
                    <w:rPr>
                      <w:rFonts w:ascii="Times New Roman" w:hAnsi="Times New Roman"/>
                      <w:b/>
                      <w:sz w:val="28"/>
                      <w:szCs w:val="28"/>
                    </w:rPr>
                    <w:t>№ 1</w:t>
                  </w:r>
                  <w:r w:rsidR="004E570E">
                    <w:rPr>
                      <w:rFonts w:ascii="Times New Roman" w:hAnsi="Times New Roman"/>
                      <w:b/>
                      <w:sz w:val="28"/>
                      <w:szCs w:val="28"/>
                    </w:rPr>
                    <w:t>7</w:t>
                  </w:r>
                </w:p>
                <w:p w:rsidR="00430C6F" w:rsidRPr="00F44E8D" w:rsidRDefault="00F44E8D" w:rsidP="005D5E8B">
                  <w:pPr>
                    <w:pStyle w:val="a7"/>
                    <w:jc w:val="center"/>
                    <w:rPr>
                      <w:rFonts w:ascii="Times New Roman" w:hAnsi="Times New Roman"/>
                      <w:b/>
                    </w:rPr>
                  </w:pPr>
                  <w:r w:rsidRPr="00F44E8D">
                    <w:rPr>
                      <w:rFonts w:ascii="Times New Roman" w:hAnsi="Times New Roman"/>
                      <w:b/>
                    </w:rPr>
                    <w:t>17</w:t>
                  </w:r>
                </w:p>
                <w:p w:rsidR="00430C6F" w:rsidRPr="00F44E8D" w:rsidRDefault="002A505E" w:rsidP="005D5E8B">
                  <w:pPr>
                    <w:pStyle w:val="a7"/>
                    <w:jc w:val="center"/>
                    <w:rPr>
                      <w:rFonts w:ascii="Times New Roman" w:hAnsi="Times New Roman"/>
                      <w:b/>
                    </w:rPr>
                  </w:pPr>
                  <w:r w:rsidRPr="00F44E8D">
                    <w:rPr>
                      <w:rFonts w:ascii="Times New Roman" w:hAnsi="Times New Roman"/>
                      <w:b/>
                    </w:rPr>
                    <w:t>ноября</w:t>
                  </w:r>
                </w:p>
                <w:p w:rsidR="00430C6F" w:rsidRPr="00F44E8D" w:rsidRDefault="00291ED1" w:rsidP="005D5E8B">
                  <w:pPr>
                    <w:pStyle w:val="a7"/>
                    <w:jc w:val="center"/>
                    <w:rPr>
                      <w:b/>
                      <w:sz w:val="28"/>
                      <w:szCs w:val="28"/>
                    </w:rPr>
                  </w:pPr>
                  <w:r w:rsidRPr="00F44E8D">
                    <w:rPr>
                      <w:b/>
                    </w:rPr>
                    <w:t>2025</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44131D">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44131D">
              <w:rPr>
                <w:rFonts w:ascii="Times New Roman" w:hAnsi="Times New Roman"/>
                <w:b/>
                <w:sz w:val="16"/>
                <w:szCs w:val="16"/>
              </w:rPr>
              <w:t>Ф И Ц  И А Л Ь Н О</w:t>
            </w:r>
          </w:p>
        </w:tc>
      </w:tr>
    </w:tbl>
    <w:p w:rsidR="005D5E8B" w:rsidRPr="00FF5A74" w:rsidRDefault="005D5E8B" w:rsidP="00FF5A74">
      <w:pPr>
        <w:pStyle w:val="a5"/>
        <w:contextualSpacing/>
        <w:jc w:val="center"/>
        <w:rPr>
          <w:b/>
          <w:sz w:val="16"/>
          <w:szCs w:val="16"/>
        </w:rPr>
      </w:pPr>
    </w:p>
    <w:p w:rsidR="0096747D" w:rsidRDefault="0096747D" w:rsidP="0096747D">
      <w:pPr>
        <w:pStyle w:val="a3"/>
        <w:jc w:val="left"/>
        <w:rPr>
          <w:b/>
          <w:color w:val="000000"/>
          <w:sz w:val="16"/>
          <w:szCs w:val="16"/>
        </w:rPr>
      </w:pPr>
    </w:p>
    <w:p w:rsidR="0096747D" w:rsidRPr="0096747D" w:rsidRDefault="0096747D" w:rsidP="0096747D">
      <w:pPr>
        <w:pStyle w:val="a3"/>
        <w:jc w:val="left"/>
        <w:rPr>
          <w:b/>
          <w:color w:val="FF0000"/>
          <w:sz w:val="16"/>
          <w:szCs w:val="16"/>
        </w:rPr>
      </w:pPr>
      <w:r>
        <w:rPr>
          <w:b/>
          <w:color w:val="000000"/>
          <w:sz w:val="16"/>
          <w:szCs w:val="16"/>
        </w:rPr>
        <w:t xml:space="preserve">                                                                                                       </w:t>
      </w:r>
      <w:r w:rsidR="00250250" w:rsidRPr="0096747D">
        <w:rPr>
          <w:b/>
          <w:color w:val="FF0000"/>
          <w:sz w:val="16"/>
          <w:szCs w:val="16"/>
        </w:rPr>
        <w:t xml:space="preserve">           </w:t>
      </w:r>
      <w:r w:rsidRPr="0096747D">
        <w:rPr>
          <w:b/>
          <w:noProof/>
          <w:sz w:val="16"/>
          <w:szCs w:val="16"/>
        </w:rPr>
        <w:drawing>
          <wp:inline distT="0" distB="0" distL="0" distR="0">
            <wp:extent cx="571500" cy="678180"/>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96747D" w:rsidRPr="0096747D" w:rsidRDefault="0096747D" w:rsidP="0096747D">
      <w:pPr>
        <w:pStyle w:val="a3"/>
        <w:rPr>
          <w:b/>
          <w:sz w:val="16"/>
          <w:szCs w:val="16"/>
        </w:rPr>
      </w:pPr>
      <w:r w:rsidRPr="0096747D">
        <w:rPr>
          <w:b/>
          <w:sz w:val="16"/>
          <w:szCs w:val="16"/>
        </w:rPr>
        <w:t xml:space="preserve">АДМИНИСТРАЦИЯ </w:t>
      </w:r>
    </w:p>
    <w:p w:rsidR="0096747D" w:rsidRPr="0096747D" w:rsidRDefault="0096747D" w:rsidP="0096747D">
      <w:pPr>
        <w:spacing w:after="0" w:line="240" w:lineRule="auto"/>
        <w:jc w:val="center"/>
        <w:rPr>
          <w:rFonts w:ascii="Times New Roman" w:hAnsi="Times New Roman" w:cs="Times New Roman"/>
          <w:b/>
          <w:sz w:val="16"/>
          <w:szCs w:val="16"/>
        </w:rPr>
      </w:pPr>
      <w:r w:rsidRPr="0096747D">
        <w:rPr>
          <w:rFonts w:ascii="Times New Roman" w:hAnsi="Times New Roman" w:cs="Times New Roman"/>
          <w:b/>
          <w:sz w:val="16"/>
          <w:szCs w:val="16"/>
        </w:rPr>
        <w:t>СЕЛЬСКОГО ПОСЕЛЕНИЯ «ПУСТОЗЕРСКИЙ  СЕЛЬСОВЕТ»</w:t>
      </w:r>
    </w:p>
    <w:p w:rsidR="0096747D" w:rsidRPr="0096747D" w:rsidRDefault="0096747D" w:rsidP="0096747D">
      <w:pPr>
        <w:spacing w:after="0" w:line="240" w:lineRule="auto"/>
        <w:jc w:val="center"/>
        <w:rPr>
          <w:rFonts w:ascii="Times New Roman" w:hAnsi="Times New Roman" w:cs="Times New Roman"/>
          <w:b/>
          <w:sz w:val="16"/>
          <w:szCs w:val="16"/>
        </w:rPr>
      </w:pPr>
      <w:r w:rsidRPr="0096747D">
        <w:rPr>
          <w:rFonts w:ascii="Times New Roman" w:hAnsi="Times New Roman" w:cs="Times New Roman"/>
          <w:b/>
          <w:sz w:val="16"/>
          <w:szCs w:val="16"/>
        </w:rPr>
        <w:t xml:space="preserve"> ЗАПОЛЯРНОГО РАЙОНА НЕНЕЦКОГО АВТОНОМНОГО ОКРУГА</w:t>
      </w:r>
    </w:p>
    <w:p w:rsidR="0096747D" w:rsidRPr="0096747D" w:rsidRDefault="0096747D" w:rsidP="0096747D">
      <w:pPr>
        <w:spacing w:after="0" w:line="240" w:lineRule="auto"/>
        <w:rPr>
          <w:rFonts w:ascii="Times New Roman" w:hAnsi="Times New Roman" w:cs="Times New Roman"/>
          <w:b/>
          <w:sz w:val="16"/>
          <w:szCs w:val="16"/>
        </w:rPr>
      </w:pPr>
    </w:p>
    <w:p w:rsidR="0096747D" w:rsidRPr="0096747D" w:rsidRDefault="0096747D" w:rsidP="0096747D">
      <w:pPr>
        <w:pStyle w:val="1"/>
        <w:rPr>
          <w:b w:val="0"/>
          <w:sz w:val="16"/>
          <w:szCs w:val="16"/>
        </w:rPr>
      </w:pPr>
      <w:r w:rsidRPr="0096747D">
        <w:rPr>
          <w:sz w:val="16"/>
          <w:szCs w:val="16"/>
        </w:rPr>
        <w:t>П О С Т А Н О В Л Е Н И Е</w:t>
      </w:r>
    </w:p>
    <w:p w:rsidR="0096747D" w:rsidRPr="0096747D" w:rsidRDefault="0096747D" w:rsidP="0096747D">
      <w:pPr>
        <w:spacing w:after="0" w:line="240" w:lineRule="auto"/>
        <w:rPr>
          <w:rFonts w:ascii="Times New Roman" w:hAnsi="Times New Roman" w:cs="Times New Roman"/>
          <w:color w:val="FF0000"/>
          <w:sz w:val="16"/>
          <w:szCs w:val="16"/>
        </w:rPr>
      </w:pPr>
    </w:p>
    <w:p w:rsidR="0096747D" w:rsidRPr="0096747D" w:rsidRDefault="0096747D" w:rsidP="0096747D">
      <w:pPr>
        <w:spacing w:after="0" w:line="240" w:lineRule="auto"/>
        <w:rPr>
          <w:rFonts w:ascii="Times New Roman" w:hAnsi="Times New Roman" w:cs="Times New Roman"/>
          <w:color w:val="FF0000"/>
          <w:sz w:val="16"/>
          <w:szCs w:val="16"/>
        </w:rPr>
      </w:pPr>
    </w:p>
    <w:p w:rsidR="0096747D" w:rsidRPr="0096747D" w:rsidRDefault="0096747D" w:rsidP="0096747D">
      <w:pPr>
        <w:spacing w:after="0" w:line="240" w:lineRule="auto"/>
        <w:rPr>
          <w:rFonts w:ascii="Times New Roman" w:hAnsi="Times New Roman" w:cs="Times New Roman"/>
          <w:b/>
          <w:bCs/>
          <w:sz w:val="16"/>
          <w:szCs w:val="16"/>
          <w:u w:val="single"/>
        </w:rPr>
      </w:pPr>
      <w:r w:rsidRPr="0096747D">
        <w:rPr>
          <w:rFonts w:ascii="Times New Roman" w:hAnsi="Times New Roman" w:cs="Times New Roman"/>
          <w:b/>
          <w:bCs/>
          <w:sz w:val="16"/>
          <w:szCs w:val="16"/>
          <w:u w:val="single"/>
        </w:rPr>
        <w:t>от  22.10.2025   №42</w:t>
      </w:r>
    </w:p>
    <w:p w:rsidR="0096747D" w:rsidRPr="0096747D" w:rsidRDefault="0096747D" w:rsidP="0096747D">
      <w:pPr>
        <w:spacing w:after="0" w:line="240" w:lineRule="auto"/>
        <w:rPr>
          <w:rFonts w:ascii="Times New Roman" w:hAnsi="Times New Roman" w:cs="Times New Roman"/>
          <w:sz w:val="16"/>
          <w:szCs w:val="16"/>
        </w:rPr>
      </w:pPr>
      <w:r w:rsidRPr="0096747D">
        <w:rPr>
          <w:rFonts w:ascii="Times New Roman" w:hAnsi="Times New Roman" w:cs="Times New Roman"/>
          <w:sz w:val="16"/>
          <w:szCs w:val="16"/>
        </w:rPr>
        <w:t xml:space="preserve">село  Оксино, </w:t>
      </w:r>
    </w:p>
    <w:p w:rsidR="0096747D" w:rsidRPr="0096747D" w:rsidRDefault="0096747D" w:rsidP="0096747D">
      <w:pPr>
        <w:spacing w:after="0" w:line="240" w:lineRule="auto"/>
        <w:rPr>
          <w:rFonts w:ascii="Times New Roman" w:hAnsi="Times New Roman" w:cs="Times New Roman"/>
          <w:sz w:val="16"/>
          <w:szCs w:val="16"/>
        </w:rPr>
      </w:pPr>
      <w:r w:rsidRPr="0096747D">
        <w:rPr>
          <w:rFonts w:ascii="Times New Roman" w:hAnsi="Times New Roman" w:cs="Times New Roman"/>
          <w:sz w:val="16"/>
          <w:szCs w:val="16"/>
        </w:rPr>
        <w:t>Ненецкий автономный округ</w:t>
      </w:r>
    </w:p>
    <w:p w:rsidR="0096747D" w:rsidRPr="0096747D" w:rsidRDefault="0096747D" w:rsidP="0096747D">
      <w:pPr>
        <w:pStyle w:val="ConsPlusNormal"/>
        <w:widowControl/>
        <w:outlineLvl w:val="0"/>
        <w:rPr>
          <w:rFonts w:ascii="Times New Roman" w:hAnsi="Times New Roman" w:cs="Times New Roman"/>
          <w:sz w:val="16"/>
          <w:szCs w:val="16"/>
        </w:rPr>
      </w:pPr>
    </w:p>
    <w:p w:rsidR="0096747D" w:rsidRPr="0096747D" w:rsidRDefault="0096747D" w:rsidP="0096747D">
      <w:pPr>
        <w:pStyle w:val="ConsPlusNormal"/>
        <w:widowControl/>
        <w:jc w:val="center"/>
        <w:outlineLvl w:val="0"/>
        <w:rPr>
          <w:rFonts w:ascii="Times New Roman" w:hAnsi="Times New Roman" w:cs="Times New Roman"/>
          <w:sz w:val="16"/>
          <w:szCs w:val="16"/>
        </w:rPr>
      </w:pPr>
      <w:r w:rsidRPr="0096747D">
        <w:rPr>
          <w:rFonts w:ascii="Times New Roman" w:hAnsi="Times New Roman" w:cs="Times New Roman"/>
          <w:sz w:val="16"/>
          <w:szCs w:val="16"/>
        </w:rPr>
        <w:t>ОБ  УТВЕРЖДЕНИИ  ОСНОВНЫХ НАПРАВЛЕНИЙ  БЮДЖЕТНОЙ И НАЛОГОВОЙ  ПОЛИТИКИ</w:t>
      </w:r>
    </w:p>
    <w:p w:rsidR="0096747D" w:rsidRPr="0096747D" w:rsidRDefault="0096747D" w:rsidP="0096747D">
      <w:pPr>
        <w:pStyle w:val="ConsPlusNormal"/>
        <w:widowControl/>
        <w:jc w:val="center"/>
        <w:outlineLvl w:val="0"/>
        <w:rPr>
          <w:rFonts w:ascii="Times New Roman" w:hAnsi="Times New Roman" w:cs="Times New Roman"/>
          <w:sz w:val="16"/>
          <w:szCs w:val="16"/>
        </w:rPr>
      </w:pPr>
      <w:r w:rsidRPr="0096747D">
        <w:rPr>
          <w:rFonts w:ascii="Times New Roman" w:hAnsi="Times New Roman" w:cs="Times New Roman"/>
          <w:sz w:val="16"/>
          <w:szCs w:val="16"/>
        </w:rPr>
        <w:t>СЕЛЬСКОГО ПОСЕЛЕНИЯ «ПУСТОЗЕРСКИЙ СЕЛЬСОВЕТ» ЗАПОЛЯРНОГО РАЙОНА</w:t>
      </w:r>
    </w:p>
    <w:p w:rsidR="0096747D" w:rsidRPr="0096747D" w:rsidRDefault="0096747D" w:rsidP="0096747D">
      <w:pPr>
        <w:pStyle w:val="ConsPlusNormal"/>
        <w:widowControl/>
        <w:jc w:val="center"/>
        <w:outlineLvl w:val="0"/>
        <w:rPr>
          <w:rFonts w:ascii="Times New Roman" w:hAnsi="Times New Roman" w:cs="Times New Roman"/>
          <w:sz w:val="16"/>
          <w:szCs w:val="16"/>
        </w:rPr>
      </w:pPr>
      <w:r w:rsidRPr="0096747D">
        <w:rPr>
          <w:rFonts w:ascii="Times New Roman" w:hAnsi="Times New Roman" w:cs="Times New Roman"/>
          <w:sz w:val="16"/>
          <w:szCs w:val="16"/>
        </w:rPr>
        <w:t xml:space="preserve">НЕНЕЦКОГО АВТОНОМНОГО ОКРУГА НА 2026 ГОД        </w:t>
      </w: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sz w:val="16"/>
          <w:szCs w:val="16"/>
        </w:rPr>
      </w:pPr>
    </w:p>
    <w:p w:rsidR="0096747D" w:rsidRPr="0096747D" w:rsidRDefault="0096747D" w:rsidP="0096747D">
      <w:pPr>
        <w:pStyle w:val="ConsPlusNormal"/>
        <w:widowControl/>
        <w:jc w:val="both"/>
        <w:rPr>
          <w:rFonts w:ascii="Times New Roman" w:hAnsi="Times New Roman" w:cs="Times New Roman"/>
          <w:sz w:val="16"/>
          <w:szCs w:val="16"/>
        </w:rPr>
      </w:pPr>
      <w:r w:rsidRPr="0096747D">
        <w:rPr>
          <w:rFonts w:ascii="Times New Roman" w:hAnsi="Times New Roman" w:cs="Times New Roman"/>
          <w:sz w:val="16"/>
          <w:szCs w:val="16"/>
        </w:rPr>
        <w:t xml:space="preserve">      В соответствии со статьей 172 Бюджетного кодекса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Администрация Сельского поселения «Пустозерский сельсовет» Заполярного района Ненецкого  автономного  округа  ПОСТАНОВЛЯЕТ:</w:t>
      </w:r>
    </w:p>
    <w:p w:rsidR="0096747D" w:rsidRPr="0096747D" w:rsidRDefault="0096747D" w:rsidP="0096747D">
      <w:pPr>
        <w:pStyle w:val="ConsPlusNormal"/>
        <w:widowControl/>
        <w:ind w:firstLine="540"/>
        <w:jc w:val="both"/>
        <w:rPr>
          <w:rFonts w:ascii="Times New Roman" w:hAnsi="Times New Roman" w:cs="Times New Roman"/>
          <w:sz w:val="16"/>
          <w:szCs w:val="16"/>
        </w:rPr>
      </w:pP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sz w:val="16"/>
          <w:szCs w:val="16"/>
        </w:rPr>
      </w:pPr>
      <w:r w:rsidRPr="0096747D">
        <w:rPr>
          <w:rFonts w:ascii="Times New Roman" w:hAnsi="Times New Roman" w:cs="Times New Roman"/>
          <w:sz w:val="16"/>
          <w:szCs w:val="16"/>
        </w:rPr>
        <w:t>1. Утвердить прилагаемые Основные направления бюджетной и налоговой политики Сельского поселения «Пустозерский сельсовет» Заполярного района Ненецкого автономного округа на 2026 год.</w:t>
      </w: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sz w:val="16"/>
          <w:szCs w:val="16"/>
        </w:rPr>
      </w:pPr>
    </w:p>
    <w:p w:rsidR="0096747D" w:rsidRPr="0096747D" w:rsidRDefault="0096747D" w:rsidP="0096747D">
      <w:pPr>
        <w:spacing w:after="0" w:line="240" w:lineRule="auto"/>
        <w:ind w:firstLine="720"/>
        <w:jc w:val="both"/>
        <w:rPr>
          <w:rFonts w:ascii="Times New Roman" w:hAnsi="Times New Roman" w:cs="Times New Roman"/>
          <w:sz w:val="16"/>
          <w:szCs w:val="16"/>
        </w:rPr>
      </w:pPr>
      <w:r w:rsidRPr="0096747D">
        <w:rPr>
          <w:rFonts w:ascii="Times New Roman" w:hAnsi="Times New Roman" w:cs="Times New Roman"/>
          <w:sz w:val="16"/>
          <w:szCs w:val="16"/>
        </w:rPr>
        <w:t>2. Настоящее Постановление вступает в силу после его подписания и подлежит официальному опубликованию (обнародованию).</w:t>
      </w:r>
    </w:p>
    <w:p w:rsidR="0096747D" w:rsidRPr="0096747D" w:rsidRDefault="0096747D" w:rsidP="0096747D">
      <w:pPr>
        <w:pStyle w:val="ConsPlusNormal"/>
        <w:widowControl/>
        <w:jc w:val="both"/>
        <w:rPr>
          <w:rFonts w:ascii="Times New Roman" w:hAnsi="Times New Roman" w:cs="Times New Roman"/>
          <w:sz w:val="16"/>
          <w:szCs w:val="16"/>
        </w:rPr>
      </w:pPr>
    </w:p>
    <w:p w:rsidR="0096747D" w:rsidRPr="0096747D" w:rsidRDefault="0096747D" w:rsidP="0096747D">
      <w:pPr>
        <w:pStyle w:val="a3"/>
        <w:jc w:val="both"/>
        <w:rPr>
          <w:sz w:val="16"/>
          <w:szCs w:val="16"/>
        </w:rPr>
      </w:pPr>
      <w:r w:rsidRPr="0096747D">
        <w:rPr>
          <w:sz w:val="16"/>
          <w:szCs w:val="16"/>
        </w:rPr>
        <w:t xml:space="preserve">Глава Сельского поселения                                                     </w:t>
      </w:r>
    </w:p>
    <w:p w:rsidR="0096747D" w:rsidRPr="0096747D" w:rsidRDefault="0096747D" w:rsidP="0096747D">
      <w:pPr>
        <w:pStyle w:val="a3"/>
        <w:jc w:val="both"/>
        <w:rPr>
          <w:sz w:val="16"/>
          <w:szCs w:val="16"/>
        </w:rPr>
      </w:pPr>
      <w:r w:rsidRPr="0096747D">
        <w:rPr>
          <w:sz w:val="16"/>
          <w:szCs w:val="16"/>
        </w:rPr>
        <w:t>«Пустозерский сельсовет» ЗР НАО                                                             С.М.Макарова</w:t>
      </w:r>
    </w:p>
    <w:p w:rsidR="0096747D" w:rsidRPr="0096747D" w:rsidRDefault="0096747D" w:rsidP="0096747D">
      <w:pPr>
        <w:autoSpaceDE w:val="0"/>
        <w:autoSpaceDN w:val="0"/>
        <w:adjustRightInd w:val="0"/>
        <w:spacing w:after="0" w:line="240" w:lineRule="auto"/>
        <w:outlineLvl w:val="0"/>
        <w:rPr>
          <w:rFonts w:ascii="Times New Roman" w:hAnsi="Times New Roman" w:cs="Times New Roman"/>
          <w:sz w:val="16"/>
          <w:szCs w:val="16"/>
        </w:rPr>
      </w:pPr>
    </w:p>
    <w:p w:rsidR="0096747D" w:rsidRPr="0096747D" w:rsidRDefault="0096747D" w:rsidP="0096747D">
      <w:pPr>
        <w:autoSpaceDE w:val="0"/>
        <w:autoSpaceDN w:val="0"/>
        <w:adjustRightInd w:val="0"/>
        <w:spacing w:after="0" w:line="240" w:lineRule="auto"/>
        <w:jc w:val="right"/>
        <w:outlineLvl w:val="0"/>
        <w:rPr>
          <w:rFonts w:ascii="Times New Roman" w:hAnsi="Times New Roman" w:cs="Times New Roman"/>
          <w:sz w:val="16"/>
          <w:szCs w:val="16"/>
        </w:rPr>
      </w:pPr>
      <w:r w:rsidRPr="0096747D">
        <w:rPr>
          <w:rFonts w:ascii="Times New Roman" w:hAnsi="Times New Roman" w:cs="Times New Roman"/>
          <w:sz w:val="16"/>
          <w:szCs w:val="16"/>
        </w:rPr>
        <w:t xml:space="preserve">                                                                                                                                                               Приложение</w:t>
      </w:r>
    </w:p>
    <w:p w:rsidR="0096747D" w:rsidRPr="0096747D" w:rsidRDefault="0096747D" w:rsidP="0096747D">
      <w:pPr>
        <w:autoSpaceDE w:val="0"/>
        <w:autoSpaceDN w:val="0"/>
        <w:adjustRightInd w:val="0"/>
        <w:spacing w:after="0" w:line="240" w:lineRule="auto"/>
        <w:jc w:val="right"/>
        <w:rPr>
          <w:rFonts w:ascii="Times New Roman" w:hAnsi="Times New Roman" w:cs="Times New Roman"/>
          <w:sz w:val="16"/>
          <w:szCs w:val="16"/>
        </w:rPr>
      </w:pPr>
      <w:r w:rsidRPr="0096747D">
        <w:rPr>
          <w:rFonts w:ascii="Times New Roman" w:hAnsi="Times New Roman" w:cs="Times New Roman"/>
          <w:sz w:val="16"/>
          <w:szCs w:val="16"/>
        </w:rPr>
        <w:t xml:space="preserve">                                                                                            к   Постановлению Администрации</w:t>
      </w:r>
    </w:p>
    <w:p w:rsidR="0096747D" w:rsidRPr="0096747D" w:rsidRDefault="0096747D" w:rsidP="0096747D">
      <w:pPr>
        <w:autoSpaceDE w:val="0"/>
        <w:autoSpaceDN w:val="0"/>
        <w:adjustRightInd w:val="0"/>
        <w:spacing w:after="0" w:line="240" w:lineRule="auto"/>
        <w:jc w:val="right"/>
        <w:rPr>
          <w:rFonts w:ascii="Times New Roman" w:hAnsi="Times New Roman" w:cs="Times New Roman"/>
          <w:sz w:val="16"/>
          <w:szCs w:val="16"/>
        </w:rPr>
      </w:pPr>
      <w:r w:rsidRPr="0096747D">
        <w:rPr>
          <w:rFonts w:ascii="Times New Roman" w:hAnsi="Times New Roman" w:cs="Times New Roman"/>
          <w:sz w:val="16"/>
          <w:szCs w:val="16"/>
        </w:rPr>
        <w:t xml:space="preserve">Сельского поселения </w:t>
      </w:r>
    </w:p>
    <w:p w:rsidR="0096747D" w:rsidRPr="0096747D" w:rsidRDefault="0096747D" w:rsidP="0096747D">
      <w:pPr>
        <w:autoSpaceDE w:val="0"/>
        <w:autoSpaceDN w:val="0"/>
        <w:adjustRightInd w:val="0"/>
        <w:spacing w:after="0" w:line="240" w:lineRule="auto"/>
        <w:jc w:val="right"/>
        <w:rPr>
          <w:rFonts w:ascii="Times New Roman" w:hAnsi="Times New Roman" w:cs="Times New Roman"/>
          <w:sz w:val="16"/>
          <w:szCs w:val="16"/>
        </w:rPr>
      </w:pPr>
      <w:r w:rsidRPr="0096747D">
        <w:rPr>
          <w:rFonts w:ascii="Times New Roman" w:hAnsi="Times New Roman" w:cs="Times New Roman"/>
          <w:sz w:val="16"/>
          <w:szCs w:val="16"/>
        </w:rPr>
        <w:t>«Пустозерский сельсовет» ЗР НАО</w:t>
      </w:r>
    </w:p>
    <w:p w:rsidR="0096747D" w:rsidRPr="0096747D" w:rsidRDefault="0096747D" w:rsidP="0096747D">
      <w:pPr>
        <w:autoSpaceDE w:val="0"/>
        <w:autoSpaceDN w:val="0"/>
        <w:adjustRightInd w:val="0"/>
        <w:spacing w:after="0" w:line="240" w:lineRule="auto"/>
        <w:jc w:val="right"/>
        <w:rPr>
          <w:rFonts w:ascii="Times New Roman" w:hAnsi="Times New Roman" w:cs="Times New Roman"/>
          <w:sz w:val="16"/>
          <w:szCs w:val="16"/>
        </w:rPr>
      </w:pPr>
      <w:r w:rsidRPr="0096747D">
        <w:rPr>
          <w:rFonts w:ascii="Times New Roman" w:hAnsi="Times New Roman" w:cs="Times New Roman"/>
          <w:sz w:val="16"/>
          <w:szCs w:val="16"/>
        </w:rPr>
        <w:t xml:space="preserve">                                                                       от 22.10.2025  № 42</w:t>
      </w:r>
    </w:p>
    <w:p w:rsidR="0096747D" w:rsidRPr="0096747D" w:rsidRDefault="0096747D" w:rsidP="0096747D">
      <w:pPr>
        <w:spacing w:after="0" w:line="240" w:lineRule="auto"/>
        <w:rPr>
          <w:rFonts w:ascii="Times New Roman" w:hAnsi="Times New Roman" w:cs="Times New Roman"/>
          <w:sz w:val="16"/>
          <w:szCs w:val="16"/>
        </w:rPr>
      </w:pPr>
    </w:p>
    <w:p w:rsidR="0096747D" w:rsidRPr="0096747D" w:rsidRDefault="0096747D" w:rsidP="0096747D">
      <w:pPr>
        <w:autoSpaceDE w:val="0"/>
        <w:autoSpaceDN w:val="0"/>
        <w:adjustRightInd w:val="0"/>
        <w:spacing w:after="0" w:line="240" w:lineRule="auto"/>
        <w:jc w:val="center"/>
        <w:outlineLvl w:val="0"/>
        <w:rPr>
          <w:rFonts w:ascii="Times New Roman" w:hAnsi="Times New Roman" w:cs="Times New Roman"/>
          <w:b/>
          <w:color w:val="FF0000"/>
          <w:sz w:val="16"/>
          <w:szCs w:val="16"/>
        </w:rPr>
      </w:pPr>
      <w:r w:rsidRPr="0096747D">
        <w:rPr>
          <w:rFonts w:ascii="Times New Roman" w:hAnsi="Times New Roman" w:cs="Times New Roman"/>
          <w:b/>
          <w:sz w:val="16"/>
          <w:szCs w:val="16"/>
        </w:rPr>
        <w:t>Основные направления бюджетной и налоговой политики</w:t>
      </w:r>
    </w:p>
    <w:p w:rsidR="0096747D" w:rsidRPr="0096747D" w:rsidRDefault="0096747D" w:rsidP="0096747D">
      <w:pPr>
        <w:pStyle w:val="ConsPlusTitle"/>
        <w:widowControl/>
        <w:jc w:val="center"/>
        <w:rPr>
          <w:rFonts w:ascii="Times New Roman" w:hAnsi="Times New Roman" w:cs="Times New Roman"/>
          <w:sz w:val="16"/>
          <w:szCs w:val="16"/>
        </w:rPr>
      </w:pPr>
      <w:r w:rsidRPr="0096747D">
        <w:rPr>
          <w:rFonts w:ascii="Times New Roman" w:hAnsi="Times New Roman" w:cs="Times New Roman"/>
          <w:sz w:val="16"/>
          <w:szCs w:val="16"/>
        </w:rPr>
        <w:t>Сельского поселения «Пустозерский сельсовет» Заполярного района</w:t>
      </w:r>
    </w:p>
    <w:p w:rsidR="0096747D" w:rsidRPr="0096747D" w:rsidRDefault="0096747D" w:rsidP="0096747D">
      <w:pPr>
        <w:pStyle w:val="ConsPlusTitle"/>
        <w:widowControl/>
        <w:jc w:val="center"/>
        <w:rPr>
          <w:rFonts w:ascii="Times New Roman" w:hAnsi="Times New Roman" w:cs="Times New Roman"/>
          <w:sz w:val="16"/>
          <w:szCs w:val="16"/>
        </w:rPr>
      </w:pPr>
      <w:r w:rsidRPr="0096747D">
        <w:rPr>
          <w:rFonts w:ascii="Times New Roman" w:hAnsi="Times New Roman" w:cs="Times New Roman"/>
          <w:sz w:val="16"/>
          <w:szCs w:val="16"/>
        </w:rPr>
        <w:t>Ненецкого автономного округа на  2026 год</w:t>
      </w:r>
    </w:p>
    <w:p w:rsidR="0096747D" w:rsidRPr="0096747D" w:rsidRDefault="0096747D" w:rsidP="0096747D">
      <w:pPr>
        <w:autoSpaceDE w:val="0"/>
        <w:autoSpaceDN w:val="0"/>
        <w:adjustRightInd w:val="0"/>
        <w:spacing w:after="0" w:line="240" w:lineRule="auto"/>
        <w:rPr>
          <w:rFonts w:ascii="Times New Roman" w:hAnsi="Times New Roman" w:cs="Times New Roman"/>
          <w:sz w:val="16"/>
          <w:szCs w:val="16"/>
        </w:rPr>
      </w:pPr>
    </w:p>
    <w:p w:rsidR="0096747D" w:rsidRPr="0096747D" w:rsidRDefault="0096747D" w:rsidP="0096747D">
      <w:pPr>
        <w:pStyle w:val="aa"/>
        <w:spacing w:before="0" w:beforeAutospacing="0" w:after="0" w:afterAutospacing="0"/>
        <w:jc w:val="center"/>
        <w:rPr>
          <w:sz w:val="16"/>
          <w:szCs w:val="16"/>
        </w:rPr>
      </w:pPr>
      <w:r w:rsidRPr="0096747D">
        <w:rPr>
          <w:sz w:val="16"/>
          <w:szCs w:val="16"/>
        </w:rPr>
        <w:t>Общие положения</w:t>
      </w:r>
    </w:p>
    <w:p w:rsidR="0096747D" w:rsidRPr="0096747D" w:rsidRDefault="0096747D" w:rsidP="0096747D">
      <w:pPr>
        <w:pStyle w:val="aa"/>
        <w:spacing w:before="0" w:beforeAutospacing="0" w:after="0" w:afterAutospacing="0"/>
        <w:jc w:val="center"/>
        <w:rPr>
          <w:sz w:val="16"/>
          <w:szCs w:val="16"/>
        </w:rPr>
      </w:pP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sz w:val="16"/>
          <w:szCs w:val="16"/>
        </w:rPr>
      </w:pPr>
      <w:r w:rsidRPr="0096747D">
        <w:rPr>
          <w:rFonts w:ascii="Times New Roman" w:hAnsi="Times New Roman" w:cs="Times New Roman"/>
          <w:sz w:val="16"/>
          <w:szCs w:val="16"/>
        </w:rPr>
        <w:t>1. Основные направления бюджетной и налоговой политики Сельского поселения «Пустозерский сельсовет» Заполярного района Ненецкого автономного округа  на 2026 год (далее – основные направления бюджетной и налоговой политики) разработаны в соответствии</w:t>
      </w:r>
      <w:r w:rsidRPr="0096747D">
        <w:rPr>
          <w:rFonts w:ascii="Times New Roman" w:hAnsi="Times New Roman" w:cs="Times New Roman"/>
          <w:sz w:val="16"/>
          <w:szCs w:val="16"/>
          <w:lang w:eastAsia="en-US"/>
        </w:rPr>
        <w:t xml:space="preserve"> с требованиями статьи 172 Бюджетного кодекса Российской Федерации</w:t>
      </w:r>
      <w:r w:rsidRPr="0096747D">
        <w:rPr>
          <w:rFonts w:ascii="Times New Roman" w:hAnsi="Times New Roman" w:cs="Times New Roman"/>
          <w:sz w:val="16"/>
          <w:szCs w:val="16"/>
        </w:rPr>
        <w:t>, Положением «О бюджетном  процессе в муниципальном образовании «Пустозерский сельсовет» Ненецкого автономного округа,  утвержденным  Советом  депутатов муниципального образования «Пустозерский  сельсовет» Ненецкого автономного округа от 11.03.2014 № 3.</w:t>
      </w: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sz w:val="16"/>
          <w:szCs w:val="16"/>
        </w:rPr>
      </w:pPr>
      <w:r w:rsidRPr="0096747D">
        <w:rPr>
          <w:rFonts w:ascii="Times New Roman" w:hAnsi="Times New Roman" w:cs="Times New Roman"/>
          <w:color w:val="000000" w:themeColor="text1"/>
          <w:sz w:val="16"/>
          <w:szCs w:val="16"/>
        </w:rPr>
        <w:t>2.</w:t>
      </w:r>
      <w:r w:rsidRPr="0096747D">
        <w:rPr>
          <w:rFonts w:ascii="Times New Roman" w:hAnsi="Times New Roman" w:cs="Times New Roman"/>
          <w:b/>
          <w:color w:val="000000" w:themeColor="text1"/>
          <w:sz w:val="16"/>
          <w:szCs w:val="16"/>
        </w:rPr>
        <w:t xml:space="preserve"> </w:t>
      </w:r>
      <w:r w:rsidRPr="0096747D">
        <w:rPr>
          <w:rFonts w:ascii="Times New Roman" w:hAnsi="Times New Roman" w:cs="Times New Roman"/>
          <w:color w:val="000000" w:themeColor="text1"/>
          <w:sz w:val="16"/>
          <w:szCs w:val="16"/>
        </w:rPr>
        <w:t>Основные направления  бюджетной  и налоговой политики на 2026 год содержат основные цели, задачи и приоритеты бюджетной и налоговой политики Сельского поселения «Пустозерский сельсовет</w:t>
      </w:r>
      <w:r w:rsidRPr="0096747D">
        <w:rPr>
          <w:rFonts w:ascii="Times New Roman" w:hAnsi="Times New Roman" w:cs="Times New Roman"/>
          <w:b/>
          <w:color w:val="000000" w:themeColor="text1"/>
          <w:sz w:val="16"/>
          <w:szCs w:val="16"/>
        </w:rPr>
        <w:t xml:space="preserve">» </w:t>
      </w:r>
      <w:r w:rsidRPr="0096747D">
        <w:rPr>
          <w:rFonts w:ascii="Times New Roman" w:hAnsi="Times New Roman" w:cs="Times New Roman"/>
          <w:color w:val="000000" w:themeColor="text1"/>
          <w:sz w:val="16"/>
          <w:szCs w:val="16"/>
        </w:rPr>
        <w:t>Заполярного района</w:t>
      </w:r>
      <w:r w:rsidRPr="0096747D">
        <w:rPr>
          <w:rFonts w:ascii="Times New Roman" w:hAnsi="Times New Roman" w:cs="Times New Roman"/>
          <w:b/>
          <w:color w:val="000000" w:themeColor="text1"/>
          <w:sz w:val="16"/>
          <w:szCs w:val="16"/>
        </w:rPr>
        <w:t xml:space="preserve"> </w:t>
      </w:r>
      <w:r w:rsidRPr="0096747D">
        <w:rPr>
          <w:rFonts w:ascii="Times New Roman" w:hAnsi="Times New Roman" w:cs="Times New Roman"/>
          <w:color w:val="000000" w:themeColor="text1"/>
          <w:sz w:val="16"/>
          <w:szCs w:val="16"/>
        </w:rPr>
        <w:t>Ненецкого автономного округа на предстоящий период в сфере формирования доходного потенциала, расходования бюджетных средств, межбюджетных отношений и контроля за использованием бюджетных средств с учетом экономической ситуации 2026 года.</w:t>
      </w:r>
    </w:p>
    <w:p w:rsidR="0096747D" w:rsidRPr="0096747D" w:rsidRDefault="0096747D" w:rsidP="0096747D">
      <w:pPr>
        <w:spacing w:after="0" w:line="240" w:lineRule="auto"/>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lastRenderedPageBreak/>
        <w:t xml:space="preserve">         3. Проект местного бюджета  на 2026 год будет сформирован на основе федерального, окружного законодательства, нормативных правовых актов Сельского поселения. При проведении бюджетной и налоговой политики приоритетами являются: сохранение и развитие доходных источников местного бюджета, повышение эффективности расходов местного бюджета, повышение ответственности за нарушение бюджетного законодательства. </w:t>
      </w:r>
    </w:p>
    <w:p w:rsidR="0096747D" w:rsidRPr="0096747D" w:rsidRDefault="0096747D" w:rsidP="0096747D">
      <w:pPr>
        <w:pStyle w:val="25"/>
        <w:spacing w:after="0" w:line="240" w:lineRule="auto"/>
        <w:ind w:firstLine="708"/>
        <w:jc w:val="both"/>
        <w:rPr>
          <w:rFonts w:ascii="Times New Roman" w:hAnsi="Times New Roman" w:cs="Times New Roman"/>
          <w:b/>
          <w:color w:val="000000" w:themeColor="text1"/>
          <w:sz w:val="16"/>
          <w:szCs w:val="16"/>
        </w:rPr>
      </w:pPr>
    </w:p>
    <w:p w:rsidR="0096747D" w:rsidRPr="0096747D" w:rsidRDefault="0096747D" w:rsidP="0096747D">
      <w:pPr>
        <w:autoSpaceDE w:val="0"/>
        <w:autoSpaceDN w:val="0"/>
        <w:adjustRightInd w:val="0"/>
        <w:spacing w:after="0" w:line="240" w:lineRule="auto"/>
        <w:jc w:val="center"/>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Основные направления бюджетной политики</w:t>
      </w: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p>
    <w:p w:rsidR="0096747D" w:rsidRPr="0096747D" w:rsidRDefault="0096747D" w:rsidP="0096747D">
      <w:pPr>
        <w:autoSpaceDE w:val="0"/>
        <w:autoSpaceDN w:val="0"/>
        <w:adjustRightInd w:val="0"/>
        <w:spacing w:after="0" w:line="240" w:lineRule="auto"/>
        <w:ind w:firstLine="720"/>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4. Бюджетная политика должна быть направлена на обеспечение социально-экономического развития Сельского поселения с учетом текущей экономической ситуации. </w:t>
      </w:r>
    </w:p>
    <w:p w:rsidR="0096747D" w:rsidRPr="0096747D" w:rsidRDefault="0096747D" w:rsidP="0096747D">
      <w:pPr>
        <w:autoSpaceDE w:val="0"/>
        <w:autoSpaceDN w:val="0"/>
        <w:adjustRightInd w:val="0"/>
        <w:spacing w:after="0" w:line="240" w:lineRule="auto"/>
        <w:ind w:firstLine="720"/>
        <w:jc w:val="both"/>
        <w:rPr>
          <w:rFonts w:ascii="Times New Roman" w:hAnsi="Times New Roman" w:cs="Times New Roman"/>
          <w:sz w:val="16"/>
          <w:szCs w:val="16"/>
        </w:rPr>
      </w:pPr>
      <w:r w:rsidRPr="0096747D">
        <w:rPr>
          <w:rFonts w:ascii="Times New Roman" w:hAnsi="Times New Roman" w:cs="Times New Roman"/>
          <w:sz w:val="16"/>
          <w:szCs w:val="16"/>
        </w:rPr>
        <w:t>Планирование и исполнение местного бюджета осуществляется исходя из необходимости обеспечения первоочередных расходов: публичных нормативных обязательств сельского поселения, выплаты заработной платы работникам, финансируемых из местного бюджета, перечисление страховых взносов, а также расходов, связанных с функционированием систем жизнеобеспечения населения сельского поселения.</w:t>
      </w:r>
    </w:p>
    <w:p w:rsidR="0096747D" w:rsidRPr="0096747D" w:rsidRDefault="0096747D" w:rsidP="0096747D">
      <w:pPr>
        <w:autoSpaceDE w:val="0"/>
        <w:autoSpaceDN w:val="0"/>
        <w:adjustRightInd w:val="0"/>
        <w:spacing w:after="0" w:line="240" w:lineRule="auto"/>
        <w:jc w:val="both"/>
        <w:rPr>
          <w:rFonts w:ascii="Times New Roman" w:hAnsi="Times New Roman" w:cs="Times New Roman"/>
          <w:color w:val="000000"/>
          <w:sz w:val="16"/>
          <w:szCs w:val="16"/>
        </w:rPr>
      </w:pPr>
      <w:r w:rsidRPr="0096747D">
        <w:rPr>
          <w:rFonts w:ascii="Times New Roman" w:hAnsi="Times New Roman" w:cs="Times New Roman"/>
          <w:color w:val="000000"/>
          <w:sz w:val="16"/>
          <w:szCs w:val="16"/>
        </w:rPr>
        <w:t xml:space="preserve">            Реализация  бюджетной политики Сельского поселения будет осуществляться по следующим основным направлениям:</w:t>
      </w:r>
    </w:p>
    <w:p w:rsidR="0096747D" w:rsidRPr="0096747D" w:rsidRDefault="0096747D" w:rsidP="0096747D">
      <w:pPr>
        <w:autoSpaceDE w:val="0"/>
        <w:autoSpaceDN w:val="0"/>
        <w:adjustRightInd w:val="0"/>
        <w:spacing w:after="0" w:line="240" w:lineRule="auto"/>
        <w:jc w:val="both"/>
        <w:rPr>
          <w:rFonts w:ascii="Times New Roman" w:hAnsi="Times New Roman" w:cs="Times New Roman"/>
          <w:color w:val="000000"/>
          <w:sz w:val="16"/>
          <w:szCs w:val="16"/>
        </w:rPr>
      </w:pPr>
      <w:r w:rsidRPr="0096747D">
        <w:rPr>
          <w:rFonts w:ascii="Times New Roman" w:hAnsi="Times New Roman" w:cs="Times New Roman"/>
          <w:color w:val="000000"/>
          <w:sz w:val="16"/>
          <w:szCs w:val="16"/>
        </w:rPr>
        <w:tab/>
        <w:t>- планирование и осуществление бюджетных расходов с учетом возможностей доходной базы местного бюджета;</w:t>
      </w:r>
    </w:p>
    <w:p w:rsidR="0096747D" w:rsidRPr="0096747D" w:rsidRDefault="0096747D" w:rsidP="0096747D">
      <w:pPr>
        <w:autoSpaceDE w:val="0"/>
        <w:autoSpaceDN w:val="0"/>
        <w:adjustRightInd w:val="0"/>
        <w:spacing w:after="0" w:line="240" w:lineRule="auto"/>
        <w:jc w:val="both"/>
        <w:rPr>
          <w:rFonts w:ascii="Times New Roman" w:hAnsi="Times New Roman" w:cs="Times New Roman"/>
          <w:color w:val="000000"/>
          <w:sz w:val="16"/>
          <w:szCs w:val="16"/>
        </w:rPr>
      </w:pPr>
      <w:r w:rsidRPr="0096747D">
        <w:rPr>
          <w:rFonts w:ascii="Times New Roman" w:hAnsi="Times New Roman" w:cs="Times New Roman"/>
          <w:color w:val="000000"/>
          <w:sz w:val="16"/>
          <w:szCs w:val="16"/>
        </w:rPr>
        <w:tab/>
        <w:t>- повышение эффективности бюджетных расходов, 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эффективности исполнения, осуществления взвешенного подхода к принятию новых расходных обязательств и сокращения неэффективных бюджетных расходов;</w:t>
      </w:r>
    </w:p>
    <w:p w:rsidR="0096747D" w:rsidRPr="0096747D" w:rsidRDefault="0096747D" w:rsidP="0096747D">
      <w:pPr>
        <w:pStyle w:val="af5"/>
        <w:autoSpaceDE w:val="0"/>
        <w:autoSpaceDN w:val="0"/>
        <w:adjustRightInd w:val="0"/>
        <w:spacing w:after="0" w:line="240" w:lineRule="auto"/>
        <w:ind w:left="0" w:firstLine="709"/>
        <w:jc w:val="both"/>
        <w:rPr>
          <w:rFonts w:ascii="Times New Roman" w:hAnsi="Times New Roman" w:cs="Times New Roman"/>
          <w:sz w:val="16"/>
          <w:szCs w:val="16"/>
        </w:rPr>
      </w:pPr>
      <w:r w:rsidRPr="0096747D">
        <w:rPr>
          <w:rFonts w:ascii="Times New Roman" w:hAnsi="Times New Roman" w:cs="Times New Roman"/>
          <w:sz w:val="16"/>
          <w:szCs w:val="16"/>
        </w:rPr>
        <w:t>- недопущение кредиторской задолженности по заработной плате работникам бюджетной сферы, социальным выплатам в рамках исполнения публично-нормативных обязательств;</w:t>
      </w:r>
    </w:p>
    <w:p w:rsidR="0096747D" w:rsidRPr="0096747D" w:rsidRDefault="0096747D" w:rsidP="0096747D">
      <w:pPr>
        <w:spacing w:after="0" w:line="240" w:lineRule="auto"/>
        <w:jc w:val="both"/>
        <w:rPr>
          <w:rFonts w:ascii="Times New Roman" w:hAnsi="Times New Roman" w:cs="Times New Roman"/>
          <w:color w:val="000000" w:themeColor="text1"/>
          <w:sz w:val="16"/>
          <w:szCs w:val="16"/>
        </w:rPr>
      </w:pPr>
      <w:r w:rsidRPr="0096747D">
        <w:rPr>
          <w:rFonts w:ascii="Times New Roman" w:hAnsi="Times New Roman" w:cs="Times New Roman"/>
          <w:color w:val="000000"/>
          <w:sz w:val="16"/>
          <w:szCs w:val="16"/>
        </w:rPr>
        <w:t xml:space="preserve">    </w:t>
      </w:r>
      <w:r w:rsidRPr="0096747D">
        <w:rPr>
          <w:rFonts w:ascii="Times New Roman" w:hAnsi="Times New Roman" w:cs="Times New Roman"/>
          <w:color w:val="000000" w:themeColor="text1"/>
          <w:sz w:val="16"/>
          <w:szCs w:val="16"/>
        </w:rPr>
        <w:t xml:space="preserve">-    обеспечение доступности и повышения качества муниципальных услуг. </w:t>
      </w:r>
    </w:p>
    <w:p w:rsidR="0096747D" w:rsidRPr="0096747D" w:rsidRDefault="0096747D" w:rsidP="0096747D">
      <w:pPr>
        <w:spacing w:after="0" w:line="240" w:lineRule="auto"/>
        <w:jc w:val="both"/>
        <w:rPr>
          <w:rFonts w:ascii="Times New Roman" w:hAnsi="Times New Roman" w:cs="Times New Roman"/>
          <w:sz w:val="16"/>
          <w:szCs w:val="16"/>
        </w:rPr>
      </w:pPr>
      <w:r w:rsidRPr="0096747D">
        <w:rPr>
          <w:rFonts w:ascii="Times New Roman" w:hAnsi="Times New Roman" w:cs="Times New Roman"/>
          <w:sz w:val="16"/>
          <w:szCs w:val="16"/>
        </w:rPr>
        <w:t xml:space="preserve">    - 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w:t>
      </w:r>
    </w:p>
    <w:p w:rsidR="0096747D" w:rsidRPr="0096747D" w:rsidRDefault="0096747D" w:rsidP="0096747D">
      <w:pPr>
        <w:spacing w:after="0" w:line="240" w:lineRule="auto"/>
        <w:jc w:val="both"/>
        <w:rPr>
          <w:rFonts w:ascii="Times New Roman" w:hAnsi="Times New Roman" w:cs="Times New Roman"/>
          <w:sz w:val="16"/>
          <w:szCs w:val="16"/>
        </w:rPr>
      </w:pPr>
      <w:r w:rsidRPr="0096747D">
        <w:rPr>
          <w:rFonts w:ascii="Times New Roman" w:hAnsi="Times New Roman" w:cs="Times New Roman"/>
          <w:sz w:val="16"/>
          <w:szCs w:val="16"/>
        </w:rPr>
        <w:t xml:space="preserve">    -   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w:t>
      </w:r>
    </w:p>
    <w:p w:rsidR="0096747D" w:rsidRPr="0096747D" w:rsidRDefault="0096747D" w:rsidP="0096747D">
      <w:pPr>
        <w:spacing w:after="0" w:line="240" w:lineRule="auto"/>
        <w:ind w:firstLine="708"/>
        <w:jc w:val="both"/>
        <w:rPr>
          <w:rFonts w:ascii="Times New Roman" w:hAnsi="Times New Roman" w:cs="Times New Roman"/>
          <w:sz w:val="16"/>
          <w:szCs w:val="16"/>
        </w:rPr>
      </w:pPr>
      <w:r w:rsidRPr="0096747D">
        <w:rPr>
          <w:rFonts w:ascii="Times New Roman" w:hAnsi="Times New Roman" w:cs="Times New Roman"/>
          <w:sz w:val="16"/>
          <w:szCs w:val="16"/>
        </w:rPr>
        <w:t>При разработке проекта бюджета Сельского поселения необходимо учитывать риски возможного снижения поступлений доходов, чтобы обеспечить полное исполнение всех принятых расходных обязательств.</w:t>
      </w:r>
    </w:p>
    <w:p w:rsidR="0096747D" w:rsidRPr="0096747D" w:rsidRDefault="0096747D" w:rsidP="0096747D">
      <w:pPr>
        <w:spacing w:after="0" w:line="240" w:lineRule="auto"/>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           От успешности совместных действий органов государственной власти и органов местного самоуправления в сферах культуры, образования, здравоохранения будет зависеть условия жизни населения Сельского поселения, а бюджетные расходы в этих сферах рассматриваются как инвестиции в человеческий капитал.</w:t>
      </w:r>
    </w:p>
    <w:p w:rsidR="0096747D" w:rsidRPr="0096747D" w:rsidRDefault="0096747D" w:rsidP="0096747D">
      <w:pPr>
        <w:pStyle w:val="af5"/>
        <w:autoSpaceDE w:val="0"/>
        <w:autoSpaceDN w:val="0"/>
        <w:adjustRightInd w:val="0"/>
        <w:spacing w:after="0" w:line="240" w:lineRule="auto"/>
        <w:ind w:left="0" w:firstLine="709"/>
        <w:jc w:val="both"/>
        <w:rPr>
          <w:rFonts w:ascii="Times New Roman" w:hAnsi="Times New Roman" w:cs="Times New Roman"/>
          <w:sz w:val="16"/>
          <w:szCs w:val="16"/>
        </w:rPr>
      </w:pPr>
      <w:r w:rsidRPr="0096747D">
        <w:rPr>
          <w:rFonts w:ascii="Times New Roman" w:hAnsi="Times New Roman" w:cs="Times New Roman"/>
          <w:sz w:val="16"/>
          <w:szCs w:val="16"/>
        </w:rPr>
        <w:t>Учитывая бюджетную политику органов государственной власти Ненецкого автономного округа, муниципального образования «Заполярный район Ненецкого автономного округа», Сельскому поселению следует обеспечивать планомерную реализацию программно – целевого принципа формирования местного бюджета.</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i/>
          <w:color w:val="000000" w:themeColor="text1"/>
          <w:sz w:val="16"/>
          <w:szCs w:val="16"/>
        </w:rPr>
      </w:pPr>
      <w:r w:rsidRPr="0096747D">
        <w:rPr>
          <w:rFonts w:ascii="Times New Roman" w:hAnsi="Times New Roman" w:cs="Times New Roman"/>
          <w:color w:val="000000" w:themeColor="text1"/>
          <w:sz w:val="16"/>
          <w:szCs w:val="16"/>
        </w:rPr>
        <w:t>В целях повышения прозрачности бюджета и бюджетного процесса необходимо систематическое размещение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открытых данных, включая «Бюджет для граждан». Это дает возможность в доступной форме информировать население о направлениях расходования бюджетных средств, об эффективности расходов и целевом использовании средств. Следует применять единые, прозрачные принципы, учитывающие как приоритетные расходы Сельского поселения, так и полномочия главного распорядителя бюджетных средств по оптимизации расходов в рамках федерального законодательства, нормативных правовых актов сельского поселения.</w:t>
      </w:r>
      <w:r w:rsidRPr="0096747D">
        <w:rPr>
          <w:rFonts w:ascii="Times New Roman" w:hAnsi="Times New Roman" w:cs="Times New Roman"/>
          <w:i/>
          <w:color w:val="000000" w:themeColor="text1"/>
          <w:sz w:val="16"/>
          <w:szCs w:val="16"/>
        </w:rPr>
        <w:t xml:space="preserve"> </w:t>
      </w:r>
    </w:p>
    <w:p w:rsidR="0096747D" w:rsidRPr="0096747D" w:rsidRDefault="0096747D" w:rsidP="0096747D">
      <w:pPr>
        <w:autoSpaceDE w:val="0"/>
        <w:autoSpaceDN w:val="0"/>
        <w:adjustRightInd w:val="0"/>
        <w:spacing w:after="0" w:line="240" w:lineRule="auto"/>
        <w:jc w:val="both"/>
        <w:rPr>
          <w:rFonts w:ascii="Times New Roman" w:hAnsi="Times New Roman" w:cs="Times New Roman"/>
          <w:color w:val="000000" w:themeColor="text1"/>
          <w:sz w:val="16"/>
          <w:szCs w:val="16"/>
        </w:rPr>
      </w:pPr>
      <w:r w:rsidRPr="0096747D">
        <w:rPr>
          <w:rFonts w:ascii="Times New Roman" w:hAnsi="Times New Roman" w:cs="Times New Roman"/>
          <w:sz w:val="16"/>
          <w:szCs w:val="16"/>
        </w:rPr>
        <w:t xml:space="preserve">          </w:t>
      </w:r>
      <w:r w:rsidRPr="0096747D">
        <w:rPr>
          <w:rFonts w:ascii="Times New Roman" w:hAnsi="Times New Roman" w:cs="Times New Roman"/>
          <w:color w:val="000000" w:themeColor="text1"/>
          <w:sz w:val="16"/>
          <w:szCs w:val="16"/>
        </w:rPr>
        <w:t>Социально-экономическая и бюджетная политика  осуществляются в интересах общества. Необходимо обеспечить представление местного бюджета и отчета об его исполнении в понятной для неподготовленных людей форме.</w:t>
      </w:r>
    </w:p>
    <w:p w:rsidR="0096747D" w:rsidRPr="0096747D" w:rsidRDefault="0096747D" w:rsidP="0096747D">
      <w:pPr>
        <w:spacing w:after="0" w:line="240" w:lineRule="auto"/>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          Должна быть создана  возможность проследить по каждому получателю, сколько средств он получает из всех бюджетных источников, насколько эффективно эти средства израсходованы. Всё это будет предоставлять возможность участия граждан в управлении бюджетным процессом.</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sz w:val="16"/>
          <w:szCs w:val="16"/>
        </w:rPr>
      </w:pPr>
      <w:r w:rsidRPr="0096747D">
        <w:rPr>
          <w:rFonts w:ascii="Times New Roman" w:hAnsi="Times New Roman" w:cs="Times New Roman"/>
          <w:sz w:val="16"/>
          <w:szCs w:val="16"/>
        </w:rPr>
        <w:t xml:space="preserve">5. Для повышения эффективности и результативности бюджетной политики Администрации Сельского поселения </w:t>
      </w:r>
      <w:r w:rsidRPr="0096747D">
        <w:rPr>
          <w:rFonts w:ascii="Times New Roman" w:hAnsi="Times New Roman" w:cs="Times New Roman"/>
          <w:bCs/>
          <w:sz w:val="16"/>
          <w:szCs w:val="16"/>
        </w:rPr>
        <w:t xml:space="preserve">«Пустозерский сельсовет» Заполярного района Ненецкого автономного округа, </w:t>
      </w:r>
      <w:r w:rsidRPr="0096747D">
        <w:rPr>
          <w:rFonts w:ascii="Times New Roman" w:hAnsi="Times New Roman" w:cs="Times New Roman"/>
          <w:sz w:val="16"/>
          <w:szCs w:val="16"/>
        </w:rPr>
        <w:t xml:space="preserve"> надлежит сосредоточиться на решении следующих основных задач:</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 усилить роль местного бюджета в стимулировании роста экономики и повышении уровня жизни населения. </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принять меры по повышению качества муниципальных услуг.</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 эффективно расходовать бюджетные средства за счет перехода к финансовому обеспечению муниципальных услуг на основе муниципального задания. </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в рамках бюджетного планирования следует обеспечить основные направлениях деятельности субъектов бюджетного планирования, муниципальных целевых программ, обоснований бюджетных ассигнований. Каждая программа должна предусматривать конкретные цели ее реализации и показатели оценки их достижения на всех этапах осуществления программы. Если программа не позволяет достичь предусмотренных целей, то необходимо отказаться от ее дальнейшей реализации и своевременно внести соответствующие изменения в муниципальные нормативные правовые акты.</w:t>
      </w: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  - обеспечить эффективное управление средствами резервного фонда Администрации Сельского поселения </w:t>
      </w:r>
      <w:r w:rsidRPr="0096747D">
        <w:rPr>
          <w:rFonts w:ascii="Times New Roman" w:hAnsi="Times New Roman" w:cs="Times New Roman"/>
          <w:bCs/>
          <w:color w:val="000000" w:themeColor="text1"/>
          <w:sz w:val="16"/>
          <w:szCs w:val="16"/>
        </w:rPr>
        <w:t>«Пустозерский сельсовет» Заполярного района Ненецкого автономного округа</w:t>
      </w:r>
      <w:r w:rsidRPr="0096747D">
        <w:rPr>
          <w:rFonts w:ascii="Times New Roman" w:hAnsi="Times New Roman" w:cs="Times New Roman"/>
          <w:color w:val="000000" w:themeColor="text1"/>
          <w:sz w:val="16"/>
          <w:szCs w:val="16"/>
        </w:rPr>
        <w:t>.</w:t>
      </w: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  - повысить качество управления муниципальной собственностью и обеспечить всеобъемлющий учет объектов муниципальной собственности, входящих в муниципальную казну Сельского поселения. </w:t>
      </w: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 -  проводить анализ эффективности всех бюджетных расходов.</w:t>
      </w:r>
    </w:p>
    <w:p w:rsidR="0096747D" w:rsidRPr="0096747D" w:rsidRDefault="0096747D" w:rsidP="0096747D">
      <w:pPr>
        <w:autoSpaceDE w:val="0"/>
        <w:autoSpaceDN w:val="0"/>
        <w:adjustRightInd w:val="0"/>
        <w:spacing w:after="0" w:line="240" w:lineRule="auto"/>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           - обеспечить прозрачность и эффективность размещения заказа для муниципальных нужд.</w:t>
      </w: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  - осуществлять систему действенного финансового контроля за эффективным, результативным и целенаправленным использованием средств местного бюджета. Совершенствовать структуру и механизмы муниципального финансового контроля.</w:t>
      </w: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 6. Для увеличения наполняемости местного бюджета следует активизировать рост всех сфер экономики Сельского поселения, развивать налоговый потенциал, усилить привлечение инвестиций с одновременным принятием всех возможных мер по повышению собираемости налогов и погашению недоимки в местный бюджет.</w:t>
      </w:r>
    </w:p>
    <w:p w:rsidR="0096747D" w:rsidRPr="0096747D" w:rsidRDefault="0096747D" w:rsidP="0096747D">
      <w:pPr>
        <w:autoSpaceDE w:val="0"/>
        <w:autoSpaceDN w:val="0"/>
        <w:adjustRightInd w:val="0"/>
        <w:spacing w:after="0" w:line="240" w:lineRule="auto"/>
        <w:rPr>
          <w:rFonts w:ascii="Times New Roman" w:hAnsi="Times New Roman" w:cs="Times New Roman"/>
          <w:i/>
          <w:color w:val="000000" w:themeColor="text1"/>
          <w:sz w:val="16"/>
          <w:szCs w:val="16"/>
        </w:rPr>
      </w:pPr>
    </w:p>
    <w:p w:rsidR="0096747D" w:rsidRPr="0096747D" w:rsidRDefault="0096747D" w:rsidP="0096747D">
      <w:pPr>
        <w:autoSpaceDE w:val="0"/>
        <w:autoSpaceDN w:val="0"/>
        <w:adjustRightInd w:val="0"/>
        <w:spacing w:after="0" w:line="240" w:lineRule="auto"/>
        <w:jc w:val="center"/>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Основные направления налоговой политики</w:t>
      </w:r>
    </w:p>
    <w:p w:rsidR="0096747D" w:rsidRPr="0096747D" w:rsidRDefault="0096747D" w:rsidP="0096747D">
      <w:pPr>
        <w:autoSpaceDE w:val="0"/>
        <w:autoSpaceDN w:val="0"/>
        <w:adjustRightInd w:val="0"/>
        <w:spacing w:after="0" w:line="240" w:lineRule="auto"/>
        <w:jc w:val="center"/>
        <w:rPr>
          <w:rFonts w:ascii="Times New Roman" w:hAnsi="Times New Roman" w:cs="Times New Roman"/>
          <w:color w:val="000000" w:themeColor="text1"/>
          <w:sz w:val="16"/>
          <w:szCs w:val="16"/>
        </w:rPr>
      </w:pP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color w:val="FF0000"/>
          <w:sz w:val="16"/>
          <w:szCs w:val="16"/>
        </w:rPr>
      </w:pPr>
      <w:r w:rsidRPr="0096747D">
        <w:rPr>
          <w:rFonts w:ascii="Times New Roman" w:hAnsi="Times New Roman" w:cs="Times New Roman"/>
          <w:color w:val="000000" w:themeColor="text1"/>
          <w:sz w:val="16"/>
          <w:szCs w:val="16"/>
        </w:rPr>
        <w:t xml:space="preserve"> 7. В бюджет поселения поступают налоговые доходы от региональных налогов и неналоговые доходы в соответствии с нормативами отчислений, установленные Бюджетным кодексом Российской Федерации, а также  безвозмездные поступления. Налоги - основа пополнения доходной части бюджета.</w:t>
      </w:r>
    </w:p>
    <w:p w:rsidR="0096747D" w:rsidRPr="0096747D" w:rsidRDefault="0096747D" w:rsidP="0096747D">
      <w:pPr>
        <w:autoSpaceDE w:val="0"/>
        <w:autoSpaceDN w:val="0"/>
        <w:adjustRightInd w:val="0"/>
        <w:spacing w:after="0" w:line="240" w:lineRule="auto"/>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           Важной задачей проводимой налоговой политики является формирование стабильных налоговых условий. На 2026 год не предполагается внесение значительных изменений в нормативные правовые акты Сельского поселения.  Налоговая  политика должна быть настроена на улучшение качества инвестиционного климата, повышение предпринимательской активности. Необходимы последовательные действия по предотвращению попыток уклонения от уплаты налогов.</w:t>
      </w:r>
    </w:p>
    <w:p w:rsidR="0096747D" w:rsidRPr="0096747D" w:rsidRDefault="0096747D" w:rsidP="0096747D">
      <w:pPr>
        <w:spacing w:after="0" w:line="240" w:lineRule="auto"/>
        <w:ind w:firstLine="720"/>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Отдельным направлением политики в области повышения доходного потенциала будет являться оптимизация существующей системы налоговых льгот и освобождений, а также ликвидация имеющихся возможностей для уклонения от налогообложения.</w:t>
      </w:r>
    </w:p>
    <w:p w:rsidR="0096747D" w:rsidRPr="0096747D" w:rsidRDefault="0096747D" w:rsidP="0096747D">
      <w:pPr>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Необходимо четко владеть информацией о зачислении  доходов в  местный бюджет, чтобы оценить, прежде всего, эффективность принимаемых мер по расширению доходной базы. Поэтому надо наладить и надлежащим образом оформить взаимодействие между органами местного самоуправления и налоговыми органами. </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8. Основными целями налоговой политики Сельского поселения </w:t>
      </w:r>
      <w:r w:rsidRPr="0096747D">
        <w:rPr>
          <w:rFonts w:ascii="Times New Roman" w:hAnsi="Times New Roman" w:cs="Times New Roman"/>
          <w:bCs/>
          <w:color w:val="000000" w:themeColor="text1"/>
          <w:sz w:val="16"/>
          <w:szCs w:val="16"/>
        </w:rPr>
        <w:t xml:space="preserve">«Пустозерский сельсовет» Заполярного района Ненецкого автономного округа, </w:t>
      </w:r>
      <w:r w:rsidRPr="0096747D">
        <w:rPr>
          <w:rFonts w:ascii="Times New Roman" w:hAnsi="Times New Roman" w:cs="Times New Roman"/>
          <w:color w:val="000000" w:themeColor="text1"/>
          <w:sz w:val="16"/>
          <w:szCs w:val="16"/>
        </w:rPr>
        <w:t>являются мобилизация и наращивание собственных доходов местного бюджета за счет экономического роста, развития налогового потенциала  и повышение устойчивости местного бюджета.</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  Для реализации основных целей налоговой политики Сельского поселения </w:t>
      </w:r>
      <w:r w:rsidRPr="0096747D">
        <w:rPr>
          <w:rFonts w:ascii="Times New Roman" w:hAnsi="Times New Roman" w:cs="Times New Roman"/>
          <w:bCs/>
          <w:color w:val="000000" w:themeColor="text1"/>
          <w:sz w:val="16"/>
          <w:szCs w:val="16"/>
        </w:rPr>
        <w:t xml:space="preserve">«Пустозерский сельсовет» Заполярного района Ненецкого автономного округа, </w:t>
      </w:r>
      <w:r w:rsidRPr="0096747D">
        <w:rPr>
          <w:rFonts w:ascii="Times New Roman" w:hAnsi="Times New Roman" w:cs="Times New Roman"/>
          <w:color w:val="000000" w:themeColor="text1"/>
          <w:sz w:val="16"/>
          <w:szCs w:val="16"/>
        </w:rPr>
        <w:t>необходимо провести работу по следующим направлениям:</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-способствовать увеличению числа граждан, желающих заниматься предпринимательской деятельностью.  </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-способствовать  увеличению поступлений налоговых и неналоговых доходов в местный бюджет.</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lastRenderedPageBreak/>
        <w:t>-усилить привлечение инвестиций и рост капитальных вложений за счет собственных источников хозяйствующих субъектов всех форм собственности и организационно-правовых форм.</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-провести разъяснительную работу с руководителями организаций независимо от формы собственности, предпринимателями без образования юридического лица, направленной на установление заработной платы: минимальной - не ниже прожиточного минимума, среднемесячной - не ниже среднеотраслевого уровня;</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на своевременную выплату заработной платы;</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своевременность перечисления установленных налогов;</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на исключение получения заработной платы в «конвертах».</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продолжить разъяснительную работу с населением о необходимости оформления права собственности на недвижимое имущество, жилые дома, жилые помещения.</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снизить имеющуюся недоимку по налоговым и неналоговым доходам, поступающим в местный бюджет. Особое внимание обратить на недоимку по налогу на имущество физических лиц и земельного налога.</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увеличить доходы за счет повышения эффективности управления объектами муниципальной собственности.</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обеспечить полноту поступления в местный бюджет (земельного налога и арендной платы за землю путем усиления муниципального контроля за использованием земель). Продолжить мероприятия по установлению землепользователей, использующих земельные участки без оформления земельно-правовых документов, при этом обеспечить контроль за оформлением прав на используемые земельные участки.</w:t>
      </w:r>
    </w:p>
    <w:p w:rsidR="0096747D" w:rsidRPr="0096747D" w:rsidRDefault="0096747D" w:rsidP="0096747D">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продолжить работу по выявлению обособленных организаций, осуществляющих деятельность на территории Сельского  поселения и зарегистрированных за ее пределами, а также принятию мер о постановке их на налоговый учет.</w:t>
      </w: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Реализация основных направлений налоговой политики будет способствовать  достижению высокого уровня налогового потенциала и повышению устойчивости местного бюджета.</w:t>
      </w:r>
    </w:p>
    <w:p w:rsidR="0096747D" w:rsidRPr="0096747D" w:rsidRDefault="0096747D" w:rsidP="0096747D">
      <w:pPr>
        <w:autoSpaceDE w:val="0"/>
        <w:autoSpaceDN w:val="0"/>
        <w:adjustRightInd w:val="0"/>
        <w:spacing w:after="0" w:line="240" w:lineRule="auto"/>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                                                     Межбюджетные трансферты</w:t>
      </w:r>
    </w:p>
    <w:p w:rsidR="0096747D" w:rsidRPr="0096747D" w:rsidRDefault="0096747D" w:rsidP="0096747D">
      <w:pPr>
        <w:autoSpaceDE w:val="0"/>
        <w:autoSpaceDN w:val="0"/>
        <w:adjustRightInd w:val="0"/>
        <w:spacing w:after="0" w:line="240" w:lineRule="auto"/>
        <w:rPr>
          <w:rFonts w:ascii="Times New Roman" w:hAnsi="Times New Roman" w:cs="Times New Roman"/>
          <w:color w:val="000000" w:themeColor="text1"/>
          <w:sz w:val="16"/>
          <w:szCs w:val="16"/>
        </w:rPr>
      </w:pPr>
    </w:p>
    <w:p w:rsidR="0096747D" w:rsidRPr="0096747D" w:rsidRDefault="0096747D" w:rsidP="0096747D">
      <w:pPr>
        <w:autoSpaceDE w:val="0"/>
        <w:autoSpaceDN w:val="0"/>
        <w:adjustRightInd w:val="0"/>
        <w:spacing w:after="0" w:line="240" w:lineRule="auto"/>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 xml:space="preserve">            9. Приоритетным направлением развития бюджетной политики в области межбюджетных отношений должно быть внедрение передовых технологий управления в бюджетный процесс, обеспечивающих эффективное предоставление муниципальных услуг.</w:t>
      </w: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Необходимо обеспечить выполнение требований бюджетного законодательства об условиях предоставления межбюджетных трансфертов из областного, окружного, районного  бюджета.</w:t>
      </w: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10. Учитывая положения пункта 3 статьи 136 Бюджетного кодекса Российской Федерации, необходимо продолжить в 2026 году недопущение установления и исполнения расходных обязательств Сельского поселения, не связанных с решением вопросов, отнесенных Конституцией Российской Федерации, федеральными законами, законами Ненецкого автономного округа к полномочиям органов местного самоуправления Сельского поселения.</w:t>
      </w:r>
    </w:p>
    <w:p w:rsidR="0096747D" w:rsidRPr="0096747D" w:rsidRDefault="0096747D" w:rsidP="0096747D">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96747D">
        <w:rPr>
          <w:rFonts w:ascii="Times New Roman" w:hAnsi="Times New Roman" w:cs="Times New Roman"/>
          <w:color w:val="000000" w:themeColor="text1"/>
          <w:sz w:val="16"/>
          <w:szCs w:val="16"/>
        </w:rPr>
        <w:t>11. Особую актуальность приобретает проведение ежеквартального мониторинга исполнения местного бюджета, регулярной оценки финансового состояния и качества управления местными финансами.</w:t>
      </w:r>
    </w:p>
    <w:p w:rsidR="0096747D" w:rsidRPr="0096747D" w:rsidRDefault="0096747D" w:rsidP="0096747D">
      <w:pPr>
        <w:autoSpaceDE w:val="0"/>
        <w:autoSpaceDN w:val="0"/>
        <w:adjustRightInd w:val="0"/>
        <w:spacing w:after="0" w:line="240" w:lineRule="auto"/>
        <w:ind w:firstLine="540"/>
        <w:rPr>
          <w:rFonts w:ascii="Times New Roman" w:hAnsi="Times New Roman" w:cs="Times New Roman"/>
          <w:color w:val="000000" w:themeColor="text1"/>
          <w:sz w:val="16"/>
          <w:szCs w:val="16"/>
        </w:rPr>
      </w:pPr>
    </w:p>
    <w:p w:rsidR="0096747D" w:rsidRPr="0096747D" w:rsidRDefault="0096747D" w:rsidP="0096747D">
      <w:pPr>
        <w:spacing w:after="0" w:line="240" w:lineRule="auto"/>
        <w:ind w:firstLine="709"/>
        <w:jc w:val="both"/>
        <w:rPr>
          <w:rFonts w:ascii="Times New Roman" w:hAnsi="Times New Roman" w:cs="Times New Roman"/>
          <w:bCs/>
          <w:color w:val="FF0000"/>
          <w:sz w:val="16"/>
          <w:szCs w:val="16"/>
        </w:rPr>
      </w:pPr>
      <w:r w:rsidRPr="0096747D">
        <w:rPr>
          <w:rFonts w:ascii="Times New Roman" w:hAnsi="Times New Roman" w:cs="Times New Roman"/>
          <w:bCs/>
          <w:color w:val="FF0000"/>
          <w:sz w:val="16"/>
          <w:szCs w:val="16"/>
        </w:rPr>
        <w:t xml:space="preserve">. </w:t>
      </w:r>
      <w:r w:rsidR="00250250">
        <w:rPr>
          <w:b/>
          <w:color w:val="FF0000"/>
        </w:rPr>
        <w:t xml:space="preserve">                  </w:t>
      </w:r>
      <w:r w:rsidR="00250250" w:rsidRPr="005C05DA">
        <w:rPr>
          <w:b/>
          <w:color w:val="FF0000"/>
        </w:rPr>
        <w:t xml:space="preserve">       </w:t>
      </w:r>
      <w:r w:rsidR="00250250">
        <w:rPr>
          <w:b/>
          <w:color w:val="FF0000"/>
        </w:rPr>
        <w:t xml:space="preserve">              </w:t>
      </w:r>
    </w:p>
    <w:p w:rsidR="00250250" w:rsidRPr="00250250" w:rsidRDefault="00250250" w:rsidP="003423B6">
      <w:pPr>
        <w:pStyle w:val="a3"/>
        <w:jc w:val="left"/>
        <w:rPr>
          <w:b/>
          <w:color w:val="FF0000"/>
          <w:sz w:val="16"/>
          <w:szCs w:val="16"/>
        </w:rPr>
      </w:pPr>
      <w:r>
        <w:rPr>
          <w:b/>
          <w:color w:val="FF0000"/>
        </w:rPr>
        <w:t xml:space="preserve"> </w:t>
      </w:r>
      <w:r w:rsidRPr="005C05DA">
        <w:rPr>
          <w:b/>
          <w:color w:val="FF0000"/>
        </w:rPr>
        <w:t xml:space="preserve"> </w:t>
      </w:r>
      <w:r w:rsidR="0096747D">
        <w:rPr>
          <w:b/>
          <w:color w:val="FF0000"/>
        </w:rPr>
        <w:t xml:space="preserve">                                                                            </w:t>
      </w:r>
      <w:r w:rsidRPr="00250250">
        <w:rPr>
          <w:b/>
          <w:noProof/>
          <w:sz w:val="16"/>
          <w:szCs w:val="16"/>
        </w:rPr>
        <w:drawing>
          <wp:inline distT="0" distB="0" distL="0" distR="0">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250250">
        <w:rPr>
          <w:b/>
          <w:color w:val="FF0000"/>
          <w:sz w:val="16"/>
          <w:szCs w:val="16"/>
        </w:rPr>
        <w:t xml:space="preserve"> </w:t>
      </w:r>
    </w:p>
    <w:p w:rsidR="00250250" w:rsidRPr="00250250" w:rsidRDefault="00250250" w:rsidP="003423B6">
      <w:pPr>
        <w:pStyle w:val="a3"/>
        <w:rPr>
          <w:b/>
          <w:sz w:val="16"/>
          <w:szCs w:val="16"/>
        </w:rPr>
      </w:pPr>
      <w:r w:rsidRPr="00250250">
        <w:rPr>
          <w:b/>
          <w:sz w:val="16"/>
          <w:szCs w:val="16"/>
        </w:rPr>
        <w:t xml:space="preserve">АДМИНИСТРАЦИЯ </w:t>
      </w:r>
    </w:p>
    <w:p w:rsidR="00250250" w:rsidRPr="00250250" w:rsidRDefault="00250250" w:rsidP="003423B6">
      <w:pPr>
        <w:spacing w:after="0" w:line="240" w:lineRule="auto"/>
        <w:jc w:val="center"/>
        <w:rPr>
          <w:rFonts w:ascii="Times New Roman" w:hAnsi="Times New Roman" w:cs="Times New Roman"/>
          <w:b/>
          <w:sz w:val="16"/>
          <w:szCs w:val="16"/>
        </w:rPr>
      </w:pPr>
      <w:r w:rsidRPr="00250250">
        <w:rPr>
          <w:rFonts w:ascii="Times New Roman" w:hAnsi="Times New Roman" w:cs="Times New Roman"/>
          <w:b/>
          <w:sz w:val="16"/>
          <w:szCs w:val="16"/>
        </w:rPr>
        <w:t>СЕЛЬСКОГО ПОСЕЛЕНИЯ «ПУСТОЗЕРСКИЙ  СЕЛЬСОВЕТ»</w:t>
      </w:r>
    </w:p>
    <w:p w:rsidR="00250250" w:rsidRPr="00250250" w:rsidRDefault="00250250" w:rsidP="003423B6">
      <w:pPr>
        <w:spacing w:after="0" w:line="240" w:lineRule="auto"/>
        <w:jc w:val="center"/>
        <w:rPr>
          <w:rFonts w:ascii="Times New Roman" w:hAnsi="Times New Roman" w:cs="Times New Roman"/>
          <w:b/>
          <w:sz w:val="16"/>
          <w:szCs w:val="16"/>
        </w:rPr>
      </w:pPr>
      <w:r w:rsidRPr="00250250">
        <w:rPr>
          <w:rFonts w:ascii="Times New Roman" w:hAnsi="Times New Roman" w:cs="Times New Roman"/>
          <w:b/>
          <w:sz w:val="16"/>
          <w:szCs w:val="16"/>
        </w:rPr>
        <w:t xml:space="preserve"> ЗАПОЛЯРНОГО РАЙОНА НЕНЕЦКОГО АВТОНОМНОГО ОКРУГА</w:t>
      </w:r>
    </w:p>
    <w:p w:rsidR="00250250" w:rsidRPr="00250250" w:rsidRDefault="00250250" w:rsidP="003423B6">
      <w:pPr>
        <w:spacing w:after="0" w:line="240" w:lineRule="auto"/>
        <w:rPr>
          <w:rFonts w:ascii="Times New Roman" w:hAnsi="Times New Roman" w:cs="Times New Roman"/>
          <w:b/>
          <w:sz w:val="16"/>
          <w:szCs w:val="16"/>
        </w:rPr>
      </w:pPr>
    </w:p>
    <w:p w:rsidR="00250250" w:rsidRPr="00250250" w:rsidRDefault="00250250" w:rsidP="003423B6">
      <w:pPr>
        <w:pStyle w:val="1"/>
        <w:rPr>
          <w:b w:val="0"/>
          <w:sz w:val="16"/>
          <w:szCs w:val="16"/>
        </w:rPr>
      </w:pPr>
      <w:r w:rsidRPr="00250250">
        <w:rPr>
          <w:b w:val="0"/>
          <w:sz w:val="16"/>
          <w:szCs w:val="16"/>
        </w:rPr>
        <w:t>П О С Т А Н О В Л Е Н И Е</w:t>
      </w:r>
    </w:p>
    <w:p w:rsidR="00250250" w:rsidRPr="00250250" w:rsidRDefault="00250250" w:rsidP="003423B6">
      <w:pPr>
        <w:spacing w:after="0" w:line="240" w:lineRule="auto"/>
        <w:rPr>
          <w:rFonts w:ascii="Times New Roman" w:hAnsi="Times New Roman" w:cs="Times New Roman"/>
          <w:sz w:val="16"/>
          <w:szCs w:val="16"/>
        </w:rPr>
      </w:pPr>
    </w:p>
    <w:p w:rsidR="00250250" w:rsidRPr="00250250" w:rsidRDefault="00250250" w:rsidP="003423B6">
      <w:pPr>
        <w:spacing w:after="0" w:line="240" w:lineRule="auto"/>
        <w:rPr>
          <w:rFonts w:ascii="Times New Roman" w:hAnsi="Times New Roman" w:cs="Times New Roman"/>
          <w:sz w:val="16"/>
          <w:szCs w:val="16"/>
        </w:rPr>
      </w:pPr>
    </w:p>
    <w:p w:rsidR="00250250" w:rsidRPr="00250250" w:rsidRDefault="00250250" w:rsidP="003423B6">
      <w:pPr>
        <w:spacing w:after="0" w:line="240" w:lineRule="auto"/>
        <w:rPr>
          <w:rFonts w:ascii="Times New Roman" w:hAnsi="Times New Roman" w:cs="Times New Roman"/>
          <w:sz w:val="16"/>
          <w:szCs w:val="16"/>
          <w:u w:val="single"/>
        </w:rPr>
      </w:pPr>
      <w:r w:rsidRPr="00250250">
        <w:rPr>
          <w:rFonts w:ascii="Times New Roman" w:hAnsi="Times New Roman" w:cs="Times New Roman"/>
          <w:b/>
          <w:sz w:val="16"/>
          <w:szCs w:val="16"/>
          <w:u w:val="single"/>
        </w:rPr>
        <w:t xml:space="preserve">от   11.11 .2025    № 45 </w:t>
      </w:r>
    </w:p>
    <w:p w:rsidR="00250250" w:rsidRPr="00250250" w:rsidRDefault="00250250" w:rsidP="003423B6">
      <w:pPr>
        <w:spacing w:after="0" w:line="240" w:lineRule="auto"/>
        <w:rPr>
          <w:rFonts w:ascii="Times New Roman" w:hAnsi="Times New Roman" w:cs="Times New Roman"/>
          <w:sz w:val="16"/>
          <w:szCs w:val="16"/>
        </w:rPr>
      </w:pPr>
      <w:r w:rsidRPr="00250250">
        <w:rPr>
          <w:rFonts w:ascii="Times New Roman" w:hAnsi="Times New Roman" w:cs="Times New Roman"/>
          <w:sz w:val="16"/>
          <w:szCs w:val="16"/>
        </w:rPr>
        <w:t xml:space="preserve">с. Оксино </w:t>
      </w:r>
    </w:p>
    <w:p w:rsidR="00250250" w:rsidRPr="00250250" w:rsidRDefault="00250250" w:rsidP="003423B6">
      <w:pPr>
        <w:spacing w:after="0" w:line="240" w:lineRule="auto"/>
        <w:rPr>
          <w:rFonts w:ascii="Times New Roman" w:hAnsi="Times New Roman" w:cs="Times New Roman"/>
          <w:sz w:val="16"/>
          <w:szCs w:val="16"/>
        </w:rPr>
      </w:pPr>
      <w:r w:rsidRPr="00250250">
        <w:rPr>
          <w:rFonts w:ascii="Times New Roman" w:hAnsi="Times New Roman" w:cs="Times New Roman"/>
          <w:sz w:val="16"/>
          <w:szCs w:val="16"/>
        </w:rPr>
        <w:t>Ненецкий автономный округ</w:t>
      </w:r>
    </w:p>
    <w:p w:rsidR="00250250" w:rsidRPr="00250250" w:rsidRDefault="00250250" w:rsidP="003423B6">
      <w:pPr>
        <w:pStyle w:val="ConsPlusTitle"/>
        <w:widowControl/>
        <w:outlineLvl w:val="0"/>
        <w:rPr>
          <w:rFonts w:ascii="Times New Roman" w:hAnsi="Times New Roman" w:cs="Times New Roman"/>
          <w:b w:val="0"/>
          <w:sz w:val="16"/>
          <w:szCs w:val="16"/>
        </w:rPr>
      </w:pPr>
    </w:p>
    <w:p w:rsidR="00250250" w:rsidRPr="00250250" w:rsidRDefault="00250250" w:rsidP="003423B6">
      <w:pPr>
        <w:pStyle w:val="ConsPlusTitle"/>
        <w:jc w:val="center"/>
        <w:rPr>
          <w:rFonts w:ascii="Times New Roman" w:hAnsi="Times New Roman" w:cs="Times New Roman"/>
          <w:b w:val="0"/>
          <w:sz w:val="16"/>
          <w:szCs w:val="16"/>
        </w:rPr>
      </w:pPr>
      <w:r w:rsidRPr="00250250">
        <w:rPr>
          <w:rFonts w:ascii="Times New Roman" w:hAnsi="Times New Roman" w:cs="Times New Roman"/>
          <w:b w:val="0"/>
          <w:sz w:val="16"/>
          <w:szCs w:val="16"/>
        </w:rPr>
        <w:t>ОБ  УСТАНОВЛЕНИИ  СРЕДНИХ УСЛОВИЙ  УРОВНЯ  БЛАГОУСТРОЙСТВА, КОНСТРУКТИВНЫХ  И ТЕХНИЧЕСКИХ  ПАРАМЕТРОВ  ЖИЛЫХ  ДОМОВ   НА ТЕРРИТОРИИ  СЕЛЬСКОГО ПОСЕЛЕНИЯ «ПУСТОЗЕРСКИЙ СЕЛЬСОВЕТ» ЗАПОЛЯРНОГО РАЙОНА НЕНЕЦКОГО АВТОНОМНОГО ОКРУГА</w:t>
      </w:r>
    </w:p>
    <w:p w:rsidR="00250250" w:rsidRPr="00250250" w:rsidRDefault="00250250" w:rsidP="003423B6">
      <w:pPr>
        <w:pStyle w:val="ConsPlusNormal"/>
        <w:jc w:val="both"/>
        <w:rPr>
          <w:rFonts w:ascii="Times New Roman" w:hAnsi="Times New Roman" w:cs="Times New Roman"/>
          <w:sz w:val="16"/>
          <w:szCs w:val="16"/>
        </w:rPr>
      </w:pPr>
    </w:p>
    <w:p w:rsidR="00250250" w:rsidRPr="00250250" w:rsidRDefault="00250250" w:rsidP="003423B6">
      <w:pPr>
        <w:pStyle w:val="ConsPlusNormal"/>
        <w:ind w:firstLine="540"/>
        <w:jc w:val="both"/>
        <w:rPr>
          <w:rFonts w:ascii="Times New Roman" w:hAnsi="Times New Roman" w:cs="Times New Roman"/>
          <w:sz w:val="16"/>
          <w:szCs w:val="16"/>
        </w:rPr>
      </w:pPr>
      <w:r w:rsidRPr="00250250">
        <w:rPr>
          <w:rFonts w:ascii="Times New Roman" w:hAnsi="Times New Roman" w:cs="Times New Roman"/>
          <w:sz w:val="16"/>
          <w:szCs w:val="16"/>
        </w:rPr>
        <w:t xml:space="preserve">В соответствии с частью 6 </w:t>
      </w:r>
      <w:hyperlink r:id="rId9" w:history="1">
        <w:r w:rsidRPr="00250250">
          <w:rPr>
            <w:rFonts w:ascii="Times New Roman" w:hAnsi="Times New Roman" w:cs="Times New Roman"/>
            <w:color w:val="000000"/>
            <w:sz w:val="16"/>
            <w:szCs w:val="16"/>
          </w:rPr>
          <w:t>статьей 159</w:t>
        </w:r>
      </w:hyperlink>
      <w:r w:rsidRPr="00250250">
        <w:rPr>
          <w:rFonts w:ascii="Times New Roman" w:hAnsi="Times New Roman" w:cs="Times New Roman"/>
          <w:sz w:val="16"/>
          <w:szCs w:val="16"/>
        </w:rPr>
        <w:t xml:space="preserve"> Жилищного кодекса Российской Федерации, Администрация Сельского поселения  «Пустозерский сельсовет» Заполярного района Ненецкого автономного округа ПОСТАНОВЛЯЕТ:</w:t>
      </w:r>
    </w:p>
    <w:p w:rsidR="00250250" w:rsidRPr="00250250" w:rsidRDefault="00250250" w:rsidP="003423B6">
      <w:pPr>
        <w:pStyle w:val="a7"/>
        <w:ind w:firstLine="567"/>
        <w:rPr>
          <w:rFonts w:ascii="Times New Roman" w:hAnsi="Times New Roman"/>
          <w:sz w:val="16"/>
          <w:szCs w:val="16"/>
        </w:rPr>
      </w:pPr>
    </w:p>
    <w:p w:rsidR="00250250" w:rsidRPr="00250250" w:rsidRDefault="00250250" w:rsidP="003423B6">
      <w:pPr>
        <w:pStyle w:val="a7"/>
        <w:ind w:firstLine="567"/>
        <w:jc w:val="both"/>
        <w:rPr>
          <w:rFonts w:ascii="Times New Roman" w:hAnsi="Times New Roman"/>
          <w:sz w:val="16"/>
          <w:szCs w:val="16"/>
        </w:rPr>
      </w:pPr>
      <w:r w:rsidRPr="00250250">
        <w:rPr>
          <w:rFonts w:ascii="Times New Roman" w:hAnsi="Times New Roman"/>
          <w:sz w:val="16"/>
          <w:szCs w:val="16"/>
        </w:rPr>
        <w:t>1. Установить средние условия уровня благоустройства, конструктивных и технических параметров жилых домов на территории  Сельского поселения «Пустозерский сельсовет» Заполярного района Ненецкого автономного округа:</w:t>
      </w:r>
    </w:p>
    <w:p w:rsidR="00250250" w:rsidRPr="00250250" w:rsidRDefault="00250250" w:rsidP="003423B6">
      <w:pPr>
        <w:pStyle w:val="a7"/>
        <w:jc w:val="both"/>
        <w:rPr>
          <w:rFonts w:ascii="Times New Roman" w:hAnsi="Times New Roman"/>
          <w:i/>
          <w:sz w:val="16"/>
          <w:szCs w:val="16"/>
          <w:lang w:eastAsia="ru-RU"/>
        </w:rPr>
      </w:pPr>
      <w:r w:rsidRPr="00250250">
        <w:rPr>
          <w:rFonts w:ascii="Times New Roman" w:hAnsi="Times New Roman"/>
          <w:i/>
          <w:sz w:val="16"/>
          <w:szCs w:val="16"/>
        </w:rPr>
        <w:t xml:space="preserve">       жилое помещение деревянное, смешенное, имеющее износ более 30% до 60% включительно, с централизованным электроснабжением, не газифицированное, с автономным  отоплением от водогрейного котла, работающего на твердом топливе (уголь), </w:t>
      </w:r>
      <w:r w:rsidRPr="00250250">
        <w:rPr>
          <w:rFonts w:ascii="Times New Roman" w:hAnsi="Times New Roman"/>
          <w:i/>
          <w:sz w:val="16"/>
          <w:szCs w:val="16"/>
          <w:lang w:eastAsia="ru-RU"/>
        </w:rPr>
        <w:t xml:space="preserve">без горячего водоснабжения, без водопровода, </w:t>
      </w:r>
      <w:r w:rsidRPr="00250250">
        <w:rPr>
          <w:rFonts w:ascii="Times New Roman" w:hAnsi="Times New Roman"/>
          <w:i/>
          <w:sz w:val="16"/>
          <w:szCs w:val="16"/>
        </w:rPr>
        <w:t xml:space="preserve"> без канализации.</w:t>
      </w:r>
    </w:p>
    <w:p w:rsidR="00250250" w:rsidRPr="003423B6" w:rsidRDefault="00250250" w:rsidP="003423B6">
      <w:pPr>
        <w:pStyle w:val="ConsPlusNormal"/>
        <w:ind w:firstLine="540"/>
        <w:jc w:val="both"/>
        <w:rPr>
          <w:rFonts w:ascii="Times New Roman" w:hAnsi="Times New Roman" w:cs="Times New Roman"/>
          <w:sz w:val="16"/>
          <w:szCs w:val="16"/>
        </w:rPr>
      </w:pPr>
      <w:r w:rsidRPr="00250250">
        <w:rPr>
          <w:rFonts w:ascii="Times New Roman" w:hAnsi="Times New Roman" w:cs="Times New Roman"/>
          <w:sz w:val="16"/>
          <w:szCs w:val="16"/>
        </w:rPr>
        <w:t>2. Признать утратившим силу постановления Администрации муниципального образования «Пустозерский сельсовет» Ненецкого автономного округа от 01.10.2010 № 58 «О среднем уровне степени благоустройства жилой площади на территории  муниципального образования «Пустозерский сельсовет» Ненецкого автономного округа  на 2010 год», от 04.06.2012 №60  «О внесении изменений в постановление Администрации муниципального образования «Пустозерский сельсовет» Ненецкого автономного округа от 01.10.2010 № 58 «О среднем уровне степени благоустройства жилой площади на территории  муниципального образования «Пустозерский сельсовет» Ненецкого автономного округа  на 2010 год»,</w:t>
      </w:r>
    </w:p>
    <w:p w:rsidR="00250250" w:rsidRPr="00250250" w:rsidRDefault="00250250" w:rsidP="003423B6">
      <w:pPr>
        <w:pStyle w:val="ConsPlusNormal"/>
        <w:widowControl/>
        <w:numPr>
          <w:ilvl w:val="0"/>
          <w:numId w:val="29"/>
        </w:numPr>
        <w:adjustRightInd w:val="0"/>
        <w:ind w:left="0" w:firstLine="540"/>
        <w:jc w:val="both"/>
        <w:rPr>
          <w:rFonts w:ascii="Times New Roman" w:hAnsi="Times New Roman" w:cs="Times New Roman"/>
          <w:color w:val="000000"/>
          <w:sz w:val="16"/>
          <w:szCs w:val="16"/>
        </w:rPr>
      </w:pPr>
      <w:r w:rsidRPr="00250250">
        <w:rPr>
          <w:rFonts w:ascii="Times New Roman" w:hAnsi="Times New Roman" w:cs="Times New Roman"/>
          <w:color w:val="000000"/>
          <w:sz w:val="16"/>
          <w:szCs w:val="16"/>
        </w:rPr>
        <w:t xml:space="preserve">Настоящее постановление вступает в силу после его официального опубликования (обнародования). </w:t>
      </w:r>
    </w:p>
    <w:p w:rsidR="00250250" w:rsidRPr="00250250" w:rsidRDefault="00250250" w:rsidP="003423B6">
      <w:pPr>
        <w:pStyle w:val="ConsPlusNormal"/>
        <w:ind w:firstLine="540"/>
        <w:jc w:val="both"/>
        <w:rPr>
          <w:rFonts w:ascii="Times New Roman" w:hAnsi="Times New Roman" w:cs="Times New Roman"/>
          <w:sz w:val="16"/>
          <w:szCs w:val="16"/>
        </w:rPr>
      </w:pPr>
    </w:p>
    <w:p w:rsidR="00250250" w:rsidRPr="00250250" w:rsidRDefault="00250250" w:rsidP="003423B6">
      <w:pPr>
        <w:spacing w:after="0" w:line="240" w:lineRule="auto"/>
        <w:rPr>
          <w:rFonts w:ascii="Times New Roman" w:hAnsi="Times New Roman" w:cs="Times New Roman"/>
          <w:sz w:val="16"/>
          <w:szCs w:val="16"/>
        </w:rPr>
      </w:pPr>
      <w:r w:rsidRPr="00250250">
        <w:rPr>
          <w:rFonts w:ascii="Times New Roman" w:hAnsi="Times New Roman" w:cs="Times New Roman"/>
          <w:sz w:val="16"/>
          <w:szCs w:val="16"/>
        </w:rPr>
        <w:t xml:space="preserve"> Глава  Сельского поселения</w:t>
      </w:r>
    </w:p>
    <w:p w:rsidR="00250250" w:rsidRPr="00250250" w:rsidRDefault="00250250" w:rsidP="003423B6">
      <w:pPr>
        <w:spacing w:after="0" w:line="240" w:lineRule="auto"/>
        <w:rPr>
          <w:rFonts w:ascii="Times New Roman" w:hAnsi="Times New Roman" w:cs="Times New Roman"/>
          <w:sz w:val="16"/>
          <w:szCs w:val="16"/>
        </w:rPr>
      </w:pPr>
      <w:r w:rsidRPr="00250250">
        <w:rPr>
          <w:rFonts w:ascii="Times New Roman" w:hAnsi="Times New Roman" w:cs="Times New Roman"/>
          <w:sz w:val="16"/>
          <w:szCs w:val="16"/>
        </w:rPr>
        <w:t xml:space="preserve"> «Пустозерский  сельсовет»  ЗР НАО                                                       С.М.Макарова           </w:t>
      </w:r>
    </w:p>
    <w:p w:rsidR="00250250" w:rsidRPr="00250250" w:rsidRDefault="00250250" w:rsidP="003423B6">
      <w:pPr>
        <w:pStyle w:val="a3"/>
        <w:jc w:val="left"/>
        <w:rPr>
          <w:b/>
          <w:color w:val="FF0000"/>
          <w:sz w:val="16"/>
          <w:szCs w:val="16"/>
        </w:rPr>
      </w:pPr>
    </w:p>
    <w:p w:rsidR="00250250" w:rsidRPr="00250250" w:rsidRDefault="00250250" w:rsidP="003423B6">
      <w:pPr>
        <w:pStyle w:val="a3"/>
        <w:rPr>
          <w:b/>
          <w:color w:val="FF0000"/>
          <w:sz w:val="16"/>
          <w:szCs w:val="16"/>
        </w:rPr>
      </w:pPr>
    </w:p>
    <w:p w:rsidR="00250250" w:rsidRPr="00250250" w:rsidRDefault="00250250" w:rsidP="003423B6">
      <w:pPr>
        <w:pStyle w:val="a3"/>
        <w:rPr>
          <w:b/>
          <w:color w:val="FF0000"/>
          <w:sz w:val="16"/>
          <w:szCs w:val="16"/>
        </w:rPr>
      </w:pPr>
      <w:r w:rsidRPr="00250250">
        <w:rPr>
          <w:b/>
          <w:noProof/>
          <w:sz w:val="16"/>
          <w:szCs w:val="16"/>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250250" w:rsidRPr="00250250" w:rsidRDefault="00250250" w:rsidP="003423B6">
      <w:pPr>
        <w:pStyle w:val="a3"/>
        <w:rPr>
          <w:b/>
          <w:sz w:val="16"/>
          <w:szCs w:val="16"/>
        </w:rPr>
      </w:pPr>
      <w:r w:rsidRPr="00250250">
        <w:rPr>
          <w:b/>
          <w:sz w:val="16"/>
          <w:szCs w:val="16"/>
        </w:rPr>
        <w:t xml:space="preserve">АДМИНИСТРАЦИЯ </w:t>
      </w:r>
    </w:p>
    <w:p w:rsidR="00250250" w:rsidRPr="00250250" w:rsidRDefault="00250250" w:rsidP="003423B6">
      <w:pPr>
        <w:spacing w:after="0" w:line="240" w:lineRule="auto"/>
        <w:jc w:val="center"/>
        <w:rPr>
          <w:rFonts w:ascii="Times New Roman" w:hAnsi="Times New Roman" w:cs="Times New Roman"/>
          <w:b/>
          <w:sz w:val="16"/>
          <w:szCs w:val="16"/>
        </w:rPr>
      </w:pPr>
      <w:r w:rsidRPr="00250250">
        <w:rPr>
          <w:rFonts w:ascii="Times New Roman" w:hAnsi="Times New Roman" w:cs="Times New Roman"/>
          <w:b/>
          <w:sz w:val="16"/>
          <w:szCs w:val="16"/>
        </w:rPr>
        <w:t>СЕЛЬСКОГО ПОСЕЛЕНИЯ «ПУСТОЗЕРСКИЙ  СЕЛЬСОВЕТ»</w:t>
      </w:r>
    </w:p>
    <w:p w:rsidR="00250250" w:rsidRPr="00250250" w:rsidRDefault="00250250" w:rsidP="003423B6">
      <w:pPr>
        <w:spacing w:after="0" w:line="240" w:lineRule="auto"/>
        <w:jc w:val="center"/>
        <w:rPr>
          <w:rFonts w:ascii="Times New Roman" w:hAnsi="Times New Roman" w:cs="Times New Roman"/>
          <w:b/>
          <w:sz w:val="16"/>
          <w:szCs w:val="16"/>
        </w:rPr>
      </w:pPr>
      <w:r w:rsidRPr="00250250">
        <w:rPr>
          <w:rFonts w:ascii="Times New Roman" w:hAnsi="Times New Roman" w:cs="Times New Roman"/>
          <w:b/>
          <w:sz w:val="16"/>
          <w:szCs w:val="16"/>
        </w:rPr>
        <w:t xml:space="preserve"> ЗАПОЛЯРНОГО РАЙОНА НЕНЕЦКОГО АВТОНОМНОГО ОКРУГА</w:t>
      </w:r>
    </w:p>
    <w:p w:rsidR="00250250" w:rsidRPr="00250250" w:rsidRDefault="00250250" w:rsidP="003423B6">
      <w:pPr>
        <w:spacing w:after="0" w:line="240" w:lineRule="auto"/>
        <w:rPr>
          <w:rFonts w:ascii="Times New Roman" w:hAnsi="Times New Roman" w:cs="Times New Roman"/>
          <w:b/>
          <w:sz w:val="16"/>
          <w:szCs w:val="16"/>
        </w:rPr>
      </w:pPr>
    </w:p>
    <w:p w:rsidR="00250250" w:rsidRPr="00250250" w:rsidRDefault="00250250" w:rsidP="003423B6">
      <w:pPr>
        <w:pStyle w:val="1"/>
        <w:rPr>
          <w:b w:val="0"/>
          <w:sz w:val="16"/>
          <w:szCs w:val="16"/>
        </w:rPr>
      </w:pPr>
      <w:r w:rsidRPr="00250250">
        <w:rPr>
          <w:sz w:val="16"/>
          <w:szCs w:val="16"/>
        </w:rPr>
        <w:lastRenderedPageBreak/>
        <w:t>П О С Т А Н О В Л Е Н И Е</w:t>
      </w:r>
    </w:p>
    <w:p w:rsidR="00250250" w:rsidRPr="00250250" w:rsidRDefault="00250250" w:rsidP="003423B6">
      <w:pPr>
        <w:spacing w:after="0" w:line="240" w:lineRule="auto"/>
        <w:rPr>
          <w:rFonts w:ascii="Times New Roman" w:hAnsi="Times New Roman" w:cs="Times New Roman"/>
          <w:color w:val="FF0000"/>
          <w:sz w:val="16"/>
          <w:szCs w:val="16"/>
        </w:rPr>
      </w:pPr>
    </w:p>
    <w:p w:rsidR="00250250" w:rsidRPr="00250250" w:rsidRDefault="00250250" w:rsidP="003423B6">
      <w:pPr>
        <w:spacing w:after="0" w:line="240" w:lineRule="auto"/>
        <w:rPr>
          <w:rFonts w:ascii="Times New Roman" w:hAnsi="Times New Roman" w:cs="Times New Roman"/>
          <w:sz w:val="16"/>
          <w:szCs w:val="16"/>
          <w:u w:val="single"/>
        </w:rPr>
      </w:pPr>
      <w:r w:rsidRPr="00250250">
        <w:rPr>
          <w:rFonts w:ascii="Times New Roman" w:hAnsi="Times New Roman" w:cs="Times New Roman"/>
          <w:b/>
          <w:sz w:val="16"/>
          <w:szCs w:val="16"/>
          <w:u w:val="single"/>
        </w:rPr>
        <w:t>от   12.11.2025 № 50</w:t>
      </w:r>
    </w:p>
    <w:p w:rsidR="00250250" w:rsidRPr="00250250" w:rsidRDefault="00250250" w:rsidP="003423B6">
      <w:pPr>
        <w:spacing w:after="0" w:line="240" w:lineRule="auto"/>
        <w:rPr>
          <w:rFonts w:ascii="Times New Roman" w:hAnsi="Times New Roman" w:cs="Times New Roman"/>
          <w:sz w:val="16"/>
          <w:szCs w:val="16"/>
        </w:rPr>
      </w:pPr>
      <w:r w:rsidRPr="00250250">
        <w:rPr>
          <w:rFonts w:ascii="Times New Roman" w:hAnsi="Times New Roman" w:cs="Times New Roman"/>
          <w:sz w:val="16"/>
          <w:szCs w:val="16"/>
        </w:rPr>
        <w:t xml:space="preserve">с. Оксино </w:t>
      </w:r>
    </w:p>
    <w:p w:rsidR="00250250" w:rsidRPr="00250250" w:rsidRDefault="00250250" w:rsidP="003423B6">
      <w:pPr>
        <w:spacing w:after="0" w:line="240" w:lineRule="auto"/>
        <w:rPr>
          <w:rFonts w:ascii="Times New Roman" w:hAnsi="Times New Roman" w:cs="Times New Roman"/>
          <w:sz w:val="16"/>
          <w:szCs w:val="16"/>
        </w:rPr>
      </w:pPr>
      <w:r w:rsidRPr="00250250">
        <w:rPr>
          <w:rFonts w:ascii="Times New Roman" w:hAnsi="Times New Roman" w:cs="Times New Roman"/>
          <w:sz w:val="16"/>
          <w:szCs w:val="16"/>
        </w:rPr>
        <w:t>Ненецкий автономный округ</w:t>
      </w:r>
    </w:p>
    <w:p w:rsidR="00250250" w:rsidRPr="00250250" w:rsidRDefault="00250250" w:rsidP="003423B6">
      <w:pPr>
        <w:autoSpaceDE w:val="0"/>
        <w:autoSpaceDN w:val="0"/>
        <w:adjustRightInd w:val="0"/>
        <w:spacing w:after="0" w:line="240" w:lineRule="auto"/>
        <w:jc w:val="both"/>
        <w:rPr>
          <w:rFonts w:ascii="Times New Roman" w:hAnsi="Times New Roman" w:cs="Times New Roman"/>
          <w:sz w:val="16"/>
          <w:szCs w:val="16"/>
        </w:rPr>
      </w:pPr>
    </w:p>
    <w:p w:rsidR="00250250" w:rsidRPr="00250250" w:rsidRDefault="00250250" w:rsidP="003423B6">
      <w:pPr>
        <w:spacing w:after="0" w:line="240" w:lineRule="auto"/>
        <w:jc w:val="center"/>
        <w:rPr>
          <w:rFonts w:ascii="Times New Roman" w:hAnsi="Times New Roman" w:cs="Times New Roman"/>
          <w:sz w:val="16"/>
          <w:szCs w:val="16"/>
        </w:rPr>
      </w:pPr>
      <w:r w:rsidRPr="00250250">
        <w:rPr>
          <w:rFonts w:ascii="Times New Roman" w:hAnsi="Times New Roman" w:cs="Times New Roman"/>
          <w:sz w:val="16"/>
          <w:szCs w:val="16"/>
        </w:rPr>
        <w:t>О ВНЕСЕНИИ ИЗМЕНЕНИЙ В ПОСТАНОВЛЕНИЕ АДМИНИСТРАЦИИ СЕЛЬСКОГО  ПОСЕЛЕНИЯ «ПУСТОЗЕРСКИЙ СЕЛЬСОВЕТ» ЗАПОЛЯРНОГО РАЙОНА НЕНЕЦКОГО АВТОНОМНОГО ОКРУГА ОТ 27.12.2024 № 91</w:t>
      </w:r>
    </w:p>
    <w:p w:rsidR="00250250" w:rsidRPr="00250250" w:rsidRDefault="00250250" w:rsidP="003423B6">
      <w:pPr>
        <w:spacing w:after="0" w:line="240" w:lineRule="auto"/>
        <w:jc w:val="center"/>
        <w:rPr>
          <w:rFonts w:ascii="Times New Roman" w:hAnsi="Times New Roman" w:cs="Times New Roman"/>
          <w:sz w:val="16"/>
          <w:szCs w:val="16"/>
        </w:rPr>
      </w:pPr>
      <w:r w:rsidRPr="00250250">
        <w:rPr>
          <w:rFonts w:ascii="Times New Roman" w:hAnsi="Times New Roman" w:cs="Times New Roman"/>
          <w:spacing w:val="-8"/>
          <w:sz w:val="16"/>
          <w:szCs w:val="16"/>
        </w:rPr>
        <w:t>«ОБ  УТВЕРЖДЕНИИ  МУНИЦИПАЛЬНОЙ  ПРОГРАММЫ</w:t>
      </w:r>
      <w:r w:rsidRPr="00250250">
        <w:rPr>
          <w:rFonts w:ascii="Times New Roman" w:hAnsi="Times New Roman" w:cs="Times New Roman"/>
          <w:sz w:val="16"/>
          <w:szCs w:val="16"/>
        </w:rPr>
        <w:t xml:space="preserve"> ПО ФИЗИЧЕСКОЙ КУЛЬТУРЕ И СПОРТУ «СЕЛЬСКОЕ  ПОСЕЛЕНИЕ  «ПУСТОЗЕРСКИЙ СЕЛЬСОВЕТ» ЗР НАО - ТЕРРИТОРИЯ СПОРТИВНОГО РАЗВИТИЯ» НА 2025-2027  ГОДЫ»</w:t>
      </w:r>
    </w:p>
    <w:p w:rsidR="00250250" w:rsidRPr="00250250" w:rsidRDefault="00250250" w:rsidP="003423B6">
      <w:pPr>
        <w:spacing w:after="0" w:line="240" w:lineRule="auto"/>
        <w:ind w:firstLine="720"/>
        <w:jc w:val="center"/>
        <w:rPr>
          <w:rFonts w:ascii="Times New Roman" w:hAnsi="Times New Roman" w:cs="Times New Roman"/>
          <w:color w:val="000000"/>
          <w:spacing w:val="-8"/>
          <w:sz w:val="16"/>
          <w:szCs w:val="16"/>
        </w:rPr>
      </w:pPr>
    </w:p>
    <w:p w:rsidR="00250250" w:rsidRPr="00250250" w:rsidRDefault="00250250" w:rsidP="003423B6">
      <w:pPr>
        <w:spacing w:after="0" w:line="240" w:lineRule="auto"/>
        <w:jc w:val="both"/>
        <w:rPr>
          <w:rFonts w:ascii="Times New Roman" w:hAnsi="Times New Roman" w:cs="Times New Roman"/>
          <w:sz w:val="16"/>
          <w:szCs w:val="16"/>
        </w:rPr>
      </w:pPr>
      <w:r w:rsidRPr="00250250">
        <w:rPr>
          <w:rFonts w:ascii="Times New Roman" w:hAnsi="Times New Roman" w:cs="Times New Roman"/>
          <w:sz w:val="16"/>
          <w:szCs w:val="16"/>
        </w:rPr>
        <w:t xml:space="preserve">      Администрация</w:t>
      </w:r>
      <w:r w:rsidRPr="00250250">
        <w:rPr>
          <w:rFonts w:ascii="Times New Roman" w:hAnsi="Times New Roman" w:cs="Times New Roman"/>
          <w:color w:val="000000"/>
          <w:w w:val="106"/>
          <w:sz w:val="16"/>
          <w:szCs w:val="16"/>
        </w:rPr>
        <w:t xml:space="preserve"> Сельского поселения «Пустозерский сельсовет» Заполярного района Ненецкого автономного округа </w:t>
      </w:r>
      <w:r w:rsidRPr="00250250">
        <w:rPr>
          <w:rFonts w:ascii="Times New Roman" w:hAnsi="Times New Roman" w:cs="Times New Roman"/>
          <w:sz w:val="16"/>
          <w:szCs w:val="16"/>
        </w:rPr>
        <w:t>ПОСТАНОВЛЯЕТ:</w:t>
      </w:r>
    </w:p>
    <w:p w:rsidR="00250250" w:rsidRPr="00250250" w:rsidRDefault="00250250" w:rsidP="003423B6">
      <w:pPr>
        <w:spacing w:after="0" w:line="240" w:lineRule="auto"/>
        <w:ind w:firstLine="720"/>
        <w:jc w:val="both"/>
        <w:rPr>
          <w:rFonts w:ascii="Times New Roman" w:hAnsi="Times New Roman" w:cs="Times New Roman"/>
          <w:sz w:val="16"/>
          <w:szCs w:val="16"/>
        </w:rPr>
      </w:pPr>
    </w:p>
    <w:p w:rsidR="00250250" w:rsidRPr="00250250" w:rsidRDefault="00250250" w:rsidP="003423B6">
      <w:pPr>
        <w:numPr>
          <w:ilvl w:val="0"/>
          <w:numId w:val="27"/>
        </w:numPr>
        <w:autoSpaceDN w:val="0"/>
        <w:spacing w:after="0" w:line="240" w:lineRule="auto"/>
        <w:ind w:left="0" w:firstLine="568"/>
        <w:jc w:val="both"/>
        <w:rPr>
          <w:rFonts w:ascii="Times New Roman" w:hAnsi="Times New Roman" w:cs="Times New Roman"/>
          <w:sz w:val="16"/>
          <w:szCs w:val="16"/>
        </w:rPr>
      </w:pPr>
      <w:r w:rsidRPr="00250250">
        <w:rPr>
          <w:rFonts w:ascii="Times New Roman" w:hAnsi="Times New Roman" w:cs="Times New Roman"/>
          <w:sz w:val="16"/>
          <w:szCs w:val="16"/>
        </w:rPr>
        <w:t xml:space="preserve">Внести изменения в  муниципальную программу  по физической культуре и спорту «Сельское поселение «Пустозерский сельсовет» ЗР НАО - территория  спортивного развития» на 2025-2027 годы»: </w:t>
      </w:r>
    </w:p>
    <w:p w:rsidR="00250250" w:rsidRPr="00250250" w:rsidRDefault="00250250" w:rsidP="003423B6">
      <w:pPr>
        <w:pStyle w:val="af5"/>
        <w:widowControl w:val="0"/>
        <w:numPr>
          <w:ilvl w:val="1"/>
          <w:numId w:val="28"/>
        </w:numPr>
        <w:suppressAutoHyphens/>
        <w:autoSpaceDN w:val="0"/>
        <w:spacing w:after="0" w:line="240" w:lineRule="auto"/>
        <w:ind w:left="0" w:firstLine="284"/>
        <w:textAlignment w:val="baseline"/>
        <w:rPr>
          <w:rFonts w:ascii="Times New Roman" w:eastAsia="Times New Roman" w:hAnsi="Times New Roman" w:cs="Times New Roman"/>
          <w:kern w:val="3"/>
          <w:sz w:val="16"/>
          <w:szCs w:val="16"/>
          <w:lang w:bidi="hi-IN"/>
        </w:rPr>
      </w:pPr>
      <w:r w:rsidRPr="00250250">
        <w:rPr>
          <w:rFonts w:ascii="Times New Roman" w:eastAsia="Times New Roman" w:hAnsi="Times New Roman" w:cs="Times New Roman"/>
          <w:kern w:val="3"/>
          <w:sz w:val="16"/>
          <w:szCs w:val="16"/>
          <w:lang w:bidi="hi-IN"/>
        </w:rPr>
        <w:t xml:space="preserve"> Подпункт 2.1. пункта 3</w:t>
      </w:r>
      <w:r w:rsidRPr="00250250">
        <w:rPr>
          <w:rFonts w:ascii="Times New Roman" w:hAnsi="Times New Roman" w:cs="Times New Roman"/>
          <w:bCs/>
          <w:sz w:val="16"/>
          <w:szCs w:val="16"/>
        </w:rPr>
        <w:t xml:space="preserve"> «Массовые физкультурно-спортивные мероприятия» </w:t>
      </w:r>
      <w:r w:rsidRPr="00250250">
        <w:rPr>
          <w:rFonts w:ascii="Times New Roman" w:eastAsia="Lucida Sans Unicode" w:hAnsi="Times New Roman" w:cs="Times New Roman"/>
          <w:bCs/>
          <w:kern w:val="3"/>
          <w:sz w:val="16"/>
          <w:szCs w:val="16"/>
          <w:lang w:eastAsia="zh-CN" w:bidi="hi-IN"/>
        </w:rPr>
        <w:t>раздела 5 «Перечень программных мероприятий» изложить в следующей редакции</w:t>
      </w:r>
    </w:p>
    <w:tbl>
      <w:tblPr>
        <w:tblW w:w="0" w:type="auto"/>
        <w:tblInd w:w="-23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75" w:type="dxa"/>
          <w:left w:w="75" w:type="dxa"/>
          <w:bottom w:w="75" w:type="dxa"/>
          <w:right w:w="75" w:type="dxa"/>
        </w:tblCellMar>
        <w:tblLook w:val="04A0"/>
      </w:tblPr>
      <w:tblGrid>
        <w:gridCol w:w="1305"/>
        <w:gridCol w:w="3685"/>
        <w:gridCol w:w="992"/>
        <w:gridCol w:w="993"/>
        <w:gridCol w:w="850"/>
        <w:gridCol w:w="1827"/>
      </w:tblGrid>
      <w:tr w:rsidR="00250250" w:rsidRPr="00250250" w:rsidTr="00783595">
        <w:trPr>
          <w:trHeight w:val="855"/>
        </w:trPr>
        <w:tc>
          <w:tcPr>
            <w:tcW w:w="1305" w:type="dxa"/>
            <w:tcBorders>
              <w:top w:val="single" w:sz="4" w:space="0" w:color="auto"/>
              <w:left w:val="outset" w:sz="6" w:space="0" w:color="auto"/>
              <w:bottom w:val="single" w:sz="4" w:space="0" w:color="auto"/>
              <w:right w:val="outset" w:sz="6" w:space="0" w:color="auto"/>
            </w:tcBorders>
            <w:shd w:val="clear" w:color="auto" w:fill="FFFFFF"/>
            <w:hideMark/>
          </w:tcPr>
          <w:p w:rsidR="00250250" w:rsidRPr="00250250" w:rsidRDefault="00250250" w:rsidP="003423B6">
            <w:pPr>
              <w:spacing w:after="0" w:line="240" w:lineRule="auto"/>
              <w:rPr>
                <w:rFonts w:ascii="Times New Roman" w:hAnsi="Times New Roman" w:cs="Times New Roman"/>
                <w:color w:val="000000"/>
                <w:sz w:val="16"/>
                <w:szCs w:val="16"/>
              </w:rPr>
            </w:pPr>
            <w:r w:rsidRPr="00250250">
              <w:rPr>
                <w:rFonts w:ascii="Times New Roman" w:hAnsi="Times New Roman" w:cs="Times New Roman"/>
                <w:color w:val="000000"/>
                <w:sz w:val="16"/>
                <w:szCs w:val="16"/>
              </w:rPr>
              <w:t>2.1</w:t>
            </w:r>
          </w:p>
        </w:tc>
        <w:tc>
          <w:tcPr>
            <w:tcW w:w="3685" w:type="dxa"/>
            <w:tcBorders>
              <w:top w:val="single" w:sz="4" w:space="0" w:color="auto"/>
              <w:left w:val="outset" w:sz="6" w:space="0" w:color="auto"/>
              <w:bottom w:val="single" w:sz="4" w:space="0" w:color="auto"/>
              <w:right w:val="outset" w:sz="6" w:space="0" w:color="auto"/>
            </w:tcBorders>
            <w:shd w:val="clear" w:color="auto" w:fill="FFFFFF"/>
            <w:hideMark/>
          </w:tcPr>
          <w:p w:rsidR="00250250" w:rsidRPr="00250250" w:rsidRDefault="00250250" w:rsidP="003423B6">
            <w:pPr>
              <w:spacing w:after="0" w:line="240" w:lineRule="auto"/>
              <w:rPr>
                <w:rFonts w:ascii="Times New Roman" w:hAnsi="Times New Roman" w:cs="Times New Roman"/>
                <w:sz w:val="16"/>
                <w:szCs w:val="16"/>
              </w:rPr>
            </w:pPr>
            <w:r w:rsidRPr="00250250">
              <w:rPr>
                <w:rFonts w:ascii="Times New Roman" w:hAnsi="Times New Roman" w:cs="Times New Roman"/>
                <w:sz w:val="16"/>
                <w:szCs w:val="16"/>
              </w:rPr>
              <w:t>Укрепление  материальной базы для занятий физической культуры и спортом по месту жительства.</w:t>
            </w:r>
          </w:p>
        </w:tc>
        <w:tc>
          <w:tcPr>
            <w:tcW w:w="992" w:type="dxa"/>
            <w:tcBorders>
              <w:top w:val="single" w:sz="4" w:space="0" w:color="auto"/>
              <w:left w:val="outset" w:sz="6" w:space="0" w:color="auto"/>
              <w:bottom w:val="single" w:sz="4" w:space="0" w:color="auto"/>
              <w:right w:val="outset" w:sz="6" w:space="0" w:color="auto"/>
            </w:tcBorders>
            <w:shd w:val="clear" w:color="auto" w:fill="FFFFFF"/>
            <w:hideMark/>
          </w:tcPr>
          <w:p w:rsidR="00250250" w:rsidRPr="00250250" w:rsidRDefault="00250250" w:rsidP="003423B6">
            <w:pPr>
              <w:spacing w:after="0" w:line="240" w:lineRule="auto"/>
              <w:jc w:val="center"/>
              <w:rPr>
                <w:rFonts w:ascii="Times New Roman" w:hAnsi="Times New Roman" w:cs="Times New Roman"/>
                <w:sz w:val="16"/>
                <w:szCs w:val="16"/>
              </w:rPr>
            </w:pPr>
            <w:r w:rsidRPr="00250250">
              <w:rPr>
                <w:rFonts w:ascii="Times New Roman" w:hAnsi="Times New Roman" w:cs="Times New Roman"/>
                <w:sz w:val="16"/>
                <w:szCs w:val="16"/>
              </w:rPr>
              <w:t>132,00</w:t>
            </w:r>
          </w:p>
        </w:tc>
        <w:tc>
          <w:tcPr>
            <w:tcW w:w="993" w:type="dxa"/>
            <w:tcBorders>
              <w:top w:val="single" w:sz="4" w:space="0" w:color="auto"/>
              <w:left w:val="outset" w:sz="6" w:space="0" w:color="auto"/>
              <w:bottom w:val="single" w:sz="4" w:space="0" w:color="auto"/>
              <w:right w:val="outset" w:sz="6" w:space="0" w:color="auto"/>
            </w:tcBorders>
            <w:shd w:val="clear" w:color="auto" w:fill="FFFFFF"/>
            <w:hideMark/>
          </w:tcPr>
          <w:p w:rsidR="00250250" w:rsidRPr="00250250" w:rsidRDefault="00250250" w:rsidP="003423B6">
            <w:pPr>
              <w:spacing w:after="0" w:line="240" w:lineRule="auto"/>
              <w:jc w:val="center"/>
              <w:rPr>
                <w:rFonts w:ascii="Times New Roman" w:hAnsi="Times New Roman" w:cs="Times New Roman"/>
                <w:sz w:val="16"/>
                <w:szCs w:val="16"/>
              </w:rPr>
            </w:pPr>
            <w:r w:rsidRPr="00250250">
              <w:rPr>
                <w:rFonts w:ascii="Times New Roman" w:hAnsi="Times New Roman" w:cs="Times New Roman"/>
                <w:sz w:val="16"/>
                <w:szCs w:val="16"/>
              </w:rPr>
              <w:t>5,2</w:t>
            </w:r>
          </w:p>
        </w:tc>
        <w:tc>
          <w:tcPr>
            <w:tcW w:w="850" w:type="dxa"/>
            <w:tcBorders>
              <w:top w:val="single" w:sz="4" w:space="0" w:color="auto"/>
              <w:left w:val="outset" w:sz="6" w:space="0" w:color="auto"/>
              <w:bottom w:val="single" w:sz="4" w:space="0" w:color="auto"/>
              <w:right w:val="outset" w:sz="6" w:space="0" w:color="auto"/>
            </w:tcBorders>
            <w:shd w:val="clear" w:color="auto" w:fill="FFFFFF"/>
            <w:hideMark/>
          </w:tcPr>
          <w:p w:rsidR="00250250" w:rsidRPr="00250250" w:rsidRDefault="00250250" w:rsidP="003423B6">
            <w:pPr>
              <w:spacing w:after="0" w:line="240" w:lineRule="auto"/>
              <w:jc w:val="center"/>
              <w:rPr>
                <w:rFonts w:ascii="Times New Roman" w:hAnsi="Times New Roman" w:cs="Times New Roman"/>
                <w:sz w:val="16"/>
                <w:szCs w:val="16"/>
              </w:rPr>
            </w:pPr>
            <w:r w:rsidRPr="00250250">
              <w:rPr>
                <w:rFonts w:ascii="Times New Roman" w:hAnsi="Times New Roman" w:cs="Times New Roman"/>
                <w:sz w:val="16"/>
                <w:szCs w:val="16"/>
              </w:rPr>
              <w:t>5,4</w:t>
            </w:r>
          </w:p>
        </w:tc>
        <w:tc>
          <w:tcPr>
            <w:tcW w:w="1827" w:type="dxa"/>
            <w:tcBorders>
              <w:top w:val="single" w:sz="4" w:space="0" w:color="auto"/>
              <w:left w:val="outset" w:sz="6" w:space="0" w:color="auto"/>
              <w:bottom w:val="single" w:sz="4" w:space="0" w:color="auto"/>
              <w:right w:val="outset" w:sz="6" w:space="0" w:color="auto"/>
            </w:tcBorders>
            <w:shd w:val="clear" w:color="auto" w:fill="FFFFFF"/>
            <w:hideMark/>
          </w:tcPr>
          <w:p w:rsidR="00250250" w:rsidRPr="00250250" w:rsidRDefault="00250250" w:rsidP="003423B6">
            <w:pPr>
              <w:spacing w:after="0" w:line="240" w:lineRule="auto"/>
              <w:rPr>
                <w:rFonts w:ascii="Times New Roman" w:hAnsi="Times New Roman" w:cs="Times New Roman"/>
                <w:sz w:val="16"/>
                <w:szCs w:val="16"/>
              </w:rPr>
            </w:pPr>
          </w:p>
        </w:tc>
      </w:tr>
    </w:tbl>
    <w:p w:rsidR="00250250" w:rsidRPr="00250250" w:rsidRDefault="00250250" w:rsidP="003423B6">
      <w:pPr>
        <w:widowControl w:val="0"/>
        <w:suppressAutoHyphens/>
        <w:autoSpaceDN w:val="0"/>
        <w:spacing w:after="0" w:line="240" w:lineRule="auto"/>
        <w:textAlignment w:val="baseline"/>
        <w:rPr>
          <w:rFonts w:ascii="Times New Roman" w:eastAsia="Times New Roman" w:hAnsi="Times New Roman" w:cs="Times New Roman"/>
          <w:kern w:val="3"/>
          <w:sz w:val="16"/>
          <w:szCs w:val="16"/>
          <w:lang w:bidi="hi-IN"/>
        </w:rPr>
      </w:pPr>
    </w:p>
    <w:p w:rsidR="00250250" w:rsidRPr="00250250" w:rsidRDefault="00250250" w:rsidP="003423B6">
      <w:pPr>
        <w:widowControl w:val="0"/>
        <w:suppressAutoHyphens/>
        <w:autoSpaceDN w:val="0"/>
        <w:spacing w:after="0" w:line="240" w:lineRule="auto"/>
        <w:jc w:val="both"/>
        <w:textAlignment w:val="baseline"/>
        <w:rPr>
          <w:rFonts w:ascii="Times New Roman" w:eastAsia="Lucida Sans Unicode" w:hAnsi="Times New Roman" w:cs="Times New Roman"/>
          <w:bCs/>
          <w:kern w:val="3"/>
          <w:sz w:val="16"/>
          <w:szCs w:val="16"/>
          <w:lang w:eastAsia="zh-CN" w:bidi="hi-IN"/>
        </w:rPr>
      </w:pPr>
      <w:r w:rsidRPr="00250250">
        <w:rPr>
          <w:rFonts w:ascii="Times New Roman" w:eastAsia="Times New Roman" w:hAnsi="Times New Roman" w:cs="Times New Roman"/>
          <w:kern w:val="3"/>
          <w:sz w:val="16"/>
          <w:szCs w:val="16"/>
          <w:lang w:bidi="hi-IN"/>
        </w:rPr>
        <w:t>1.2. Подпункт 3.14, строку «ИТОГО" пункта 3</w:t>
      </w:r>
      <w:r w:rsidRPr="00250250">
        <w:rPr>
          <w:rFonts w:ascii="Times New Roman" w:hAnsi="Times New Roman" w:cs="Times New Roman"/>
          <w:bCs/>
          <w:sz w:val="16"/>
          <w:szCs w:val="16"/>
        </w:rPr>
        <w:t xml:space="preserve"> «Массовые физкультурно-спортивные мероприятия» </w:t>
      </w:r>
      <w:r w:rsidRPr="00250250">
        <w:rPr>
          <w:rFonts w:ascii="Times New Roman" w:eastAsia="Lucida Sans Unicode" w:hAnsi="Times New Roman" w:cs="Times New Roman"/>
          <w:bCs/>
          <w:kern w:val="3"/>
          <w:sz w:val="16"/>
          <w:szCs w:val="16"/>
          <w:lang w:eastAsia="zh-CN" w:bidi="hi-IN"/>
        </w:rPr>
        <w:t>раздела 5 «Перечень программных мероприятий» изложить в следующей редакции:</w:t>
      </w:r>
    </w:p>
    <w:tbl>
      <w:tblPr>
        <w:tblW w:w="0" w:type="auto"/>
        <w:tblInd w:w="-23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75" w:type="dxa"/>
          <w:left w:w="75" w:type="dxa"/>
          <w:bottom w:w="75" w:type="dxa"/>
          <w:right w:w="75" w:type="dxa"/>
        </w:tblCellMar>
        <w:tblLook w:val="04A0"/>
      </w:tblPr>
      <w:tblGrid>
        <w:gridCol w:w="1305"/>
        <w:gridCol w:w="3685"/>
        <w:gridCol w:w="992"/>
        <w:gridCol w:w="993"/>
        <w:gridCol w:w="850"/>
        <w:gridCol w:w="1827"/>
      </w:tblGrid>
      <w:tr w:rsidR="00250250" w:rsidRPr="00250250" w:rsidTr="00783595">
        <w:trPr>
          <w:trHeight w:val="1232"/>
        </w:trPr>
        <w:tc>
          <w:tcPr>
            <w:tcW w:w="1305" w:type="dxa"/>
            <w:tcBorders>
              <w:top w:val="single" w:sz="4" w:space="0" w:color="auto"/>
              <w:left w:val="outset" w:sz="6" w:space="0" w:color="auto"/>
              <w:bottom w:val="single" w:sz="4" w:space="0" w:color="auto"/>
              <w:right w:val="outset" w:sz="6" w:space="0" w:color="auto"/>
            </w:tcBorders>
            <w:shd w:val="clear" w:color="auto" w:fill="FFFFFF"/>
            <w:hideMark/>
          </w:tcPr>
          <w:p w:rsidR="00250250" w:rsidRPr="00250250" w:rsidRDefault="00250250" w:rsidP="003423B6">
            <w:pPr>
              <w:spacing w:after="0" w:line="240" w:lineRule="auto"/>
              <w:rPr>
                <w:rFonts w:ascii="Times New Roman" w:hAnsi="Times New Roman" w:cs="Times New Roman"/>
                <w:color w:val="000000"/>
                <w:sz w:val="16"/>
                <w:szCs w:val="16"/>
              </w:rPr>
            </w:pPr>
            <w:r w:rsidRPr="00250250">
              <w:rPr>
                <w:rFonts w:ascii="Times New Roman" w:hAnsi="Times New Roman" w:cs="Times New Roman"/>
                <w:color w:val="000000"/>
                <w:sz w:val="16"/>
                <w:szCs w:val="16"/>
              </w:rPr>
              <w:t>3.14</w:t>
            </w:r>
          </w:p>
        </w:tc>
        <w:tc>
          <w:tcPr>
            <w:tcW w:w="3685" w:type="dxa"/>
            <w:tcBorders>
              <w:top w:val="single" w:sz="4" w:space="0" w:color="auto"/>
              <w:left w:val="outset" w:sz="6" w:space="0" w:color="auto"/>
              <w:bottom w:val="single" w:sz="4" w:space="0" w:color="auto"/>
              <w:right w:val="outset" w:sz="6" w:space="0" w:color="auto"/>
            </w:tcBorders>
            <w:shd w:val="clear" w:color="auto" w:fill="FFFFFF"/>
            <w:hideMark/>
          </w:tcPr>
          <w:p w:rsidR="00250250" w:rsidRPr="00250250" w:rsidRDefault="00250250" w:rsidP="003423B6">
            <w:pPr>
              <w:spacing w:after="0" w:line="240" w:lineRule="auto"/>
              <w:rPr>
                <w:rFonts w:ascii="Times New Roman" w:hAnsi="Times New Roman" w:cs="Times New Roman"/>
                <w:sz w:val="16"/>
                <w:szCs w:val="16"/>
              </w:rPr>
            </w:pPr>
            <w:r w:rsidRPr="00250250">
              <w:rPr>
                <w:rFonts w:ascii="Times New Roman" w:eastAsia="Times New Roman" w:hAnsi="Times New Roman" w:cs="Times New Roman"/>
                <w:color w:val="000000"/>
                <w:sz w:val="16"/>
                <w:szCs w:val="16"/>
              </w:rPr>
              <w:t>Муниципальный снегоходный  мотокросс  на  снегоходах  «Буран» под  девизом  «Спорт  на  селе  никогда  не  угаснет»</w:t>
            </w:r>
          </w:p>
        </w:tc>
        <w:tc>
          <w:tcPr>
            <w:tcW w:w="992" w:type="dxa"/>
            <w:tcBorders>
              <w:top w:val="single" w:sz="4" w:space="0" w:color="auto"/>
              <w:left w:val="outset" w:sz="6" w:space="0" w:color="auto"/>
              <w:bottom w:val="single" w:sz="4" w:space="0" w:color="auto"/>
              <w:right w:val="outset" w:sz="6" w:space="0" w:color="auto"/>
            </w:tcBorders>
            <w:shd w:val="clear" w:color="auto" w:fill="FFFFFF"/>
            <w:hideMark/>
          </w:tcPr>
          <w:p w:rsidR="00250250" w:rsidRPr="00250250" w:rsidRDefault="00250250" w:rsidP="003423B6">
            <w:pPr>
              <w:spacing w:after="0" w:line="240" w:lineRule="auto"/>
              <w:jc w:val="center"/>
              <w:rPr>
                <w:rFonts w:ascii="Times New Roman" w:hAnsi="Times New Roman" w:cs="Times New Roman"/>
                <w:sz w:val="16"/>
                <w:szCs w:val="16"/>
              </w:rPr>
            </w:pPr>
            <w:r w:rsidRPr="00250250">
              <w:rPr>
                <w:rFonts w:ascii="Times New Roman" w:hAnsi="Times New Roman" w:cs="Times New Roman"/>
                <w:sz w:val="16"/>
                <w:szCs w:val="16"/>
              </w:rPr>
              <w:t>242,2</w:t>
            </w:r>
          </w:p>
        </w:tc>
        <w:tc>
          <w:tcPr>
            <w:tcW w:w="993" w:type="dxa"/>
            <w:tcBorders>
              <w:top w:val="single" w:sz="4" w:space="0" w:color="auto"/>
              <w:left w:val="outset" w:sz="6" w:space="0" w:color="auto"/>
              <w:bottom w:val="single" w:sz="4" w:space="0" w:color="auto"/>
              <w:right w:val="outset" w:sz="6" w:space="0" w:color="auto"/>
            </w:tcBorders>
            <w:shd w:val="clear" w:color="auto" w:fill="FFFFFF"/>
            <w:hideMark/>
          </w:tcPr>
          <w:p w:rsidR="00250250" w:rsidRPr="00250250" w:rsidRDefault="00250250" w:rsidP="003423B6">
            <w:pPr>
              <w:spacing w:after="0" w:line="240" w:lineRule="auto"/>
              <w:jc w:val="center"/>
              <w:rPr>
                <w:rFonts w:ascii="Times New Roman" w:hAnsi="Times New Roman" w:cs="Times New Roman"/>
                <w:sz w:val="16"/>
                <w:szCs w:val="16"/>
              </w:rPr>
            </w:pPr>
            <w:r w:rsidRPr="00250250">
              <w:rPr>
                <w:rFonts w:ascii="Times New Roman" w:hAnsi="Times New Roman" w:cs="Times New Roman"/>
                <w:sz w:val="16"/>
                <w:szCs w:val="16"/>
              </w:rPr>
              <w:t>162,4</w:t>
            </w:r>
          </w:p>
        </w:tc>
        <w:tc>
          <w:tcPr>
            <w:tcW w:w="850" w:type="dxa"/>
            <w:tcBorders>
              <w:top w:val="single" w:sz="4" w:space="0" w:color="auto"/>
              <w:left w:val="outset" w:sz="6" w:space="0" w:color="auto"/>
              <w:bottom w:val="single" w:sz="4" w:space="0" w:color="auto"/>
              <w:right w:val="outset" w:sz="6" w:space="0" w:color="auto"/>
            </w:tcBorders>
            <w:shd w:val="clear" w:color="auto" w:fill="FFFFFF"/>
            <w:hideMark/>
          </w:tcPr>
          <w:p w:rsidR="00250250" w:rsidRPr="00250250" w:rsidRDefault="00250250" w:rsidP="003423B6">
            <w:pPr>
              <w:spacing w:after="0" w:line="240" w:lineRule="auto"/>
              <w:jc w:val="center"/>
              <w:rPr>
                <w:rFonts w:ascii="Times New Roman" w:hAnsi="Times New Roman" w:cs="Times New Roman"/>
                <w:sz w:val="16"/>
                <w:szCs w:val="16"/>
              </w:rPr>
            </w:pPr>
            <w:r w:rsidRPr="00250250">
              <w:rPr>
                <w:rFonts w:ascii="Times New Roman" w:hAnsi="Times New Roman" w:cs="Times New Roman"/>
                <w:sz w:val="16"/>
                <w:szCs w:val="16"/>
              </w:rPr>
              <w:t>166,6</w:t>
            </w:r>
          </w:p>
        </w:tc>
        <w:tc>
          <w:tcPr>
            <w:tcW w:w="1827" w:type="dxa"/>
            <w:tcBorders>
              <w:top w:val="single" w:sz="4" w:space="0" w:color="auto"/>
              <w:left w:val="outset" w:sz="6" w:space="0" w:color="auto"/>
              <w:bottom w:val="single" w:sz="4" w:space="0" w:color="auto"/>
              <w:right w:val="outset" w:sz="6" w:space="0" w:color="auto"/>
            </w:tcBorders>
            <w:shd w:val="clear" w:color="auto" w:fill="FFFFFF"/>
            <w:hideMark/>
          </w:tcPr>
          <w:p w:rsidR="00250250" w:rsidRPr="00250250" w:rsidRDefault="00250250" w:rsidP="003423B6">
            <w:pPr>
              <w:spacing w:after="0" w:line="240" w:lineRule="auto"/>
              <w:rPr>
                <w:rFonts w:ascii="Times New Roman" w:eastAsia="Lucida Sans Unicode" w:hAnsi="Times New Roman" w:cs="Times New Roman"/>
                <w:kern w:val="3"/>
                <w:sz w:val="16"/>
                <w:szCs w:val="16"/>
                <w:lang w:eastAsia="zh-CN" w:bidi="hi-IN"/>
              </w:rPr>
            </w:pPr>
          </w:p>
        </w:tc>
      </w:tr>
      <w:tr w:rsidR="00250250" w:rsidRPr="00250250" w:rsidTr="00783595">
        <w:trPr>
          <w:trHeight w:val="276"/>
        </w:trPr>
        <w:tc>
          <w:tcPr>
            <w:tcW w:w="4990" w:type="dxa"/>
            <w:gridSpan w:val="2"/>
            <w:tcBorders>
              <w:top w:val="single" w:sz="4" w:space="0" w:color="auto"/>
              <w:left w:val="outset" w:sz="6" w:space="0" w:color="auto"/>
              <w:bottom w:val="outset" w:sz="6" w:space="0" w:color="auto"/>
              <w:right w:val="outset" w:sz="6" w:space="0" w:color="auto"/>
            </w:tcBorders>
            <w:shd w:val="clear" w:color="auto" w:fill="FFFFFF"/>
            <w:hideMark/>
          </w:tcPr>
          <w:p w:rsidR="00250250" w:rsidRPr="00250250" w:rsidRDefault="00250250" w:rsidP="003423B6">
            <w:pPr>
              <w:spacing w:after="0" w:line="240" w:lineRule="auto"/>
              <w:rPr>
                <w:rFonts w:ascii="Times New Roman" w:eastAsia="Times New Roman" w:hAnsi="Times New Roman" w:cs="Times New Roman"/>
                <w:color w:val="000000"/>
                <w:sz w:val="16"/>
                <w:szCs w:val="16"/>
              </w:rPr>
            </w:pPr>
            <w:r w:rsidRPr="00250250">
              <w:rPr>
                <w:rFonts w:ascii="Times New Roman" w:eastAsia="Times New Roman" w:hAnsi="Times New Roman" w:cs="Times New Roman"/>
                <w:color w:val="000000"/>
                <w:sz w:val="16"/>
                <w:szCs w:val="16"/>
              </w:rPr>
              <w:t>ИТОГО</w:t>
            </w:r>
          </w:p>
        </w:tc>
        <w:tc>
          <w:tcPr>
            <w:tcW w:w="992" w:type="dxa"/>
            <w:tcBorders>
              <w:top w:val="single" w:sz="4" w:space="0" w:color="auto"/>
              <w:left w:val="outset" w:sz="6" w:space="0" w:color="auto"/>
              <w:bottom w:val="outset" w:sz="6" w:space="0" w:color="auto"/>
              <w:right w:val="outset" w:sz="6" w:space="0" w:color="auto"/>
            </w:tcBorders>
            <w:shd w:val="clear" w:color="auto" w:fill="FFFFFF"/>
            <w:hideMark/>
          </w:tcPr>
          <w:p w:rsidR="00250250" w:rsidRPr="00250250" w:rsidRDefault="00250250" w:rsidP="003423B6">
            <w:pPr>
              <w:spacing w:after="0" w:line="240" w:lineRule="auto"/>
              <w:jc w:val="center"/>
              <w:rPr>
                <w:rFonts w:ascii="Times New Roman" w:hAnsi="Times New Roman" w:cs="Times New Roman"/>
                <w:sz w:val="16"/>
                <w:szCs w:val="16"/>
              </w:rPr>
            </w:pPr>
            <w:r w:rsidRPr="00250250">
              <w:rPr>
                <w:rFonts w:ascii="Times New Roman" w:hAnsi="Times New Roman" w:cs="Times New Roman"/>
                <w:sz w:val="16"/>
                <w:szCs w:val="16"/>
              </w:rPr>
              <w:t>483,4</w:t>
            </w:r>
          </w:p>
        </w:tc>
        <w:tc>
          <w:tcPr>
            <w:tcW w:w="993" w:type="dxa"/>
            <w:tcBorders>
              <w:top w:val="single" w:sz="4" w:space="0" w:color="auto"/>
              <w:left w:val="outset" w:sz="6" w:space="0" w:color="auto"/>
              <w:bottom w:val="outset" w:sz="6" w:space="0" w:color="auto"/>
              <w:right w:val="outset" w:sz="6" w:space="0" w:color="auto"/>
            </w:tcBorders>
            <w:shd w:val="clear" w:color="auto" w:fill="FFFFFF"/>
            <w:hideMark/>
          </w:tcPr>
          <w:p w:rsidR="00250250" w:rsidRPr="00250250" w:rsidRDefault="00250250" w:rsidP="003423B6">
            <w:pPr>
              <w:spacing w:after="0" w:line="240" w:lineRule="auto"/>
              <w:jc w:val="center"/>
              <w:rPr>
                <w:rFonts w:ascii="Times New Roman" w:hAnsi="Times New Roman" w:cs="Times New Roman"/>
                <w:sz w:val="16"/>
                <w:szCs w:val="16"/>
              </w:rPr>
            </w:pPr>
            <w:r w:rsidRPr="00250250">
              <w:rPr>
                <w:rFonts w:ascii="Times New Roman" w:hAnsi="Times New Roman" w:cs="Times New Roman"/>
                <w:sz w:val="16"/>
                <w:szCs w:val="16"/>
              </w:rPr>
              <w:t>355,8</w:t>
            </w:r>
          </w:p>
        </w:tc>
        <w:tc>
          <w:tcPr>
            <w:tcW w:w="850" w:type="dxa"/>
            <w:tcBorders>
              <w:top w:val="single" w:sz="4" w:space="0" w:color="auto"/>
              <w:left w:val="outset" w:sz="6" w:space="0" w:color="auto"/>
              <w:bottom w:val="outset" w:sz="6" w:space="0" w:color="auto"/>
              <w:right w:val="outset" w:sz="6" w:space="0" w:color="auto"/>
            </w:tcBorders>
            <w:shd w:val="clear" w:color="auto" w:fill="FFFFFF"/>
            <w:hideMark/>
          </w:tcPr>
          <w:p w:rsidR="00250250" w:rsidRPr="00250250" w:rsidRDefault="00250250" w:rsidP="003423B6">
            <w:pPr>
              <w:spacing w:after="0" w:line="240" w:lineRule="auto"/>
              <w:jc w:val="center"/>
              <w:rPr>
                <w:rFonts w:ascii="Times New Roman" w:hAnsi="Times New Roman" w:cs="Times New Roman"/>
                <w:sz w:val="16"/>
                <w:szCs w:val="16"/>
              </w:rPr>
            </w:pPr>
            <w:r w:rsidRPr="00250250">
              <w:rPr>
                <w:rFonts w:ascii="Times New Roman" w:hAnsi="Times New Roman" w:cs="Times New Roman"/>
                <w:sz w:val="16"/>
                <w:szCs w:val="16"/>
              </w:rPr>
              <w:t>362,4</w:t>
            </w:r>
          </w:p>
        </w:tc>
        <w:tc>
          <w:tcPr>
            <w:tcW w:w="1827" w:type="dxa"/>
            <w:tcBorders>
              <w:top w:val="single" w:sz="4" w:space="0" w:color="auto"/>
              <w:left w:val="outset" w:sz="6" w:space="0" w:color="auto"/>
              <w:bottom w:val="outset" w:sz="6" w:space="0" w:color="auto"/>
              <w:right w:val="outset" w:sz="6" w:space="0" w:color="auto"/>
            </w:tcBorders>
            <w:shd w:val="clear" w:color="auto" w:fill="FFFFFF"/>
            <w:hideMark/>
          </w:tcPr>
          <w:p w:rsidR="00250250" w:rsidRPr="00250250" w:rsidRDefault="00250250" w:rsidP="003423B6">
            <w:pPr>
              <w:spacing w:after="0" w:line="240" w:lineRule="auto"/>
              <w:rPr>
                <w:rFonts w:ascii="Times New Roman" w:eastAsia="Lucida Sans Unicode" w:hAnsi="Times New Roman" w:cs="Times New Roman"/>
                <w:kern w:val="3"/>
                <w:sz w:val="16"/>
                <w:szCs w:val="16"/>
                <w:lang w:eastAsia="zh-CN" w:bidi="hi-IN"/>
              </w:rPr>
            </w:pPr>
          </w:p>
        </w:tc>
      </w:tr>
    </w:tbl>
    <w:p w:rsidR="00250250" w:rsidRPr="00250250" w:rsidRDefault="00250250" w:rsidP="003423B6">
      <w:pPr>
        <w:pStyle w:val="ConsPlusNormal"/>
        <w:jc w:val="both"/>
        <w:rPr>
          <w:rFonts w:ascii="Times New Roman" w:hAnsi="Times New Roman" w:cs="Times New Roman"/>
          <w:sz w:val="16"/>
          <w:szCs w:val="16"/>
        </w:rPr>
      </w:pPr>
    </w:p>
    <w:p w:rsidR="00250250" w:rsidRPr="00250250" w:rsidRDefault="00250250" w:rsidP="003423B6">
      <w:pPr>
        <w:tabs>
          <w:tab w:val="left" w:pos="-284"/>
        </w:tabs>
        <w:spacing w:after="0" w:line="240" w:lineRule="auto"/>
        <w:ind w:firstLine="709"/>
        <w:jc w:val="both"/>
        <w:rPr>
          <w:rFonts w:ascii="Times New Roman" w:eastAsia="Times New Roman" w:hAnsi="Times New Roman" w:cs="Times New Roman"/>
          <w:i/>
          <w:sz w:val="16"/>
          <w:szCs w:val="16"/>
        </w:rPr>
      </w:pPr>
      <w:r w:rsidRPr="00250250">
        <w:rPr>
          <w:rFonts w:ascii="Times New Roman" w:eastAsia="Times New Roman" w:hAnsi="Times New Roman" w:cs="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Сельского поселения «Пустозерский сельсовет» Заполярного района Ненецкого автономного округа.</w:t>
      </w:r>
    </w:p>
    <w:p w:rsidR="00250250" w:rsidRPr="00250250" w:rsidRDefault="00250250" w:rsidP="003423B6">
      <w:pPr>
        <w:spacing w:after="0" w:line="240" w:lineRule="auto"/>
        <w:jc w:val="both"/>
        <w:rPr>
          <w:rFonts w:ascii="Times New Roman" w:hAnsi="Times New Roman" w:cs="Times New Roman"/>
          <w:sz w:val="16"/>
          <w:szCs w:val="16"/>
        </w:rPr>
      </w:pPr>
    </w:p>
    <w:p w:rsidR="00250250" w:rsidRPr="00250250" w:rsidRDefault="00250250" w:rsidP="003423B6">
      <w:pPr>
        <w:spacing w:after="0" w:line="240" w:lineRule="auto"/>
        <w:jc w:val="both"/>
        <w:rPr>
          <w:rFonts w:ascii="Times New Roman" w:hAnsi="Times New Roman" w:cs="Times New Roman"/>
          <w:sz w:val="16"/>
          <w:szCs w:val="16"/>
        </w:rPr>
      </w:pPr>
      <w:r w:rsidRPr="00250250">
        <w:rPr>
          <w:rFonts w:ascii="Times New Roman" w:hAnsi="Times New Roman" w:cs="Times New Roman"/>
          <w:sz w:val="16"/>
          <w:szCs w:val="16"/>
        </w:rPr>
        <w:t>Глава Сельского поселения</w:t>
      </w:r>
    </w:p>
    <w:p w:rsidR="00250250" w:rsidRPr="00250250" w:rsidRDefault="00250250" w:rsidP="003423B6">
      <w:pPr>
        <w:spacing w:after="0" w:line="240" w:lineRule="auto"/>
        <w:jc w:val="both"/>
        <w:rPr>
          <w:rFonts w:ascii="Times New Roman" w:hAnsi="Times New Roman" w:cs="Times New Roman"/>
          <w:sz w:val="16"/>
          <w:szCs w:val="16"/>
        </w:rPr>
      </w:pPr>
      <w:r w:rsidRPr="00250250">
        <w:rPr>
          <w:rFonts w:ascii="Times New Roman" w:hAnsi="Times New Roman" w:cs="Times New Roman"/>
          <w:sz w:val="16"/>
          <w:szCs w:val="16"/>
        </w:rPr>
        <w:t>«Пустозерский сельсовет» ЗР НАО                                       С.М.Макарова</w:t>
      </w:r>
    </w:p>
    <w:p w:rsidR="00250250" w:rsidRPr="00250250" w:rsidRDefault="00250250" w:rsidP="003423B6">
      <w:pPr>
        <w:spacing w:after="0" w:line="240" w:lineRule="auto"/>
        <w:jc w:val="right"/>
        <w:rPr>
          <w:rFonts w:ascii="Times New Roman" w:hAnsi="Times New Roman" w:cs="Times New Roman"/>
          <w:sz w:val="16"/>
          <w:szCs w:val="16"/>
        </w:rPr>
      </w:pPr>
    </w:p>
    <w:p w:rsidR="00250250" w:rsidRPr="00250250" w:rsidRDefault="00250250" w:rsidP="003423B6">
      <w:pPr>
        <w:spacing w:after="0" w:line="240" w:lineRule="auto"/>
        <w:rPr>
          <w:rFonts w:ascii="Times New Roman" w:hAnsi="Times New Roman" w:cs="Times New Roman"/>
          <w:sz w:val="16"/>
          <w:szCs w:val="16"/>
        </w:rPr>
      </w:pPr>
    </w:p>
    <w:p w:rsidR="00250250" w:rsidRPr="00250250" w:rsidRDefault="00250250" w:rsidP="003423B6">
      <w:pPr>
        <w:pStyle w:val="a3"/>
        <w:rPr>
          <w:b/>
          <w:color w:val="FF0000"/>
          <w:sz w:val="16"/>
          <w:szCs w:val="16"/>
        </w:rPr>
      </w:pPr>
      <w:r w:rsidRPr="00250250">
        <w:rPr>
          <w:b/>
          <w:color w:val="FF0000"/>
          <w:sz w:val="16"/>
          <w:szCs w:val="16"/>
        </w:rPr>
        <w:t xml:space="preserve">        </w:t>
      </w:r>
      <w:r w:rsidRPr="00250250">
        <w:rPr>
          <w:b/>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250250">
        <w:rPr>
          <w:b/>
          <w:color w:val="FF0000"/>
          <w:sz w:val="16"/>
          <w:szCs w:val="16"/>
        </w:rPr>
        <w:t xml:space="preserve"> </w:t>
      </w:r>
    </w:p>
    <w:p w:rsidR="00250250" w:rsidRPr="00250250" w:rsidRDefault="00250250" w:rsidP="003423B6">
      <w:pPr>
        <w:pStyle w:val="a3"/>
        <w:rPr>
          <w:b/>
          <w:sz w:val="16"/>
          <w:szCs w:val="16"/>
        </w:rPr>
      </w:pPr>
      <w:r w:rsidRPr="00250250">
        <w:rPr>
          <w:b/>
          <w:sz w:val="16"/>
          <w:szCs w:val="16"/>
        </w:rPr>
        <w:t xml:space="preserve">АДМИНИСТРАЦИЯ </w:t>
      </w:r>
    </w:p>
    <w:p w:rsidR="00250250" w:rsidRPr="00250250" w:rsidRDefault="00250250" w:rsidP="003423B6">
      <w:pPr>
        <w:spacing w:after="0" w:line="240" w:lineRule="auto"/>
        <w:jc w:val="center"/>
        <w:rPr>
          <w:rFonts w:ascii="Times New Roman" w:hAnsi="Times New Roman" w:cs="Times New Roman"/>
          <w:b/>
          <w:sz w:val="16"/>
          <w:szCs w:val="16"/>
        </w:rPr>
      </w:pPr>
      <w:r w:rsidRPr="00250250">
        <w:rPr>
          <w:rFonts w:ascii="Times New Roman" w:hAnsi="Times New Roman" w:cs="Times New Roman"/>
          <w:b/>
          <w:sz w:val="16"/>
          <w:szCs w:val="16"/>
        </w:rPr>
        <w:t>СЕЛЬСКОГО ПОСЕЛЕНИЯ «ПУСТОЗЕРСКИЙ  СЕЛЬСОВЕТ»</w:t>
      </w:r>
    </w:p>
    <w:p w:rsidR="00250250" w:rsidRPr="00250250" w:rsidRDefault="00250250" w:rsidP="003423B6">
      <w:pPr>
        <w:spacing w:after="0" w:line="240" w:lineRule="auto"/>
        <w:jc w:val="center"/>
        <w:rPr>
          <w:rFonts w:ascii="Times New Roman" w:hAnsi="Times New Roman" w:cs="Times New Roman"/>
          <w:b/>
          <w:sz w:val="16"/>
          <w:szCs w:val="16"/>
        </w:rPr>
      </w:pPr>
      <w:r w:rsidRPr="00250250">
        <w:rPr>
          <w:rFonts w:ascii="Times New Roman" w:hAnsi="Times New Roman" w:cs="Times New Roman"/>
          <w:b/>
          <w:sz w:val="16"/>
          <w:szCs w:val="16"/>
        </w:rPr>
        <w:t xml:space="preserve"> ЗАПОЛЯРНОГО РАЙОНА НЕНЕЦКОГО АВТОНОМНОГО ОКРУГА</w:t>
      </w:r>
    </w:p>
    <w:p w:rsidR="00250250" w:rsidRPr="00250250" w:rsidRDefault="00250250" w:rsidP="003423B6">
      <w:pPr>
        <w:pStyle w:val="a7"/>
        <w:rPr>
          <w:rFonts w:ascii="Times New Roman" w:hAnsi="Times New Roman"/>
          <w:b/>
          <w:sz w:val="16"/>
          <w:szCs w:val="16"/>
        </w:rPr>
      </w:pPr>
    </w:p>
    <w:p w:rsidR="00250250" w:rsidRPr="00250250" w:rsidRDefault="00250250" w:rsidP="003423B6">
      <w:pPr>
        <w:pStyle w:val="1"/>
        <w:rPr>
          <w:sz w:val="16"/>
          <w:szCs w:val="16"/>
        </w:rPr>
      </w:pPr>
      <w:r w:rsidRPr="00250250">
        <w:rPr>
          <w:sz w:val="16"/>
          <w:szCs w:val="16"/>
        </w:rPr>
        <w:t>П О С Т А Н О В Л Е Н И Е</w:t>
      </w:r>
    </w:p>
    <w:p w:rsidR="00250250" w:rsidRPr="00250250" w:rsidRDefault="00250250" w:rsidP="003423B6">
      <w:pPr>
        <w:pStyle w:val="a7"/>
        <w:rPr>
          <w:rFonts w:ascii="Times New Roman" w:hAnsi="Times New Roman"/>
          <w:b/>
          <w:color w:val="FF0000"/>
          <w:sz w:val="16"/>
          <w:szCs w:val="16"/>
        </w:rPr>
      </w:pPr>
    </w:p>
    <w:p w:rsidR="00250250" w:rsidRPr="00250250" w:rsidRDefault="00250250" w:rsidP="003423B6">
      <w:pPr>
        <w:spacing w:after="0" w:line="240" w:lineRule="auto"/>
        <w:rPr>
          <w:rFonts w:ascii="Times New Roman" w:hAnsi="Times New Roman" w:cs="Times New Roman"/>
          <w:sz w:val="16"/>
          <w:szCs w:val="16"/>
          <w:u w:val="single"/>
        </w:rPr>
      </w:pPr>
      <w:r w:rsidRPr="00250250">
        <w:rPr>
          <w:rFonts w:ascii="Times New Roman" w:hAnsi="Times New Roman" w:cs="Times New Roman"/>
          <w:b/>
          <w:sz w:val="16"/>
          <w:szCs w:val="16"/>
          <w:u w:val="single"/>
        </w:rPr>
        <w:t>от   12.11.2025   № 51</w:t>
      </w:r>
    </w:p>
    <w:p w:rsidR="00250250" w:rsidRPr="00250250" w:rsidRDefault="00250250" w:rsidP="003423B6">
      <w:pPr>
        <w:spacing w:after="0" w:line="240" w:lineRule="auto"/>
        <w:rPr>
          <w:rFonts w:ascii="Times New Roman" w:hAnsi="Times New Roman" w:cs="Times New Roman"/>
          <w:sz w:val="16"/>
          <w:szCs w:val="16"/>
        </w:rPr>
      </w:pPr>
      <w:r w:rsidRPr="00250250">
        <w:rPr>
          <w:rFonts w:ascii="Times New Roman" w:hAnsi="Times New Roman" w:cs="Times New Roman"/>
          <w:sz w:val="16"/>
          <w:szCs w:val="16"/>
        </w:rPr>
        <w:t xml:space="preserve">с. Оксино </w:t>
      </w:r>
    </w:p>
    <w:p w:rsidR="00250250" w:rsidRPr="00250250" w:rsidRDefault="00250250" w:rsidP="003423B6">
      <w:pPr>
        <w:spacing w:after="0" w:line="240" w:lineRule="auto"/>
        <w:rPr>
          <w:rFonts w:ascii="Times New Roman" w:hAnsi="Times New Roman" w:cs="Times New Roman"/>
          <w:sz w:val="16"/>
          <w:szCs w:val="16"/>
        </w:rPr>
      </w:pPr>
      <w:r w:rsidRPr="00250250">
        <w:rPr>
          <w:rFonts w:ascii="Times New Roman" w:hAnsi="Times New Roman" w:cs="Times New Roman"/>
          <w:sz w:val="16"/>
          <w:szCs w:val="16"/>
        </w:rPr>
        <w:t>Ненецкий автономный округ</w:t>
      </w:r>
    </w:p>
    <w:p w:rsidR="00250250" w:rsidRPr="00250250" w:rsidRDefault="00250250" w:rsidP="003423B6">
      <w:pPr>
        <w:spacing w:after="0" w:line="240" w:lineRule="auto"/>
        <w:rPr>
          <w:rFonts w:ascii="Times New Roman" w:hAnsi="Times New Roman" w:cs="Times New Roman"/>
          <w:sz w:val="16"/>
          <w:szCs w:val="16"/>
        </w:rPr>
      </w:pPr>
    </w:p>
    <w:p w:rsidR="00250250" w:rsidRPr="00250250" w:rsidRDefault="00250250" w:rsidP="003423B6">
      <w:pPr>
        <w:spacing w:after="0" w:line="240" w:lineRule="auto"/>
        <w:jc w:val="center"/>
        <w:rPr>
          <w:rFonts w:ascii="Times New Roman" w:eastAsia="Calibri" w:hAnsi="Times New Roman" w:cs="Times New Roman"/>
          <w:sz w:val="16"/>
          <w:szCs w:val="16"/>
        </w:rPr>
      </w:pPr>
      <w:r w:rsidRPr="00250250">
        <w:rPr>
          <w:rFonts w:ascii="Times New Roman" w:eastAsia="Calibri" w:hAnsi="Times New Roman" w:cs="Times New Roman"/>
          <w:sz w:val="16"/>
          <w:szCs w:val="16"/>
        </w:rPr>
        <w:t>О  ВНЕСЕНИИ ИЗМЕНЕНИЙ  В МУНИЦИПАЛЬНУЮ ПРОГРАММУ «БЛАГОУСТРОЙСТВО ТЕРРИТОРИИ СЕЛЬСКОГО ПОСЕЛЕНИЯ «ПУСТОЗЕРСКИЙ СЕЛЬСОВЕТ» ЗАПОЛЯРНОГО РАЙОНА  НЕНЕЦКОГО АВТОНОМНОГО ОКРУГА  НА 2024-2026ГГ»</w:t>
      </w:r>
    </w:p>
    <w:p w:rsidR="00250250" w:rsidRPr="00250250" w:rsidRDefault="00250250" w:rsidP="003423B6">
      <w:pPr>
        <w:pStyle w:val="ConsPlusTitle"/>
        <w:widowControl/>
        <w:rPr>
          <w:rFonts w:ascii="Times New Roman" w:hAnsi="Times New Roman" w:cs="Times New Roman"/>
          <w:b w:val="0"/>
          <w:sz w:val="16"/>
          <w:szCs w:val="16"/>
        </w:rPr>
      </w:pPr>
    </w:p>
    <w:p w:rsidR="00250250" w:rsidRPr="00250250" w:rsidRDefault="00250250" w:rsidP="003423B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250250">
        <w:rPr>
          <w:rFonts w:ascii="Times New Roman" w:hAnsi="Times New Roman" w:cs="Times New Roman"/>
          <w:sz w:val="16"/>
          <w:szCs w:val="16"/>
        </w:rPr>
        <w:tab/>
        <w:t>Администрация Сельского поселения «Пустозерский сельсовет» Заполярного района  Ненецкого автономного округа ПОСТАНОВЛЯЕТ:</w:t>
      </w:r>
    </w:p>
    <w:p w:rsidR="00250250" w:rsidRPr="00250250" w:rsidRDefault="00250250" w:rsidP="003423B6">
      <w:pPr>
        <w:pStyle w:val="ConsPlusTitle"/>
        <w:widowControl/>
        <w:jc w:val="both"/>
        <w:rPr>
          <w:rFonts w:ascii="Times New Roman" w:hAnsi="Times New Roman" w:cs="Times New Roman"/>
          <w:b w:val="0"/>
          <w:sz w:val="16"/>
          <w:szCs w:val="16"/>
        </w:rPr>
      </w:pPr>
      <w:r w:rsidRPr="00250250">
        <w:rPr>
          <w:rFonts w:ascii="Times New Roman" w:hAnsi="Times New Roman" w:cs="Times New Roman"/>
          <w:b w:val="0"/>
          <w:sz w:val="16"/>
          <w:szCs w:val="16"/>
        </w:rPr>
        <w:tab/>
        <w:t>1. Внести изменения  в  муниципальную программу «Благоустройство территории Сельского поселения «Пустозерский сельсовет» Заполярного района Ненецкого автономного округа на 2024-2026 гг.», утвержденную постановлением Администрация Сельского поселения «Пустозерский сельсовет» Заполярного района  Ненецкого автономного округа  от 21.03.2024 №29:</w:t>
      </w:r>
    </w:p>
    <w:p w:rsidR="00250250" w:rsidRPr="00250250" w:rsidRDefault="00250250" w:rsidP="003423B6">
      <w:pPr>
        <w:pStyle w:val="ConsPlusNonformat"/>
        <w:widowControl/>
        <w:jc w:val="both"/>
        <w:rPr>
          <w:rFonts w:ascii="Times New Roman" w:hAnsi="Times New Roman" w:cs="Times New Roman"/>
          <w:sz w:val="16"/>
          <w:szCs w:val="16"/>
        </w:rPr>
      </w:pPr>
      <w:r w:rsidRPr="00250250">
        <w:rPr>
          <w:rFonts w:ascii="Times New Roman" w:hAnsi="Times New Roman" w:cs="Times New Roman"/>
          <w:sz w:val="16"/>
          <w:szCs w:val="16"/>
        </w:rPr>
        <w:t xml:space="preserve">       1.1. раздел 4 «Система программных мероприятий ресурсное обеспечение, перечень </w:t>
      </w:r>
    </w:p>
    <w:p w:rsidR="00250250" w:rsidRPr="00250250" w:rsidRDefault="00250250" w:rsidP="003423B6">
      <w:pPr>
        <w:pStyle w:val="ConsPlusNonformat"/>
        <w:widowControl/>
        <w:jc w:val="both"/>
        <w:rPr>
          <w:rFonts w:ascii="Times New Roman" w:hAnsi="Times New Roman" w:cs="Times New Roman"/>
          <w:sz w:val="16"/>
          <w:szCs w:val="16"/>
        </w:rPr>
      </w:pPr>
      <w:r w:rsidRPr="00250250">
        <w:rPr>
          <w:rFonts w:ascii="Times New Roman" w:hAnsi="Times New Roman" w:cs="Times New Roman"/>
          <w:sz w:val="16"/>
          <w:szCs w:val="16"/>
        </w:rPr>
        <w:t>мероприятий с разбивкой по годам, источникам финансирования Программы» изложить в новой редакции согласно приложения.</w:t>
      </w:r>
    </w:p>
    <w:p w:rsidR="00250250" w:rsidRPr="00250250" w:rsidRDefault="00250250" w:rsidP="003423B6">
      <w:pPr>
        <w:pStyle w:val="ConsPlusTitle"/>
        <w:widowControl/>
        <w:jc w:val="both"/>
        <w:rPr>
          <w:rFonts w:ascii="Times New Roman" w:hAnsi="Times New Roman" w:cs="Times New Roman"/>
          <w:b w:val="0"/>
          <w:sz w:val="16"/>
          <w:szCs w:val="16"/>
        </w:rPr>
      </w:pPr>
    </w:p>
    <w:p w:rsidR="00250250" w:rsidRPr="00250250" w:rsidRDefault="00250250" w:rsidP="003423B6">
      <w:pPr>
        <w:autoSpaceDE w:val="0"/>
        <w:autoSpaceDN w:val="0"/>
        <w:adjustRightInd w:val="0"/>
        <w:spacing w:after="0" w:line="240" w:lineRule="auto"/>
        <w:jc w:val="both"/>
        <w:rPr>
          <w:rFonts w:ascii="Times New Roman" w:hAnsi="Times New Roman" w:cs="Times New Roman"/>
          <w:sz w:val="16"/>
          <w:szCs w:val="16"/>
        </w:rPr>
      </w:pPr>
      <w:r w:rsidRPr="00250250">
        <w:rPr>
          <w:rFonts w:ascii="Times New Roman" w:hAnsi="Times New Roman" w:cs="Times New Roman"/>
          <w:sz w:val="16"/>
          <w:szCs w:val="16"/>
        </w:rPr>
        <w:t xml:space="preserve">           2. Настоящее постановление вступает в силу с даты принятия и подлежит официальному опубликованию (обнародованию)</w:t>
      </w:r>
    </w:p>
    <w:p w:rsidR="00250250" w:rsidRPr="00250250" w:rsidRDefault="00250250" w:rsidP="003423B6">
      <w:pPr>
        <w:pStyle w:val="ConsPlusTitle"/>
        <w:widowControl/>
        <w:jc w:val="both"/>
        <w:rPr>
          <w:rFonts w:ascii="Times New Roman" w:hAnsi="Times New Roman" w:cs="Times New Roman"/>
          <w:b w:val="0"/>
          <w:sz w:val="16"/>
          <w:szCs w:val="16"/>
        </w:rPr>
      </w:pPr>
      <w:r w:rsidRPr="00250250">
        <w:rPr>
          <w:rFonts w:ascii="Times New Roman" w:hAnsi="Times New Roman" w:cs="Times New Roman"/>
          <w:b w:val="0"/>
          <w:sz w:val="16"/>
          <w:szCs w:val="16"/>
        </w:rPr>
        <w:t xml:space="preserve">        </w:t>
      </w:r>
      <w:r w:rsidR="00BE0E01">
        <w:rPr>
          <w:rFonts w:ascii="Times New Roman" w:hAnsi="Times New Roman" w:cs="Times New Roman"/>
          <w:b w:val="0"/>
          <w:sz w:val="16"/>
          <w:szCs w:val="16"/>
        </w:rPr>
        <w:t xml:space="preserve">  </w:t>
      </w:r>
      <w:r w:rsidRPr="00250250">
        <w:rPr>
          <w:rFonts w:ascii="Times New Roman" w:hAnsi="Times New Roman" w:cs="Times New Roman"/>
          <w:b w:val="0"/>
          <w:sz w:val="16"/>
          <w:szCs w:val="16"/>
        </w:rPr>
        <w:t xml:space="preserve"> 3. Контроль за исполнением настоящего постановления оставляю за собой.</w:t>
      </w:r>
    </w:p>
    <w:p w:rsidR="00250250" w:rsidRPr="00250250" w:rsidRDefault="00250250" w:rsidP="003423B6">
      <w:pPr>
        <w:pStyle w:val="ConsPlusTitle"/>
        <w:widowControl/>
        <w:rPr>
          <w:rFonts w:ascii="Times New Roman" w:hAnsi="Times New Roman" w:cs="Times New Roman"/>
          <w:b w:val="0"/>
          <w:sz w:val="16"/>
          <w:szCs w:val="16"/>
        </w:rPr>
      </w:pPr>
    </w:p>
    <w:p w:rsidR="00250250" w:rsidRPr="00250250" w:rsidRDefault="00250250" w:rsidP="003423B6">
      <w:pPr>
        <w:pStyle w:val="ConsPlusTitle"/>
        <w:widowControl/>
        <w:rPr>
          <w:rFonts w:ascii="Times New Roman" w:hAnsi="Times New Roman" w:cs="Times New Roman"/>
          <w:b w:val="0"/>
          <w:sz w:val="16"/>
          <w:szCs w:val="16"/>
        </w:rPr>
      </w:pPr>
      <w:r w:rsidRPr="00250250">
        <w:rPr>
          <w:rFonts w:ascii="Times New Roman" w:hAnsi="Times New Roman" w:cs="Times New Roman"/>
          <w:b w:val="0"/>
          <w:sz w:val="16"/>
          <w:szCs w:val="16"/>
        </w:rPr>
        <w:t>Глава  Сельского поселения</w:t>
      </w:r>
    </w:p>
    <w:p w:rsidR="00250250" w:rsidRDefault="00250250" w:rsidP="003423B6">
      <w:pPr>
        <w:pStyle w:val="ConsPlusTitle"/>
        <w:widowControl/>
        <w:rPr>
          <w:rFonts w:ascii="Times New Roman" w:hAnsi="Times New Roman" w:cs="Times New Roman"/>
          <w:b w:val="0"/>
          <w:sz w:val="16"/>
          <w:szCs w:val="16"/>
        </w:rPr>
      </w:pPr>
      <w:r w:rsidRPr="00250250">
        <w:rPr>
          <w:rFonts w:ascii="Times New Roman" w:hAnsi="Times New Roman" w:cs="Times New Roman"/>
          <w:b w:val="0"/>
          <w:sz w:val="16"/>
          <w:szCs w:val="16"/>
        </w:rPr>
        <w:t>«Пустозерский сельсовет» ЗР НАО                                  С.М.Макарова</w:t>
      </w:r>
    </w:p>
    <w:p w:rsidR="00250250" w:rsidRPr="003423B6" w:rsidRDefault="00250250" w:rsidP="00BE0E01">
      <w:pPr>
        <w:pStyle w:val="ConsPlusTitle"/>
        <w:widowControl/>
        <w:jc w:val="right"/>
        <w:rPr>
          <w:rFonts w:ascii="Times New Roman" w:hAnsi="Times New Roman" w:cs="Times New Roman"/>
          <w:b w:val="0"/>
          <w:sz w:val="16"/>
          <w:szCs w:val="16"/>
        </w:rPr>
      </w:pPr>
      <w:r w:rsidRPr="003423B6">
        <w:rPr>
          <w:rFonts w:ascii="Times New Roman" w:hAnsi="Times New Roman" w:cs="Times New Roman"/>
          <w:b w:val="0"/>
          <w:sz w:val="16"/>
          <w:szCs w:val="16"/>
        </w:rPr>
        <w:t>Приложение к</w:t>
      </w:r>
    </w:p>
    <w:p w:rsidR="00250250" w:rsidRPr="003423B6" w:rsidRDefault="00250250" w:rsidP="00BE0E01">
      <w:pPr>
        <w:pStyle w:val="ConsPlusTitle"/>
        <w:widowControl/>
        <w:jc w:val="right"/>
        <w:rPr>
          <w:rFonts w:ascii="Times New Roman" w:hAnsi="Times New Roman" w:cs="Times New Roman"/>
          <w:b w:val="0"/>
          <w:sz w:val="16"/>
          <w:szCs w:val="16"/>
        </w:rPr>
      </w:pPr>
      <w:r w:rsidRPr="003423B6">
        <w:rPr>
          <w:rFonts w:ascii="Times New Roman" w:hAnsi="Times New Roman" w:cs="Times New Roman"/>
          <w:b w:val="0"/>
          <w:sz w:val="16"/>
          <w:szCs w:val="16"/>
        </w:rPr>
        <w:t xml:space="preserve">Постановлению Администрации </w:t>
      </w:r>
    </w:p>
    <w:p w:rsidR="00250250" w:rsidRPr="003423B6" w:rsidRDefault="00250250" w:rsidP="00BE0E01">
      <w:pPr>
        <w:pStyle w:val="ConsPlusTitle"/>
        <w:widowControl/>
        <w:jc w:val="right"/>
        <w:rPr>
          <w:rFonts w:ascii="Times New Roman" w:hAnsi="Times New Roman" w:cs="Times New Roman"/>
          <w:b w:val="0"/>
          <w:sz w:val="16"/>
          <w:szCs w:val="16"/>
        </w:rPr>
      </w:pPr>
      <w:r w:rsidRPr="003423B6">
        <w:rPr>
          <w:rFonts w:ascii="Times New Roman" w:hAnsi="Times New Roman" w:cs="Times New Roman"/>
          <w:b w:val="0"/>
          <w:sz w:val="16"/>
          <w:szCs w:val="16"/>
        </w:rPr>
        <w:t xml:space="preserve">Сельского поселения </w:t>
      </w:r>
    </w:p>
    <w:p w:rsidR="00250250" w:rsidRPr="003423B6" w:rsidRDefault="00250250" w:rsidP="00BE0E01">
      <w:pPr>
        <w:pStyle w:val="ConsPlusTitle"/>
        <w:widowControl/>
        <w:jc w:val="right"/>
        <w:rPr>
          <w:rFonts w:ascii="Times New Roman" w:hAnsi="Times New Roman" w:cs="Times New Roman"/>
          <w:b w:val="0"/>
          <w:sz w:val="16"/>
          <w:szCs w:val="16"/>
        </w:rPr>
      </w:pPr>
      <w:r w:rsidRPr="003423B6">
        <w:rPr>
          <w:rFonts w:ascii="Times New Roman" w:hAnsi="Times New Roman" w:cs="Times New Roman"/>
          <w:b w:val="0"/>
          <w:sz w:val="16"/>
          <w:szCs w:val="16"/>
        </w:rPr>
        <w:t>«Пустозерский сельсовет» ЗР НАО</w:t>
      </w:r>
    </w:p>
    <w:p w:rsidR="00250250" w:rsidRPr="003423B6" w:rsidRDefault="00250250" w:rsidP="00BE0E01">
      <w:pPr>
        <w:pStyle w:val="ConsPlusTitle"/>
        <w:widowControl/>
        <w:jc w:val="right"/>
        <w:rPr>
          <w:rFonts w:ascii="Times New Roman" w:hAnsi="Times New Roman" w:cs="Times New Roman"/>
          <w:b w:val="0"/>
          <w:sz w:val="16"/>
          <w:szCs w:val="16"/>
        </w:rPr>
      </w:pPr>
      <w:r w:rsidRPr="003423B6">
        <w:rPr>
          <w:rFonts w:ascii="Times New Roman" w:hAnsi="Times New Roman" w:cs="Times New Roman"/>
          <w:b w:val="0"/>
          <w:sz w:val="16"/>
          <w:szCs w:val="16"/>
        </w:rPr>
        <w:t xml:space="preserve"> от   12.11.2025 №51</w:t>
      </w:r>
    </w:p>
    <w:p w:rsidR="00250250" w:rsidRPr="003423B6" w:rsidRDefault="00250250" w:rsidP="003423B6">
      <w:pPr>
        <w:pStyle w:val="ConsPlusNonformat"/>
        <w:widowControl/>
        <w:jc w:val="center"/>
        <w:rPr>
          <w:rFonts w:ascii="Times New Roman" w:hAnsi="Times New Roman" w:cs="Times New Roman"/>
          <w:b/>
          <w:sz w:val="16"/>
          <w:szCs w:val="16"/>
        </w:rPr>
      </w:pPr>
      <w:r w:rsidRPr="003423B6">
        <w:rPr>
          <w:rFonts w:ascii="Times New Roman" w:hAnsi="Times New Roman" w:cs="Times New Roman"/>
          <w:b/>
          <w:sz w:val="16"/>
          <w:szCs w:val="16"/>
        </w:rPr>
        <w:t>Изменения в муниципальную программу «Благоустройство территории Сельского поселения «Пустозерский сельсовет» Заполярного района Ненецкого автономного округа на 2024-2026 гг.»:</w:t>
      </w:r>
    </w:p>
    <w:p w:rsidR="00250250" w:rsidRPr="003423B6" w:rsidRDefault="00250250" w:rsidP="003423B6">
      <w:pPr>
        <w:pStyle w:val="ConsPlusNonformat"/>
        <w:widowControl/>
        <w:jc w:val="center"/>
        <w:rPr>
          <w:rFonts w:ascii="Times New Roman" w:hAnsi="Times New Roman" w:cs="Times New Roman"/>
          <w:b/>
          <w:sz w:val="16"/>
          <w:szCs w:val="16"/>
        </w:rPr>
      </w:pPr>
    </w:p>
    <w:p w:rsidR="00250250" w:rsidRPr="003423B6" w:rsidRDefault="00250250" w:rsidP="003423B6">
      <w:pPr>
        <w:pStyle w:val="ConsPlusNonformat"/>
        <w:widowControl/>
        <w:jc w:val="center"/>
        <w:rPr>
          <w:rFonts w:ascii="Times New Roman" w:hAnsi="Times New Roman" w:cs="Times New Roman"/>
          <w:sz w:val="16"/>
          <w:szCs w:val="16"/>
        </w:rPr>
      </w:pPr>
      <w:r w:rsidRPr="003423B6">
        <w:rPr>
          <w:rFonts w:ascii="Times New Roman" w:hAnsi="Times New Roman" w:cs="Times New Roman"/>
          <w:sz w:val="16"/>
          <w:szCs w:val="16"/>
        </w:rPr>
        <w:t xml:space="preserve">«4. Система программных мероприятий ресурсное обеспечение, перечень </w:t>
      </w:r>
    </w:p>
    <w:p w:rsidR="00250250" w:rsidRPr="003423B6" w:rsidRDefault="00250250" w:rsidP="003423B6">
      <w:pPr>
        <w:pStyle w:val="ConsPlusNonformat"/>
        <w:widowControl/>
        <w:jc w:val="center"/>
        <w:rPr>
          <w:rFonts w:ascii="Times New Roman" w:hAnsi="Times New Roman" w:cs="Times New Roman"/>
          <w:sz w:val="16"/>
          <w:szCs w:val="16"/>
        </w:rPr>
      </w:pPr>
      <w:r w:rsidRPr="003423B6">
        <w:rPr>
          <w:rFonts w:ascii="Times New Roman" w:hAnsi="Times New Roman" w:cs="Times New Roman"/>
          <w:sz w:val="16"/>
          <w:szCs w:val="16"/>
        </w:rPr>
        <w:t>мероприятий с разбивкой по годам, источникам финансирования Программы.</w:t>
      </w:r>
    </w:p>
    <w:tbl>
      <w:tblPr>
        <w:tblW w:w="107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6"/>
        <w:gridCol w:w="1343"/>
        <w:gridCol w:w="1027"/>
        <w:gridCol w:w="816"/>
        <w:gridCol w:w="602"/>
        <w:gridCol w:w="567"/>
        <w:gridCol w:w="567"/>
        <w:gridCol w:w="567"/>
        <w:gridCol w:w="567"/>
        <w:gridCol w:w="567"/>
        <w:gridCol w:w="567"/>
        <w:gridCol w:w="567"/>
        <w:gridCol w:w="567"/>
        <w:gridCol w:w="567"/>
        <w:gridCol w:w="567"/>
        <w:gridCol w:w="567"/>
        <w:gridCol w:w="236"/>
      </w:tblGrid>
      <w:tr w:rsidR="00250250" w:rsidRPr="003423B6" w:rsidTr="00783595">
        <w:trPr>
          <w:gridAfter w:val="1"/>
          <w:wAfter w:w="236" w:type="dxa"/>
        </w:trPr>
        <w:tc>
          <w:tcPr>
            <w:tcW w:w="466" w:type="dxa"/>
            <w:vMerge w:val="restart"/>
            <w:tcBorders>
              <w:top w:val="single" w:sz="4" w:space="0" w:color="000000"/>
              <w:left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 xml:space="preserve">№ </w:t>
            </w:r>
            <w:r w:rsidRPr="003423B6">
              <w:rPr>
                <w:rFonts w:ascii="Times New Roman" w:hAnsi="Times New Roman" w:cs="Times New Roman"/>
                <w:sz w:val="16"/>
                <w:szCs w:val="16"/>
              </w:rPr>
              <w:lastRenderedPageBreak/>
              <w:t>п/п</w:t>
            </w:r>
          </w:p>
        </w:tc>
        <w:tc>
          <w:tcPr>
            <w:tcW w:w="1343" w:type="dxa"/>
            <w:vMerge w:val="restart"/>
            <w:tcBorders>
              <w:top w:val="single" w:sz="4" w:space="0" w:color="000000"/>
              <w:left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p w:rsidR="00250250" w:rsidRPr="003423B6" w:rsidRDefault="00250250" w:rsidP="003423B6">
            <w:pPr>
              <w:tabs>
                <w:tab w:val="left" w:pos="916"/>
                <w:tab w:val="left" w:pos="19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lastRenderedPageBreak/>
              <w:t>Наименование  мероприятий</w:t>
            </w:r>
          </w:p>
        </w:tc>
        <w:tc>
          <w:tcPr>
            <w:tcW w:w="1027" w:type="dxa"/>
            <w:vMerge w:val="restart"/>
            <w:tcBorders>
              <w:top w:val="single" w:sz="4" w:space="0" w:color="000000"/>
              <w:left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lastRenderedPageBreak/>
              <w:t>Ответственный</w:t>
            </w:r>
          </w:p>
        </w:tc>
        <w:tc>
          <w:tcPr>
            <w:tcW w:w="816" w:type="dxa"/>
            <w:vMerge w:val="restart"/>
            <w:tcBorders>
              <w:top w:val="single" w:sz="4" w:space="0" w:color="000000"/>
              <w:left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lastRenderedPageBreak/>
              <w:t>Срок исполнения</w:t>
            </w:r>
          </w:p>
        </w:tc>
        <w:tc>
          <w:tcPr>
            <w:tcW w:w="6839" w:type="dxa"/>
            <w:gridSpan w:val="12"/>
            <w:tcBorders>
              <w:top w:val="single" w:sz="4" w:space="0" w:color="000000"/>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lastRenderedPageBreak/>
              <w:t>Источники финансирования ,</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lastRenderedPageBreak/>
              <w:t>Объем финансирования по годам (тыс. руб.)</w:t>
            </w:r>
          </w:p>
        </w:tc>
      </w:tr>
      <w:tr w:rsidR="00250250" w:rsidRPr="003423B6" w:rsidTr="00783595">
        <w:trPr>
          <w:trHeight w:val="600"/>
        </w:trPr>
        <w:tc>
          <w:tcPr>
            <w:tcW w:w="466" w:type="dxa"/>
            <w:vMerge/>
            <w:tcBorders>
              <w:left w:val="single" w:sz="4" w:space="0" w:color="000000"/>
              <w:right w:val="single" w:sz="4" w:space="0" w:color="000000"/>
            </w:tcBorders>
            <w:vAlign w:val="center"/>
          </w:tcPr>
          <w:p w:rsidR="00250250" w:rsidRPr="003423B6" w:rsidRDefault="00250250" w:rsidP="003423B6">
            <w:pPr>
              <w:spacing w:after="0" w:line="240" w:lineRule="auto"/>
              <w:rPr>
                <w:rFonts w:ascii="Times New Roman" w:hAnsi="Times New Roman" w:cs="Times New Roman"/>
                <w:sz w:val="16"/>
                <w:szCs w:val="16"/>
              </w:rPr>
            </w:pPr>
          </w:p>
        </w:tc>
        <w:tc>
          <w:tcPr>
            <w:tcW w:w="1343" w:type="dxa"/>
            <w:vMerge/>
            <w:tcBorders>
              <w:left w:val="single" w:sz="4" w:space="0" w:color="000000"/>
              <w:right w:val="single" w:sz="4" w:space="0" w:color="000000"/>
            </w:tcBorders>
            <w:vAlign w:val="center"/>
          </w:tcPr>
          <w:p w:rsidR="00250250" w:rsidRPr="003423B6" w:rsidRDefault="00250250" w:rsidP="003423B6">
            <w:pPr>
              <w:spacing w:after="0" w:line="240" w:lineRule="auto"/>
              <w:rPr>
                <w:rFonts w:ascii="Times New Roman" w:hAnsi="Times New Roman" w:cs="Times New Roman"/>
                <w:sz w:val="16"/>
                <w:szCs w:val="16"/>
              </w:rPr>
            </w:pPr>
          </w:p>
        </w:tc>
        <w:tc>
          <w:tcPr>
            <w:tcW w:w="1027" w:type="dxa"/>
            <w:vMerge/>
            <w:tcBorders>
              <w:left w:val="single" w:sz="4" w:space="0" w:color="000000"/>
              <w:right w:val="single" w:sz="4" w:space="0" w:color="000000"/>
            </w:tcBorders>
            <w:vAlign w:val="center"/>
          </w:tcPr>
          <w:p w:rsidR="00250250" w:rsidRPr="003423B6" w:rsidRDefault="00250250" w:rsidP="003423B6">
            <w:pPr>
              <w:spacing w:after="0" w:line="240" w:lineRule="auto"/>
              <w:rPr>
                <w:rFonts w:ascii="Times New Roman" w:hAnsi="Times New Roman" w:cs="Times New Roman"/>
                <w:sz w:val="16"/>
                <w:szCs w:val="16"/>
              </w:rPr>
            </w:pPr>
          </w:p>
        </w:tc>
        <w:tc>
          <w:tcPr>
            <w:tcW w:w="816" w:type="dxa"/>
            <w:vMerge/>
            <w:tcBorders>
              <w:left w:val="single" w:sz="4" w:space="0" w:color="000000"/>
              <w:right w:val="single" w:sz="4" w:space="0" w:color="auto"/>
            </w:tcBorders>
            <w:vAlign w:val="center"/>
          </w:tcPr>
          <w:p w:rsidR="00250250" w:rsidRPr="003423B6" w:rsidRDefault="00250250" w:rsidP="003423B6">
            <w:pPr>
              <w:spacing w:after="0" w:line="240" w:lineRule="auto"/>
              <w:rPr>
                <w:rFonts w:ascii="Times New Roman" w:hAnsi="Times New Roman" w:cs="Times New Roman"/>
                <w:sz w:val="16"/>
                <w:szCs w:val="16"/>
              </w:rPr>
            </w:pPr>
          </w:p>
        </w:tc>
        <w:tc>
          <w:tcPr>
            <w:tcW w:w="2303" w:type="dxa"/>
            <w:gridSpan w:val="4"/>
            <w:tcBorders>
              <w:top w:val="single" w:sz="4" w:space="0" w:color="000000"/>
              <w:left w:val="single" w:sz="4" w:space="0" w:color="auto"/>
              <w:bottom w:val="single" w:sz="4" w:space="0" w:color="auto"/>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2024</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год</w:t>
            </w:r>
          </w:p>
        </w:tc>
        <w:tc>
          <w:tcPr>
            <w:tcW w:w="2268" w:type="dxa"/>
            <w:gridSpan w:val="4"/>
            <w:tcBorders>
              <w:top w:val="single" w:sz="4" w:space="0" w:color="000000"/>
              <w:left w:val="single" w:sz="4" w:space="0" w:color="000000"/>
              <w:bottom w:val="single" w:sz="4" w:space="0" w:color="auto"/>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2025</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год</w:t>
            </w:r>
          </w:p>
        </w:tc>
        <w:tc>
          <w:tcPr>
            <w:tcW w:w="2268" w:type="dxa"/>
            <w:gridSpan w:val="4"/>
            <w:tcBorders>
              <w:top w:val="single" w:sz="4" w:space="0" w:color="000000"/>
              <w:left w:val="single" w:sz="4" w:space="0" w:color="000000"/>
              <w:bottom w:val="single" w:sz="4" w:space="0" w:color="auto"/>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2026</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 xml:space="preserve"> год</w:t>
            </w:r>
          </w:p>
        </w:tc>
        <w:tc>
          <w:tcPr>
            <w:tcW w:w="236" w:type="dxa"/>
            <w:vMerge w:val="restart"/>
            <w:tcBorders>
              <w:top w:val="nil"/>
              <w:left w:val="single" w:sz="4" w:space="0" w:color="000000"/>
              <w:right w:val="nil"/>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tc>
      </w:tr>
      <w:tr w:rsidR="00250250" w:rsidRPr="003423B6" w:rsidTr="00783595">
        <w:trPr>
          <w:trHeight w:val="480"/>
        </w:trPr>
        <w:tc>
          <w:tcPr>
            <w:tcW w:w="466" w:type="dxa"/>
            <w:vMerge/>
            <w:tcBorders>
              <w:left w:val="single" w:sz="4" w:space="0" w:color="000000"/>
              <w:bottom w:val="single" w:sz="4" w:space="0" w:color="000000"/>
              <w:right w:val="single" w:sz="4" w:space="0" w:color="000000"/>
            </w:tcBorders>
            <w:vAlign w:val="center"/>
          </w:tcPr>
          <w:p w:rsidR="00250250" w:rsidRPr="003423B6" w:rsidRDefault="00250250" w:rsidP="003423B6">
            <w:pPr>
              <w:spacing w:after="0" w:line="240" w:lineRule="auto"/>
              <w:rPr>
                <w:rFonts w:ascii="Times New Roman" w:hAnsi="Times New Roman" w:cs="Times New Roman"/>
                <w:sz w:val="16"/>
                <w:szCs w:val="16"/>
              </w:rPr>
            </w:pPr>
          </w:p>
        </w:tc>
        <w:tc>
          <w:tcPr>
            <w:tcW w:w="1343" w:type="dxa"/>
            <w:vMerge/>
            <w:tcBorders>
              <w:left w:val="single" w:sz="4" w:space="0" w:color="000000"/>
              <w:bottom w:val="single" w:sz="4" w:space="0" w:color="000000"/>
              <w:right w:val="single" w:sz="4" w:space="0" w:color="000000"/>
            </w:tcBorders>
            <w:vAlign w:val="center"/>
          </w:tcPr>
          <w:p w:rsidR="00250250" w:rsidRPr="003423B6" w:rsidRDefault="00250250" w:rsidP="003423B6">
            <w:pPr>
              <w:spacing w:after="0" w:line="240" w:lineRule="auto"/>
              <w:rPr>
                <w:rFonts w:ascii="Times New Roman" w:hAnsi="Times New Roman" w:cs="Times New Roman"/>
                <w:sz w:val="16"/>
                <w:szCs w:val="16"/>
              </w:rPr>
            </w:pPr>
          </w:p>
        </w:tc>
        <w:tc>
          <w:tcPr>
            <w:tcW w:w="1027" w:type="dxa"/>
            <w:vMerge/>
            <w:tcBorders>
              <w:left w:val="single" w:sz="4" w:space="0" w:color="000000"/>
              <w:bottom w:val="single" w:sz="4" w:space="0" w:color="000000"/>
              <w:right w:val="single" w:sz="4" w:space="0" w:color="000000"/>
            </w:tcBorders>
            <w:vAlign w:val="center"/>
          </w:tcPr>
          <w:p w:rsidR="00250250" w:rsidRPr="003423B6" w:rsidRDefault="00250250" w:rsidP="003423B6">
            <w:pPr>
              <w:spacing w:after="0" w:line="240" w:lineRule="auto"/>
              <w:rPr>
                <w:rFonts w:ascii="Times New Roman" w:hAnsi="Times New Roman" w:cs="Times New Roman"/>
                <w:sz w:val="16"/>
                <w:szCs w:val="16"/>
              </w:rPr>
            </w:pPr>
          </w:p>
        </w:tc>
        <w:tc>
          <w:tcPr>
            <w:tcW w:w="816" w:type="dxa"/>
            <w:vMerge/>
            <w:tcBorders>
              <w:left w:val="single" w:sz="4" w:space="0" w:color="000000"/>
              <w:bottom w:val="single" w:sz="4" w:space="0" w:color="000000"/>
              <w:right w:val="single" w:sz="4" w:space="0" w:color="auto"/>
            </w:tcBorders>
            <w:vAlign w:val="center"/>
          </w:tcPr>
          <w:p w:rsidR="00250250" w:rsidRPr="003423B6" w:rsidRDefault="00250250" w:rsidP="003423B6">
            <w:pPr>
              <w:spacing w:after="0" w:line="240" w:lineRule="auto"/>
              <w:rPr>
                <w:rFonts w:ascii="Times New Roman" w:hAnsi="Times New Roman" w:cs="Times New Roman"/>
                <w:sz w:val="16"/>
                <w:szCs w:val="16"/>
              </w:rPr>
            </w:pPr>
          </w:p>
        </w:tc>
        <w:tc>
          <w:tcPr>
            <w:tcW w:w="602" w:type="dxa"/>
            <w:tcBorders>
              <w:top w:val="single" w:sz="4" w:space="0" w:color="auto"/>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Бюджет ЗР</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Бюджет</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 xml:space="preserve"> сельского поселения</w:t>
            </w:r>
          </w:p>
        </w:tc>
        <w:tc>
          <w:tcPr>
            <w:tcW w:w="567" w:type="dxa"/>
            <w:tcBorders>
              <w:top w:val="single" w:sz="4" w:space="0" w:color="auto"/>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Средства юр</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лиц</w:t>
            </w:r>
          </w:p>
        </w:tc>
        <w:tc>
          <w:tcPr>
            <w:tcW w:w="567" w:type="dxa"/>
            <w:tcBorders>
              <w:top w:val="single" w:sz="4" w:space="0" w:color="auto"/>
              <w:left w:val="single" w:sz="4" w:space="0" w:color="auto"/>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Средства физ</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лиц</w:t>
            </w:r>
          </w:p>
        </w:tc>
        <w:tc>
          <w:tcPr>
            <w:tcW w:w="567" w:type="dxa"/>
            <w:tcBorders>
              <w:top w:val="single" w:sz="4" w:space="0" w:color="auto"/>
              <w:left w:val="single" w:sz="4" w:space="0" w:color="000000"/>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Бюджет ЗР</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Бюджет сельского</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поселения</w:t>
            </w:r>
          </w:p>
        </w:tc>
        <w:tc>
          <w:tcPr>
            <w:tcW w:w="567" w:type="dxa"/>
            <w:tcBorders>
              <w:top w:val="single" w:sz="4" w:space="0" w:color="auto"/>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Средства юр</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лиц</w:t>
            </w:r>
          </w:p>
        </w:tc>
        <w:tc>
          <w:tcPr>
            <w:tcW w:w="567" w:type="dxa"/>
            <w:tcBorders>
              <w:top w:val="single" w:sz="4" w:space="0" w:color="auto"/>
              <w:left w:val="single" w:sz="4" w:space="0" w:color="auto"/>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Средства физ</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лиц</w:t>
            </w:r>
          </w:p>
        </w:tc>
        <w:tc>
          <w:tcPr>
            <w:tcW w:w="567" w:type="dxa"/>
            <w:tcBorders>
              <w:top w:val="single" w:sz="4" w:space="0" w:color="auto"/>
              <w:left w:val="single" w:sz="4" w:space="0" w:color="000000"/>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Бюджет ЗР</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Бюджет сельского поселения</w:t>
            </w:r>
          </w:p>
        </w:tc>
        <w:tc>
          <w:tcPr>
            <w:tcW w:w="567" w:type="dxa"/>
            <w:tcBorders>
              <w:top w:val="single" w:sz="4" w:space="0" w:color="auto"/>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Средства юр</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лиц</w:t>
            </w:r>
          </w:p>
        </w:tc>
        <w:tc>
          <w:tcPr>
            <w:tcW w:w="567" w:type="dxa"/>
            <w:tcBorders>
              <w:top w:val="single" w:sz="4" w:space="0" w:color="auto"/>
              <w:left w:val="single" w:sz="4" w:space="0" w:color="auto"/>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Средства физ</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лиц</w:t>
            </w:r>
          </w:p>
        </w:tc>
        <w:tc>
          <w:tcPr>
            <w:tcW w:w="236" w:type="dxa"/>
            <w:vMerge/>
            <w:tcBorders>
              <w:top w:val="nil"/>
              <w:left w:val="single" w:sz="4" w:space="0" w:color="000000"/>
              <w:right w:val="nil"/>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tc>
      </w:tr>
      <w:tr w:rsidR="00250250" w:rsidRPr="003423B6" w:rsidTr="00783595">
        <w:tc>
          <w:tcPr>
            <w:tcW w:w="466" w:type="dxa"/>
            <w:tcBorders>
              <w:top w:val="single" w:sz="4" w:space="0" w:color="000000"/>
              <w:left w:val="single" w:sz="4" w:space="0" w:color="000000"/>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3423B6">
              <w:rPr>
                <w:rFonts w:ascii="Times New Roman" w:hAnsi="Times New Roman" w:cs="Times New Roman"/>
                <w:sz w:val="16"/>
                <w:szCs w:val="16"/>
              </w:rPr>
              <w:t>1.</w:t>
            </w:r>
          </w:p>
        </w:tc>
        <w:tc>
          <w:tcPr>
            <w:tcW w:w="1343" w:type="dxa"/>
            <w:tcBorders>
              <w:top w:val="single" w:sz="4" w:space="0" w:color="000000"/>
              <w:left w:val="single" w:sz="4" w:space="0" w:color="000000"/>
              <w:bottom w:val="single" w:sz="4" w:space="0" w:color="000000"/>
              <w:right w:val="single" w:sz="4" w:space="0" w:color="000000"/>
            </w:tcBorders>
          </w:tcPr>
          <w:p w:rsidR="00250250" w:rsidRPr="003423B6" w:rsidRDefault="00250250" w:rsidP="003423B6">
            <w:pPr>
              <w:pStyle w:val="ConsPlusNormal"/>
              <w:widowControl/>
              <w:jc w:val="both"/>
              <w:rPr>
                <w:rFonts w:ascii="Times New Roman" w:hAnsi="Times New Roman" w:cs="Times New Roman"/>
                <w:sz w:val="16"/>
                <w:szCs w:val="16"/>
              </w:rPr>
            </w:pPr>
          </w:p>
          <w:p w:rsidR="00250250" w:rsidRPr="003423B6" w:rsidRDefault="00250250" w:rsidP="003423B6">
            <w:pPr>
              <w:pStyle w:val="ConsPlusNormal"/>
              <w:widowControl/>
              <w:jc w:val="both"/>
              <w:rPr>
                <w:rFonts w:ascii="Times New Roman" w:hAnsi="Times New Roman" w:cs="Times New Roman"/>
                <w:sz w:val="16"/>
                <w:szCs w:val="16"/>
              </w:rPr>
            </w:pPr>
            <w:r w:rsidRPr="003423B6">
              <w:rPr>
                <w:rFonts w:ascii="Times New Roman" w:hAnsi="Times New Roman" w:cs="Times New Roman"/>
                <w:sz w:val="16"/>
                <w:szCs w:val="16"/>
              </w:rPr>
              <w:t>Содержание и ремонт тротуаров</w:t>
            </w: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tc>
        <w:tc>
          <w:tcPr>
            <w:tcW w:w="1027" w:type="dxa"/>
            <w:tcBorders>
              <w:top w:val="single" w:sz="4" w:space="0" w:color="000000"/>
              <w:left w:val="single" w:sz="4" w:space="0" w:color="000000"/>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Администрация сельского поселения</w:t>
            </w:r>
          </w:p>
        </w:tc>
        <w:tc>
          <w:tcPr>
            <w:tcW w:w="816" w:type="dxa"/>
            <w:tcBorders>
              <w:top w:val="single" w:sz="4" w:space="0" w:color="000000"/>
              <w:left w:val="single" w:sz="4" w:space="0" w:color="000000"/>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2024-2026</w:t>
            </w:r>
          </w:p>
        </w:tc>
        <w:tc>
          <w:tcPr>
            <w:tcW w:w="602" w:type="dxa"/>
            <w:tcBorders>
              <w:top w:val="single" w:sz="4" w:space="0" w:color="000000"/>
              <w:left w:val="single" w:sz="4" w:space="0" w:color="000000"/>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149,4</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spacing w:after="0" w:line="240" w:lineRule="auto"/>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000000"/>
            </w:tcBorders>
          </w:tcPr>
          <w:p w:rsidR="00250250" w:rsidRPr="003423B6" w:rsidRDefault="00250250" w:rsidP="003423B6">
            <w:pPr>
              <w:spacing w:after="0" w:line="240" w:lineRule="auto"/>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000000"/>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188,0</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spacing w:after="0" w:line="240" w:lineRule="auto"/>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000000"/>
            </w:tcBorders>
          </w:tcPr>
          <w:p w:rsidR="00250250" w:rsidRPr="003423B6" w:rsidRDefault="00250250" w:rsidP="003423B6">
            <w:pPr>
              <w:spacing w:after="0" w:line="240" w:lineRule="auto"/>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000000"/>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195,5</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spacing w:after="0" w:line="240" w:lineRule="auto"/>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000000"/>
            </w:tcBorders>
          </w:tcPr>
          <w:p w:rsidR="00250250" w:rsidRPr="003423B6" w:rsidRDefault="00250250" w:rsidP="003423B6">
            <w:pPr>
              <w:spacing w:after="0" w:line="240" w:lineRule="auto"/>
              <w:rPr>
                <w:rFonts w:ascii="Times New Roman" w:hAnsi="Times New Roman" w:cs="Times New Roman"/>
                <w:sz w:val="16"/>
                <w:szCs w:val="16"/>
              </w:rPr>
            </w:pPr>
          </w:p>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236" w:type="dxa"/>
            <w:vMerge/>
            <w:tcBorders>
              <w:top w:val="nil"/>
              <w:left w:val="single" w:sz="4" w:space="0" w:color="000000"/>
              <w:right w:val="nil"/>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tc>
      </w:tr>
      <w:tr w:rsidR="00250250" w:rsidRPr="003423B6" w:rsidTr="00783595">
        <w:tc>
          <w:tcPr>
            <w:tcW w:w="466" w:type="dxa"/>
            <w:tcBorders>
              <w:top w:val="single" w:sz="4" w:space="0" w:color="000000"/>
              <w:left w:val="single" w:sz="4" w:space="0" w:color="000000"/>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3423B6">
              <w:rPr>
                <w:rFonts w:ascii="Times New Roman" w:hAnsi="Times New Roman" w:cs="Times New Roman"/>
                <w:sz w:val="16"/>
                <w:szCs w:val="16"/>
              </w:rPr>
              <w:t>2.</w:t>
            </w:r>
          </w:p>
        </w:tc>
        <w:tc>
          <w:tcPr>
            <w:tcW w:w="1343" w:type="dxa"/>
            <w:tcBorders>
              <w:top w:val="single" w:sz="4" w:space="0" w:color="000000"/>
              <w:left w:val="single" w:sz="4" w:space="0" w:color="000000"/>
              <w:bottom w:val="single" w:sz="4" w:space="0" w:color="000000"/>
              <w:right w:val="single" w:sz="4" w:space="0" w:color="000000"/>
            </w:tcBorders>
          </w:tcPr>
          <w:p w:rsidR="00250250" w:rsidRPr="003423B6" w:rsidRDefault="00250250" w:rsidP="003423B6">
            <w:pPr>
              <w:pStyle w:val="ConsPlusNormal"/>
              <w:widowControl/>
              <w:jc w:val="both"/>
              <w:rPr>
                <w:rFonts w:ascii="Times New Roman" w:hAnsi="Times New Roman" w:cs="Times New Roman"/>
                <w:sz w:val="16"/>
                <w:szCs w:val="16"/>
              </w:rPr>
            </w:pPr>
            <w:r w:rsidRPr="003423B6">
              <w:rPr>
                <w:rFonts w:ascii="Times New Roman" w:hAnsi="Times New Roman" w:cs="Times New Roman"/>
                <w:sz w:val="16"/>
                <w:szCs w:val="16"/>
              </w:rPr>
              <w:t>Озеленение</w:t>
            </w:r>
          </w:p>
        </w:tc>
        <w:tc>
          <w:tcPr>
            <w:tcW w:w="1027" w:type="dxa"/>
            <w:tcBorders>
              <w:top w:val="single" w:sz="4" w:space="0" w:color="000000"/>
              <w:left w:val="single" w:sz="4" w:space="0" w:color="000000"/>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Администрация сельского поселения</w:t>
            </w:r>
          </w:p>
        </w:tc>
        <w:tc>
          <w:tcPr>
            <w:tcW w:w="816" w:type="dxa"/>
            <w:tcBorders>
              <w:top w:val="single" w:sz="4" w:space="0" w:color="000000"/>
              <w:left w:val="single" w:sz="4" w:space="0" w:color="000000"/>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2024-2026</w:t>
            </w:r>
          </w:p>
        </w:tc>
        <w:tc>
          <w:tcPr>
            <w:tcW w:w="602" w:type="dxa"/>
            <w:tcBorders>
              <w:top w:val="single" w:sz="4" w:space="0" w:color="000000"/>
              <w:left w:val="single" w:sz="4" w:space="0" w:color="000000"/>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160,0</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000000"/>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auto"/>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BE0E01">
              <w:rPr>
                <w:rFonts w:ascii="Times New Roman" w:hAnsi="Times New Roman" w:cs="Times New Roman"/>
                <w:sz w:val="16"/>
                <w:szCs w:val="16"/>
              </w:rPr>
              <w:t>222,4</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000000"/>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229,5</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236" w:type="dxa"/>
            <w:vMerge/>
            <w:tcBorders>
              <w:top w:val="nil"/>
              <w:left w:val="single" w:sz="4" w:space="0" w:color="000000"/>
              <w:right w:val="nil"/>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tc>
      </w:tr>
      <w:tr w:rsidR="00250250" w:rsidRPr="003423B6" w:rsidTr="00783595">
        <w:tc>
          <w:tcPr>
            <w:tcW w:w="466" w:type="dxa"/>
            <w:tcBorders>
              <w:top w:val="single" w:sz="4" w:space="0" w:color="000000"/>
              <w:left w:val="single" w:sz="4" w:space="0" w:color="000000"/>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3423B6">
              <w:rPr>
                <w:rFonts w:ascii="Times New Roman" w:hAnsi="Times New Roman" w:cs="Times New Roman"/>
                <w:sz w:val="16"/>
                <w:szCs w:val="16"/>
              </w:rPr>
              <w:t>3.</w:t>
            </w:r>
          </w:p>
        </w:tc>
        <w:tc>
          <w:tcPr>
            <w:tcW w:w="1343" w:type="dxa"/>
            <w:tcBorders>
              <w:top w:val="single" w:sz="4" w:space="0" w:color="000000"/>
              <w:left w:val="single" w:sz="4" w:space="0" w:color="000000"/>
              <w:bottom w:val="single" w:sz="4" w:space="0" w:color="000000"/>
              <w:right w:val="single" w:sz="4" w:space="0" w:color="000000"/>
            </w:tcBorders>
          </w:tcPr>
          <w:p w:rsidR="00250250" w:rsidRPr="003423B6" w:rsidRDefault="00250250" w:rsidP="003423B6">
            <w:pPr>
              <w:pStyle w:val="ConsPlusNormal"/>
              <w:widowControl/>
              <w:rPr>
                <w:rFonts w:ascii="Times New Roman" w:hAnsi="Times New Roman" w:cs="Times New Roman"/>
                <w:sz w:val="16"/>
                <w:szCs w:val="16"/>
              </w:rPr>
            </w:pPr>
            <w:r w:rsidRPr="003423B6">
              <w:rPr>
                <w:rFonts w:ascii="Times New Roman" w:hAnsi="Times New Roman" w:cs="Times New Roman"/>
                <w:sz w:val="16"/>
                <w:szCs w:val="16"/>
              </w:rPr>
              <w:t>Организация и содержание   мест захоронения</w:t>
            </w:r>
          </w:p>
        </w:tc>
        <w:tc>
          <w:tcPr>
            <w:tcW w:w="1027" w:type="dxa"/>
            <w:tcBorders>
              <w:top w:val="single" w:sz="4" w:space="0" w:color="000000"/>
              <w:left w:val="single" w:sz="4" w:space="0" w:color="000000"/>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Администрация сельского поселения</w:t>
            </w:r>
          </w:p>
        </w:tc>
        <w:tc>
          <w:tcPr>
            <w:tcW w:w="816" w:type="dxa"/>
            <w:tcBorders>
              <w:top w:val="single" w:sz="4" w:space="0" w:color="000000"/>
              <w:left w:val="single" w:sz="4" w:space="0" w:color="000000"/>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2024-2026</w:t>
            </w:r>
          </w:p>
        </w:tc>
        <w:tc>
          <w:tcPr>
            <w:tcW w:w="602" w:type="dxa"/>
            <w:tcBorders>
              <w:top w:val="single" w:sz="4" w:space="0" w:color="000000"/>
              <w:left w:val="single" w:sz="4" w:space="0" w:color="000000"/>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100,0</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000000"/>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75,3</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000000"/>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78,3</w:t>
            </w:r>
          </w:p>
        </w:tc>
        <w:tc>
          <w:tcPr>
            <w:tcW w:w="567" w:type="dxa"/>
            <w:tcBorders>
              <w:top w:val="single" w:sz="4" w:space="0" w:color="000000"/>
              <w:left w:val="single" w:sz="4" w:space="0" w:color="auto"/>
              <w:bottom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236" w:type="dxa"/>
            <w:vMerge/>
            <w:tcBorders>
              <w:top w:val="nil"/>
              <w:left w:val="single" w:sz="4" w:space="0" w:color="000000"/>
              <w:right w:val="nil"/>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tc>
      </w:tr>
      <w:tr w:rsidR="00250250" w:rsidRPr="003423B6" w:rsidTr="00783595">
        <w:trPr>
          <w:trHeight w:val="600"/>
        </w:trPr>
        <w:tc>
          <w:tcPr>
            <w:tcW w:w="466" w:type="dxa"/>
            <w:tcBorders>
              <w:top w:val="single" w:sz="4" w:space="0" w:color="000000"/>
              <w:left w:val="single" w:sz="4" w:space="0" w:color="000000"/>
              <w:bottom w:val="single" w:sz="4" w:space="0" w:color="auto"/>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3423B6">
              <w:rPr>
                <w:rFonts w:ascii="Times New Roman" w:hAnsi="Times New Roman" w:cs="Times New Roman"/>
                <w:sz w:val="16"/>
                <w:szCs w:val="16"/>
              </w:rPr>
              <w:t>4.</w:t>
            </w:r>
          </w:p>
        </w:tc>
        <w:tc>
          <w:tcPr>
            <w:tcW w:w="1343" w:type="dxa"/>
            <w:tcBorders>
              <w:top w:val="single" w:sz="4" w:space="0" w:color="000000"/>
              <w:left w:val="single" w:sz="4" w:space="0" w:color="000000"/>
              <w:bottom w:val="single" w:sz="4" w:space="0" w:color="auto"/>
              <w:right w:val="single" w:sz="4" w:space="0" w:color="000000"/>
            </w:tcBorders>
          </w:tcPr>
          <w:p w:rsidR="00250250" w:rsidRPr="003423B6" w:rsidRDefault="00250250" w:rsidP="003423B6">
            <w:pPr>
              <w:pStyle w:val="ConsPlusNormal"/>
              <w:widowControl/>
              <w:jc w:val="both"/>
              <w:rPr>
                <w:rFonts w:ascii="Times New Roman" w:hAnsi="Times New Roman" w:cs="Times New Roman"/>
                <w:sz w:val="16"/>
                <w:szCs w:val="16"/>
              </w:rPr>
            </w:pPr>
            <w:r w:rsidRPr="003423B6">
              <w:rPr>
                <w:rFonts w:ascii="Times New Roman" w:hAnsi="Times New Roman" w:cs="Times New Roman"/>
                <w:sz w:val="16"/>
                <w:szCs w:val="16"/>
              </w:rPr>
              <w:t xml:space="preserve">Прочие по благоустройству </w:t>
            </w:r>
          </w:p>
        </w:tc>
        <w:tc>
          <w:tcPr>
            <w:tcW w:w="1027" w:type="dxa"/>
            <w:tcBorders>
              <w:top w:val="single" w:sz="4" w:space="0" w:color="000000"/>
              <w:left w:val="single" w:sz="4" w:space="0" w:color="000000"/>
              <w:bottom w:val="single" w:sz="4" w:space="0" w:color="auto"/>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Администрация  сельского поселения</w:t>
            </w:r>
          </w:p>
        </w:tc>
        <w:tc>
          <w:tcPr>
            <w:tcW w:w="816" w:type="dxa"/>
            <w:tcBorders>
              <w:top w:val="single" w:sz="4" w:space="0" w:color="000000"/>
              <w:left w:val="single" w:sz="4" w:space="0" w:color="000000"/>
              <w:bottom w:val="single" w:sz="4" w:space="0" w:color="auto"/>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2024-2026</w:t>
            </w:r>
          </w:p>
        </w:tc>
        <w:tc>
          <w:tcPr>
            <w:tcW w:w="602" w:type="dxa"/>
            <w:tcBorders>
              <w:top w:val="single" w:sz="4" w:space="0" w:color="000000"/>
              <w:left w:val="single" w:sz="4" w:space="0" w:color="000000"/>
              <w:bottom w:val="single" w:sz="4" w:space="0" w:color="auto"/>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auto"/>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547,7</w:t>
            </w:r>
          </w:p>
        </w:tc>
        <w:tc>
          <w:tcPr>
            <w:tcW w:w="567" w:type="dxa"/>
            <w:tcBorders>
              <w:top w:val="single" w:sz="4" w:space="0" w:color="000000"/>
              <w:left w:val="single" w:sz="4" w:space="0" w:color="auto"/>
              <w:bottom w:val="single" w:sz="4" w:space="0" w:color="auto"/>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auto"/>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000000"/>
              <w:bottom w:val="single" w:sz="4" w:space="0" w:color="auto"/>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auto"/>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670,0</w:t>
            </w:r>
          </w:p>
        </w:tc>
        <w:tc>
          <w:tcPr>
            <w:tcW w:w="567" w:type="dxa"/>
            <w:tcBorders>
              <w:top w:val="single" w:sz="4" w:space="0" w:color="000000"/>
              <w:left w:val="single" w:sz="4" w:space="0" w:color="auto"/>
              <w:bottom w:val="single" w:sz="4" w:space="0" w:color="auto"/>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auto"/>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000000"/>
              <w:bottom w:val="single" w:sz="4" w:space="0" w:color="auto"/>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auto"/>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696,8</w:t>
            </w:r>
          </w:p>
        </w:tc>
        <w:tc>
          <w:tcPr>
            <w:tcW w:w="567" w:type="dxa"/>
            <w:tcBorders>
              <w:top w:val="single" w:sz="4" w:space="0" w:color="000000"/>
              <w:left w:val="single" w:sz="4" w:space="0" w:color="auto"/>
              <w:bottom w:val="single" w:sz="4" w:space="0" w:color="auto"/>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auto"/>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236" w:type="dxa"/>
            <w:vMerge/>
            <w:tcBorders>
              <w:top w:val="nil"/>
              <w:left w:val="single" w:sz="4" w:space="0" w:color="000000"/>
              <w:right w:val="nil"/>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tc>
      </w:tr>
      <w:tr w:rsidR="00250250" w:rsidRPr="003423B6" w:rsidTr="00783595">
        <w:trPr>
          <w:trHeight w:val="312"/>
        </w:trPr>
        <w:tc>
          <w:tcPr>
            <w:tcW w:w="466" w:type="dxa"/>
            <w:tcBorders>
              <w:top w:val="single" w:sz="4" w:space="0" w:color="auto"/>
              <w:left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3423B6">
              <w:rPr>
                <w:rFonts w:ascii="Times New Roman" w:hAnsi="Times New Roman" w:cs="Times New Roman"/>
                <w:sz w:val="16"/>
                <w:szCs w:val="16"/>
              </w:rPr>
              <w:t>5.</w:t>
            </w:r>
          </w:p>
        </w:tc>
        <w:tc>
          <w:tcPr>
            <w:tcW w:w="1343" w:type="dxa"/>
            <w:tcBorders>
              <w:top w:val="single" w:sz="4" w:space="0" w:color="auto"/>
              <w:left w:val="single" w:sz="4" w:space="0" w:color="000000"/>
              <w:right w:val="single" w:sz="4" w:space="0" w:color="000000"/>
            </w:tcBorders>
          </w:tcPr>
          <w:p w:rsidR="00250250" w:rsidRPr="003423B6" w:rsidRDefault="00250250" w:rsidP="003423B6">
            <w:pPr>
              <w:spacing w:after="0" w:line="240" w:lineRule="auto"/>
              <w:jc w:val="both"/>
              <w:rPr>
                <w:rFonts w:ascii="Times New Roman" w:hAnsi="Times New Roman" w:cs="Times New Roman"/>
                <w:sz w:val="16"/>
                <w:szCs w:val="16"/>
              </w:rPr>
            </w:pPr>
            <w:r w:rsidRPr="003423B6">
              <w:rPr>
                <w:rFonts w:ascii="Times New Roman" w:hAnsi="Times New Roman" w:cs="Times New Roman"/>
                <w:sz w:val="16"/>
                <w:szCs w:val="16"/>
              </w:rPr>
              <w:t>Исполнение обязательств по софинансированию мероприятий по инициативному бюджетированию</w:t>
            </w:r>
          </w:p>
          <w:p w:rsidR="00250250" w:rsidRPr="003423B6" w:rsidRDefault="00250250" w:rsidP="003423B6">
            <w:pPr>
              <w:pStyle w:val="ConsPlusNonformat"/>
              <w:jc w:val="both"/>
              <w:rPr>
                <w:rFonts w:ascii="Times New Roman" w:hAnsi="Times New Roman" w:cs="Times New Roman"/>
                <w:sz w:val="16"/>
                <w:szCs w:val="16"/>
              </w:rPr>
            </w:pPr>
          </w:p>
          <w:p w:rsidR="00250250" w:rsidRPr="003423B6" w:rsidRDefault="00250250" w:rsidP="003423B6">
            <w:pPr>
              <w:pStyle w:val="ConsPlusNonformat"/>
              <w:jc w:val="both"/>
              <w:rPr>
                <w:rFonts w:ascii="Times New Roman" w:hAnsi="Times New Roman" w:cs="Times New Roman"/>
                <w:i/>
                <w:sz w:val="16"/>
                <w:szCs w:val="16"/>
              </w:rPr>
            </w:pPr>
            <w:r w:rsidRPr="003423B6">
              <w:rPr>
                <w:rFonts w:ascii="Times New Roman" w:hAnsi="Times New Roman" w:cs="Times New Roman"/>
                <w:sz w:val="16"/>
                <w:szCs w:val="16"/>
              </w:rPr>
              <w:t xml:space="preserve">(Проект </w:t>
            </w:r>
            <w:r w:rsidRPr="003423B6">
              <w:rPr>
                <w:rFonts w:ascii="Times New Roman" w:hAnsi="Times New Roman" w:cs="Times New Roman"/>
                <w:i/>
                <w:sz w:val="16"/>
                <w:szCs w:val="16"/>
              </w:rPr>
              <w:t>«Городок детства» (приобретение игрового комплекса для детского городка в с.Оксино)</w:t>
            </w:r>
          </w:p>
          <w:p w:rsidR="00250250" w:rsidRPr="003423B6" w:rsidRDefault="00250250" w:rsidP="003423B6">
            <w:pPr>
              <w:pStyle w:val="ConsPlusNormal"/>
              <w:jc w:val="both"/>
              <w:rPr>
                <w:rFonts w:ascii="Times New Roman" w:hAnsi="Times New Roman" w:cs="Times New Roman"/>
                <w:sz w:val="16"/>
                <w:szCs w:val="16"/>
              </w:rPr>
            </w:pPr>
          </w:p>
        </w:tc>
        <w:tc>
          <w:tcPr>
            <w:tcW w:w="1027" w:type="dxa"/>
            <w:tcBorders>
              <w:top w:val="single" w:sz="4" w:space="0" w:color="auto"/>
              <w:left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Администрация  сельского поселения</w:t>
            </w:r>
          </w:p>
        </w:tc>
        <w:tc>
          <w:tcPr>
            <w:tcW w:w="816" w:type="dxa"/>
            <w:tcBorders>
              <w:top w:val="single" w:sz="4" w:space="0" w:color="auto"/>
              <w:left w:val="single" w:sz="4" w:space="0" w:color="000000"/>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r w:rsidRPr="003423B6">
              <w:rPr>
                <w:rFonts w:ascii="Times New Roman" w:hAnsi="Times New Roman" w:cs="Times New Roman"/>
                <w:sz w:val="16"/>
                <w:szCs w:val="16"/>
              </w:rPr>
              <w:t>2024</w:t>
            </w:r>
          </w:p>
        </w:tc>
        <w:tc>
          <w:tcPr>
            <w:tcW w:w="602" w:type="dxa"/>
            <w:tcBorders>
              <w:top w:val="single" w:sz="4" w:space="0" w:color="auto"/>
              <w:left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auto"/>
              <w:left w:val="single" w:sz="4" w:space="0" w:color="auto"/>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16"/>
                <w:szCs w:val="16"/>
              </w:rPr>
            </w:pPr>
            <w:r w:rsidRPr="003423B6">
              <w:rPr>
                <w:rFonts w:ascii="Times New Roman" w:hAnsi="Times New Roman" w:cs="Times New Roman"/>
                <w:b/>
                <w:sz w:val="16"/>
                <w:szCs w:val="16"/>
              </w:rPr>
              <w:t>300,0</w:t>
            </w:r>
          </w:p>
        </w:tc>
        <w:tc>
          <w:tcPr>
            <w:tcW w:w="567" w:type="dxa"/>
            <w:tcBorders>
              <w:top w:val="single" w:sz="4" w:space="0" w:color="auto"/>
              <w:left w:val="single" w:sz="4" w:space="0" w:color="auto"/>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16"/>
                <w:szCs w:val="16"/>
              </w:rPr>
            </w:pPr>
            <w:r w:rsidRPr="003423B6">
              <w:rPr>
                <w:rFonts w:ascii="Times New Roman" w:hAnsi="Times New Roman" w:cs="Times New Roman"/>
                <w:b/>
                <w:sz w:val="16"/>
                <w:szCs w:val="16"/>
              </w:rPr>
              <w:t>50,0</w:t>
            </w:r>
          </w:p>
        </w:tc>
        <w:tc>
          <w:tcPr>
            <w:tcW w:w="567" w:type="dxa"/>
            <w:tcBorders>
              <w:top w:val="single" w:sz="4" w:space="0" w:color="auto"/>
              <w:left w:val="single" w:sz="4" w:space="0" w:color="auto"/>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16"/>
                <w:szCs w:val="16"/>
              </w:rPr>
            </w:pPr>
            <w:r w:rsidRPr="003423B6">
              <w:rPr>
                <w:rFonts w:ascii="Times New Roman" w:hAnsi="Times New Roman" w:cs="Times New Roman"/>
                <w:b/>
                <w:sz w:val="16"/>
                <w:szCs w:val="16"/>
              </w:rPr>
              <w:t>0,0</w:t>
            </w:r>
          </w:p>
        </w:tc>
        <w:tc>
          <w:tcPr>
            <w:tcW w:w="567" w:type="dxa"/>
            <w:tcBorders>
              <w:top w:val="single" w:sz="4" w:space="0" w:color="auto"/>
              <w:left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auto"/>
              <w:left w:val="single" w:sz="4" w:space="0" w:color="auto"/>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auto"/>
              <w:left w:val="single" w:sz="4" w:space="0" w:color="auto"/>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auto"/>
              <w:left w:val="single" w:sz="4" w:space="0" w:color="auto"/>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auto"/>
              <w:left w:val="single" w:sz="4" w:space="0" w:color="000000"/>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auto"/>
              <w:left w:val="single" w:sz="4" w:space="0" w:color="auto"/>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auto"/>
              <w:left w:val="single" w:sz="4" w:space="0" w:color="auto"/>
              <w:right w:val="single" w:sz="4" w:space="0" w:color="auto"/>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567" w:type="dxa"/>
            <w:tcBorders>
              <w:top w:val="single" w:sz="4" w:space="0" w:color="auto"/>
              <w:left w:val="single" w:sz="4" w:space="0" w:color="auto"/>
              <w:right w:val="single" w:sz="4" w:space="0" w:color="000000"/>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3423B6">
              <w:rPr>
                <w:rFonts w:ascii="Times New Roman" w:hAnsi="Times New Roman" w:cs="Times New Roman"/>
                <w:sz w:val="16"/>
                <w:szCs w:val="16"/>
              </w:rPr>
              <w:t>0,0</w:t>
            </w:r>
          </w:p>
        </w:tc>
        <w:tc>
          <w:tcPr>
            <w:tcW w:w="236" w:type="dxa"/>
            <w:vMerge/>
            <w:tcBorders>
              <w:top w:val="nil"/>
              <w:left w:val="single" w:sz="4" w:space="0" w:color="000000"/>
              <w:right w:val="nil"/>
            </w:tcBorders>
          </w:tcPr>
          <w:p w:rsidR="00250250" w:rsidRPr="003423B6"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tc>
      </w:tr>
      <w:tr w:rsidR="00250250" w:rsidRPr="00BE0E01" w:rsidTr="00783595">
        <w:tc>
          <w:tcPr>
            <w:tcW w:w="466" w:type="dxa"/>
            <w:tcBorders>
              <w:top w:val="single" w:sz="4" w:space="0" w:color="000000"/>
              <w:left w:val="single" w:sz="4" w:space="0" w:color="000000"/>
              <w:bottom w:val="single" w:sz="4" w:space="0" w:color="000000"/>
              <w:right w:val="single" w:sz="4" w:space="0" w:color="000000"/>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p>
        </w:tc>
        <w:tc>
          <w:tcPr>
            <w:tcW w:w="1343" w:type="dxa"/>
            <w:tcBorders>
              <w:top w:val="single" w:sz="4" w:space="0" w:color="000000"/>
              <w:left w:val="single" w:sz="4" w:space="0" w:color="000000"/>
              <w:bottom w:val="single" w:sz="4" w:space="0" w:color="000000"/>
              <w:right w:val="single" w:sz="4" w:space="0" w:color="000000"/>
            </w:tcBorders>
          </w:tcPr>
          <w:p w:rsidR="00250250" w:rsidRPr="00BE0E01" w:rsidRDefault="00250250" w:rsidP="003423B6">
            <w:pPr>
              <w:pStyle w:val="ConsPlusNormal"/>
              <w:widowControl/>
              <w:jc w:val="both"/>
              <w:rPr>
                <w:rFonts w:ascii="Times New Roman" w:hAnsi="Times New Roman" w:cs="Times New Roman"/>
                <w:sz w:val="16"/>
                <w:szCs w:val="16"/>
              </w:rPr>
            </w:pPr>
            <w:r w:rsidRPr="00BE0E01">
              <w:rPr>
                <w:rFonts w:ascii="Times New Roman" w:hAnsi="Times New Roman" w:cs="Times New Roman"/>
                <w:sz w:val="16"/>
                <w:szCs w:val="16"/>
              </w:rPr>
              <w:t>ВСЕГО</w:t>
            </w:r>
          </w:p>
        </w:tc>
        <w:tc>
          <w:tcPr>
            <w:tcW w:w="1027" w:type="dxa"/>
            <w:tcBorders>
              <w:top w:val="single" w:sz="4" w:space="0" w:color="000000"/>
              <w:left w:val="single" w:sz="4" w:space="0" w:color="000000"/>
              <w:bottom w:val="single" w:sz="4" w:space="0" w:color="000000"/>
              <w:right w:val="single" w:sz="4" w:space="0" w:color="000000"/>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p>
        </w:tc>
        <w:tc>
          <w:tcPr>
            <w:tcW w:w="816" w:type="dxa"/>
            <w:tcBorders>
              <w:top w:val="single" w:sz="4" w:space="0" w:color="000000"/>
              <w:left w:val="single" w:sz="4" w:space="0" w:color="000000"/>
              <w:bottom w:val="single" w:sz="4" w:space="0" w:color="000000"/>
              <w:right w:val="single" w:sz="4" w:space="0" w:color="000000"/>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16"/>
                <w:szCs w:val="16"/>
              </w:rPr>
            </w:pPr>
          </w:p>
        </w:tc>
        <w:tc>
          <w:tcPr>
            <w:tcW w:w="602" w:type="dxa"/>
            <w:tcBorders>
              <w:top w:val="single" w:sz="4" w:space="0" w:color="000000"/>
              <w:left w:val="single" w:sz="4" w:space="0" w:color="000000"/>
              <w:bottom w:val="single" w:sz="4" w:space="0" w:color="000000"/>
              <w:right w:val="single" w:sz="4" w:space="0" w:color="auto"/>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BE0E01">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auto"/>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BE0E01">
              <w:rPr>
                <w:rFonts w:ascii="Times New Roman" w:hAnsi="Times New Roman" w:cs="Times New Roman"/>
                <w:sz w:val="16"/>
                <w:szCs w:val="16"/>
              </w:rPr>
              <w:t>1257,1</w:t>
            </w:r>
          </w:p>
        </w:tc>
        <w:tc>
          <w:tcPr>
            <w:tcW w:w="567" w:type="dxa"/>
            <w:tcBorders>
              <w:top w:val="single" w:sz="4" w:space="0" w:color="000000"/>
              <w:left w:val="single" w:sz="4" w:space="0" w:color="auto"/>
              <w:bottom w:val="single" w:sz="4" w:space="0" w:color="000000"/>
              <w:right w:val="single" w:sz="4" w:space="0" w:color="auto"/>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BE0E01">
              <w:rPr>
                <w:rFonts w:ascii="Times New Roman" w:hAnsi="Times New Roman" w:cs="Times New Roman"/>
                <w:sz w:val="16"/>
                <w:szCs w:val="16"/>
              </w:rPr>
              <w:t>50,0</w:t>
            </w:r>
          </w:p>
        </w:tc>
        <w:tc>
          <w:tcPr>
            <w:tcW w:w="567" w:type="dxa"/>
            <w:tcBorders>
              <w:top w:val="single" w:sz="4" w:space="0" w:color="000000"/>
              <w:left w:val="single" w:sz="4" w:space="0" w:color="auto"/>
              <w:bottom w:val="single" w:sz="4" w:space="0" w:color="000000"/>
              <w:right w:val="single" w:sz="4" w:space="0" w:color="000000"/>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BE0E01">
              <w:rPr>
                <w:rFonts w:ascii="Times New Roman" w:hAnsi="Times New Roman" w:cs="Times New Roman"/>
                <w:sz w:val="16"/>
                <w:szCs w:val="16"/>
              </w:rPr>
              <w:t>0,0</w:t>
            </w:r>
          </w:p>
        </w:tc>
        <w:tc>
          <w:tcPr>
            <w:tcW w:w="567" w:type="dxa"/>
            <w:tcBorders>
              <w:top w:val="single" w:sz="4" w:space="0" w:color="000000"/>
              <w:left w:val="single" w:sz="4" w:space="0" w:color="000000"/>
              <w:bottom w:val="single" w:sz="4" w:space="0" w:color="000000"/>
              <w:right w:val="single" w:sz="4" w:space="0" w:color="auto"/>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BE0E01">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auto"/>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BE0E01">
              <w:rPr>
                <w:rFonts w:ascii="Times New Roman" w:hAnsi="Times New Roman" w:cs="Times New Roman"/>
                <w:sz w:val="16"/>
                <w:szCs w:val="16"/>
              </w:rPr>
              <w:t>1155,7</w:t>
            </w:r>
          </w:p>
        </w:tc>
        <w:tc>
          <w:tcPr>
            <w:tcW w:w="567" w:type="dxa"/>
            <w:tcBorders>
              <w:top w:val="single" w:sz="4" w:space="0" w:color="000000"/>
              <w:left w:val="single" w:sz="4" w:space="0" w:color="auto"/>
              <w:bottom w:val="single" w:sz="4" w:space="0" w:color="000000"/>
              <w:right w:val="single" w:sz="4" w:space="0" w:color="auto"/>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BE0E01">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000000"/>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BE0E01">
              <w:rPr>
                <w:rFonts w:ascii="Times New Roman" w:hAnsi="Times New Roman" w:cs="Times New Roman"/>
                <w:sz w:val="16"/>
                <w:szCs w:val="16"/>
              </w:rPr>
              <w:t>0,0</w:t>
            </w:r>
          </w:p>
        </w:tc>
        <w:tc>
          <w:tcPr>
            <w:tcW w:w="567" w:type="dxa"/>
            <w:tcBorders>
              <w:top w:val="single" w:sz="4" w:space="0" w:color="000000"/>
              <w:left w:val="single" w:sz="4" w:space="0" w:color="000000"/>
              <w:bottom w:val="single" w:sz="4" w:space="0" w:color="000000"/>
              <w:right w:val="single" w:sz="4" w:space="0" w:color="auto"/>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BE0E01">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auto"/>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BE0E01">
              <w:rPr>
                <w:rFonts w:ascii="Times New Roman" w:hAnsi="Times New Roman" w:cs="Times New Roman"/>
                <w:sz w:val="16"/>
                <w:szCs w:val="16"/>
              </w:rPr>
              <w:t>1200,1</w:t>
            </w:r>
          </w:p>
        </w:tc>
        <w:tc>
          <w:tcPr>
            <w:tcW w:w="567" w:type="dxa"/>
            <w:tcBorders>
              <w:top w:val="single" w:sz="4" w:space="0" w:color="000000"/>
              <w:left w:val="single" w:sz="4" w:space="0" w:color="auto"/>
              <w:bottom w:val="single" w:sz="4" w:space="0" w:color="000000"/>
              <w:right w:val="single" w:sz="4" w:space="0" w:color="auto"/>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BE0E01">
              <w:rPr>
                <w:rFonts w:ascii="Times New Roman" w:hAnsi="Times New Roman" w:cs="Times New Roman"/>
                <w:sz w:val="16"/>
                <w:szCs w:val="16"/>
              </w:rPr>
              <w:t>0,0</w:t>
            </w:r>
          </w:p>
        </w:tc>
        <w:tc>
          <w:tcPr>
            <w:tcW w:w="567" w:type="dxa"/>
            <w:tcBorders>
              <w:top w:val="single" w:sz="4" w:space="0" w:color="000000"/>
              <w:left w:val="single" w:sz="4" w:space="0" w:color="auto"/>
              <w:bottom w:val="single" w:sz="4" w:space="0" w:color="000000"/>
              <w:right w:val="single" w:sz="4" w:space="0" w:color="000000"/>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r w:rsidRPr="00BE0E01">
              <w:rPr>
                <w:rFonts w:ascii="Times New Roman" w:hAnsi="Times New Roman" w:cs="Times New Roman"/>
                <w:sz w:val="16"/>
                <w:szCs w:val="16"/>
              </w:rPr>
              <w:t>0,0</w:t>
            </w:r>
          </w:p>
        </w:tc>
        <w:tc>
          <w:tcPr>
            <w:tcW w:w="236" w:type="dxa"/>
            <w:vMerge/>
            <w:tcBorders>
              <w:top w:val="nil"/>
              <w:left w:val="single" w:sz="4" w:space="0" w:color="000000"/>
              <w:bottom w:val="nil"/>
              <w:right w:val="nil"/>
            </w:tcBorders>
          </w:tcPr>
          <w:p w:rsidR="00250250" w:rsidRPr="00BE0E01" w:rsidRDefault="00250250" w:rsidP="0034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rPr>
            </w:pPr>
          </w:p>
        </w:tc>
      </w:tr>
    </w:tbl>
    <w:p w:rsidR="00BE0E01" w:rsidRDefault="00BE0E01" w:rsidP="00BE0E01">
      <w:pPr>
        <w:pStyle w:val="a3"/>
        <w:rPr>
          <w:b/>
          <w:sz w:val="16"/>
          <w:szCs w:val="16"/>
        </w:rPr>
      </w:pPr>
      <w:r w:rsidRPr="00250250">
        <w:rPr>
          <w:b/>
          <w:sz w:val="16"/>
          <w:szCs w:val="16"/>
        </w:rPr>
        <w:t xml:space="preserve">     </w:t>
      </w:r>
    </w:p>
    <w:p w:rsidR="00BE0E01" w:rsidRPr="00250250" w:rsidRDefault="00BE0E01" w:rsidP="00BE0E01">
      <w:pPr>
        <w:pStyle w:val="a3"/>
        <w:rPr>
          <w:b/>
          <w:sz w:val="16"/>
          <w:szCs w:val="16"/>
        </w:rPr>
      </w:pPr>
      <w:r w:rsidRPr="00250250">
        <w:rPr>
          <w:b/>
          <w:sz w:val="16"/>
          <w:szCs w:val="16"/>
        </w:rPr>
        <w:t xml:space="preserve">   </w:t>
      </w:r>
      <w:r w:rsidRPr="00250250">
        <w:rPr>
          <w:b/>
          <w:noProof/>
          <w:sz w:val="16"/>
          <w:szCs w:val="16"/>
        </w:rPr>
        <w:drawing>
          <wp:inline distT="0" distB="0" distL="0" distR="0">
            <wp:extent cx="571500" cy="678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250250">
        <w:rPr>
          <w:b/>
          <w:sz w:val="16"/>
          <w:szCs w:val="16"/>
        </w:rPr>
        <w:t xml:space="preserve"> </w:t>
      </w:r>
    </w:p>
    <w:p w:rsidR="00BE0E01" w:rsidRPr="00250250" w:rsidRDefault="00BE0E01" w:rsidP="00BE0E01">
      <w:pPr>
        <w:pStyle w:val="a3"/>
        <w:rPr>
          <w:b/>
          <w:sz w:val="16"/>
          <w:szCs w:val="16"/>
        </w:rPr>
      </w:pPr>
      <w:r w:rsidRPr="00250250">
        <w:rPr>
          <w:b/>
          <w:sz w:val="16"/>
          <w:szCs w:val="16"/>
        </w:rPr>
        <w:t xml:space="preserve">АДМИНИСТРАЦИЯ </w:t>
      </w:r>
    </w:p>
    <w:p w:rsidR="00BE0E01" w:rsidRPr="00250250" w:rsidRDefault="00BE0E01" w:rsidP="00BE0E01">
      <w:pPr>
        <w:spacing w:after="0" w:line="240" w:lineRule="auto"/>
        <w:jc w:val="center"/>
        <w:rPr>
          <w:rFonts w:ascii="Times New Roman" w:hAnsi="Times New Roman" w:cs="Times New Roman"/>
          <w:b/>
          <w:sz w:val="16"/>
          <w:szCs w:val="16"/>
        </w:rPr>
      </w:pPr>
      <w:r w:rsidRPr="00250250">
        <w:rPr>
          <w:rFonts w:ascii="Times New Roman" w:hAnsi="Times New Roman" w:cs="Times New Roman"/>
          <w:b/>
          <w:sz w:val="16"/>
          <w:szCs w:val="16"/>
        </w:rPr>
        <w:t>СЕЛЬСКОГО ПОСЕЛЕНИЯ «ПУСТОЗЕРСКИЙ  СЕЛЬСОВЕТ»</w:t>
      </w:r>
    </w:p>
    <w:p w:rsidR="00BE0E01" w:rsidRPr="00250250" w:rsidRDefault="00BE0E01" w:rsidP="00BE0E01">
      <w:pPr>
        <w:spacing w:after="0" w:line="240" w:lineRule="auto"/>
        <w:jc w:val="center"/>
        <w:rPr>
          <w:rFonts w:ascii="Times New Roman" w:hAnsi="Times New Roman" w:cs="Times New Roman"/>
          <w:b/>
          <w:sz w:val="16"/>
          <w:szCs w:val="16"/>
        </w:rPr>
      </w:pPr>
      <w:r w:rsidRPr="00250250">
        <w:rPr>
          <w:rFonts w:ascii="Times New Roman" w:hAnsi="Times New Roman" w:cs="Times New Roman"/>
          <w:b/>
          <w:sz w:val="16"/>
          <w:szCs w:val="16"/>
        </w:rPr>
        <w:t xml:space="preserve"> ЗАПОЛЯРНОГО РАЙОНА НЕНЕЦКОГО АВТОНОМНОГО ОКРУГА</w:t>
      </w:r>
    </w:p>
    <w:p w:rsidR="00BE0E01" w:rsidRPr="00250250" w:rsidRDefault="00BE0E01" w:rsidP="00BE0E01">
      <w:pPr>
        <w:spacing w:after="0" w:line="240" w:lineRule="auto"/>
        <w:rPr>
          <w:rFonts w:ascii="Times New Roman" w:hAnsi="Times New Roman" w:cs="Times New Roman"/>
          <w:b/>
          <w:sz w:val="16"/>
          <w:szCs w:val="16"/>
        </w:rPr>
      </w:pPr>
    </w:p>
    <w:p w:rsidR="00BE0E01" w:rsidRPr="00250250" w:rsidRDefault="00BE0E01" w:rsidP="00BE0E01">
      <w:pPr>
        <w:pStyle w:val="1"/>
        <w:rPr>
          <w:b w:val="0"/>
          <w:sz w:val="16"/>
          <w:szCs w:val="16"/>
        </w:rPr>
      </w:pPr>
      <w:r w:rsidRPr="00250250">
        <w:rPr>
          <w:b w:val="0"/>
          <w:sz w:val="16"/>
          <w:szCs w:val="16"/>
        </w:rPr>
        <w:t>П О С Т А Н О В Л Е Н И Е</w:t>
      </w:r>
    </w:p>
    <w:p w:rsidR="00BE0E01" w:rsidRPr="00250250" w:rsidRDefault="00BE0E01" w:rsidP="00BE0E01">
      <w:pPr>
        <w:spacing w:after="0" w:line="240" w:lineRule="auto"/>
        <w:rPr>
          <w:rFonts w:ascii="Times New Roman" w:hAnsi="Times New Roman" w:cs="Times New Roman"/>
          <w:sz w:val="16"/>
          <w:szCs w:val="16"/>
        </w:rPr>
      </w:pPr>
    </w:p>
    <w:p w:rsidR="00BE0E01" w:rsidRPr="00250250" w:rsidRDefault="00BE0E01" w:rsidP="00BE0E01">
      <w:pPr>
        <w:spacing w:after="0" w:line="240" w:lineRule="auto"/>
        <w:rPr>
          <w:rFonts w:ascii="Times New Roman" w:hAnsi="Times New Roman" w:cs="Times New Roman"/>
          <w:sz w:val="16"/>
          <w:szCs w:val="16"/>
          <w:u w:val="single"/>
        </w:rPr>
      </w:pPr>
      <w:r w:rsidRPr="00250250">
        <w:rPr>
          <w:rFonts w:ascii="Times New Roman" w:hAnsi="Times New Roman" w:cs="Times New Roman"/>
          <w:b/>
          <w:sz w:val="16"/>
          <w:szCs w:val="16"/>
          <w:u w:val="single"/>
        </w:rPr>
        <w:t>от   17.11.2025  № 54</w:t>
      </w:r>
    </w:p>
    <w:p w:rsidR="00BE0E01" w:rsidRPr="00250250" w:rsidRDefault="00BE0E01" w:rsidP="00BE0E01">
      <w:pPr>
        <w:spacing w:after="0" w:line="240" w:lineRule="auto"/>
        <w:rPr>
          <w:rFonts w:ascii="Times New Roman" w:hAnsi="Times New Roman" w:cs="Times New Roman"/>
          <w:sz w:val="16"/>
          <w:szCs w:val="16"/>
        </w:rPr>
      </w:pPr>
      <w:r w:rsidRPr="00250250">
        <w:rPr>
          <w:rFonts w:ascii="Times New Roman" w:hAnsi="Times New Roman" w:cs="Times New Roman"/>
          <w:sz w:val="16"/>
          <w:szCs w:val="16"/>
        </w:rPr>
        <w:t xml:space="preserve">с. Оксино </w:t>
      </w:r>
    </w:p>
    <w:p w:rsidR="00BE0E01" w:rsidRPr="00250250" w:rsidRDefault="00BE0E01" w:rsidP="00BE0E01">
      <w:pPr>
        <w:spacing w:after="0" w:line="240" w:lineRule="auto"/>
        <w:rPr>
          <w:rFonts w:ascii="Times New Roman" w:hAnsi="Times New Roman" w:cs="Times New Roman"/>
          <w:sz w:val="16"/>
          <w:szCs w:val="16"/>
        </w:rPr>
      </w:pPr>
      <w:r w:rsidRPr="00250250">
        <w:rPr>
          <w:rFonts w:ascii="Times New Roman" w:hAnsi="Times New Roman" w:cs="Times New Roman"/>
          <w:sz w:val="16"/>
          <w:szCs w:val="16"/>
        </w:rPr>
        <w:t>Ненецкий автономный округ</w:t>
      </w:r>
    </w:p>
    <w:p w:rsidR="00BE0E01" w:rsidRPr="00250250" w:rsidRDefault="00BE0E01" w:rsidP="00BE0E01">
      <w:pPr>
        <w:autoSpaceDE w:val="0"/>
        <w:autoSpaceDN w:val="0"/>
        <w:adjustRightInd w:val="0"/>
        <w:spacing w:after="0" w:line="240" w:lineRule="auto"/>
        <w:jc w:val="both"/>
        <w:rPr>
          <w:rFonts w:ascii="Times New Roman" w:hAnsi="Times New Roman" w:cs="Times New Roman"/>
          <w:sz w:val="16"/>
          <w:szCs w:val="16"/>
        </w:rPr>
      </w:pPr>
    </w:p>
    <w:p w:rsidR="00BE0E01" w:rsidRPr="00250250" w:rsidRDefault="00BE0E01" w:rsidP="00BE0E01">
      <w:pPr>
        <w:autoSpaceDE w:val="0"/>
        <w:autoSpaceDN w:val="0"/>
        <w:adjustRightInd w:val="0"/>
        <w:spacing w:after="0" w:line="240" w:lineRule="auto"/>
        <w:ind w:firstLine="540"/>
        <w:jc w:val="center"/>
        <w:rPr>
          <w:rFonts w:ascii="Times New Roman" w:hAnsi="Times New Roman" w:cs="Times New Roman"/>
          <w:spacing w:val="-8"/>
          <w:sz w:val="16"/>
          <w:szCs w:val="16"/>
        </w:rPr>
      </w:pPr>
      <w:r w:rsidRPr="00250250">
        <w:rPr>
          <w:rFonts w:ascii="Times New Roman" w:hAnsi="Times New Roman" w:cs="Times New Roman"/>
          <w:spacing w:val="-8"/>
          <w:sz w:val="16"/>
          <w:szCs w:val="16"/>
        </w:rPr>
        <w:t>О  ВНЕСЕНИИ ИЗМЕНЕНИЙ В ПОЛОЖЕНИЕ  ОБ  ОПЛАТЕ  ТРУДА  РАБОТНИКОВ, ЗАНИМАЮЩИХ  В  АДМИНИСТРАЦИИ  СЕЛЬСКОГО ПОСЕЛЕНИЯ  «ПУСТОЗЕРСКИЙ СЕЛЬСОВЕТ» ЗАПОЛЯРНОГО РАЙОНА  НЕНЕЦКОГО АВТОНОМНОГО ОКРУГА  ДОЛЖНОСТИ,  НЕ  ОТНОСЯЩИЕСЯ К ДОЛЖНОСТЯМ  МУНИЦИПАЛЬНОЙ СЛУЖБЫ</w:t>
      </w:r>
    </w:p>
    <w:p w:rsidR="00BE0E01" w:rsidRPr="00250250" w:rsidRDefault="00BE0E01" w:rsidP="00BE0E01">
      <w:pPr>
        <w:pStyle w:val="ConsPlusTitle"/>
        <w:jc w:val="both"/>
        <w:rPr>
          <w:rFonts w:ascii="Times New Roman" w:hAnsi="Times New Roman" w:cs="Times New Roman"/>
          <w:b w:val="0"/>
          <w:sz w:val="16"/>
          <w:szCs w:val="16"/>
        </w:rPr>
      </w:pPr>
    </w:p>
    <w:p w:rsidR="00BE0E01" w:rsidRPr="00250250" w:rsidRDefault="00BE0E01" w:rsidP="00BE0E01">
      <w:pPr>
        <w:autoSpaceDE w:val="0"/>
        <w:autoSpaceDN w:val="0"/>
        <w:adjustRightInd w:val="0"/>
        <w:spacing w:after="0" w:line="240" w:lineRule="auto"/>
        <w:ind w:firstLine="540"/>
        <w:rPr>
          <w:rFonts w:ascii="Times New Roman" w:hAnsi="Times New Roman" w:cs="Times New Roman"/>
          <w:sz w:val="16"/>
          <w:szCs w:val="16"/>
        </w:rPr>
      </w:pPr>
      <w:r w:rsidRPr="00250250">
        <w:rPr>
          <w:rFonts w:ascii="Times New Roman" w:hAnsi="Times New Roman" w:cs="Times New Roman"/>
          <w:sz w:val="16"/>
          <w:szCs w:val="16"/>
        </w:rPr>
        <w:t>Администрация Сельского поселения «Пустозерский сельсовет» Заполярного района Ненецкого автономного  округа  ПОСТАНОВЛЯЕТ:</w:t>
      </w:r>
    </w:p>
    <w:p w:rsidR="00BE0E01" w:rsidRPr="00250250" w:rsidRDefault="00BE0E01" w:rsidP="00BE0E01">
      <w:pPr>
        <w:autoSpaceDE w:val="0"/>
        <w:autoSpaceDN w:val="0"/>
        <w:adjustRightInd w:val="0"/>
        <w:spacing w:after="0" w:line="240" w:lineRule="auto"/>
        <w:jc w:val="both"/>
        <w:outlineLvl w:val="0"/>
        <w:rPr>
          <w:rFonts w:ascii="Times New Roman" w:hAnsi="Times New Roman" w:cs="Times New Roman"/>
          <w:bCs/>
          <w:sz w:val="16"/>
          <w:szCs w:val="16"/>
        </w:rPr>
      </w:pPr>
      <w:r w:rsidRPr="00250250">
        <w:rPr>
          <w:rFonts w:ascii="Times New Roman" w:hAnsi="Times New Roman" w:cs="Times New Roman"/>
          <w:sz w:val="16"/>
          <w:szCs w:val="16"/>
        </w:rPr>
        <w:t xml:space="preserve">       1. Внести изменение в Положение об оплате труда работников, замещающих в Администрации Сельского поселения «Пустозерский сельсовет» Ненецкого автономного округа должности</w:t>
      </w:r>
      <w:r w:rsidRPr="00250250">
        <w:rPr>
          <w:rFonts w:ascii="Times New Roman" w:hAnsi="Times New Roman" w:cs="Times New Roman"/>
          <w:bCs/>
          <w:sz w:val="16"/>
          <w:szCs w:val="16"/>
        </w:rPr>
        <w:t>,  не относящиеся к должностям муниципальной службы, утвержденное постановлением Администрации Сельского поселения «Пустозерский сельсовет» Заполярного района Ненецкого автономного округа от 29.12.2023 №131:</w:t>
      </w:r>
    </w:p>
    <w:p w:rsidR="00BE0E01" w:rsidRPr="00250250" w:rsidRDefault="00BE0E01" w:rsidP="00BE0E01">
      <w:pPr>
        <w:autoSpaceDE w:val="0"/>
        <w:autoSpaceDN w:val="0"/>
        <w:adjustRightInd w:val="0"/>
        <w:spacing w:after="0" w:line="240" w:lineRule="auto"/>
        <w:jc w:val="both"/>
        <w:outlineLvl w:val="0"/>
        <w:rPr>
          <w:rFonts w:ascii="Times New Roman" w:hAnsi="Times New Roman" w:cs="Times New Roman"/>
          <w:bCs/>
          <w:sz w:val="16"/>
          <w:szCs w:val="16"/>
        </w:rPr>
      </w:pPr>
      <w:r w:rsidRPr="00250250">
        <w:rPr>
          <w:rFonts w:ascii="Times New Roman" w:hAnsi="Times New Roman" w:cs="Times New Roman"/>
          <w:bCs/>
          <w:sz w:val="16"/>
          <w:szCs w:val="16"/>
        </w:rPr>
        <w:t xml:space="preserve">       1.1 Пункт 6.1. Раздела 6 «Порядок формирования фонда оплаты труда изложить в следующей редакции: </w:t>
      </w:r>
    </w:p>
    <w:p w:rsidR="00BE0E01" w:rsidRPr="00250250" w:rsidRDefault="00BE0E01" w:rsidP="00BE0E01">
      <w:pPr>
        <w:autoSpaceDE w:val="0"/>
        <w:autoSpaceDN w:val="0"/>
        <w:adjustRightInd w:val="0"/>
        <w:spacing w:after="0" w:line="240" w:lineRule="auto"/>
        <w:jc w:val="both"/>
        <w:outlineLvl w:val="0"/>
        <w:rPr>
          <w:rFonts w:ascii="Times New Roman" w:hAnsi="Times New Roman" w:cs="Times New Roman"/>
          <w:bCs/>
          <w:sz w:val="16"/>
          <w:szCs w:val="16"/>
        </w:rPr>
      </w:pPr>
      <w:r w:rsidRPr="00250250">
        <w:rPr>
          <w:rFonts w:ascii="Times New Roman" w:hAnsi="Times New Roman" w:cs="Times New Roman"/>
          <w:bCs/>
          <w:sz w:val="16"/>
          <w:szCs w:val="16"/>
        </w:rPr>
        <w:t xml:space="preserve">     «6.1.При формировании фонда оплаты труда работников, замещающих в Администрации Сельского поселения должности, не относящиеся к должностям муниципальной службы, предусматриваются средства для выплаты (в расчете на год):</w:t>
      </w:r>
    </w:p>
    <w:p w:rsidR="00BE0E01" w:rsidRPr="00250250" w:rsidRDefault="00BE0E01" w:rsidP="00BE0E01">
      <w:pPr>
        <w:autoSpaceDE w:val="0"/>
        <w:autoSpaceDN w:val="0"/>
        <w:adjustRightInd w:val="0"/>
        <w:spacing w:after="0" w:line="240" w:lineRule="auto"/>
        <w:jc w:val="both"/>
        <w:outlineLvl w:val="0"/>
        <w:rPr>
          <w:rFonts w:ascii="Times New Roman" w:hAnsi="Times New Roman" w:cs="Times New Roman"/>
          <w:bCs/>
          <w:sz w:val="16"/>
          <w:szCs w:val="16"/>
        </w:rPr>
      </w:pPr>
      <w:r w:rsidRPr="00250250">
        <w:rPr>
          <w:rFonts w:ascii="Times New Roman" w:hAnsi="Times New Roman" w:cs="Times New Roman"/>
          <w:bCs/>
          <w:sz w:val="16"/>
          <w:szCs w:val="16"/>
        </w:rPr>
        <w:t xml:space="preserve">        Для работников обслуживающего персонала  и  прочих  работников Администрации Сельского поселения «Пустозерский сельсовет» Заполярного района Ненецкого автономного округа:</w:t>
      </w:r>
    </w:p>
    <w:p w:rsidR="00BE0E01" w:rsidRPr="00250250" w:rsidRDefault="00BE0E01" w:rsidP="00BE0E01">
      <w:pPr>
        <w:autoSpaceDE w:val="0"/>
        <w:autoSpaceDN w:val="0"/>
        <w:adjustRightInd w:val="0"/>
        <w:spacing w:after="0" w:line="240" w:lineRule="auto"/>
        <w:jc w:val="both"/>
        <w:outlineLvl w:val="0"/>
        <w:rPr>
          <w:rFonts w:ascii="Times New Roman" w:hAnsi="Times New Roman" w:cs="Times New Roman"/>
          <w:bCs/>
          <w:sz w:val="16"/>
          <w:szCs w:val="16"/>
        </w:rPr>
      </w:pPr>
      <w:r w:rsidRPr="00250250">
        <w:rPr>
          <w:rFonts w:ascii="Times New Roman" w:hAnsi="Times New Roman" w:cs="Times New Roman"/>
          <w:bCs/>
          <w:sz w:val="16"/>
          <w:szCs w:val="16"/>
        </w:rPr>
        <w:t xml:space="preserve">   12 должностных окладов (ставок);</w:t>
      </w:r>
    </w:p>
    <w:p w:rsidR="00BE0E01" w:rsidRPr="00250250" w:rsidRDefault="00BE0E01" w:rsidP="00BE0E01">
      <w:pPr>
        <w:autoSpaceDE w:val="0"/>
        <w:autoSpaceDN w:val="0"/>
        <w:adjustRightInd w:val="0"/>
        <w:spacing w:after="0" w:line="240" w:lineRule="auto"/>
        <w:jc w:val="both"/>
        <w:outlineLvl w:val="0"/>
        <w:rPr>
          <w:rFonts w:ascii="Times New Roman" w:hAnsi="Times New Roman" w:cs="Times New Roman"/>
          <w:sz w:val="16"/>
          <w:szCs w:val="16"/>
        </w:rPr>
      </w:pPr>
      <w:r w:rsidRPr="00250250">
        <w:rPr>
          <w:rFonts w:ascii="Times New Roman" w:hAnsi="Times New Roman" w:cs="Times New Roman"/>
          <w:sz w:val="16"/>
          <w:szCs w:val="16"/>
        </w:rPr>
        <w:t xml:space="preserve">            ежемесячной премии в размере 4,0 оклада (ставки);</w:t>
      </w:r>
    </w:p>
    <w:p w:rsidR="00BE0E01" w:rsidRPr="00250250" w:rsidRDefault="00BE0E01" w:rsidP="00BE0E01">
      <w:pPr>
        <w:autoSpaceDE w:val="0"/>
        <w:autoSpaceDN w:val="0"/>
        <w:adjustRightInd w:val="0"/>
        <w:spacing w:after="0" w:line="240" w:lineRule="auto"/>
        <w:jc w:val="both"/>
        <w:outlineLvl w:val="0"/>
        <w:rPr>
          <w:rFonts w:ascii="Times New Roman" w:hAnsi="Times New Roman" w:cs="Times New Roman"/>
          <w:sz w:val="16"/>
          <w:szCs w:val="16"/>
        </w:rPr>
      </w:pPr>
      <w:r w:rsidRPr="00250250">
        <w:rPr>
          <w:rFonts w:ascii="Times New Roman" w:hAnsi="Times New Roman" w:cs="Times New Roman"/>
          <w:sz w:val="16"/>
          <w:szCs w:val="16"/>
        </w:rPr>
        <w:t xml:space="preserve">            ежемесячных надбавок к окладу (ставке) за стаж работы в размере 3,0 оклада (ставки);</w:t>
      </w:r>
    </w:p>
    <w:p w:rsidR="00BE0E01" w:rsidRPr="00250250" w:rsidRDefault="00BE0E01" w:rsidP="00BE0E01">
      <w:pPr>
        <w:autoSpaceDE w:val="0"/>
        <w:autoSpaceDN w:val="0"/>
        <w:adjustRightInd w:val="0"/>
        <w:spacing w:after="0" w:line="240" w:lineRule="auto"/>
        <w:jc w:val="both"/>
        <w:outlineLvl w:val="0"/>
        <w:rPr>
          <w:rFonts w:ascii="Times New Roman" w:hAnsi="Times New Roman" w:cs="Times New Roman"/>
          <w:sz w:val="16"/>
          <w:szCs w:val="16"/>
        </w:rPr>
      </w:pPr>
      <w:r w:rsidRPr="00250250">
        <w:rPr>
          <w:rFonts w:ascii="Times New Roman" w:hAnsi="Times New Roman" w:cs="Times New Roman"/>
          <w:sz w:val="16"/>
          <w:szCs w:val="16"/>
        </w:rPr>
        <w:t xml:space="preserve">            компенсационные и прочие стимулирующие выплаты  7 окладов (ставок);</w:t>
      </w:r>
    </w:p>
    <w:p w:rsidR="00BE0E01" w:rsidRPr="00250250" w:rsidRDefault="00BE0E01" w:rsidP="00BE0E01">
      <w:pPr>
        <w:autoSpaceDE w:val="0"/>
        <w:autoSpaceDN w:val="0"/>
        <w:adjustRightInd w:val="0"/>
        <w:spacing w:after="0" w:line="240" w:lineRule="auto"/>
        <w:jc w:val="both"/>
        <w:outlineLvl w:val="0"/>
        <w:rPr>
          <w:rFonts w:ascii="Times New Roman" w:hAnsi="Times New Roman" w:cs="Times New Roman"/>
          <w:sz w:val="16"/>
          <w:szCs w:val="16"/>
        </w:rPr>
      </w:pPr>
      <w:r w:rsidRPr="00250250">
        <w:rPr>
          <w:rFonts w:ascii="Times New Roman" w:hAnsi="Times New Roman" w:cs="Times New Roman"/>
          <w:sz w:val="16"/>
          <w:szCs w:val="16"/>
        </w:rPr>
        <w:lastRenderedPageBreak/>
        <w:t xml:space="preserve">            материальной помощи к отпуску в размере одного должностного оклада (ставки).»</w:t>
      </w:r>
    </w:p>
    <w:p w:rsidR="00BE0E01" w:rsidRPr="00250250" w:rsidRDefault="00BE0E01" w:rsidP="00BE0E01">
      <w:pPr>
        <w:autoSpaceDE w:val="0"/>
        <w:autoSpaceDN w:val="0"/>
        <w:adjustRightInd w:val="0"/>
        <w:spacing w:after="0" w:line="240" w:lineRule="auto"/>
        <w:jc w:val="both"/>
        <w:outlineLvl w:val="0"/>
        <w:rPr>
          <w:rFonts w:ascii="Times New Roman" w:hAnsi="Times New Roman" w:cs="Times New Roman"/>
          <w:bCs/>
          <w:sz w:val="16"/>
          <w:szCs w:val="16"/>
        </w:rPr>
      </w:pPr>
      <w:r w:rsidRPr="00250250">
        <w:rPr>
          <w:rFonts w:ascii="Times New Roman" w:hAnsi="Times New Roman" w:cs="Times New Roman"/>
          <w:sz w:val="16"/>
          <w:szCs w:val="16"/>
        </w:rPr>
        <w:t xml:space="preserve">          2. Признать утратившим силу постановление </w:t>
      </w:r>
      <w:r w:rsidRPr="00250250">
        <w:rPr>
          <w:rFonts w:ascii="Times New Roman" w:hAnsi="Times New Roman" w:cs="Times New Roman"/>
          <w:bCs/>
          <w:sz w:val="16"/>
          <w:szCs w:val="16"/>
        </w:rPr>
        <w:t>Администрации Сельского поселения «Пустозерский сельсовет» Заполярного района Ненецкого автономного округа от 12.09.2025 №35 «О внесении  изменений  в положение  об оплате  труда  работников, занимающих  в Администрации Сельского поселения «Пустозерский сельсовет» Заполярного района Ненецкого автономного округа  должности, не относящиеся  к должностям  муниципальной службы».</w:t>
      </w:r>
    </w:p>
    <w:p w:rsidR="00BE0E01" w:rsidRPr="00250250" w:rsidRDefault="00BE0E01" w:rsidP="00BE0E01">
      <w:pPr>
        <w:autoSpaceDE w:val="0"/>
        <w:autoSpaceDN w:val="0"/>
        <w:adjustRightInd w:val="0"/>
        <w:spacing w:after="0" w:line="240" w:lineRule="auto"/>
        <w:jc w:val="both"/>
        <w:outlineLvl w:val="1"/>
        <w:rPr>
          <w:rFonts w:ascii="Times New Roman" w:hAnsi="Times New Roman" w:cs="Times New Roman"/>
          <w:bCs/>
          <w:sz w:val="16"/>
          <w:szCs w:val="16"/>
        </w:rPr>
      </w:pPr>
      <w:r w:rsidRPr="00250250">
        <w:rPr>
          <w:rFonts w:ascii="Times New Roman" w:hAnsi="Times New Roman" w:cs="Times New Roman"/>
          <w:sz w:val="16"/>
          <w:szCs w:val="16"/>
        </w:rPr>
        <w:t xml:space="preserve">                 3.  Настоящее Постановление вступает в силу после его официального опубликования (обнародования).</w:t>
      </w:r>
    </w:p>
    <w:p w:rsidR="00BE0E01" w:rsidRPr="00250250" w:rsidRDefault="00BE0E01" w:rsidP="00BE0E01">
      <w:pPr>
        <w:spacing w:after="0" w:line="240" w:lineRule="auto"/>
        <w:jc w:val="both"/>
        <w:rPr>
          <w:rFonts w:ascii="Times New Roman" w:hAnsi="Times New Roman" w:cs="Times New Roman"/>
          <w:sz w:val="16"/>
          <w:szCs w:val="16"/>
        </w:rPr>
      </w:pPr>
    </w:p>
    <w:p w:rsidR="00BE0E01" w:rsidRPr="00250250" w:rsidRDefault="00BE0E01" w:rsidP="00BE0E01">
      <w:pPr>
        <w:spacing w:after="0" w:line="240" w:lineRule="auto"/>
        <w:jc w:val="both"/>
        <w:rPr>
          <w:rFonts w:ascii="Times New Roman" w:hAnsi="Times New Roman" w:cs="Times New Roman"/>
          <w:sz w:val="16"/>
          <w:szCs w:val="16"/>
        </w:rPr>
      </w:pPr>
      <w:r w:rsidRPr="00250250">
        <w:rPr>
          <w:rFonts w:ascii="Times New Roman" w:hAnsi="Times New Roman" w:cs="Times New Roman"/>
          <w:sz w:val="16"/>
          <w:szCs w:val="16"/>
        </w:rPr>
        <w:t xml:space="preserve">  Глава Сельского поселения  </w:t>
      </w:r>
    </w:p>
    <w:p w:rsidR="00BE0E01" w:rsidRPr="003423B6" w:rsidRDefault="00BE0E01" w:rsidP="00BE0E01">
      <w:pPr>
        <w:spacing w:after="0" w:line="240" w:lineRule="auto"/>
        <w:jc w:val="both"/>
        <w:rPr>
          <w:rFonts w:ascii="Times New Roman" w:hAnsi="Times New Roman" w:cs="Times New Roman"/>
          <w:sz w:val="16"/>
          <w:szCs w:val="16"/>
        </w:rPr>
      </w:pPr>
      <w:r w:rsidRPr="00250250">
        <w:rPr>
          <w:rFonts w:ascii="Times New Roman" w:hAnsi="Times New Roman" w:cs="Times New Roman"/>
          <w:sz w:val="16"/>
          <w:szCs w:val="16"/>
        </w:rPr>
        <w:t xml:space="preserve">«Пустозерский  сельсовет» ЗР  НАО                                           С.М.Макарова                      </w:t>
      </w:r>
    </w:p>
    <w:p w:rsidR="00250250" w:rsidRPr="00BE0E01" w:rsidRDefault="00250250" w:rsidP="00250250">
      <w:pPr>
        <w:pStyle w:val="aa"/>
        <w:spacing w:before="0" w:after="0"/>
        <w:jc w:val="both"/>
        <w:rPr>
          <w:rStyle w:val="af7"/>
          <w:sz w:val="16"/>
          <w:szCs w:val="16"/>
        </w:rPr>
      </w:pPr>
    </w:p>
    <w:p w:rsidR="00250250" w:rsidRPr="003423B6" w:rsidRDefault="00250250" w:rsidP="00250250">
      <w:pPr>
        <w:pStyle w:val="ConsPlusNonformat"/>
        <w:widowControl/>
        <w:ind w:left="34"/>
        <w:jc w:val="center"/>
        <w:rPr>
          <w:rFonts w:ascii="Times New Roman" w:hAnsi="Times New Roman" w:cs="Times New Roman"/>
          <w:b/>
          <w:sz w:val="16"/>
          <w:szCs w:val="16"/>
        </w:rPr>
      </w:pPr>
    </w:p>
    <w:p w:rsidR="00250250" w:rsidRPr="003423B6" w:rsidRDefault="00250250" w:rsidP="00250250">
      <w:pPr>
        <w:pStyle w:val="ConsPlusNormal"/>
        <w:ind w:left="-567" w:right="-1" w:firstLine="709"/>
        <w:jc w:val="center"/>
        <w:outlineLvl w:val="0"/>
        <w:rPr>
          <w:rFonts w:ascii="Times New Roman" w:hAnsi="Times New Roman" w:cs="Times New Roman"/>
          <w:b/>
          <w:sz w:val="16"/>
          <w:szCs w:val="16"/>
        </w:rPr>
      </w:pPr>
    </w:p>
    <w:p w:rsidR="00250250" w:rsidRPr="00C0661A" w:rsidRDefault="00250250" w:rsidP="00250250">
      <w:pPr>
        <w:jc w:val="right"/>
        <w:rPr>
          <w:rStyle w:val="22"/>
          <w:rFonts w:eastAsiaTheme="minorEastAsia"/>
          <w:color w:val="auto"/>
        </w:rPr>
      </w:pPr>
    </w:p>
    <w:p w:rsidR="00250250" w:rsidRPr="00C0661A" w:rsidRDefault="00250250" w:rsidP="00250250">
      <w:pPr>
        <w:jc w:val="right"/>
        <w:rPr>
          <w:rStyle w:val="22"/>
          <w:rFonts w:eastAsiaTheme="minorEastAsia"/>
          <w:color w:val="auto"/>
        </w:rPr>
      </w:pPr>
    </w:p>
    <w:p w:rsidR="00250250" w:rsidRPr="00C0661A" w:rsidRDefault="00250250" w:rsidP="00250250">
      <w:pPr>
        <w:jc w:val="right"/>
        <w:rPr>
          <w:rStyle w:val="22"/>
          <w:rFonts w:eastAsiaTheme="minorEastAsia"/>
          <w:color w:val="auto"/>
        </w:rPr>
      </w:pPr>
    </w:p>
    <w:p w:rsidR="00250250" w:rsidRPr="00C0661A" w:rsidRDefault="00250250" w:rsidP="00250250">
      <w:pPr>
        <w:jc w:val="right"/>
        <w:rPr>
          <w:rStyle w:val="22"/>
          <w:rFonts w:eastAsiaTheme="minorEastAsia"/>
          <w:color w:val="auto"/>
        </w:rPr>
      </w:pPr>
    </w:p>
    <w:p w:rsidR="00250250" w:rsidRPr="00C0661A" w:rsidRDefault="00250250" w:rsidP="00250250">
      <w:pPr>
        <w:jc w:val="right"/>
        <w:rPr>
          <w:rStyle w:val="22"/>
          <w:rFonts w:eastAsiaTheme="minorEastAsia"/>
          <w:color w:val="auto"/>
        </w:rPr>
      </w:pPr>
    </w:p>
    <w:p w:rsidR="00250250" w:rsidRPr="00C0661A" w:rsidRDefault="00250250" w:rsidP="00250250">
      <w:pPr>
        <w:jc w:val="right"/>
        <w:rPr>
          <w:rStyle w:val="22"/>
          <w:rFonts w:eastAsiaTheme="minorEastAsia"/>
          <w:color w:val="auto"/>
        </w:rPr>
      </w:pPr>
    </w:p>
    <w:p w:rsidR="00250250" w:rsidRPr="00C0661A" w:rsidRDefault="00250250" w:rsidP="00250250">
      <w:pPr>
        <w:jc w:val="right"/>
        <w:rPr>
          <w:rStyle w:val="22"/>
          <w:rFonts w:eastAsiaTheme="minorEastAsia"/>
          <w:color w:val="auto"/>
        </w:rPr>
      </w:pPr>
    </w:p>
    <w:p w:rsidR="00250250" w:rsidRPr="00C0661A" w:rsidRDefault="00250250" w:rsidP="00250250">
      <w:pPr>
        <w:jc w:val="right"/>
        <w:rPr>
          <w:rStyle w:val="22"/>
          <w:rFonts w:eastAsiaTheme="minorEastAsia"/>
          <w:color w:val="auto"/>
        </w:rPr>
      </w:pPr>
    </w:p>
    <w:p w:rsidR="00250250" w:rsidRPr="00C0661A" w:rsidRDefault="00250250" w:rsidP="00250250">
      <w:pPr>
        <w:jc w:val="right"/>
        <w:rPr>
          <w:rStyle w:val="22"/>
          <w:rFonts w:eastAsiaTheme="minorEastAsia"/>
          <w:color w:val="auto"/>
        </w:rPr>
      </w:pPr>
    </w:p>
    <w:p w:rsidR="00250250" w:rsidRPr="00C0661A" w:rsidRDefault="00250250" w:rsidP="00250250">
      <w:pPr>
        <w:jc w:val="right"/>
        <w:rPr>
          <w:rStyle w:val="22"/>
          <w:rFonts w:eastAsiaTheme="minorEastAsia"/>
          <w:color w:val="auto"/>
        </w:rPr>
      </w:pPr>
    </w:p>
    <w:p w:rsidR="00250250" w:rsidRPr="00C0661A" w:rsidRDefault="00250250" w:rsidP="00250250">
      <w:pPr>
        <w:jc w:val="right"/>
        <w:rPr>
          <w:rStyle w:val="22"/>
          <w:rFonts w:eastAsiaTheme="minorEastAsia"/>
          <w:color w:val="auto"/>
        </w:rPr>
      </w:pPr>
    </w:p>
    <w:p w:rsidR="00250250" w:rsidRPr="00C0661A" w:rsidRDefault="00250250" w:rsidP="00250250">
      <w:pPr>
        <w:jc w:val="right"/>
        <w:rPr>
          <w:rStyle w:val="22"/>
          <w:rFonts w:eastAsiaTheme="minorEastAsia"/>
          <w:color w:val="auto"/>
        </w:rPr>
      </w:pPr>
    </w:p>
    <w:p w:rsidR="00250250" w:rsidRPr="00C0661A" w:rsidRDefault="00250250" w:rsidP="00250250">
      <w:pPr>
        <w:jc w:val="right"/>
        <w:rPr>
          <w:rStyle w:val="22"/>
          <w:rFonts w:eastAsiaTheme="minorEastAsia"/>
          <w:color w:val="auto"/>
        </w:rPr>
      </w:pPr>
    </w:p>
    <w:p w:rsidR="00250250" w:rsidRPr="00C0661A" w:rsidRDefault="00250250" w:rsidP="00250250">
      <w:pPr>
        <w:jc w:val="right"/>
        <w:rPr>
          <w:rStyle w:val="22"/>
          <w:rFonts w:eastAsiaTheme="minorEastAsia"/>
          <w:color w:val="auto"/>
        </w:rPr>
      </w:pPr>
    </w:p>
    <w:p w:rsidR="00250250" w:rsidRPr="00C0661A" w:rsidRDefault="00250250" w:rsidP="00250250">
      <w:pPr>
        <w:jc w:val="right"/>
        <w:rPr>
          <w:rStyle w:val="22"/>
          <w:rFonts w:eastAsiaTheme="minorEastAsia"/>
          <w:color w:val="auto"/>
        </w:rPr>
      </w:pPr>
    </w:p>
    <w:p w:rsidR="00250250" w:rsidRPr="00C0661A" w:rsidRDefault="00250250" w:rsidP="00250250">
      <w:pPr>
        <w:jc w:val="right"/>
        <w:rPr>
          <w:rStyle w:val="22"/>
          <w:rFonts w:eastAsiaTheme="minorEastAsia"/>
          <w:color w:val="auto"/>
        </w:rPr>
      </w:pPr>
    </w:p>
    <w:p w:rsidR="00291ED1" w:rsidRDefault="00291ED1" w:rsidP="00F44E8D">
      <w:pPr>
        <w:spacing w:after="0" w:line="240" w:lineRule="auto"/>
        <w:rPr>
          <w:rFonts w:ascii="Times New Roman" w:eastAsia="Times New Roman" w:hAnsi="Times New Roman" w:cs="Times New Roman"/>
          <w:b/>
          <w:bCs/>
          <w:color w:val="000000"/>
          <w:sz w:val="16"/>
          <w:szCs w:val="16"/>
        </w:rPr>
      </w:pPr>
    </w:p>
    <w:p w:rsidR="00291ED1" w:rsidRDefault="00291ED1" w:rsidP="00855832">
      <w:pPr>
        <w:spacing w:after="0" w:line="240" w:lineRule="auto"/>
        <w:jc w:val="center"/>
        <w:rPr>
          <w:rFonts w:ascii="Times New Roman" w:eastAsia="Times New Roman" w:hAnsi="Times New Roman" w:cs="Times New Roman"/>
          <w:b/>
          <w:bCs/>
          <w:color w:val="000000"/>
          <w:sz w:val="16"/>
          <w:szCs w:val="16"/>
        </w:rPr>
      </w:pPr>
    </w:p>
    <w:p w:rsidR="004332E0" w:rsidRPr="00EA37C6" w:rsidRDefault="004332E0" w:rsidP="00EA37C6">
      <w:pPr>
        <w:spacing w:after="0" w:line="240" w:lineRule="auto"/>
        <w:ind w:left="540"/>
        <w:rPr>
          <w:rFonts w:ascii="Times New Roman" w:eastAsia="Times New Roman" w:hAnsi="Times New Roman" w:cs="Times New Roman"/>
          <w:sz w:val="24"/>
          <w:szCs w:val="24"/>
        </w:rPr>
      </w:pP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1</w:t>
      </w:r>
      <w:r w:rsidR="004E570E">
        <w:rPr>
          <w:rFonts w:ascii="Times New Roman" w:hAnsi="Times New Roman" w:cs="Times New Roman"/>
          <w:sz w:val="16"/>
          <w:szCs w:val="16"/>
        </w:rPr>
        <w:t>7</w:t>
      </w:r>
      <w:r w:rsidR="00291ED1">
        <w:rPr>
          <w:rFonts w:ascii="Times New Roman" w:hAnsi="Times New Roman" w:cs="Times New Roman"/>
          <w:sz w:val="16"/>
          <w:szCs w:val="16"/>
        </w:rPr>
        <w:t>,  2025</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Баракова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372410"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0" w:name="_GoBack"/>
      <w:bookmarkEnd w:id="0"/>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0"/>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BCD" w:rsidRDefault="00C85BCD" w:rsidP="004605AB">
      <w:pPr>
        <w:spacing w:after="0" w:line="240" w:lineRule="auto"/>
      </w:pPr>
      <w:r>
        <w:separator/>
      </w:r>
    </w:p>
  </w:endnote>
  <w:endnote w:type="continuationSeparator" w:id="1">
    <w:p w:rsidR="00C85BCD" w:rsidRDefault="00C85BCD"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BCD" w:rsidRDefault="00C85BCD" w:rsidP="004605AB">
      <w:pPr>
        <w:spacing w:after="0" w:line="240" w:lineRule="auto"/>
      </w:pPr>
      <w:r>
        <w:separator/>
      </w:r>
    </w:p>
  </w:footnote>
  <w:footnote w:type="continuationSeparator" w:id="1">
    <w:p w:rsidR="00C85BCD" w:rsidRDefault="00C85BCD"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6F" w:rsidRDefault="00430C6F" w:rsidP="00BF7381">
    <w:pPr>
      <w:pStyle w:val="a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9B2F6D"/>
    <w:multiLevelType w:val="hybridMultilevel"/>
    <w:tmpl w:val="8BC699F6"/>
    <w:lvl w:ilvl="0" w:tplc="0730118C">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7303C4"/>
    <w:multiLevelType w:val="multilevel"/>
    <w:tmpl w:val="598495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3">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DB2F50"/>
    <w:multiLevelType w:val="hybridMultilevel"/>
    <w:tmpl w:val="1E6ED676"/>
    <w:lvl w:ilvl="0" w:tplc="C0F275FE">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63310B09"/>
    <w:multiLevelType w:val="hybridMultilevel"/>
    <w:tmpl w:val="65A620FC"/>
    <w:lvl w:ilvl="0" w:tplc="E7AE9AC0">
      <w:start w:val="1"/>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3">
    <w:nsid w:val="63BC6879"/>
    <w:multiLevelType w:val="hybridMultilevel"/>
    <w:tmpl w:val="3A04315E"/>
    <w:lvl w:ilvl="0" w:tplc="D83035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7"/>
  </w:num>
  <w:num w:numId="3">
    <w:abstractNumId w:val="29"/>
  </w:num>
  <w:num w:numId="4">
    <w:abstractNumId w:val="14"/>
  </w:num>
  <w:num w:numId="5">
    <w:abstractNumId w:val="5"/>
  </w:num>
  <w:num w:numId="6">
    <w:abstractNumId w:val="26"/>
  </w:num>
  <w:num w:numId="7">
    <w:abstractNumId w:val="3"/>
  </w:num>
  <w:num w:numId="8">
    <w:abstractNumId w:val="16"/>
  </w:num>
  <w:num w:numId="9">
    <w:abstractNumId w:val="6"/>
  </w:num>
  <w:num w:numId="10">
    <w:abstractNumId w:val="24"/>
  </w:num>
  <w:num w:numId="11">
    <w:abstractNumId w:val="10"/>
  </w:num>
  <w:num w:numId="12">
    <w:abstractNumId w:val="15"/>
  </w:num>
  <w:num w:numId="13">
    <w:abstractNumId w:val="18"/>
  </w:num>
  <w:num w:numId="14">
    <w:abstractNumId w:val="19"/>
  </w:num>
  <w:num w:numId="15">
    <w:abstractNumId w:val="25"/>
  </w:num>
  <w:num w:numId="16">
    <w:abstractNumId w:val="11"/>
  </w:num>
  <w:num w:numId="17">
    <w:abstractNumId w:val="17"/>
  </w:num>
  <w:num w:numId="18">
    <w:abstractNumId w:val="20"/>
  </w:num>
  <w:num w:numId="19">
    <w:abstractNumId w:val="9"/>
  </w:num>
  <w:num w:numId="20">
    <w:abstractNumId w:val="13"/>
  </w:num>
  <w:num w:numId="21">
    <w:abstractNumId w:val="12"/>
  </w:num>
  <w:num w:numId="22">
    <w:abstractNumId w:val="8"/>
  </w:num>
  <w:num w:numId="23">
    <w:abstractNumId w:val="2"/>
  </w:num>
  <w:num w:numId="24">
    <w:abstractNumId w:val="4"/>
  </w:num>
  <w:num w:numId="25">
    <w:abstractNumId w:val="1"/>
  </w:num>
  <w:num w:numId="26">
    <w:abstractNumId w:val="22"/>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14DB"/>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250"/>
    <w:rsid w:val="002509A2"/>
    <w:rsid w:val="002530E6"/>
    <w:rsid w:val="0025475E"/>
    <w:rsid w:val="00254B51"/>
    <w:rsid w:val="002562AD"/>
    <w:rsid w:val="002608A0"/>
    <w:rsid w:val="00266697"/>
    <w:rsid w:val="002754B2"/>
    <w:rsid w:val="002825CA"/>
    <w:rsid w:val="00291ED1"/>
    <w:rsid w:val="0029272D"/>
    <w:rsid w:val="002A185A"/>
    <w:rsid w:val="002A1C7A"/>
    <w:rsid w:val="002A505E"/>
    <w:rsid w:val="002A62CD"/>
    <w:rsid w:val="002A6DF2"/>
    <w:rsid w:val="002B0ACC"/>
    <w:rsid w:val="002C23D8"/>
    <w:rsid w:val="002C417E"/>
    <w:rsid w:val="002C75C8"/>
    <w:rsid w:val="002D12E9"/>
    <w:rsid w:val="002D46C8"/>
    <w:rsid w:val="002D5FAE"/>
    <w:rsid w:val="002D766A"/>
    <w:rsid w:val="002E7CC1"/>
    <w:rsid w:val="002F539B"/>
    <w:rsid w:val="00300B0E"/>
    <w:rsid w:val="00301E35"/>
    <w:rsid w:val="0030625E"/>
    <w:rsid w:val="003103D3"/>
    <w:rsid w:val="00316F62"/>
    <w:rsid w:val="00317404"/>
    <w:rsid w:val="00320D27"/>
    <w:rsid w:val="00323BDB"/>
    <w:rsid w:val="00326EED"/>
    <w:rsid w:val="00341827"/>
    <w:rsid w:val="0034199C"/>
    <w:rsid w:val="003423B6"/>
    <w:rsid w:val="0034329B"/>
    <w:rsid w:val="00350DD7"/>
    <w:rsid w:val="003511EC"/>
    <w:rsid w:val="00372410"/>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3F559F"/>
    <w:rsid w:val="004026AF"/>
    <w:rsid w:val="00421CFC"/>
    <w:rsid w:val="00430000"/>
    <w:rsid w:val="00430B00"/>
    <w:rsid w:val="00430C6F"/>
    <w:rsid w:val="00432058"/>
    <w:rsid w:val="004332E0"/>
    <w:rsid w:val="0044131D"/>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0E"/>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2C8E"/>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47437"/>
    <w:rsid w:val="006574E3"/>
    <w:rsid w:val="006613CD"/>
    <w:rsid w:val="00662242"/>
    <w:rsid w:val="0067187A"/>
    <w:rsid w:val="00673121"/>
    <w:rsid w:val="00675589"/>
    <w:rsid w:val="006767E1"/>
    <w:rsid w:val="00681D7C"/>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468C"/>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6A98"/>
    <w:rsid w:val="0091093A"/>
    <w:rsid w:val="0091582C"/>
    <w:rsid w:val="00924D47"/>
    <w:rsid w:val="00933FC2"/>
    <w:rsid w:val="00934B8F"/>
    <w:rsid w:val="00941B3B"/>
    <w:rsid w:val="00945BB7"/>
    <w:rsid w:val="00946085"/>
    <w:rsid w:val="00954A4A"/>
    <w:rsid w:val="009623C8"/>
    <w:rsid w:val="00963595"/>
    <w:rsid w:val="00963984"/>
    <w:rsid w:val="0096747D"/>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E7F18"/>
    <w:rsid w:val="00AF2AF8"/>
    <w:rsid w:val="00AF6ECC"/>
    <w:rsid w:val="00B05FA4"/>
    <w:rsid w:val="00B12892"/>
    <w:rsid w:val="00B408E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D0DF6"/>
    <w:rsid w:val="00BE0E01"/>
    <w:rsid w:val="00BF0DFF"/>
    <w:rsid w:val="00BF18AE"/>
    <w:rsid w:val="00BF5B7F"/>
    <w:rsid w:val="00BF7381"/>
    <w:rsid w:val="00C05ACE"/>
    <w:rsid w:val="00C064B8"/>
    <w:rsid w:val="00C14E10"/>
    <w:rsid w:val="00C15A15"/>
    <w:rsid w:val="00C17302"/>
    <w:rsid w:val="00C22920"/>
    <w:rsid w:val="00C26235"/>
    <w:rsid w:val="00C34045"/>
    <w:rsid w:val="00C3456C"/>
    <w:rsid w:val="00C35162"/>
    <w:rsid w:val="00C360C7"/>
    <w:rsid w:val="00C37D63"/>
    <w:rsid w:val="00C40E8A"/>
    <w:rsid w:val="00C51CBF"/>
    <w:rsid w:val="00C53A71"/>
    <w:rsid w:val="00C6232D"/>
    <w:rsid w:val="00C750DB"/>
    <w:rsid w:val="00C85BCD"/>
    <w:rsid w:val="00C8660C"/>
    <w:rsid w:val="00C93388"/>
    <w:rsid w:val="00C95624"/>
    <w:rsid w:val="00C96173"/>
    <w:rsid w:val="00CB0D47"/>
    <w:rsid w:val="00CB6932"/>
    <w:rsid w:val="00CD396F"/>
    <w:rsid w:val="00CE21FF"/>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547F5"/>
    <w:rsid w:val="00D60BE3"/>
    <w:rsid w:val="00D62AF9"/>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38C0"/>
    <w:rsid w:val="00E8702A"/>
    <w:rsid w:val="00E933F8"/>
    <w:rsid w:val="00E93A06"/>
    <w:rsid w:val="00E949B4"/>
    <w:rsid w:val="00EA3686"/>
    <w:rsid w:val="00EA37C6"/>
    <w:rsid w:val="00EB637A"/>
    <w:rsid w:val="00EC5056"/>
    <w:rsid w:val="00EE472E"/>
    <w:rsid w:val="00EF30B8"/>
    <w:rsid w:val="00F046BA"/>
    <w:rsid w:val="00F127CD"/>
    <w:rsid w:val="00F128D8"/>
    <w:rsid w:val="00F21EBD"/>
    <w:rsid w:val="00F3210F"/>
    <w:rsid w:val="00F32547"/>
    <w:rsid w:val="00F44E8D"/>
    <w:rsid w:val="00F4504B"/>
    <w:rsid w:val="00F479A0"/>
    <w:rsid w:val="00F51311"/>
    <w:rsid w:val="00F51B2B"/>
    <w:rsid w:val="00F54607"/>
    <w:rsid w:val="00F57271"/>
    <w:rsid w:val="00F645DD"/>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uiPriority w:val="99"/>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4"/>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b/>
      <w:bCs/>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spacing w:val="1"/>
      <w:sz w:val="22"/>
      <w:szCs w:val="22"/>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color w:val="000000"/>
      <w:spacing w:val="0"/>
      <w:w w:val="100"/>
      <w:position w:val="0"/>
      <w:sz w:val="25"/>
      <w:szCs w:val="25"/>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b/>
      <w:bCs/>
      <w:color w:val="000000"/>
      <w:spacing w:val="0"/>
      <w:w w:val="100"/>
      <w:position w:val="0"/>
      <w:sz w:val="24"/>
      <w:szCs w:val="24"/>
      <w:lang w:val="ru-RU"/>
    </w:rPr>
  </w:style>
  <w:style w:type="character" w:customStyle="1" w:styleId="95pt">
    <w:name w:val="Основной текст + 9;5 pt;Полужирный"/>
    <w:basedOn w:val="af9"/>
    <w:rsid w:val="003E1044"/>
    <w:rPr>
      <w:b/>
      <w:bCs/>
      <w:color w:val="000000"/>
      <w:spacing w:val="0"/>
      <w:w w:val="100"/>
      <w:position w:val="0"/>
      <w:sz w:val="19"/>
      <w:szCs w:val="19"/>
      <w:lang w:val="ru-RU"/>
    </w:rPr>
  </w:style>
  <w:style w:type="character" w:customStyle="1" w:styleId="95pt0">
    <w:name w:val="Основной текст + 9;5 pt"/>
    <w:basedOn w:val="af9"/>
    <w:rsid w:val="003E1044"/>
    <w:rPr>
      <w:color w:val="000000"/>
      <w:spacing w:val="0"/>
      <w:w w:val="100"/>
      <w:position w:val="0"/>
      <w:sz w:val="19"/>
      <w:szCs w:val="19"/>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6051815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2016722">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549348292">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747307865">
      <w:bodyDiv w:val="1"/>
      <w:marLeft w:val="0"/>
      <w:marRight w:val="0"/>
      <w:marTop w:val="0"/>
      <w:marBottom w:val="0"/>
      <w:divBdr>
        <w:top w:val="none" w:sz="0" w:space="0" w:color="auto"/>
        <w:left w:val="none" w:sz="0" w:space="0" w:color="auto"/>
        <w:bottom w:val="none" w:sz="0" w:space="0" w:color="auto"/>
        <w:right w:val="none" w:sz="0" w:space="0" w:color="auto"/>
      </w:divBdr>
    </w:div>
    <w:div w:id="807942615">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151169675">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33745551">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773161054">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43998811">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36734411">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DC74149A7F7AB8E04A6E9090A6C5170A053BD58966D827F0173D67942E20DC289E29634BD4A80062E43133EB47ECC908C6B766208B27C48LBe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11</Pages>
  <Words>4057</Words>
  <Characters>23127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359</cp:revision>
  <cp:lastPrinted>2024-01-17T11:07:00Z</cp:lastPrinted>
  <dcterms:created xsi:type="dcterms:W3CDTF">2021-03-26T06:45:00Z</dcterms:created>
  <dcterms:modified xsi:type="dcterms:W3CDTF">2025-11-19T06:08:00Z</dcterms:modified>
</cp:coreProperties>
</file>