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8A2BD6"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8240">
            <v:textbox style="mso-next-textbox:#_x0000_s1029">
              <w:txbxContent>
                <w:p w:rsidR="008A2BD6" w:rsidRPr="00B72526" w:rsidRDefault="008A2BD6" w:rsidP="008A2BD6">
                  <w:pPr>
                    <w:pStyle w:val="a7"/>
                    <w:jc w:val="center"/>
                    <w:rPr>
                      <w:rFonts w:ascii="Times New Roman" w:hAnsi="Times New Roman"/>
                      <w:b/>
                      <w:sz w:val="28"/>
                      <w:szCs w:val="28"/>
                    </w:rPr>
                  </w:pPr>
                  <w:r>
                    <w:rPr>
                      <w:rFonts w:ascii="Times New Roman" w:hAnsi="Times New Roman"/>
                      <w:b/>
                      <w:sz w:val="28"/>
                      <w:szCs w:val="28"/>
                    </w:rPr>
                    <w:t>№  2</w:t>
                  </w:r>
                </w:p>
                <w:p w:rsidR="008A2BD6" w:rsidRPr="00B72526" w:rsidRDefault="008A2BD6" w:rsidP="008A2BD6">
                  <w:pPr>
                    <w:pStyle w:val="a7"/>
                    <w:jc w:val="center"/>
                    <w:rPr>
                      <w:rFonts w:ascii="Times New Roman" w:hAnsi="Times New Roman"/>
                      <w:b/>
                    </w:rPr>
                  </w:pPr>
                  <w:r>
                    <w:rPr>
                      <w:rFonts w:ascii="Times New Roman" w:hAnsi="Times New Roman"/>
                      <w:b/>
                    </w:rPr>
                    <w:t>03</w:t>
                  </w:r>
                </w:p>
                <w:p w:rsidR="008A2BD6" w:rsidRPr="00B72526" w:rsidRDefault="008A2BD6" w:rsidP="008A2BD6">
                  <w:pPr>
                    <w:pStyle w:val="a7"/>
                    <w:jc w:val="center"/>
                    <w:rPr>
                      <w:b/>
                      <w:sz w:val="28"/>
                      <w:szCs w:val="28"/>
                    </w:rPr>
                  </w:pPr>
                  <w:r>
                    <w:rPr>
                      <w:rFonts w:ascii="Times New Roman" w:hAnsi="Times New Roman"/>
                      <w:b/>
                    </w:rPr>
                    <w:t xml:space="preserve"> марта</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CF5098" w:rsidTr="007A5336">
        <w:trPr>
          <w:trHeight w:val="186"/>
        </w:trPr>
        <w:tc>
          <w:tcPr>
            <w:tcW w:w="2268" w:type="dxa"/>
          </w:tcPr>
          <w:p w:rsidR="00521C42" w:rsidRPr="00CF5098" w:rsidRDefault="00521C42" w:rsidP="007A5336">
            <w:pPr>
              <w:pStyle w:val="a7"/>
              <w:rPr>
                <w:rFonts w:ascii="Times New Roman" w:hAnsi="Times New Roman"/>
                <w:b/>
              </w:rPr>
            </w:pPr>
            <w:r>
              <w:rPr>
                <w:rFonts w:ascii="Times New Roman" w:hAnsi="Times New Roman"/>
                <w:b/>
              </w:rPr>
              <w:t xml:space="preserve">    ОФИЦИАЛЬНО</w:t>
            </w:r>
          </w:p>
        </w:tc>
      </w:tr>
    </w:tbl>
    <w:p w:rsidR="00521C42" w:rsidRPr="00521C42" w:rsidRDefault="00521C42" w:rsidP="00521C42">
      <w:pPr>
        <w:rPr>
          <w:b/>
          <w:sz w:val="16"/>
          <w:szCs w:val="16"/>
        </w:rPr>
      </w:pPr>
    </w:p>
    <w:p w:rsidR="00521C42" w:rsidRPr="00521C42" w:rsidRDefault="00521C42" w:rsidP="00521C42">
      <w:pPr>
        <w:pStyle w:val="a3"/>
        <w:rPr>
          <w:b/>
          <w:sz w:val="16"/>
          <w:szCs w:val="16"/>
        </w:rPr>
      </w:pPr>
      <w:r w:rsidRPr="00521C42">
        <w:rPr>
          <w:b/>
          <w:sz w:val="16"/>
          <w:szCs w:val="16"/>
        </w:rPr>
        <w:t>АДМИНИСТРАЦИЯ</w:t>
      </w:r>
    </w:p>
    <w:p w:rsidR="00521C42" w:rsidRPr="00521C42" w:rsidRDefault="00521C42" w:rsidP="00521C42">
      <w:pPr>
        <w:jc w:val="center"/>
        <w:rPr>
          <w:b/>
          <w:sz w:val="16"/>
          <w:szCs w:val="16"/>
        </w:rPr>
      </w:pPr>
      <w:r w:rsidRPr="00521C42">
        <w:rPr>
          <w:b/>
          <w:sz w:val="16"/>
          <w:szCs w:val="16"/>
        </w:rPr>
        <w:t>МУНИЦИПАЛЬНОГО ОБРАЗОВАНИЯ «ПУСТОЗЕРСКИЙ  СЕЛЬСОВЕТ»</w:t>
      </w:r>
    </w:p>
    <w:p w:rsidR="00521C42" w:rsidRPr="00521C42" w:rsidRDefault="00521C42" w:rsidP="00521C42">
      <w:pPr>
        <w:jc w:val="center"/>
        <w:rPr>
          <w:b/>
          <w:sz w:val="16"/>
          <w:szCs w:val="16"/>
        </w:rPr>
      </w:pPr>
      <w:r w:rsidRPr="00521C42">
        <w:rPr>
          <w:b/>
          <w:sz w:val="16"/>
          <w:szCs w:val="16"/>
        </w:rPr>
        <w:t xml:space="preserve"> НЕНЕЦКОГО АВТОНОМНОГО ОКРУГА</w:t>
      </w:r>
    </w:p>
    <w:p w:rsidR="00521C42" w:rsidRPr="00521C42" w:rsidRDefault="00521C42" w:rsidP="00521C42">
      <w:pPr>
        <w:rPr>
          <w:b/>
          <w:sz w:val="16"/>
          <w:szCs w:val="16"/>
        </w:rPr>
      </w:pPr>
    </w:p>
    <w:p w:rsidR="00521C42" w:rsidRPr="00521C42" w:rsidRDefault="00521C42" w:rsidP="00521C42">
      <w:pPr>
        <w:pStyle w:val="1"/>
        <w:spacing w:before="0" w:after="0" w:line="240" w:lineRule="auto"/>
        <w:jc w:val="center"/>
        <w:rPr>
          <w:rFonts w:ascii="Times New Roman" w:hAnsi="Times New Roman"/>
          <w:b w:val="0"/>
          <w:sz w:val="16"/>
          <w:szCs w:val="16"/>
        </w:rPr>
      </w:pPr>
      <w:r w:rsidRPr="00521C42">
        <w:rPr>
          <w:rFonts w:ascii="Times New Roman" w:hAnsi="Times New Roman"/>
          <w:sz w:val="16"/>
          <w:szCs w:val="16"/>
        </w:rPr>
        <w:t>П О С Т А Н О В Л Е Н И Е</w:t>
      </w:r>
    </w:p>
    <w:p w:rsidR="00521C42" w:rsidRPr="00521C42" w:rsidRDefault="00521C42" w:rsidP="00521C42">
      <w:pPr>
        <w:rPr>
          <w:b/>
          <w:bCs/>
          <w:sz w:val="16"/>
          <w:szCs w:val="16"/>
          <w:u w:val="single"/>
        </w:rPr>
      </w:pPr>
      <w:r w:rsidRPr="00521C42">
        <w:rPr>
          <w:b/>
          <w:bCs/>
          <w:sz w:val="16"/>
          <w:szCs w:val="16"/>
          <w:u w:val="single"/>
        </w:rPr>
        <w:t>от 17.02.2015    № 6</w:t>
      </w:r>
    </w:p>
    <w:p w:rsidR="00521C42" w:rsidRPr="00521C42" w:rsidRDefault="00521C42" w:rsidP="00521C42">
      <w:pPr>
        <w:rPr>
          <w:sz w:val="16"/>
          <w:szCs w:val="16"/>
        </w:rPr>
      </w:pPr>
      <w:r w:rsidRPr="00521C42">
        <w:rPr>
          <w:sz w:val="16"/>
          <w:szCs w:val="16"/>
        </w:rPr>
        <w:t xml:space="preserve">село  Оксино, </w:t>
      </w:r>
    </w:p>
    <w:p w:rsidR="00521C42" w:rsidRPr="00521C42" w:rsidRDefault="00521C42" w:rsidP="00521C42">
      <w:pPr>
        <w:rPr>
          <w:sz w:val="16"/>
          <w:szCs w:val="16"/>
        </w:rPr>
      </w:pPr>
      <w:r w:rsidRPr="00521C42">
        <w:rPr>
          <w:sz w:val="16"/>
          <w:szCs w:val="16"/>
        </w:rPr>
        <w:t>Ненецкий автономный округ</w:t>
      </w:r>
    </w:p>
    <w:p w:rsidR="00521C42" w:rsidRPr="00521C42" w:rsidRDefault="00521C42" w:rsidP="00521C42">
      <w:pPr>
        <w:pStyle w:val="ConsPlusTitle"/>
        <w:widowControl/>
        <w:outlineLvl w:val="0"/>
        <w:rPr>
          <w:rFonts w:ascii="Times New Roman" w:hAnsi="Times New Roman" w:cs="Times New Roman"/>
          <w:sz w:val="16"/>
          <w:szCs w:val="16"/>
        </w:rPr>
      </w:pPr>
    </w:p>
    <w:p w:rsidR="00521C42" w:rsidRPr="00521C42" w:rsidRDefault="00521C42" w:rsidP="00521C42">
      <w:pPr>
        <w:jc w:val="center"/>
        <w:rPr>
          <w:sz w:val="16"/>
          <w:szCs w:val="16"/>
        </w:rPr>
      </w:pPr>
      <w:r w:rsidRPr="00521C42">
        <w:rPr>
          <w:sz w:val="16"/>
          <w:szCs w:val="16"/>
        </w:rPr>
        <w:t xml:space="preserve">О  ПРИЗНАНИИ  </w:t>
      </w:r>
      <w:proofErr w:type="gramStart"/>
      <w:r w:rsidRPr="00521C42">
        <w:rPr>
          <w:sz w:val="16"/>
          <w:szCs w:val="16"/>
        </w:rPr>
        <w:t>УТРАТИВШИМ</w:t>
      </w:r>
      <w:proofErr w:type="gramEnd"/>
      <w:r w:rsidRPr="00521C42">
        <w:rPr>
          <w:sz w:val="16"/>
          <w:szCs w:val="16"/>
        </w:rPr>
        <w:t xml:space="preserve">  СИЛУ  НЕКОТОРЫХ  ПОСТАНОВЛЕНИЙ  АДМИНИСТРАЦИИ  МУНИЦИПАЛЬНОГО ОБРАЗОВАНИЯ «ПУСТОЗЕРСКИЙ СЕЛЬСОВЕТ» НЕНЕЦКОГО АВТОНОМНОГО ОКРУГА</w:t>
      </w:r>
    </w:p>
    <w:p w:rsidR="00521C42" w:rsidRPr="00521C42" w:rsidRDefault="00521C42" w:rsidP="00521C42">
      <w:pPr>
        <w:tabs>
          <w:tab w:val="left" w:pos="993"/>
        </w:tabs>
        <w:ind w:firstLine="709"/>
        <w:jc w:val="both"/>
        <w:rPr>
          <w:bCs/>
          <w:sz w:val="16"/>
          <w:szCs w:val="16"/>
        </w:rPr>
      </w:pPr>
    </w:p>
    <w:p w:rsidR="00521C42" w:rsidRPr="00521C42" w:rsidRDefault="00521C42" w:rsidP="00521C42">
      <w:pPr>
        <w:ind w:firstLine="709"/>
        <w:jc w:val="both"/>
        <w:rPr>
          <w:sz w:val="16"/>
          <w:szCs w:val="16"/>
        </w:rPr>
      </w:pPr>
      <w:r w:rsidRPr="00521C42">
        <w:rPr>
          <w:sz w:val="16"/>
          <w:szCs w:val="16"/>
        </w:rPr>
        <w:t>Администрация муниципального образования  «Пустозерский сельсовет»  Ненецкого автономного округа  ПОС</w:t>
      </w:r>
      <w:r>
        <w:rPr>
          <w:sz w:val="16"/>
          <w:szCs w:val="16"/>
        </w:rPr>
        <w:t xml:space="preserve">ТАНОВЛЯЕТ: </w:t>
      </w:r>
    </w:p>
    <w:p w:rsidR="00521C42" w:rsidRPr="00521C42" w:rsidRDefault="00521C42" w:rsidP="00521C42">
      <w:pPr>
        <w:numPr>
          <w:ilvl w:val="0"/>
          <w:numId w:val="1"/>
        </w:numPr>
        <w:autoSpaceDE w:val="0"/>
        <w:autoSpaceDN w:val="0"/>
        <w:adjustRightInd w:val="0"/>
        <w:ind w:left="0" w:firstLine="540"/>
        <w:jc w:val="both"/>
        <w:rPr>
          <w:bCs/>
          <w:sz w:val="16"/>
          <w:szCs w:val="16"/>
        </w:rPr>
      </w:pPr>
      <w:r w:rsidRPr="00521C42">
        <w:rPr>
          <w:bCs/>
          <w:sz w:val="16"/>
          <w:szCs w:val="16"/>
        </w:rPr>
        <w:t>Признать утратившими силу Постановления Администрации муниципального образования «Пустозерский сельсовет» Ненецкого автономного округа:</w:t>
      </w:r>
    </w:p>
    <w:p w:rsidR="00521C42" w:rsidRPr="00521C42" w:rsidRDefault="00521C42" w:rsidP="00521C42">
      <w:pPr>
        <w:numPr>
          <w:ilvl w:val="1"/>
          <w:numId w:val="1"/>
        </w:numPr>
        <w:autoSpaceDE w:val="0"/>
        <w:autoSpaceDN w:val="0"/>
        <w:adjustRightInd w:val="0"/>
        <w:ind w:left="0" w:firstLine="540"/>
        <w:jc w:val="both"/>
        <w:rPr>
          <w:bCs/>
          <w:i/>
          <w:color w:val="FF0000"/>
          <w:sz w:val="16"/>
          <w:szCs w:val="16"/>
        </w:rPr>
      </w:pPr>
      <w:r w:rsidRPr="00521C42">
        <w:rPr>
          <w:bCs/>
          <w:sz w:val="16"/>
          <w:szCs w:val="16"/>
        </w:rPr>
        <w:t xml:space="preserve">от 10.04.2013 №31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«Выдача разрешений на строительство, реконструкцию объектов капитального строительства»; </w:t>
      </w:r>
    </w:p>
    <w:p w:rsidR="00521C42" w:rsidRPr="00521C42" w:rsidRDefault="00521C42" w:rsidP="00521C42">
      <w:pPr>
        <w:numPr>
          <w:ilvl w:val="1"/>
          <w:numId w:val="1"/>
        </w:numPr>
        <w:autoSpaceDE w:val="0"/>
        <w:autoSpaceDN w:val="0"/>
        <w:adjustRightInd w:val="0"/>
        <w:ind w:left="0" w:firstLine="540"/>
        <w:jc w:val="both"/>
        <w:rPr>
          <w:bCs/>
          <w:i/>
          <w:color w:val="FF0000"/>
          <w:sz w:val="16"/>
          <w:szCs w:val="16"/>
        </w:rPr>
      </w:pPr>
      <w:r w:rsidRPr="00521C42">
        <w:rPr>
          <w:bCs/>
          <w:sz w:val="16"/>
          <w:szCs w:val="16"/>
        </w:rPr>
        <w:t xml:space="preserve">от 10.04.2013 №42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«Подготовка и выдача градостроительных планов земельных участков»; </w:t>
      </w:r>
    </w:p>
    <w:p w:rsidR="00521C42" w:rsidRPr="00521C42" w:rsidRDefault="00521C42" w:rsidP="00521C42">
      <w:pPr>
        <w:numPr>
          <w:ilvl w:val="1"/>
          <w:numId w:val="1"/>
        </w:numPr>
        <w:autoSpaceDE w:val="0"/>
        <w:autoSpaceDN w:val="0"/>
        <w:adjustRightInd w:val="0"/>
        <w:ind w:left="0" w:firstLine="540"/>
        <w:jc w:val="both"/>
        <w:rPr>
          <w:bCs/>
          <w:i/>
          <w:color w:val="FF0000"/>
          <w:sz w:val="16"/>
          <w:szCs w:val="16"/>
        </w:rPr>
      </w:pPr>
      <w:r w:rsidRPr="00521C42">
        <w:rPr>
          <w:bCs/>
          <w:sz w:val="16"/>
          <w:szCs w:val="16"/>
        </w:rPr>
        <w:t xml:space="preserve">от 10.04.2013 №41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«Предоставления доступа к справочно-поисковому аппарату и базам данных муниципальных библиотек»; </w:t>
      </w:r>
    </w:p>
    <w:p w:rsidR="00521C42" w:rsidRPr="00521C42" w:rsidRDefault="00521C42" w:rsidP="00521C42">
      <w:pPr>
        <w:numPr>
          <w:ilvl w:val="1"/>
          <w:numId w:val="1"/>
        </w:numPr>
        <w:autoSpaceDE w:val="0"/>
        <w:autoSpaceDN w:val="0"/>
        <w:adjustRightInd w:val="0"/>
        <w:ind w:left="0" w:firstLine="540"/>
        <w:jc w:val="both"/>
        <w:rPr>
          <w:i/>
          <w:color w:val="FF0000"/>
          <w:sz w:val="16"/>
          <w:szCs w:val="16"/>
        </w:rPr>
      </w:pPr>
      <w:r w:rsidRPr="00521C42">
        <w:rPr>
          <w:bCs/>
          <w:sz w:val="16"/>
          <w:szCs w:val="16"/>
        </w:rPr>
        <w:t xml:space="preserve">от 10.04.2013 №43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«Предоставление земельных участков для целей, не связанных со строительством»; </w:t>
      </w:r>
    </w:p>
    <w:p w:rsidR="00521C42" w:rsidRPr="00521C42" w:rsidRDefault="00521C42" w:rsidP="00521C42">
      <w:pPr>
        <w:numPr>
          <w:ilvl w:val="1"/>
          <w:numId w:val="1"/>
        </w:numPr>
        <w:autoSpaceDE w:val="0"/>
        <w:autoSpaceDN w:val="0"/>
        <w:adjustRightInd w:val="0"/>
        <w:ind w:left="0" w:firstLine="540"/>
        <w:jc w:val="both"/>
        <w:rPr>
          <w:bCs/>
          <w:sz w:val="16"/>
          <w:szCs w:val="16"/>
        </w:rPr>
      </w:pPr>
      <w:r w:rsidRPr="00521C42">
        <w:rPr>
          <w:bCs/>
          <w:sz w:val="16"/>
          <w:szCs w:val="16"/>
        </w:rPr>
        <w:t xml:space="preserve">от 10.04.2013 №40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«Предоставление информации о времени и месте проведения культурно-досуговых и народно-художественных мероприятий, анонсах данных мероприятий»; </w:t>
      </w:r>
    </w:p>
    <w:p w:rsidR="00521C42" w:rsidRPr="00521C42" w:rsidRDefault="00521C42" w:rsidP="00521C42">
      <w:pPr>
        <w:numPr>
          <w:ilvl w:val="1"/>
          <w:numId w:val="1"/>
        </w:numPr>
        <w:autoSpaceDE w:val="0"/>
        <w:autoSpaceDN w:val="0"/>
        <w:adjustRightInd w:val="0"/>
        <w:ind w:left="0" w:firstLine="567"/>
        <w:jc w:val="both"/>
        <w:rPr>
          <w:bCs/>
          <w:sz w:val="16"/>
          <w:szCs w:val="16"/>
        </w:rPr>
      </w:pPr>
      <w:r w:rsidRPr="00521C42">
        <w:rPr>
          <w:bCs/>
          <w:sz w:val="16"/>
          <w:szCs w:val="16"/>
        </w:rPr>
        <w:t xml:space="preserve">от 10.04.2013 №30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«Предоставление  информации об объектах культурного наследия местного значения»; </w:t>
      </w:r>
    </w:p>
    <w:p w:rsidR="00521C42" w:rsidRPr="00521C42" w:rsidRDefault="00521C42" w:rsidP="00521C42">
      <w:pPr>
        <w:autoSpaceDE w:val="0"/>
        <w:autoSpaceDN w:val="0"/>
        <w:adjustRightInd w:val="0"/>
        <w:ind w:firstLine="540"/>
        <w:jc w:val="both"/>
        <w:rPr>
          <w:bCs/>
          <w:sz w:val="16"/>
          <w:szCs w:val="16"/>
        </w:rPr>
      </w:pPr>
      <w:r w:rsidRPr="00521C42">
        <w:rPr>
          <w:bCs/>
          <w:sz w:val="16"/>
          <w:szCs w:val="16"/>
        </w:rPr>
        <w:t xml:space="preserve">1.7 от 10.04.2013 №28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«Предоставление  земельных участков для строительства (без предварительного согласования  места  размещения  объекта)»; </w:t>
      </w:r>
    </w:p>
    <w:p w:rsidR="00521C42" w:rsidRPr="00521C42" w:rsidRDefault="00521C42" w:rsidP="00521C42">
      <w:pPr>
        <w:numPr>
          <w:ilvl w:val="1"/>
          <w:numId w:val="2"/>
        </w:numPr>
        <w:autoSpaceDE w:val="0"/>
        <w:autoSpaceDN w:val="0"/>
        <w:adjustRightInd w:val="0"/>
        <w:ind w:left="0" w:firstLine="540"/>
        <w:jc w:val="both"/>
        <w:rPr>
          <w:bCs/>
          <w:sz w:val="16"/>
          <w:szCs w:val="16"/>
        </w:rPr>
      </w:pPr>
      <w:r w:rsidRPr="00521C42">
        <w:rPr>
          <w:bCs/>
          <w:sz w:val="16"/>
          <w:szCs w:val="16"/>
        </w:rPr>
        <w:t xml:space="preserve">от 10.04.2013 №44 «Об утверждении </w:t>
      </w:r>
      <w:r w:rsidRPr="00521C42">
        <w:rPr>
          <w:color w:val="000000"/>
          <w:sz w:val="16"/>
          <w:szCs w:val="16"/>
        </w:rPr>
        <w:t xml:space="preserve">Административного регламента </w:t>
      </w:r>
      <w:r w:rsidRPr="00521C42">
        <w:rPr>
          <w:sz w:val="16"/>
          <w:szCs w:val="16"/>
        </w:rPr>
        <w:t>предоставления муниципальной  услуги «Прекращение права аренды, постоянного (бессрочного) пользования, пожизненного наследуемого владения, безвозмездного срочного пользования земельными участками»;</w:t>
      </w:r>
    </w:p>
    <w:p w:rsidR="00521C42" w:rsidRPr="00521C42" w:rsidRDefault="00521C42" w:rsidP="00521C42">
      <w:pPr>
        <w:autoSpaceDE w:val="0"/>
        <w:autoSpaceDN w:val="0"/>
        <w:adjustRightInd w:val="0"/>
        <w:ind w:firstLine="540"/>
        <w:jc w:val="both"/>
        <w:rPr>
          <w:i/>
          <w:color w:val="FF0000"/>
          <w:sz w:val="16"/>
          <w:szCs w:val="16"/>
        </w:rPr>
      </w:pPr>
      <w:r w:rsidRPr="00521C42">
        <w:rPr>
          <w:bCs/>
          <w:sz w:val="16"/>
          <w:szCs w:val="16"/>
        </w:rPr>
        <w:t xml:space="preserve">1.9 от 10.04.2013 №29 «Об утверждении </w:t>
      </w:r>
      <w:r w:rsidRPr="00521C42">
        <w:rPr>
          <w:color w:val="000000"/>
          <w:sz w:val="16"/>
          <w:szCs w:val="16"/>
        </w:rPr>
        <w:t xml:space="preserve">Административного регламента </w:t>
      </w:r>
      <w:r w:rsidRPr="00521C42">
        <w:rPr>
          <w:sz w:val="16"/>
          <w:szCs w:val="16"/>
        </w:rPr>
        <w:t xml:space="preserve">предоставления муниципальной  услуги «Предоставление в собственность, аренду, постоянное (бессрочное) пользование земельных участков, занятых зданиями, строениями, сооружениями»;  </w:t>
      </w:r>
    </w:p>
    <w:p w:rsidR="00521C42" w:rsidRPr="00521C42" w:rsidRDefault="00521C42" w:rsidP="00521C42">
      <w:pPr>
        <w:numPr>
          <w:ilvl w:val="1"/>
          <w:numId w:val="3"/>
        </w:numPr>
        <w:autoSpaceDE w:val="0"/>
        <w:autoSpaceDN w:val="0"/>
        <w:adjustRightInd w:val="0"/>
        <w:ind w:left="142" w:firstLine="425"/>
        <w:jc w:val="both"/>
        <w:rPr>
          <w:bCs/>
          <w:sz w:val="16"/>
          <w:szCs w:val="16"/>
        </w:rPr>
      </w:pPr>
      <w:r w:rsidRPr="00521C42">
        <w:rPr>
          <w:bCs/>
          <w:sz w:val="16"/>
          <w:szCs w:val="16"/>
        </w:rPr>
        <w:t xml:space="preserve">от 10.04.2013 №32 «Об утверждении </w:t>
      </w:r>
      <w:r w:rsidRPr="00521C42">
        <w:rPr>
          <w:sz w:val="16"/>
          <w:szCs w:val="16"/>
        </w:rPr>
        <w:t xml:space="preserve">Административного регламента предоставления муниципальной  услуги «Выдача разрешений на ввод в эксплуатацию объектов капитального строительства»; </w:t>
      </w:r>
    </w:p>
    <w:p w:rsidR="00521C42" w:rsidRPr="00521C42" w:rsidRDefault="00521C42" w:rsidP="00521C42">
      <w:pPr>
        <w:numPr>
          <w:ilvl w:val="1"/>
          <w:numId w:val="3"/>
        </w:numPr>
        <w:autoSpaceDE w:val="0"/>
        <w:autoSpaceDN w:val="0"/>
        <w:adjustRightInd w:val="0"/>
        <w:ind w:left="0" w:firstLine="567"/>
        <w:jc w:val="both"/>
        <w:rPr>
          <w:bCs/>
          <w:sz w:val="16"/>
          <w:szCs w:val="16"/>
        </w:rPr>
      </w:pPr>
      <w:r w:rsidRPr="00521C42">
        <w:rPr>
          <w:bCs/>
          <w:sz w:val="16"/>
          <w:szCs w:val="16"/>
        </w:rPr>
        <w:t xml:space="preserve">от 24.10.2013 №110 «Об утверждении </w:t>
      </w:r>
      <w:r w:rsidRPr="00521C42">
        <w:rPr>
          <w:sz w:val="16"/>
          <w:szCs w:val="16"/>
        </w:rPr>
        <w:t xml:space="preserve">Административного регламента исполнения муниципальной функции по осуществлению муниципального </w:t>
      </w:r>
      <w:proofErr w:type="gramStart"/>
      <w:r w:rsidRPr="00521C42">
        <w:rPr>
          <w:sz w:val="16"/>
          <w:szCs w:val="16"/>
        </w:rPr>
        <w:t>контроля  за</w:t>
      </w:r>
      <w:proofErr w:type="gramEnd"/>
      <w:r w:rsidRPr="00521C42">
        <w:rPr>
          <w:sz w:val="16"/>
          <w:szCs w:val="16"/>
        </w:rPr>
        <w:t xml:space="preserve">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w:t>
      </w:r>
    </w:p>
    <w:p w:rsidR="00521C42" w:rsidRPr="00521C42" w:rsidRDefault="00521C42" w:rsidP="00521C42">
      <w:pPr>
        <w:numPr>
          <w:ilvl w:val="1"/>
          <w:numId w:val="3"/>
        </w:numPr>
        <w:autoSpaceDE w:val="0"/>
        <w:autoSpaceDN w:val="0"/>
        <w:adjustRightInd w:val="0"/>
        <w:ind w:left="0" w:firstLine="540"/>
        <w:jc w:val="both"/>
        <w:rPr>
          <w:bCs/>
          <w:sz w:val="16"/>
          <w:szCs w:val="16"/>
        </w:rPr>
      </w:pPr>
      <w:r w:rsidRPr="00521C42">
        <w:rPr>
          <w:bCs/>
          <w:sz w:val="16"/>
          <w:szCs w:val="16"/>
        </w:rPr>
        <w:t xml:space="preserve">от 22.11.2013 №122 «Об утверждении </w:t>
      </w:r>
      <w:r w:rsidRPr="00521C42">
        <w:rPr>
          <w:sz w:val="16"/>
          <w:szCs w:val="16"/>
        </w:rPr>
        <w:t xml:space="preserve">Административного регламента исполнения муниципальной функции по осуществлению муниципального </w:t>
      </w:r>
      <w:proofErr w:type="gramStart"/>
      <w:r w:rsidRPr="00521C42">
        <w:rPr>
          <w:sz w:val="16"/>
          <w:szCs w:val="16"/>
        </w:rPr>
        <w:t>контроля  за</w:t>
      </w:r>
      <w:proofErr w:type="gramEnd"/>
      <w:r w:rsidRPr="00521C42">
        <w:rPr>
          <w:sz w:val="16"/>
          <w:szCs w:val="16"/>
        </w:rPr>
        <w:t xml:space="preserve">  соблюдением законодательства в области розничной продажи алкогольной продукции на территории муниципального  образования «Пустозерский  сельсовет» Ненецкого автономного округа. </w:t>
      </w:r>
    </w:p>
    <w:p w:rsidR="00521C42" w:rsidRPr="00521C42" w:rsidRDefault="00521C42" w:rsidP="00521C42">
      <w:pPr>
        <w:autoSpaceDE w:val="0"/>
        <w:autoSpaceDN w:val="0"/>
        <w:adjustRightInd w:val="0"/>
        <w:jc w:val="both"/>
        <w:rPr>
          <w:bCs/>
          <w:sz w:val="16"/>
          <w:szCs w:val="16"/>
        </w:rPr>
      </w:pPr>
    </w:p>
    <w:p w:rsidR="00521C42" w:rsidRPr="00521C42" w:rsidRDefault="00521C42" w:rsidP="00521C42">
      <w:pPr>
        <w:tabs>
          <w:tab w:val="left" w:pos="-284"/>
        </w:tabs>
        <w:ind w:firstLine="709"/>
        <w:jc w:val="both"/>
        <w:rPr>
          <w:i/>
          <w:sz w:val="16"/>
          <w:szCs w:val="16"/>
        </w:rPr>
      </w:pPr>
      <w:r w:rsidRPr="00521C42">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521C42" w:rsidRPr="00521C42" w:rsidRDefault="00521C42" w:rsidP="00521C42">
      <w:pPr>
        <w:tabs>
          <w:tab w:val="left" w:pos="3045"/>
        </w:tabs>
        <w:rPr>
          <w:sz w:val="16"/>
          <w:szCs w:val="16"/>
        </w:rPr>
      </w:pPr>
    </w:p>
    <w:p w:rsidR="00521C42" w:rsidRPr="00521C42" w:rsidRDefault="00521C42" w:rsidP="00521C42">
      <w:pPr>
        <w:tabs>
          <w:tab w:val="left" w:pos="3045"/>
        </w:tabs>
        <w:rPr>
          <w:sz w:val="16"/>
          <w:szCs w:val="16"/>
        </w:rPr>
      </w:pPr>
    </w:p>
    <w:p w:rsidR="00521C42" w:rsidRPr="00521C42" w:rsidRDefault="00521C42" w:rsidP="00521C42">
      <w:pPr>
        <w:rPr>
          <w:sz w:val="16"/>
          <w:szCs w:val="16"/>
        </w:rPr>
      </w:pPr>
      <w:r w:rsidRPr="00521C42">
        <w:rPr>
          <w:sz w:val="16"/>
          <w:szCs w:val="16"/>
        </w:rPr>
        <w:t xml:space="preserve"> Глава муниципального образования</w:t>
      </w:r>
    </w:p>
    <w:p w:rsidR="00521C42" w:rsidRPr="00521C42" w:rsidRDefault="00521C42" w:rsidP="00521C42">
      <w:pPr>
        <w:rPr>
          <w:sz w:val="16"/>
          <w:szCs w:val="16"/>
        </w:rPr>
      </w:pPr>
      <w:r w:rsidRPr="00521C42">
        <w:rPr>
          <w:sz w:val="16"/>
          <w:szCs w:val="16"/>
        </w:rPr>
        <w:t>«Пустозерский сельсовет»</w:t>
      </w:r>
    </w:p>
    <w:p w:rsidR="00521C42" w:rsidRDefault="00521C42" w:rsidP="00521C42">
      <w:pPr>
        <w:rPr>
          <w:sz w:val="16"/>
          <w:szCs w:val="16"/>
        </w:rPr>
      </w:pPr>
      <w:r w:rsidRPr="00521C42">
        <w:rPr>
          <w:sz w:val="16"/>
          <w:szCs w:val="16"/>
        </w:rPr>
        <w:t xml:space="preserve"> Ненецкого автономного округа                                                   </w:t>
      </w:r>
      <w:r>
        <w:rPr>
          <w:sz w:val="16"/>
          <w:szCs w:val="16"/>
        </w:rPr>
        <w:t xml:space="preserve">                    С.А.Задорин</w:t>
      </w:r>
    </w:p>
    <w:p w:rsidR="0041704A" w:rsidRDefault="0041704A" w:rsidP="00521C42">
      <w:pPr>
        <w:rPr>
          <w:sz w:val="16"/>
          <w:szCs w:val="16"/>
        </w:rPr>
      </w:pPr>
    </w:p>
    <w:p w:rsidR="0041704A" w:rsidRPr="0041704A" w:rsidRDefault="0041704A" w:rsidP="0041704A">
      <w:pPr>
        <w:rPr>
          <w:b/>
          <w:sz w:val="16"/>
          <w:szCs w:val="16"/>
        </w:rPr>
      </w:pPr>
    </w:p>
    <w:p w:rsidR="0041704A" w:rsidRPr="0041704A" w:rsidRDefault="0041704A" w:rsidP="0041704A">
      <w:pPr>
        <w:pStyle w:val="a3"/>
        <w:rPr>
          <w:b/>
          <w:sz w:val="16"/>
          <w:szCs w:val="16"/>
        </w:rPr>
      </w:pPr>
      <w:r w:rsidRPr="0041704A">
        <w:rPr>
          <w:b/>
          <w:sz w:val="16"/>
          <w:szCs w:val="16"/>
        </w:rPr>
        <w:t>АДМИНИСТРАЦИЯ</w:t>
      </w:r>
    </w:p>
    <w:p w:rsidR="0041704A" w:rsidRPr="0041704A" w:rsidRDefault="0041704A" w:rsidP="0041704A">
      <w:pPr>
        <w:jc w:val="center"/>
        <w:rPr>
          <w:b/>
          <w:sz w:val="16"/>
          <w:szCs w:val="16"/>
        </w:rPr>
      </w:pPr>
      <w:r w:rsidRPr="0041704A">
        <w:rPr>
          <w:b/>
          <w:sz w:val="16"/>
          <w:szCs w:val="16"/>
        </w:rPr>
        <w:t>МУНИЦИПАЛЬНОГО ОБРАЗОВАНИЯ «ПУСТОЗЕРСКИЙ  СЕЛЬСОВЕТ»</w:t>
      </w:r>
    </w:p>
    <w:p w:rsidR="0041704A" w:rsidRPr="0041704A" w:rsidRDefault="0041704A" w:rsidP="0041704A">
      <w:pPr>
        <w:jc w:val="center"/>
        <w:rPr>
          <w:b/>
          <w:sz w:val="16"/>
          <w:szCs w:val="16"/>
        </w:rPr>
      </w:pPr>
      <w:r w:rsidRPr="0041704A">
        <w:rPr>
          <w:b/>
          <w:sz w:val="16"/>
          <w:szCs w:val="16"/>
        </w:rPr>
        <w:t>НЕНЕЦКОГО АВТОНОМНОГО ОКРУГА</w:t>
      </w:r>
    </w:p>
    <w:p w:rsidR="0041704A" w:rsidRPr="0041704A" w:rsidRDefault="0041704A" w:rsidP="0041704A">
      <w:pPr>
        <w:jc w:val="center"/>
        <w:rPr>
          <w:b/>
          <w:sz w:val="16"/>
          <w:szCs w:val="16"/>
        </w:rPr>
      </w:pPr>
    </w:p>
    <w:p w:rsidR="0041704A" w:rsidRPr="0041704A" w:rsidRDefault="0041704A" w:rsidP="0041704A">
      <w:pPr>
        <w:pStyle w:val="1"/>
        <w:spacing w:before="0" w:after="0"/>
        <w:jc w:val="center"/>
        <w:rPr>
          <w:b w:val="0"/>
          <w:sz w:val="16"/>
          <w:szCs w:val="16"/>
        </w:rPr>
      </w:pPr>
      <w:r w:rsidRPr="0041704A">
        <w:rPr>
          <w:sz w:val="16"/>
          <w:szCs w:val="16"/>
        </w:rPr>
        <w:t>П О С Т А Н О В Л Е Н И Е</w:t>
      </w:r>
    </w:p>
    <w:p w:rsidR="0041704A" w:rsidRPr="0041704A" w:rsidRDefault="0041704A" w:rsidP="0041704A">
      <w:pPr>
        <w:rPr>
          <w:sz w:val="16"/>
          <w:szCs w:val="16"/>
        </w:rPr>
      </w:pPr>
    </w:p>
    <w:p w:rsidR="0041704A" w:rsidRPr="0041704A" w:rsidRDefault="0041704A" w:rsidP="0041704A">
      <w:pPr>
        <w:rPr>
          <w:b/>
          <w:bCs/>
          <w:sz w:val="16"/>
          <w:szCs w:val="16"/>
          <w:u w:val="single"/>
        </w:rPr>
      </w:pPr>
      <w:r w:rsidRPr="0041704A">
        <w:rPr>
          <w:b/>
          <w:bCs/>
          <w:sz w:val="16"/>
          <w:szCs w:val="16"/>
          <w:u w:val="single"/>
        </w:rPr>
        <w:t>от 24.02.2015    № 7</w:t>
      </w:r>
    </w:p>
    <w:p w:rsidR="0041704A" w:rsidRPr="0041704A" w:rsidRDefault="0041704A" w:rsidP="0041704A">
      <w:pPr>
        <w:rPr>
          <w:sz w:val="16"/>
          <w:szCs w:val="16"/>
        </w:rPr>
      </w:pPr>
      <w:r w:rsidRPr="0041704A">
        <w:rPr>
          <w:sz w:val="16"/>
          <w:szCs w:val="16"/>
        </w:rPr>
        <w:t xml:space="preserve">село  Оксино, </w:t>
      </w:r>
    </w:p>
    <w:p w:rsidR="0041704A" w:rsidRPr="0041704A" w:rsidRDefault="0041704A" w:rsidP="0041704A">
      <w:pPr>
        <w:rPr>
          <w:sz w:val="16"/>
          <w:szCs w:val="16"/>
        </w:rPr>
      </w:pPr>
      <w:r>
        <w:rPr>
          <w:sz w:val="16"/>
          <w:szCs w:val="16"/>
        </w:rPr>
        <w:t>Ненецкий автономный округ</w:t>
      </w:r>
    </w:p>
    <w:p w:rsidR="0041704A" w:rsidRPr="0041704A" w:rsidRDefault="0041704A" w:rsidP="0041704A">
      <w:pPr>
        <w:pStyle w:val="ConsPlusTitle"/>
        <w:widowControl/>
        <w:jc w:val="center"/>
        <w:outlineLvl w:val="0"/>
        <w:rPr>
          <w:rFonts w:ascii="Times New Roman" w:hAnsi="Times New Roman" w:cs="Times New Roman"/>
          <w:sz w:val="16"/>
          <w:szCs w:val="16"/>
        </w:rPr>
      </w:pPr>
    </w:p>
    <w:p w:rsidR="0041704A" w:rsidRPr="0041704A" w:rsidRDefault="0041704A" w:rsidP="0041704A">
      <w:pPr>
        <w:widowControl w:val="0"/>
        <w:autoSpaceDE w:val="0"/>
        <w:autoSpaceDN w:val="0"/>
        <w:adjustRightInd w:val="0"/>
        <w:spacing w:line="276" w:lineRule="auto"/>
        <w:jc w:val="center"/>
        <w:rPr>
          <w:sz w:val="16"/>
          <w:szCs w:val="16"/>
        </w:rPr>
      </w:pPr>
      <w:r w:rsidRPr="0041704A">
        <w:rPr>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41704A" w:rsidRPr="0041704A" w:rsidRDefault="0041704A" w:rsidP="0041704A">
      <w:pPr>
        <w:autoSpaceDE w:val="0"/>
        <w:autoSpaceDN w:val="0"/>
        <w:adjustRightInd w:val="0"/>
        <w:ind w:firstLine="540"/>
        <w:jc w:val="both"/>
        <w:rPr>
          <w:sz w:val="16"/>
          <w:szCs w:val="16"/>
        </w:rPr>
      </w:pPr>
      <w:r w:rsidRPr="0041704A">
        <w:rPr>
          <w:sz w:val="16"/>
          <w:szCs w:val="16"/>
        </w:rPr>
        <w:t xml:space="preserve">Руководствуясь  Земельным кодексом Российской Федерации, </w:t>
      </w:r>
      <w:r w:rsidRPr="0041704A">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1704A">
        <w:rPr>
          <w:b/>
          <w:bCs/>
          <w:sz w:val="16"/>
          <w:szCs w:val="16"/>
        </w:rPr>
        <w:t xml:space="preserve"> </w:t>
      </w:r>
      <w:r w:rsidRPr="0041704A">
        <w:rPr>
          <w:sz w:val="16"/>
          <w:szCs w:val="16"/>
        </w:rPr>
        <w:t xml:space="preserve">Федеральный </w:t>
      </w:r>
      <w:hyperlink r:id="rId7" w:history="1">
        <w:r w:rsidRPr="0041704A">
          <w:rPr>
            <w:color w:val="000000"/>
            <w:sz w:val="16"/>
            <w:szCs w:val="16"/>
          </w:rPr>
          <w:t>закон</w:t>
        </w:r>
      </w:hyperlink>
      <w:r w:rsidRPr="0041704A">
        <w:rPr>
          <w:sz w:val="16"/>
          <w:szCs w:val="16"/>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41704A" w:rsidRPr="0041704A" w:rsidRDefault="0041704A" w:rsidP="0041704A">
      <w:pPr>
        <w:autoSpaceDE w:val="0"/>
        <w:autoSpaceDN w:val="0"/>
        <w:adjustRightInd w:val="0"/>
        <w:ind w:firstLine="540"/>
        <w:jc w:val="both"/>
        <w:rPr>
          <w:sz w:val="16"/>
          <w:szCs w:val="16"/>
        </w:rPr>
      </w:pPr>
      <w:r w:rsidRPr="0041704A">
        <w:rPr>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 108.</w:t>
      </w:r>
    </w:p>
    <w:p w:rsidR="0041704A" w:rsidRPr="0041704A" w:rsidRDefault="0041704A" w:rsidP="0041704A">
      <w:pPr>
        <w:pStyle w:val="a7"/>
        <w:ind w:firstLine="540"/>
        <w:jc w:val="both"/>
        <w:rPr>
          <w:rFonts w:ascii="Times New Roman" w:hAnsi="Times New Roman"/>
          <w:i/>
          <w:sz w:val="16"/>
          <w:szCs w:val="16"/>
        </w:rPr>
      </w:pPr>
      <w:r w:rsidRPr="0041704A">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41704A" w:rsidRPr="0041704A" w:rsidRDefault="0041704A" w:rsidP="0041704A">
      <w:pPr>
        <w:widowControl w:val="0"/>
        <w:autoSpaceDE w:val="0"/>
        <w:autoSpaceDN w:val="0"/>
        <w:adjustRightInd w:val="0"/>
        <w:jc w:val="both"/>
        <w:rPr>
          <w:sz w:val="16"/>
          <w:szCs w:val="16"/>
        </w:rPr>
      </w:pPr>
    </w:p>
    <w:p w:rsidR="0041704A" w:rsidRPr="0041704A" w:rsidRDefault="0041704A" w:rsidP="0041704A">
      <w:pPr>
        <w:rPr>
          <w:sz w:val="16"/>
          <w:szCs w:val="16"/>
        </w:rPr>
      </w:pPr>
      <w:r w:rsidRPr="0041704A">
        <w:rPr>
          <w:sz w:val="16"/>
          <w:szCs w:val="16"/>
        </w:rPr>
        <w:t>Глава муниципального образования</w:t>
      </w:r>
    </w:p>
    <w:p w:rsidR="0041704A" w:rsidRPr="0041704A" w:rsidRDefault="0041704A" w:rsidP="0041704A">
      <w:pPr>
        <w:rPr>
          <w:sz w:val="16"/>
          <w:szCs w:val="16"/>
        </w:rPr>
      </w:pPr>
      <w:r w:rsidRPr="0041704A">
        <w:rPr>
          <w:sz w:val="16"/>
          <w:szCs w:val="16"/>
        </w:rPr>
        <w:t xml:space="preserve">«Пустозерский  сельсовет» </w:t>
      </w:r>
    </w:p>
    <w:p w:rsidR="0041704A" w:rsidRPr="0041704A" w:rsidRDefault="0041704A" w:rsidP="0041704A">
      <w:pPr>
        <w:rPr>
          <w:sz w:val="16"/>
          <w:szCs w:val="16"/>
        </w:rPr>
      </w:pPr>
      <w:r w:rsidRPr="0041704A">
        <w:rPr>
          <w:sz w:val="16"/>
          <w:szCs w:val="16"/>
        </w:rPr>
        <w:t>Ненецкого автономного округа                                                                   С.А.Задорин</w:t>
      </w:r>
    </w:p>
    <w:p w:rsidR="0041704A" w:rsidRPr="0041704A" w:rsidRDefault="0041704A" w:rsidP="0041704A">
      <w:pPr>
        <w:ind w:firstLine="709"/>
        <w:jc w:val="right"/>
        <w:rPr>
          <w:sz w:val="16"/>
          <w:szCs w:val="16"/>
        </w:rPr>
      </w:pPr>
      <w:r w:rsidRPr="0041704A">
        <w:rPr>
          <w:sz w:val="16"/>
          <w:szCs w:val="16"/>
        </w:rPr>
        <w:t xml:space="preserve">Приложение </w:t>
      </w:r>
    </w:p>
    <w:p w:rsidR="0041704A" w:rsidRPr="0041704A" w:rsidRDefault="0041704A" w:rsidP="0041704A">
      <w:pPr>
        <w:ind w:firstLine="709"/>
        <w:jc w:val="right"/>
        <w:rPr>
          <w:sz w:val="16"/>
          <w:szCs w:val="16"/>
        </w:rPr>
      </w:pPr>
      <w:r w:rsidRPr="0041704A">
        <w:rPr>
          <w:sz w:val="16"/>
          <w:szCs w:val="16"/>
        </w:rPr>
        <w:t>к Постановлению Администрации</w:t>
      </w:r>
    </w:p>
    <w:p w:rsidR="0041704A" w:rsidRPr="0041704A" w:rsidRDefault="0041704A" w:rsidP="0041704A">
      <w:pPr>
        <w:ind w:firstLine="709"/>
        <w:jc w:val="right"/>
        <w:rPr>
          <w:sz w:val="16"/>
          <w:szCs w:val="16"/>
        </w:rPr>
      </w:pPr>
      <w:r w:rsidRPr="0041704A">
        <w:rPr>
          <w:sz w:val="16"/>
          <w:szCs w:val="16"/>
        </w:rPr>
        <w:t xml:space="preserve">МО «Пустозерский сельсовет» НАО  </w:t>
      </w:r>
    </w:p>
    <w:p w:rsidR="0041704A" w:rsidRPr="0041704A" w:rsidRDefault="0041704A" w:rsidP="0041704A">
      <w:pPr>
        <w:widowControl w:val="0"/>
        <w:autoSpaceDE w:val="0"/>
        <w:autoSpaceDN w:val="0"/>
        <w:adjustRightInd w:val="0"/>
        <w:jc w:val="right"/>
        <w:rPr>
          <w:caps/>
          <w:sz w:val="16"/>
          <w:szCs w:val="16"/>
        </w:rPr>
      </w:pPr>
      <w:r w:rsidRPr="0041704A">
        <w:rPr>
          <w:sz w:val="16"/>
          <w:szCs w:val="16"/>
        </w:rPr>
        <w:t xml:space="preserve">        от  24.02.2015  № 7</w:t>
      </w:r>
    </w:p>
    <w:p w:rsidR="0041704A" w:rsidRPr="0041704A" w:rsidRDefault="0041704A" w:rsidP="0041704A">
      <w:pPr>
        <w:autoSpaceDE w:val="0"/>
        <w:autoSpaceDN w:val="0"/>
        <w:adjustRightInd w:val="0"/>
        <w:ind w:firstLine="540"/>
        <w:jc w:val="both"/>
        <w:outlineLvl w:val="0"/>
        <w:rPr>
          <w:sz w:val="16"/>
          <w:szCs w:val="16"/>
        </w:rPr>
      </w:pPr>
    </w:p>
    <w:p w:rsidR="0041704A" w:rsidRPr="0041704A" w:rsidRDefault="0041704A" w:rsidP="0041704A">
      <w:pPr>
        <w:autoSpaceDE w:val="0"/>
        <w:autoSpaceDN w:val="0"/>
        <w:adjustRightInd w:val="0"/>
        <w:ind w:firstLine="540"/>
        <w:jc w:val="center"/>
        <w:rPr>
          <w:b/>
          <w:sz w:val="16"/>
          <w:szCs w:val="16"/>
        </w:rPr>
      </w:pPr>
      <w:r w:rsidRPr="0041704A">
        <w:rPr>
          <w:b/>
          <w:sz w:val="16"/>
          <w:szCs w:val="16"/>
        </w:rPr>
        <w:t>Изменения</w:t>
      </w:r>
    </w:p>
    <w:p w:rsidR="0041704A" w:rsidRPr="0041704A" w:rsidRDefault="0041704A" w:rsidP="0041704A">
      <w:pPr>
        <w:autoSpaceDE w:val="0"/>
        <w:autoSpaceDN w:val="0"/>
        <w:adjustRightInd w:val="0"/>
        <w:ind w:firstLine="540"/>
        <w:jc w:val="center"/>
        <w:rPr>
          <w:b/>
          <w:sz w:val="16"/>
          <w:szCs w:val="16"/>
        </w:rPr>
      </w:pPr>
      <w:r w:rsidRPr="0041704A">
        <w:rPr>
          <w:b/>
          <w:sz w:val="16"/>
          <w:szCs w:val="16"/>
        </w:rPr>
        <w:t xml:space="preserve"> в Административный регламент исполнения муниципальной функции по осуществлению земельного  контроля на территории </w:t>
      </w:r>
      <w:r>
        <w:rPr>
          <w:b/>
          <w:sz w:val="16"/>
          <w:szCs w:val="16"/>
        </w:rPr>
        <w:t xml:space="preserve"> </w:t>
      </w:r>
      <w:r w:rsidRPr="0041704A">
        <w:rPr>
          <w:b/>
          <w:sz w:val="16"/>
          <w:szCs w:val="16"/>
        </w:rPr>
        <w:t>муниципального  образования «Пустозерский сельсовет» Ненецкого автономного округа</w:t>
      </w:r>
    </w:p>
    <w:p w:rsidR="0041704A" w:rsidRPr="0041704A" w:rsidRDefault="0041704A" w:rsidP="0041704A">
      <w:pPr>
        <w:autoSpaceDE w:val="0"/>
        <w:autoSpaceDN w:val="0"/>
        <w:adjustRightInd w:val="0"/>
        <w:rPr>
          <w:b/>
          <w:sz w:val="16"/>
          <w:szCs w:val="16"/>
        </w:rPr>
      </w:pPr>
    </w:p>
    <w:p w:rsidR="0041704A" w:rsidRPr="0041704A" w:rsidRDefault="0041704A" w:rsidP="0041704A">
      <w:pPr>
        <w:autoSpaceDE w:val="0"/>
        <w:autoSpaceDN w:val="0"/>
        <w:adjustRightInd w:val="0"/>
        <w:ind w:firstLine="540"/>
        <w:jc w:val="both"/>
        <w:rPr>
          <w:sz w:val="16"/>
          <w:szCs w:val="16"/>
        </w:rPr>
      </w:pPr>
      <w:r w:rsidRPr="0041704A">
        <w:rPr>
          <w:sz w:val="16"/>
          <w:szCs w:val="16"/>
        </w:rPr>
        <w:t>Пункт 3.7. изложить в следующей редакции:</w:t>
      </w:r>
    </w:p>
    <w:p w:rsidR="0041704A" w:rsidRPr="0041704A" w:rsidRDefault="0041704A" w:rsidP="0041704A">
      <w:pPr>
        <w:autoSpaceDE w:val="0"/>
        <w:autoSpaceDN w:val="0"/>
        <w:adjustRightInd w:val="0"/>
        <w:ind w:firstLine="540"/>
        <w:jc w:val="both"/>
        <w:rPr>
          <w:sz w:val="16"/>
          <w:szCs w:val="16"/>
        </w:rPr>
      </w:pPr>
      <w:r w:rsidRPr="0041704A">
        <w:rPr>
          <w:sz w:val="16"/>
          <w:szCs w:val="16"/>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41704A" w:rsidRPr="0041704A" w:rsidRDefault="0041704A" w:rsidP="0041704A">
      <w:pPr>
        <w:autoSpaceDE w:val="0"/>
        <w:autoSpaceDN w:val="0"/>
        <w:adjustRightInd w:val="0"/>
        <w:ind w:firstLine="540"/>
        <w:jc w:val="both"/>
        <w:rPr>
          <w:sz w:val="16"/>
          <w:szCs w:val="16"/>
        </w:rPr>
      </w:pPr>
      <w:r w:rsidRPr="0041704A">
        <w:rPr>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1704A" w:rsidRPr="0041704A" w:rsidRDefault="0041704A" w:rsidP="0041704A">
      <w:pPr>
        <w:autoSpaceDE w:val="0"/>
        <w:autoSpaceDN w:val="0"/>
        <w:adjustRightInd w:val="0"/>
        <w:ind w:firstLine="540"/>
        <w:jc w:val="both"/>
        <w:rPr>
          <w:sz w:val="16"/>
          <w:szCs w:val="16"/>
        </w:rPr>
      </w:pPr>
      <w:r w:rsidRPr="0041704A">
        <w:rPr>
          <w:sz w:val="16"/>
          <w:szCs w:val="16"/>
        </w:rPr>
        <w:t>3.7.2.  цель и основание проведения каждой плановой проверки;</w:t>
      </w:r>
    </w:p>
    <w:p w:rsidR="0041704A" w:rsidRPr="0041704A" w:rsidRDefault="0041704A" w:rsidP="0041704A">
      <w:pPr>
        <w:autoSpaceDE w:val="0"/>
        <w:autoSpaceDN w:val="0"/>
        <w:adjustRightInd w:val="0"/>
        <w:ind w:firstLine="540"/>
        <w:jc w:val="both"/>
        <w:rPr>
          <w:sz w:val="16"/>
          <w:szCs w:val="16"/>
        </w:rPr>
      </w:pPr>
      <w:r w:rsidRPr="0041704A">
        <w:rPr>
          <w:sz w:val="16"/>
          <w:szCs w:val="16"/>
        </w:rPr>
        <w:t>3.7.3. дата начала и сроки проведения каждой плановой проверки;</w:t>
      </w:r>
    </w:p>
    <w:p w:rsidR="0041704A" w:rsidRPr="0041704A" w:rsidRDefault="0041704A" w:rsidP="0041704A">
      <w:pPr>
        <w:autoSpaceDE w:val="0"/>
        <w:autoSpaceDN w:val="0"/>
        <w:adjustRightInd w:val="0"/>
        <w:ind w:firstLine="540"/>
        <w:jc w:val="both"/>
        <w:rPr>
          <w:sz w:val="16"/>
          <w:szCs w:val="16"/>
        </w:rPr>
      </w:pPr>
      <w:r w:rsidRPr="0041704A">
        <w:rPr>
          <w:sz w:val="16"/>
          <w:szCs w:val="16"/>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03481" w:rsidRPr="00521C42" w:rsidRDefault="00003481" w:rsidP="00003481">
      <w:pPr>
        <w:jc w:val="center"/>
        <w:rPr>
          <w:sz w:val="16"/>
          <w:szCs w:val="16"/>
        </w:rPr>
      </w:pPr>
    </w:p>
    <w:tbl>
      <w:tblPr>
        <w:tblpPr w:leftFromText="180" w:rightFromText="180" w:vertAnchor="text" w:tblpY="1"/>
        <w:tblOverlap w:val="never"/>
        <w:tblW w:w="0" w:type="auto"/>
        <w:tblLook w:val="01E0"/>
      </w:tblPr>
      <w:tblGrid>
        <w:gridCol w:w="959"/>
      </w:tblGrid>
      <w:tr w:rsidR="00521C42" w:rsidRPr="00003481" w:rsidTr="00EB3DB5">
        <w:tc>
          <w:tcPr>
            <w:tcW w:w="959" w:type="dxa"/>
          </w:tcPr>
          <w:p w:rsidR="00521C42" w:rsidRPr="00003481" w:rsidRDefault="00521C42" w:rsidP="00EB3DB5">
            <w:pPr>
              <w:rPr>
                <w:sz w:val="16"/>
                <w:szCs w:val="16"/>
              </w:rPr>
            </w:pPr>
          </w:p>
        </w:tc>
      </w:tr>
      <w:tr w:rsidR="00003481" w:rsidRPr="00003481" w:rsidTr="00EB3DB5">
        <w:tc>
          <w:tcPr>
            <w:tcW w:w="959" w:type="dxa"/>
          </w:tcPr>
          <w:p w:rsidR="00003481" w:rsidRPr="00003481" w:rsidRDefault="00003481" w:rsidP="00EB3DB5">
            <w:pPr>
              <w:rPr>
                <w:sz w:val="16"/>
                <w:szCs w:val="16"/>
              </w:rPr>
            </w:pPr>
          </w:p>
        </w:tc>
      </w:tr>
      <w:tr w:rsidR="00003481" w:rsidRPr="00003481" w:rsidTr="00EB3DB5">
        <w:tc>
          <w:tcPr>
            <w:tcW w:w="959" w:type="dxa"/>
          </w:tcPr>
          <w:p w:rsidR="00003481" w:rsidRPr="00003481" w:rsidRDefault="00003481" w:rsidP="00EB3DB5">
            <w:pPr>
              <w:rPr>
                <w:sz w:val="16"/>
                <w:szCs w:val="16"/>
              </w:rPr>
            </w:pPr>
          </w:p>
        </w:tc>
      </w:tr>
    </w:tbl>
    <w:p w:rsidR="00003481" w:rsidRPr="00003481" w:rsidRDefault="00003481" w:rsidP="00EB3DB5">
      <w:pPr>
        <w:pStyle w:val="a3"/>
        <w:rPr>
          <w:b/>
          <w:sz w:val="16"/>
          <w:szCs w:val="16"/>
        </w:rPr>
      </w:pPr>
      <w:r w:rsidRPr="00003481">
        <w:rPr>
          <w:b/>
          <w:sz w:val="16"/>
          <w:szCs w:val="16"/>
        </w:rPr>
        <w:t>АДМИНИСТРАЦИЯ</w:t>
      </w:r>
    </w:p>
    <w:p w:rsidR="00003481" w:rsidRPr="00003481" w:rsidRDefault="00003481" w:rsidP="00003481">
      <w:pPr>
        <w:jc w:val="center"/>
        <w:rPr>
          <w:b/>
          <w:sz w:val="16"/>
          <w:szCs w:val="16"/>
        </w:rPr>
      </w:pPr>
      <w:r w:rsidRPr="00003481">
        <w:rPr>
          <w:b/>
          <w:sz w:val="16"/>
          <w:szCs w:val="16"/>
        </w:rPr>
        <w:t>МУНИЦИПАЛЬНОГО ОБРАЗОВАНИЯ «ПУСТОЗЕРСКИЙ  СЕЛЬСОВЕТ»</w:t>
      </w:r>
    </w:p>
    <w:p w:rsidR="00003481" w:rsidRPr="00003481" w:rsidRDefault="00003481" w:rsidP="00003481">
      <w:pPr>
        <w:jc w:val="center"/>
        <w:rPr>
          <w:b/>
          <w:sz w:val="16"/>
          <w:szCs w:val="16"/>
        </w:rPr>
      </w:pPr>
      <w:r w:rsidRPr="00003481">
        <w:rPr>
          <w:b/>
          <w:sz w:val="16"/>
          <w:szCs w:val="16"/>
        </w:rPr>
        <w:t>НЕНЕЦКОГО АВТОНОМНОГО ОКРУГА</w:t>
      </w:r>
    </w:p>
    <w:p w:rsidR="00003481" w:rsidRPr="00003481" w:rsidRDefault="00003481" w:rsidP="00EB3DB5">
      <w:pPr>
        <w:rPr>
          <w:b/>
          <w:sz w:val="16"/>
          <w:szCs w:val="16"/>
        </w:rPr>
      </w:pPr>
    </w:p>
    <w:p w:rsidR="00003481" w:rsidRPr="00003481" w:rsidRDefault="00003481" w:rsidP="00EB3DB5">
      <w:pPr>
        <w:pStyle w:val="1"/>
        <w:spacing w:before="0" w:after="0"/>
        <w:jc w:val="center"/>
        <w:rPr>
          <w:b w:val="0"/>
          <w:sz w:val="16"/>
          <w:szCs w:val="16"/>
        </w:rPr>
      </w:pPr>
      <w:r w:rsidRPr="00003481">
        <w:rPr>
          <w:sz w:val="16"/>
          <w:szCs w:val="16"/>
        </w:rPr>
        <w:t>П О С Т А Н О В Л Е Н И Е</w:t>
      </w:r>
    </w:p>
    <w:p w:rsidR="00003481" w:rsidRPr="00003481" w:rsidRDefault="00003481" w:rsidP="00003481">
      <w:pPr>
        <w:rPr>
          <w:sz w:val="16"/>
          <w:szCs w:val="16"/>
        </w:rPr>
      </w:pPr>
    </w:p>
    <w:p w:rsidR="00003481" w:rsidRPr="00003481" w:rsidRDefault="00003481" w:rsidP="00003481">
      <w:pPr>
        <w:rPr>
          <w:b/>
          <w:bCs/>
          <w:sz w:val="16"/>
          <w:szCs w:val="16"/>
          <w:u w:val="single"/>
        </w:rPr>
      </w:pPr>
      <w:r w:rsidRPr="00003481">
        <w:rPr>
          <w:b/>
          <w:bCs/>
          <w:sz w:val="16"/>
          <w:szCs w:val="16"/>
          <w:u w:val="single"/>
        </w:rPr>
        <w:t>от 24.02.2015    № 8</w:t>
      </w:r>
    </w:p>
    <w:p w:rsidR="00003481" w:rsidRPr="00003481" w:rsidRDefault="00003481" w:rsidP="00003481">
      <w:pPr>
        <w:rPr>
          <w:sz w:val="16"/>
          <w:szCs w:val="16"/>
        </w:rPr>
      </w:pPr>
      <w:r w:rsidRPr="00003481">
        <w:rPr>
          <w:sz w:val="16"/>
          <w:szCs w:val="16"/>
        </w:rPr>
        <w:t xml:space="preserve">село  Оксино, </w:t>
      </w:r>
    </w:p>
    <w:p w:rsidR="00003481" w:rsidRPr="00003481" w:rsidRDefault="00003481" w:rsidP="00003481">
      <w:pPr>
        <w:rPr>
          <w:sz w:val="16"/>
          <w:szCs w:val="16"/>
        </w:rPr>
      </w:pPr>
      <w:r w:rsidRPr="00003481">
        <w:rPr>
          <w:sz w:val="16"/>
          <w:szCs w:val="16"/>
        </w:rPr>
        <w:t>Ненецкий автономный округ</w:t>
      </w:r>
    </w:p>
    <w:p w:rsidR="00003481" w:rsidRDefault="00003481" w:rsidP="00EB3DB5">
      <w:pPr>
        <w:pStyle w:val="ConsPlusTitle"/>
        <w:widowControl/>
        <w:outlineLvl w:val="0"/>
        <w:rPr>
          <w:rFonts w:ascii="Times New Roman" w:hAnsi="Times New Roman"/>
          <w:b w:val="0"/>
          <w:sz w:val="16"/>
          <w:szCs w:val="16"/>
        </w:rPr>
      </w:pPr>
    </w:p>
    <w:p w:rsidR="00EB3DB5" w:rsidRPr="00003481" w:rsidRDefault="00EB3DB5" w:rsidP="00EB3DB5">
      <w:pPr>
        <w:pStyle w:val="ConsPlusTitle"/>
        <w:widowControl/>
        <w:outlineLvl w:val="0"/>
        <w:rPr>
          <w:rFonts w:ascii="Times New Roman" w:hAnsi="Times New Roman"/>
          <w:sz w:val="16"/>
          <w:szCs w:val="16"/>
        </w:rPr>
      </w:pPr>
    </w:p>
    <w:p w:rsidR="00003481" w:rsidRPr="00003481" w:rsidRDefault="00003481" w:rsidP="00EB3DB5">
      <w:pPr>
        <w:widowControl w:val="0"/>
        <w:autoSpaceDE w:val="0"/>
        <w:autoSpaceDN w:val="0"/>
        <w:adjustRightInd w:val="0"/>
        <w:spacing w:line="276" w:lineRule="auto"/>
        <w:jc w:val="center"/>
        <w:rPr>
          <w:sz w:val="16"/>
          <w:szCs w:val="16"/>
        </w:rPr>
      </w:pPr>
      <w:proofErr w:type="gramStart"/>
      <w:r w:rsidRPr="00003481">
        <w:rPr>
          <w:sz w:val="16"/>
          <w:szCs w:val="16"/>
        </w:rPr>
        <w:t>О  ВНЕСЕНИИ  ИЗМЕНЕНИЙ  В  АДМИНИСТРАТИВНЫЙ  РЕГЛАМЕНТ  ИСПОЛНЕНИЯ  МУНИЦИПАЛЬНОЙ  ФУНКЦИИ  ПО  ОСУЩЕСТВЛЕНИЮ  МУНИЦИПАЛЬНОГО КОНТРОЛЯ  ЗА  ИСПОЛЬЗОВАНИЕМ  НЕДР  ПРИ  ДОБЫЧЕ</w:t>
      </w:r>
      <w:proofErr w:type="gramEnd"/>
      <w:r w:rsidRPr="00003481">
        <w:rPr>
          <w:sz w:val="16"/>
          <w:szCs w:val="16"/>
        </w:rPr>
        <w:t xml:space="preserve">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«ПУСТОЗЕРСКИЙ СЕЛЬСОВЕТ» НЕНЕЦКОГО АВТОНОМНОГО ОКРУГА</w:t>
      </w:r>
    </w:p>
    <w:p w:rsidR="00003481" w:rsidRPr="00003481" w:rsidRDefault="00003481" w:rsidP="00EB3DB5">
      <w:pPr>
        <w:autoSpaceDE w:val="0"/>
        <w:autoSpaceDN w:val="0"/>
        <w:adjustRightInd w:val="0"/>
        <w:ind w:firstLine="540"/>
        <w:jc w:val="both"/>
        <w:rPr>
          <w:sz w:val="16"/>
          <w:szCs w:val="16"/>
        </w:rPr>
      </w:pPr>
      <w:r w:rsidRPr="00003481">
        <w:rPr>
          <w:color w:val="000000"/>
          <w:sz w:val="16"/>
          <w:szCs w:val="16"/>
        </w:rPr>
        <w:t xml:space="preserve">Руководствуясь Федеральным </w:t>
      </w:r>
      <w:hyperlink r:id="rId8" w:history="1">
        <w:r w:rsidRPr="00003481">
          <w:rPr>
            <w:color w:val="000000"/>
            <w:sz w:val="16"/>
            <w:szCs w:val="16"/>
          </w:rPr>
          <w:t>законом</w:t>
        </w:r>
      </w:hyperlink>
      <w:r w:rsidRPr="00003481">
        <w:rPr>
          <w:color w:val="000000"/>
          <w:sz w:val="16"/>
          <w:szCs w:val="16"/>
        </w:rPr>
        <w:t xml:space="preserve"> </w:t>
      </w:r>
      <w:r w:rsidRPr="00003481">
        <w:rPr>
          <w:sz w:val="16"/>
          <w:szCs w:val="16"/>
        </w:rPr>
        <w:t>Закон Российской Федерации от 21.02.1992 N2395-1 "О недрах"</w:t>
      </w:r>
      <w:r w:rsidRPr="00003481">
        <w:rPr>
          <w:bCs/>
          <w:color w:val="000000"/>
          <w:sz w:val="16"/>
          <w:szCs w:val="16"/>
        </w:rPr>
        <w:t xml:space="preserve">, </w:t>
      </w:r>
      <w:r w:rsidRPr="00003481">
        <w:rPr>
          <w:sz w:val="16"/>
          <w:szCs w:val="16"/>
        </w:rPr>
        <w:t xml:space="preserve"> </w:t>
      </w:r>
      <w:r w:rsidRPr="00003481">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03481">
        <w:rPr>
          <w:b/>
          <w:bCs/>
          <w:sz w:val="16"/>
          <w:szCs w:val="16"/>
        </w:rPr>
        <w:t xml:space="preserve"> </w:t>
      </w:r>
      <w:r w:rsidRPr="00003481">
        <w:rPr>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003481" w:rsidRPr="00003481" w:rsidRDefault="00003481" w:rsidP="00EB3DB5">
      <w:pPr>
        <w:autoSpaceDE w:val="0"/>
        <w:autoSpaceDN w:val="0"/>
        <w:adjustRightInd w:val="0"/>
        <w:ind w:firstLine="540"/>
        <w:jc w:val="both"/>
        <w:rPr>
          <w:sz w:val="16"/>
          <w:szCs w:val="16"/>
        </w:rPr>
      </w:pPr>
      <w:r w:rsidRPr="00003481">
        <w:rPr>
          <w:sz w:val="16"/>
          <w:szCs w:val="16"/>
        </w:rPr>
        <w:t xml:space="preserve">1. Внести прилагаемые изменения в Административный регламент исполнения муниципальной функции по осуществлению </w:t>
      </w:r>
      <w:r w:rsidRPr="00003481">
        <w:rPr>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003481">
        <w:rPr>
          <w:b/>
          <w:bCs/>
          <w:sz w:val="16"/>
          <w:szCs w:val="16"/>
        </w:rPr>
        <w:t xml:space="preserve"> </w:t>
      </w:r>
      <w:r w:rsidRPr="00003481">
        <w:rPr>
          <w:sz w:val="16"/>
          <w:szCs w:val="16"/>
        </w:rPr>
        <w:t>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02.12.2013 № 126.</w:t>
      </w:r>
    </w:p>
    <w:p w:rsidR="00003481" w:rsidRPr="00003481" w:rsidRDefault="00003481" w:rsidP="00003481">
      <w:pPr>
        <w:pStyle w:val="a7"/>
        <w:ind w:firstLine="540"/>
        <w:jc w:val="both"/>
        <w:rPr>
          <w:rFonts w:ascii="Times New Roman" w:hAnsi="Times New Roman"/>
          <w:i/>
          <w:sz w:val="16"/>
          <w:szCs w:val="16"/>
        </w:rPr>
      </w:pPr>
      <w:r w:rsidRPr="00003481">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003481" w:rsidRPr="00003481" w:rsidRDefault="00003481" w:rsidP="00003481">
      <w:pPr>
        <w:tabs>
          <w:tab w:val="left" w:pos="3045"/>
        </w:tabs>
        <w:rPr>
          <w:sz w:val="16"/>
          <w:szCs w:val="16"/>
        </w:rPr>
      </w:pPr>
    </w:p>
    <w:p w:rsidR="00003481" w:rsidRPr="00003481" w:rsidRDefault="00003481" w:rsidP="00003481">
      <w:pPr>
        <w:rPr>
          <w:sz w:val="16"/>
          <w:szCs w:val="16"/>
        </w:rPr>
      </w:pPr>
      <w:r w:rsidRPr="00003481">
        <w:rPr>
          <w:sz w:val="16"/>
          <w:szCs w:val="16"/>
        </w:rPr>
        <w:t>Глава муниципального образования</w:t>
      </w:r>
    </w:p>
    <w:p w:rsidR="00003481" w:rsidRPr="00003481" w:rsidRDefault="00003481" w:rsidP="00003481">
      <w:pPr>
        <w:rPr>
          <w:sz w:val="16"/>
          <w:szCs w:val="16"/>
        </w:rPr>
      </w:pPr>
      <w:r w:rsidRPr="00003481">
        <w:rPr>
          <w:sz w:val="16"/>
          <w:szCs w:val="16"/>
        </w:rPr>
        <w:t xml:space="preserve">«Пустозерский  сельсовет» </w:t>
      </w:r>
    </w:p>
    <w:p w:rsidR="00003481" w:rsidRPr="00003481" w:rsidRDefault="00003481" w:rsidP="00003481">
      <w:pPr>
        <w:rPr>
          <w:sz w:val="16"/>
          <w:szCs w:val="16"/>
        </w:rPr>
      </w:pPr>
      <w:r w:rsidRPr="00003481">
        <w:rPr>
          <w:sz w:val="16"/>
          <w:szCs w:val="16"/>
        </w:rPr>
        <w:t>Ненецкого автономного округа                                                                   С.А.Задорин</w:t>
      </w:r>
    </w:p>
    <w:p w:rsidR="00003481" w:rsidRPr="00003481" w:rsidRDefault="00003481" w:rsidP="00003481">
      <w:pPr>
        <w:widowControl w:val="0"/>
        <w:autoSpaceDE w:val="0"/>
        <w:autoSpaceDN w:val="0"/>
        <w:adjustRightInd w:val="0"/>
        <w:rPr>
          <w:sz w:val="16"/>
          <w:szCs w:val="16"/>
        </w:rPr>
      </w:pPr>
    </w:p>
    <w:p w:rsidR="00003481" w:rsidRPr="00003481" w:rsidRDefault="00003481" w:rsidP="00003481">
      <w:pPr>
        <w:ind w:firstLine="709"/>
        <w:jc w:val="right"/>
        <w:rPr>
          <w:sz w:val="16"/>
          <w:szCs w:val="16"/>
        </w:rPr>
      </w:pPr>
      <w:r w:rsidRPr="00003481">
        <w:rPr>
          <w:sz w:val="16"/>
          <w:szCs w:val="16"/>
        </w:rPr>
        <w:t xml:space="preserve">Приложение </w:t>
      </w:r>
    </w:p>
    <w:p w:rsidR="00003481" w:rsidRPr="00003481" w:rsidRDefault="00003481" w:rsidP="00003481">
      <w:pPr>
        <w:ind w:firstLine="709"/>
        <w:jc w:val="right"/>
        <w:rPr>
          <w:sz w:val="16"/>
          <w:szCs w:val="16"/>
        </w:rPr>
      </w:pPr>
      <w:r w:rsidRPr="00003481">
        <w:rPr>
          <w:sz w:val="16"/>
          <w:szCs w:val="16"/>
        </w:rPr>
        <w:t>к Постановлению Администрации</w:t>
      </w:r>
    </w:p>
    <w:p w:rsidR="00003481" w:rsidRPr="00003481" w:rsidRDefault="00003481" w:rsidP="00003481">
      <w:pPr>
        <w:ind w:firstLine="709"/>
        <w:jc w:val="right"/>
        <w:rPr>
          <w:sz w:val="16"/>
          <w:szCs w:val="16"/>
        </w:rPr>
      </w:pPr>
      <w:r w:rsidRPr="00003481">
        <w:rPr>
          <w:sz w:val="16"/>
          <w:szCs w:val="16"/>
        </w:rPr>
        <w:t xml:space="preserve">МО «Пустозерский сельсовет» НАО  </w:t>
      </w:r>
    </w:p>
    <w:p w:rsidR="00003481" w:rsidRDefault="00003481" w:rsidP="00003481">
      <w:pPr>
        <w:widowControl w:val="0"/>
        <w:autoSpaceDE w:val="0"/>
        <w:autoSpaceDN w:val="0"/>
        <w:adjustRightInd w:val="0"/>
        <w:jc w:val="right"/>
        <w:rPr>
          <w:sz w:val="16"/>
          <w:szCs w:val="16"/>
        </w:rPr>
      </w:pPr>
      <w:r w:rsidRPr="00003481">
        <w:rPr>
          <w:sz w:val="16"/>
          <w:szCs w:val="16"/>
        </w:rPr>
        <w:t xml:space="preserve">        от 24.02.2015  № 8</w:t>
      </w:r>
    </w:p>
    <w:p w:rsidR="0041704A" w:rsidRPr="00003481" w:rsidRDefault="0041704A" w:rsidP="00003481">
      <w:pPr>
        <w:widowControl w:val="0"/>
        <w:autoSpaceDE w:val="0"/>
        <w:autoSpaceDN w:val="0"/>
        <w:adjustRightInd w:val="0"/>
        <w:jc w:val="right"/>
        <w:rPr>
          <w:caps/>
          <w:sz w:val="16"/>
          <w:szCs w:val="16"/>
        </w:rPr>
      </w:pPr>
      <w:bookmarkStart w:id="0" w:name="_GoBack"/>
      <w:bookmarkEnd w:id="0"/>
    </w:p>
    <w:p w:rsidR="00003481" w:rsidRPr="00003481" w:rsidRDefault="00003481" w:rsidP="00EB3DB5">
      <w:pPr>
        <w:pStyle w:val="ConsPlusTitle"/>
        <w:rPr>
          <w:rFonts w:ascii="Times New Roman" w:hAnsi="Times New Roman"/>
          <w:bCs w:val="0"/>
          <w:sz w:val="16"/>
          <w:szCs w:val="16"/>
        </w:rPr>
      </w:pPr>
    </w:p>
    <w:p w:rsidR="00003481" w:rsidRPr="00003481" w:rsidRDefault="00003481" w:rsidP="00003481">
      <w:pPr>
        <w:autoSpaceDE w:val="0"/>
        <w:autoSpaceDN w:val="0"/>
        <w:adjustRightInd w:val="0"/>
        <w:ind w:firstLine="540"/>
        <w:jc w:val="center"/>
        <w:rPr>
          <w:b/>
          <w:sz w:val="16"/>
          <w:szCs w:val="16"/>
        </w:rPr>
      </w:pPr>
      <w:r w:rsidRPr="00003481">
        <w:rPr>
          <w:b/>
          <w:sz w:val="16"/>
          <w:szCs w:val="16"/>
        </w:rPr>
        <w:t>Изменения</w:t>
      </w:r>
    </w:p>
    <w:p w:rsidR="00003481" w:rsidRPr="00EB3DB5" w:rsidRDefault="00003481" w:rsidP="00EB3DB5">
      <w:pPr>
        <w:autoSpaceDE w:val="0"/>
        <w:autoSpaceDN w:val="0"/>
        <w:adjustRightInd w:val="0"/>
        <w:ind w:firstLine="540"/>
        <w:jc w:val="center"/>
        <w:rPr>
          <w:b/>
          <w:sz w:val="16"/>
          <w:szCs w:val="16"/>
        </w:rPr>
      </w:pPr>
      <w:r w:rsidRPr="00003481">
        <w:rPr>
          <w:b/>
          <w:sz w:val="16"/>
          <w:szCs w:val="16"/>
        </w:rPr>
        <w:t xml:space="preserve"> в Административный регламент исполнения</w:t>
      </w:r>
      <w:r w:rsidR="00EB3DB5">
        <w:rPr>
          <w:b/>
          <w:sz w:val="16"/>
          <w:szCs w:val="16"/>
        </w:rPr>
        <w:t xml:space="preserve"> </w:t>
      </w:r>
      <w:r w:rsidRPr="00003481">
        <w:rPr>
          <w:b/>
          <w:sz w:val="16"/>
          <w:szCs w:val="16"/>
        </w:rPr>
        <w:t xml:space="preserve">муниципальной функции по осуществлению </w:t>
      </w:r>
      <w:r w:rsidRPr="00003481">
        <w:rPr>
          <w:b/>
          <w:bCs/>
          <w:sz w:val="16"/>
          <w:szCs w:val="16"/>
        </w:rPr>
        <w:t>муниципального контроля</w:t>
      </w:r>
    </w:p>
    <w:p w:rsidR="00003481" w:rsidRPr="00EB3DB5" w:rsidRDefault="00003481" w:rsidP="00EB3DB5">
      <w:pPr>
        <w:autoSpaceDE w:val="0"/>
        <w:autoSpaceDN w:val="0"/>
        <w:adjustRightInd w:val="0"/>
        <w:ind w:firstLine="540"/>
        <w:jc w:val="center"/>
        <w:rPr>
          <w:b/>
          <w:bCs/>
          <w:sz w:val="16"/>
          <w:szCs w:val="16"/>
        </w:rPr>
      </w:pPr>
      <w:r w:rsidRPr="00003481">
        <w:rPr>
          <w:b/>
          <w:bCs/>
          <w:sz w:val="16"/>
          <w:szCs w:val="16"/>
        </w:rPr>
        <w:t>за использованием и охраной недр при добыче общераспространенных</w:t>
      </w:r>
      <w:r w:rsidR="00EB3DB5">
        <w:rPr>
          <w:b/>
          <w:bCs/>
          <w:sz w:val="16"/>
          <w:szCs w:val="16"/>
        </w:rPr>
        <w:t xml:space="preserve"> </w:t>
      </w:r>
      <w:r w:rsidRPr="00003481">
        <w:rPr>
          <w:b/>
          <w:bCs/>
          <w:sz w:val="16"/>
          <w:szCs w:val="16"/>
        </w:rPr>
        <w:t>полезных ископаемых, а также при строительстве подземных сооружений,</w:t>
      </w:r>
      <w:r w:rsidR="00EB3DB5">
        <w:rPr>
          <w:b/>
          <w:bCs/>
          <w:sz w:val="16"/>
          <w:szCs w:val="16"/>
        </w:rPr>
        <w:t xml:space="preserve"> </w:t>
      </w:r>
      <w:r w:rsidRPr="00003481">
        <w:rPr>
          <w:b/>
          <w:bCs/>
          <w:sz w:val="16"/>
          <w:szCs w:val="16"/>
        </w:rPr>
        <w:t xml:space="preserve">не связанных с добычей полезных ископаемых </w:t>
      </w:r>
      <w:r w:rsidRPr="00003481">
        <w:rPr>
          <w:b/>
          <w:sz w:val="16"/>
          <w:szCs w:val="16"/>
        </w:rPr>
        <w:t xml:space="preserve"> на территории</w:t>
      </w:r>
    </w:p>
    <w:p w:rsidR="00003481" w:rsidRPr="008A2BD6" w:rsidRDefault="00003481" w:rsidP="008A2BD6">
      <w:pPr>
        <w:autoSpaceDE w:val="0"/>
        <w:autoSpaceDN w:val="0"/>
        <w:adjustRightInd w:val="0"/>
        <w:ind w:firstLine="540"/>
        <w:jc w:val="center"/>
        <w:rPr>
          <w:b/>
          <w:sz w:val="16"/>
          <w:szCs w:val="16"/>
        </w:rPr>
      </w:pPr>
      <w:r w:rsidRPr="00003481">
        <w:rPr>
          <w:b/>
          <w:sz w:val="16"/>
          <w:szCs w:val="16"/>
        </w:rPr>
        <w:t>муниципального  образования «Пустозерский сельсовет» Ненецкого автономного округа</w:t>
      </w:r>
      <w:bookmarkStart w:id="1" w:name="Par16"/>
      <w:bookmarkEnd w:id="1"/>
    </w:p>
    <w:p w:rsidR="00003481" w:rsidRPr="00003481" w:rsidRDefault="00003481" w:rsidP="00003481">
      <w:pPr>
        <w:autoSpaceDE w:val="0"/>
        <w:autoSpaceDN w:val="0"/>
        <w:adjustRightInd w:val="0"/>
        <w:ind w:firstLine="540"/>
        <w:jc w:val="both"/>
        <w:rPr>
          <w:sz w:val="16"/>
          <w:szCs w:val="16"/>
        </w:rPr>
      </w:pPr>
      <w:r w:rsidRPr="00003481">
        <w:rPr>
          <w:sz w:val="16"/>
          <w:szCs w:val="16"/>
        </w:rPr>
        <w:t>Пункт 3.7. изложить в следующей редакции:</w:t>
      </w:r>
    </w:p>
    <w:p w:rsidR="00003481" w:rsidRPr="00003481" w:rsidRDefault="00003481" w:rsidP="00003481">
      <w:pPr>
        <w:autoSpaceDE w:val="0"/>
        <w:autoSpaceDN w:val="0"/>
        <w:adjustRightInd w:val="0"/>
        <w:ind w:firstLine="540"/>
        <w:jc w:val="both"/>
        <w:rPr>
          <w:sz w:val="16"/>
          <w:szCs w:val="16"/>
        </w:rPr>
      </w:pPr>
      <w:r w:rsidRPr="00003481">
        <w:rPr>
          <w:sz w:val="16"/>
          <w:szCs w:val="16"/>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003481" w:rsidRPr="00003481" w:rsidRDefault="00003481" w:rsidP="00003481">
      <w:pPr>
        <w:autoSpaceDE w:val="0"/>
        <w:autoSpaceDN w:val="0"/>
        <w:adjustRightInd w:val="0"/>
        <w:ind w:firstLine="540"/>
        <w:jc w:val="both"/>
        <w:rPr>
          <w:sz w:val="16"/>
          <w:szCs w:val="16"/>
        </w:rPr>
      </w:pPr>
      <w:r w:rsidRPr="00003481">
        <w:rPr>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03481" w:rsidRPr="00003481" w:rsidRDefault="00003481" w:rsidP="00003481">
      <w:pPr>
        <w:autoSpaceDE w:val="0"/>
        <w:autoSpaceDN w:val="0"/>
        <w:adjustRightInd w:val="0"/>
        <w:ind w:firstLine="540"/>
        <w:jc w:val="both"/>
        <w:rPr>
          <w:sz w:val="16"/>
          <w:szCs w:val="16"/>
        </w:rPr>
      </w:pPr>
      <w:r w:rsidRPr="00003481">
        <w:rPr>
          <w:sz w:val="16"/>
          <w:szCs w:val="16"/>
        </w:rPr>
        <w:t>3.7.2.  цель и основание проведения каждой плановой проверки;</w:t>
      </w:r>
    </w:p>
    <w:p w:rsidR="00003481" w:rsidRPr="00003481" w:rsidRDefault="00003481" w:rsidP="00003481">
      <w:pPr>
        <w:autoSpaceDE w:val="0"/>
        <w:autoSpaceDN w:val="0"/>
        <w:adjustRightInd w:val="0"/>
        <w:ind w:firstLine="540"/>
        <w:jc w:val="both"/>
        <w:rPr>
          <w:sz w:val="16"/>
          <w:szCs w:val="16"/>
        </w:rPr>
      </w:pPr>
      <w:r w:rsidRPr="00003481">
        <w:rPr>
          <w:sz w:val="16"/>
          <w:szCs w:val="16"/>
        </w:rPr>
        <w:t>3.7.3. дата начала и сроки проведения каждой плановой проверки;</w:t>
      </w:r>
    </w:p>
    <w:p w:rsidR="00003481" w:rsidRPr="00003481" w:rsidRDefault="00003481" w:rsidP="00003481">
      <w:pPr>
        <w:autoSpaceDE w:val="0"/>
        <w:autoSpaceDN w:val="0"/>
        <w:adjustRightInd w:val="0"/>
        <w:ind w:firstLine="540"/>
        <w:jc w:val="both"/>
        <w:rPr>
          <w:sz w:val="16"/>
          <w:szCs w:val="16"/>
        </w:rPr>
      </w:pPr>
      <w:r w:rsidRPr="00003481">
        <w:rPr>
          <w:sz w:val="16"/>
          <w:szCs w:val="16"/>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03481" w:rsidRDefault="00003481" w:rsidP="00EB3DB5">
      <w:pPr>
        <w:pStyle w:val="a3"/>
        <w:jc w:val="left"/>
        <w:rPr>
          <w:b/>
          <w:sz w:val="16"/>
          <w:szCs w:val="16"/>
        </w:rPr>
      </w:pPr>
    </w:p>
    <w:p w:rsidR="00003481" w:rsidRPr="00003481" w:rsidRDefault="00003481" w:rsidP="00003481">
      <w:pPr>
        <w:pStyle w:val="a3"/>
        <w:rPr>
          <w:b/>
          <w:sz w:val="16"/>
          <w:szCs w:val="16"/>
        </w:rPr>
      </w:pPr>
      <w:r w:rsidRPr="00003481">
        <w:rPr>
          <w:b/>
          <w:sz w:val="16"/>
          <w:szCs w:val="16"/>
        </w:rPr>
        <w:t xml:space="preserve">АДМИНИСТРАЦИЯ                                 </w:t>
      </w:r>
    </w:p>
    <w:p w:rsidR="00003481" w:rsidRPr="00003481" w:rsidRDefault="00003481" w:rsidP="00003481">
      <w:pPr>
        <w:jc w:val="center"/>
        <w:rPr>
          <w:b/>
          <w:sz w:val="16"/>
          <w:szCs w:val="16"/>
        </w:rPr>
      </w:pPr>
      <w:r w:rsidRPr="00003481">
        <w:rPr>
          <w:b/>
          <w:sz w:val="16"/>
          <w:szCs w:val="16"/>
        </w:rPr>
        <w:t>МУНИЦИПАЛЬНОГО ОБРАЗОВАНИЯ «ПУСТОЗЕРСКИЙ  СЕЛЬСОВЕТ»</w:t>
      </w:r>
    </w:p>
    <w:p w:rsidR="00003481" w:rsidRPr="00003481" w:rsidRDefault="00003481" w:rsidP="00003481">
      <w:pPr>
        <w:jc w:val="center"/>
        <w:rPr>
          <w:b/>
          <w:sz w:val="16"/>
          <w:szCs w:val="16"/>
        </w:rPr>
      </w:pPr>
      <w:r w:rsidRPr="00003481">
        <w:rPr>
          <w:b/>
          <w:sz w:val="16"/>
          <w:szCs w:val="16"/>
        </w:rPr>
        <w:t xml:space="preserve"> НЕНЕЦКОГО АВТОНОМНОГО ОКРУГА</w:t>
      </w:r>
    </w:p>
    <w:p w:rsidR="00003481" w:rsidRPr="00003481" w:rsidRDefault="00003481" w:rsidP="00003481">
      <w:pPr>
        <w:rPr>
          <w:b/>
          <w:sz w:val="16"/>
          <w:szCs w:val="16"/>
        </w:rPr>
      </w:pPr>
    </w:p>
    <w:p w:rsidR="00003481" w:rsidRPr="008A2BD6" w:rsidRDefault="00003481" w:rsidP="008A2BD6">
      <w:pPr>
        <w:pStyle w:val="1"/>
        <w:spacing w:before="0" w:after="0"/>
        <w:jc w:val="center"/>
        <w:rPr>
          <w:b w:val="0"/>
          <w:sz w:val="16"/>
          <w:szCs w:val="16"/>
        </w:rPr>
      </w:pPr>
      <w:proofErr w:type="gramStart"/>
      <w:r w:rsidRPr="00003481">
        <w:rPr>
          <w:sz w:val="16"/>
          <w:szCs w:val="16"/>
        </w:rPr>
        <w:t>П</w:t>
      </w:r>
      <w:proofErr w:type="gramEnd"/>
      <w:r w:rsidRPr="00003481">
        <w:rPr>
          <w:sz w:val="16"/>
          <w:szCs w:val="16"/>
        </w:rPr>
        <w:t xml:space="preserve"> О С Т А Н О В Л Е Н И Е</w:t>
      </w:r>
    </w:p>
    <w:p w:rsidR="00003481" w:rsidRPr="00003481" w:rsidRDefault="00003481" w:rsidP="00003481">
      <w:pPr>
        <w:rPr>
          <w:b/>
          <w:bCs/>
          <w:sz w:val="16"/>
          <w:szCs w:val="16"/>
          <w:u w:val="single"/>
        </w:rPr>
      </w:pPr>
      <w:r w:rsidRPr="00003481">
        <w:rPr>
          <w:b/>
          <w:bCs/>
          <w:sz w:val="16"/>
          <w:szCs w:val="16"/>
          <w:u w:val="single"/>
        </w:rPr>
        <w:t xml:space="preserve">от   25.02.2015       № 9 </w:t>
      </w:r>
    </w:p>
    <w:p w:rsidR="00003481" w:rsidRPr="00003481" w:rsidRDefault="00003481" w:rsidP="00003481">
      <w:pPr>
        <w:rPr>
          <w:sz w:val="16"/>
          <w:szCs w:val="16"/>
        </w:rPr>
      </w:pPr>
      <w:r w:rsidRPr="00003481">
        <w:rPr>
          <w:sz w:val="16"/>
          <w:szCs w:val="16"/>
        </w:rPr>
        <w:t xml:space="preserve">село  Оксино, </w:t>
      </w:r>
    </w:p>
    <w:p w:rsidR="00EB3DB5" w:rsidRDefault="00003481" w:rsidP="00003481">
      <w:pPr>
        <w:rPr>
          <w:sz w:val="16"/>
          <w:szCs w:val="16"/>
        </w:rPr>
      </w:pPr>
      <w:r>
        <w:rPr>
          <w:sz w:val="16"/>
          <w:szCs w:val="16"/>
        </w:rPr>
        <w:t>Ненецкий автономный округ</w:t>
      </w:r>
      <w:r w:rsidR="00EB3DB5">
        <w:rPr>
          <w:sz w:val="16"/>
          <w:szCs w:val="16"/>
        </w:rPr>
        <w:t xml:space="preserve"> </w:t>
      </w:r>
    </w:p>
    <w:p w:rsidR="008A2BD6" w:rsidRPr="00003481" w:rsidRDefault="008A2BD6" w:rsidP="00003481">
      <w:pPr>
        <w:rPr>
          <w:sz w:val="16"/>
          <w:szCs w:val="16"/>
        </w:rPr>
      </w:pPr>
    </w:p>
    <w:p w:rsidR="00003481" w:rsidRPr="00003481" w:rsidRDefault="00003481" w:rsidP="00003481">
      <w:pPr>
        <w:pStyle w:val="a3"/>
        <w:ind w:right="46"/>
        <w:rPr>
          <w:sz w:val="16"/>
          <w:szCs w:val="16"/>
        </w:rPr>
      </w:pPr>
      <w:proofErr w:type="gramStart"/>
      <w:r w:rsidRPr="00003481">
        <w:rPr>
          <w:sz w:val="16"/>
          <w:szCs w:val="16"/>
        </w:rPr>
        <w:t>О  ВНЕСЕНИИ  ИЗМЕНЕНИЙ  В  АДМИНИСТРАТИВНЫЙ  РЕГЛАМЕНТ  ИСПОЛНЕНИЯ  МУНИЦИПАЛЬНОЙ  ФУНКЦИИ  ПО  ОСУЩЕСТВЛЕНИЮ  МУНИЦИПАЛЬНОГО  КОНТРОЛЯ  В  ОБЛАСТИ  ТОРГОВОЙ  ДЕЯТЕЛЬНОСТИ  НА  ТЕРРИТОРИИ</w:t>
      </w:r>
      <w:proofErr w:type="gramEnd"/>
      <w:r w:rsidRPr="00003481">
        <w:rPr>
          <w:sz w:val="16"/>
          <w:szCs w:val="16"/>
        </w:rPr>
        <w:t xml:space="preserve">  МУНИЦИПАЛЬНОГО ОБРАЗОВАНИЯ «ПУСТОЗЕРСКИЙ СЕЛЬСОВЕТ» НЕНЕЦКОГО АВТОНОМНОГО ОКРУГА</w:t>
      </w:r>
    </w:p>
    <w:p w:rsidR="00003481" w:rsidRPr="00003481" w:rsidRDefault="00003481" w:rsidP="00003481">
      <w:pPr>
        <w:autoSpaceDE w:val="0"/>
        <w:autoSpaceDN w:val="0"/>
        <w:adjustRightInd w:val="0"/>
        <w:jc w:val="both"/>
        <w:rPr>
          <w:sz w:val="16"/>
          <w:szCs w:val="16"/>
        </w:rPr>
      </w:pPr>
    </w:p>
    <w:p w:rsidR="00003481" w:rsidRPr="00003481" w:rsidRDefault="00003481" w:rsidP="00003481">
      <w:pPr>
        <w:autoSpaceDE w:val="0"/>
        <w:autoSpaceDN w:val="0"/>
        <w:adjustRightInd w:val="0"/>
        <w:ind w:firstLine="540"/>
        <w:jc w:val="both"/>
        <w:rPr>
          <w:sz w:val="16"/>
          <w:szCs w:val="16"/>
        </w:rPr>
      </w:pPr>
      <w:r w:rsidRPr="00003481">
        <w:rPr>
          <w:color w:val="000000"/>
          <w:sz w:val="16"/>
          <w:szCs w:val="16"/>
        </w:rPr>
        <w:t xml:space="preserve">Руководствуясь Федеральным </w:t>
      </w:r>
      <w:hyperlink r:id="rId9" w:history="1">
        <w:r w:rsidRPr="00003481">
          <w:rPr>
            <w:color w:val="000000"/>
            <w:sz w:val="16"/>
            <w:szCs w:val="16"/>
          </w:rPr>
          <w:t>законом</w:t>
        </w:r>
      </w:hyperlink>
      <w:r w:rsidRPr="00003481">
        <w:rPr>
          <w:color w:val="000000"/>
          <w:sz w:val="16"/>
          <w:szCs w:val="16"/>
        </w:rPr>
        <w:t xml:space="preserve"> от 28.12.2009 </w:t>
      </w:r>
      <w:hyperlink r:id="rId10" w:history="1">
        <w:r w:rsidRPr="00003481">
          <w:rPr>
            <w:bCs/>
            <w:color w:val="000000"/>
            <w:sz w:val="16"/>
            <w:szCs w:val="16"/>
          </w:rPr>
          <w:t>N 381-ФЗ</w:t>
        </w:r>
      </w:hyperlink>
      <w:r w:rsidRPr="00003481">
        <w:rPr>
          <w:bCs/>
          <w:color w:val="000000"/>
          <w:sz w:val="16"/>
          <w:szCs w:val="16"/>
        </w:rPr>
        <w:t xml:space="preserve"> "Об основах государственного регулирования торговой деятельности в Российской Федерации", </w:t>
      </w:r>
      <w:r w:rsidRPr="00003481">
        <w:rPr>
          <w:sz w:val="16"/>
          <w:szCs w:val="16"/>
        </w:rPr>
        <w:t xml:space="preserve"> </w:t>
      </w:r>
      <w:r w:rsidRPr="00003481">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03481">
        <w:rPr>
          <w:b/>
          <w:bCs/>
          <w:sz w:val="16"/>
          <w:szCs w:val="16"/>
        </w:rPr>
        <w:t xml:space="preserve"> </w:t>
      </w:r>
      <w:r w:rsidRPr="00003481">
        <w:rPr>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003481" w:rsidRPr="00003481" w:rsidRDefault="00003481" w:rsidP="00003481">
      <w:pPr>
        <w:autoSpaceDE w:val="0"/>
        <w:autoSpaceDN w:val="0"/>
        <w:adjustRightInd w:val="0"/>
        <w:ind w:firstLine="540"/>
        <w:jc w:val="both"/>
        <w:rPr>
          <w:sz w:val="16"/>
          <w:szCs w:val="16"/>
        </w:rPr>
      </w:pPr>
      <w:r w:rsidRPr="00003481">
        <w:rPr>
          <w:sz w:val="16"/>
          <w:szCs w:val="16"/>
        </w:rPr>
        <w:t xml:space="preserve">1. Внести прилагаемые изменения в Административный регламент исполнения муниципальной функции по осуществлению </w:t>
      </w:r>
      <w:r w:rsidRPr="00003481">
        <w:rPr>
          <w:bCs/>
          <w:sz w:val="16"/>
          <w:szCs w:val="16"/>
        </w:rPr>
        <w:t xml:space="preserve">муниципального контроля  </w:t>
      </w:r>
      <w:r w:rsidRPr="00003481">
        <w:rPr>
          <w:sz w:val="16"/>
          <w:szCs w:val="16"/>
        </w:rPr>
        <w:t>в области торговой деятельности на территории муниципального  образования «Пустозерский сельсовет» Ненецкого автономного округа.</w:t>
      </w:r>
    </w:p>
    <w:p w:rsidR="00003481" w:rsidRPr="00003481" w:rsidRDefault="00003481" w:rsidP="00003481">
      <w:pPr>
        <w:pStyle w:val="a7"/>
        <w:ind w:firstLine="540"/>
        <w:jc w:val="both"/>
        <w:rPr>
          <w:rFonts w:ascii="Times New Roman" w:hAnsi="Times New Roman"/>
          <w:i/>
          <w:sz w:val="16"/>
          <w:szCs w:val="16"/>
        </w:rPr>
      </w:pPr>
      <w:r w:rsidRPr="00003481">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003481" w:rsidRPr="00003481" w:rsidRDefault="00003481" w:rsidP="00003481">
      <w:pPr>
        <w:widowControl w:val="0"/>
        <w:autoSpaceDE w:val="0"/>
        <w:autoSpaceDN w:val="0"/>
        <w:adjustRightInd w:val="0"/>
        <w:jc w:val="both"/>
        <w:rPr>
          <w:sz w:val="16"/>
          <w:szCs w:val="16"/>
        </w:rPr>
      </w:pPr>
    </w:p>
    <w:p w:rsidR="00003481" w:rsidRPr="00003481" w:rsidRDefault="00003481" w:rsidP="00003481">
      <w:pPr>
        <w:rPr>
          <w:sz w:val="16"/>
          <w:szCs w:val="16"/>
        </w:rPr>
      </w:pPr>
      <w:r w:rsidRPr="00003481">
        <w:rPr>
          <w:sz w:val="16"/>
          <w:szCs w:val="16"/>
        </w:rPr>
        <w:t xml:space="preserve">Глава  муниципального  образования </w:t>
      </w:r>
    </w:p>
    <w:p w:rsidR="00003481" w:rsidRPr="00003481" w:rsidRDefault="00003481" w:rsidP="00003481">
      <w:pPr>
        <w:rPr>
          <w:sz w:val="16"/>
          <w:szCs w:val="16"/>
        </w:rPr>
      </w:pPr>
      <w:r w:rsidRPr="00003481">
        <w:rPr>
          <w:sz w:val="16"/>
          <w:szCs w:val="16"/>
        </w:rPr>
        <w:t xml:space="preserve">«Пустозерский сельсовет» </w:t>
      </w:r>
    </w:p>
    <w:p w:rsidR="00003481" w:rsidRPr="00003481" w:rsidRDefault="00003481" w:rsidP="00003481">
      <w:pPr>
        <w:rPr>
          <w:sz w:val="16"/>
          <w:szCs w:val="16"/>
        </w:rPr>
      </w:pPr>
      <w:r w:rsidRPr="00003481">
        <w:rPr>
          <w:sz w:val="16"/>
          <w:szCs w:val="16"/>
        </w:rPr>
        <w:t xml:space="preserve">Ненецкого автономного округа                                                            С.А.Задорин                             </w:t>
      </w:r>
    </w:p>
    <w:p w:rsidR="00003481" w:rsidRPr="00003481" w:rsidRDefault="00003481" w:rsidP="00003481">
      <w:pPr>
        <w:widowControl w:val="0"/>
        <w:autoSpaceDE w:val="0"/>
        <w:autoSpaceDN w:val="0"/>
        <w:adjustRightInd w:val="0"/>
        <w:spacing w:line="276" w:lineRule="auto"/>
        <w:rPr>
          <w:sz w:val="16"/>
          <w:szCs w:val="16"/>
        </w:rPr>
      </w:pPr>
    </w:p>
    <w:p w:rsidR="00003481" w:rsidRPr="00003481" w:rsidRDefault="00003481" w:rsidP="00003481">
      <w:pPr>
        <w:ind w:firstLine="709"/>
        <w:jc w:val="right"/>
        <w:rPr>
          <w:sz w:val="16"/>
          <w:szCs w:val="16"/>
        </w:rPr>
      </w:pPr>
      <w:r w:rsidRPr="00003481">
        <w:rPr>
          <w:sz w:val="16"/>
          <w:szCs w:val="16"/>
        </w:rPr>
        <w:t xml:space="preserve">Приложение </w:t>
      </w:r>
    </w:p>
    <w:p w:rsidR="00003481" w:rsidRPr="00003481" w:rsidRDefault="00003481" w:rsidP="00003481">
      <w:pPr>
        <w:ind w:firstLine="709"/>
        <w:jc w:val="right"/>
        <w:rPr>
          <w:sz w:val="16"/>
          <w:szCs w:val="16"/>
        </w:rPr>
      </w:pPr>
      <w:r w:rsidRPr="00003481">
        <w:rPr>
          <w:sz w:val="16"/>
          <w:szCs w:val="16"/>
        </w:rPr>
        <w:t>к Постановлению Администрации</w:t>
      </w:r>
    </w:p>
    <w:p w:rsidR="00003481" w:rsidRPr="00003481" w:rsidRDefault="00003481" w:rsidP="00003481">
      <w:pPr>
        <w:ind w:firstLine="709"/>
        <w:jc w:val="right"/>
        <w:rPr>
          <w:sz w:val="16"/>
          <w:szCs w:val="16"/>
        </w:rPr>
      </w:pPr>
      <w:r w:rsidRPr="00003481">
        <w:rPr>
          <w:sz w:val="16"/>
          <w:szCs w:val="16"/>
        </w:rPr>
        <w:t xml:space="preserve">МО «Пустозерский сельсовет» НАО  </w:t>
      </w:r>
    </w:p>
    <w:p w:rsidR="00003481" w:rsidRPr="00003481" w:rsidRDefault="00003481" w:rsidP="00003481">
      <w:pPr>
        <w:widowControl w:val="0"/>
        <w:autoSpaceDE w:val="0"/>
        <w:autoSpaceDN w:val="0"/>
        <w:adjustRightInd w:val="0"/>
        <w:jc w:val="right"/>
        <w:rPr>
          <w:caps/>
          <w:sz w:val="16"/>
          <w:szCs w:val="16"/>
        </w:rPr>
      </w:pPr>
      <w:r w:rsidRPr="00003481">
        <w:rPr>
          <w:sz w:val="16"/>
          <w:szCs w:val="16"/>
        </w:rPr>
        <w:t xml:space="preserve">        от  25.02.2015  № 9</w:t>
      </w:r>
    </w:p>
    <w:p w:rsidR="00003481" w:rsidRPr="00003481" w:rsidRDefault="00003481" w:rsidP="00003481">
      <w:pPr>
        <w:autoSpaceDE w:val="0"/>
        <w:autoSpaceDN w:val="0"/>
        <w:adjustRightInd w:val="0"/>
        <w:ind w:firstLine="540"/>
        <w:jc w:val="center"/>
        <w:rPr>
          <w:b/>
          <w:sz w:val="16"/>
          <w:szCs w:val="16"/>
        </w:rPr>
      </w:pPr>
      <w:r w:rsidRPr="00003481">
        <w:rPr>
          <w:b/>
          <w:sz w:val="16"/>
          <w:szCs w:val="16"/>
        </w:rPr>
        <w:t>Изменения</w:t>
      </w:r>
    </w:p>
    <w:p w:rsidR="00003481" w:rsidRPr="00003481" w:rsidRDefault="00003481" w:rsidP="00003481">
      <w:pPr>
        <w:autoSpaceDE w:val="0"/>
        <w:autoSpaceDN w:val="0"/>
        <w:adjustRightInd w:val="0"/>
        <w:ind w:firstLine="540"/>
        <w:jc w:val="center"/>
        <w:rPr>
          <w:b/>
          <w:sz w:val="16"/>
          <w:szCs w:val="16"/>
        </w:rPr>
      </w:pPr>
      <w:r w:rsidRPr="00003481">
        <w:rPr>
          <w:b/>
          <w:sz w:val="16"/>
          <w:szCs w:val="16"/>
        </w:rPr>
        <w:t xml:space="preserve"> в Административный регламент исполнения</w:t>
      </w:r>
    </w:p>
    <w:p w:rsidR="00003481" w:rsidRPr="00003481" w:rsidRDefault="00003481" w:rsidP="00003481">
      <w:pPr>
        <w:pStyle w:val="ConsPlusNormal"/>
        <w:ind w:firstLine="540"/>
        <w:jc w:val="center"/>
        <w:outlineLvl w:val="0"/>
        <w:rPr>
          <w:rFonts w:ascii="Times New Roman" w:hAnsi="Times New Roman"/>
          <w:b/>
          <w:bCs/>
          <w:sz w:val="16"/>
          <w:szCs w:val="16"/>
        </w:rPr>
      </w:pPr>
      <w:r w:rsidRPr="00003481">
        <w:rPr>
          <w:rFonts w:ascii="Times New Roman" w:hAnsi="Times New Roman"/>
          <w:b/>
          <w:sz w:val="16"/>
          <w:szCs w:val="16"/>
        </w:rPr>
        <w:t xml:space="preserve">муниципальной функции по осуществлению </w:t>
      </w:r>
      <w:r w:rsidRPr="00003481">
        <w:rPr>
          <w:rFonts w:ascii="Times New Roman" w:hAnsi="Times New Roman"/>
          <w:b/>
          <w:bCs/>
          <w:sz w:val="16"/>
          <w:szCs w:val="16"/>
        </w:rPr>
        <w:t xml:space="preserve">муниципального контроля </w:t>
      </w:r>
    </w:p>
    <w:p w:rsidR="00003481" w:rsidRPr="00003481" w:rsidRDefault="00003481" w:rsidP="00003481">
      <w:pPr>
        <w:pStyle w:val="ConsPlusNormal"/>
        <w:ind w:firstLine="540"/>
        <w:jc w:val="center"/>
        <w:outlineLvl w:val="0"/>
        <w:rPr>
          <w:rFonts w:ascii="Times New Roman" w:hAnsi="Times New Roman"/>
          <w:b/>
          <w:sz w:val="16"/>
          <w:szCs w:val="16"/>
        </w:rPr>
      </w:pPr>
      <w:r w:rsidRPr="00003481">
        <w:rPr>
          <w:rFonts w:ascii="Times New Roman" w:hAnsi="Times New Roman"/>
          <w:b/>
          <w:snapToGrid/>
          <w:sz w:val="16"/>
          <w:szCs w:val="16"/>
        </w:rPr>
        <w:t xml:space="preserve">в области торговой деятельности </w:t>
      </w:r>
      <w:r w:rsidRPr="00003481">
        <w:rPr>
          <w:rFonts w:ascii="Times New Roman" w:hAnsi="Times New Roman"/>
          <w:b/>
          <w:sz w:val="16"/>
          <w:szCs w:val="16"/>
        </w:rPr>
        <w:t xml:space="preserve">на территории </w:t>
      </w:r>
    </w:p>
    <w:p w:rsidR="00003481" w:rsidRPr="00003481" w:rsidRDefault="00003481" w:rsidP="00003481">
      <w:pPr>
        <w:pStyle w:val="ConsPlusNormal"/>
        <w:ind w:firstLine="540"/>
        <w:jc w:val="center"/>
        <w:outlineLvl w:val="0"/>
        <w:rPr>
          <w:rFonts w:ascii="Times New Roman" w:hAnsi="Times New Roman"/>
          <w:b/>
          <w:sz w:val="16"/>
          <w:szCs w:val="16"/>
        </w:rPr>
      </w:pPr>
      <w:r w:rsidRPr="00003481">
        <w:rPr>
          <w:rFonts w:ascii="Times New Roman" w:hAnsi="Times New Roman"/>
          <w:b/>
          <w:sz w:val="16"/>
          <w:szCs w:val="16"/>
        </w:rPr>
        <w:t>муниципального  образования «Пустозерский сельсовет» Ненецкого автономного округа</w:t>
      </w:r>
    </w:p>
    <w:p w:rsidR="00003481" w:rsidRPr="00003481" w:rsidRDefault="00003481" w:rsidP="00003481">
      <w:pPr>
        <w:autoSpaceDE w:val="0"/>
        <w:autoSpaceDN w:val="0"/>
        <w:adjustRightInd w:val="0"/>
        <w:jc w:val="both"/>
        <w:rPr>
          <w:sz w:val="16"/>
          <w:szCs w:val="16"/>
        </w:rPr>
      </w:pPr>
    </w:p>
    <w:p w:rsidR="00003481" w:rsidRPr="00003481" w:rsidRDefault="00003481" w:rsidP="00003481">
      <w:pPr>
        <w:autoSpaceDE w:val="0"/>
        <w:autoSpaceDN w:val="0"/>
        <w:adjustRightInd w:val="0"/>
        <w:spacing w:line="276" w:lineRule="auto"/>
        <w:ind w:firstLine="540"/>
        <w:jc w:val="both"/>
        <w:rPr>
          <w:sz w:val="16"/>
          <w:szCs w:val="16"/>
        </w:rPr>
      </w:pPr>
      <w:r w:rsidRPr="00003481">
        <w:rPr>
          <w:sz w:val="16"/>
          <w:szCs w:val="16"/>
        </w:rPr>
        <w:t>Пункт 3.7. изложить в следующей редакции:</w:t>
      </w:r>
    </w:p>
    <w:p w:rsidR="00003481" w:rsidRPr="00003481" w:rsidRDefault="00003481" w:rsidP="00003481">
      <w:pPr>
        <w:autoSpaceDE w:val="0"/>
        <w:autoSpaceDN w:val="0"/>
        <w:adjustRightInd w:val="0"/>
        <w:spacing w:line="276" w:lineRule="auto"/>
        <w:ind w:firstLine="540"/>
        <w:jc w:val="both"/>
        <w:rPr>
          <w:sz w:val="16"/>
          <w:szCs w:val="16"/>
        </w:rPr>
      </w:pPr>
      <w:r w:rsidRPr="00003481">
        <w:rPr>
          <w:sz w:val="16"/>
          <w:szCs w:val="16"/>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003481" w:rsidRPr="00003481" w:rsidRDefault="00003481" w:rsidP="00003481">
      <w:pPr>
        <w:autoSpaceDE w:val="0"/>
        <w:autoSpaceDN w:val="0"/>
        <w:adjustRightInd w:val="0"/>
        <w:spacing w:line="276" w:lineRule="auto"/>
        <w:ind w:firstLine="540"/>
        <w:jc w:val="both"/>
        <w:rPr>
          <w:sz w:val="16"/>
          <w:szCs w:val="16"/>
        </w:rPr>
      </w:pPr>
      <w:r w:rsidRPr="00003481">
        <w:rPr>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03481" w:rsidRPr="00003481" w:rsidRDefault="00003481" w:rsidP="00003481">
      <w:pPr>
        <w:autoSpaceDE w:val="0"/>
        <w:autoSpaceDN w:val="0"/>
        <w:adjustRightInd w:val="0"/>
        <w:spacing w:line="276" w:lineRule="auto"/>
        <w:ind w:firstLine="540"/>
        <w:jc w:val="both"/>
        <w:rPr>
          <w:sz w:val="16"/>
          <w:szCs w:val="16"/>
        </w:rPr>
      </w:pPr>
      <w:r w:rsidRPr="00003481">
        <w:rPr>
          <w:sz w:val="16"/>
          <w:szCs w:val="16"/>
        </w:rPr>
        <w:t>3.7.2.  цель и основание проведения каждой плановой проверки;</w:t>
      </w:r>
    </w:p>
    <w:p w:rsidR="00003481" w:rsidRPr="00003481" w:rsidRDefault="00003481" w:rsidP="00003481">
      <w:pPr>
        <w:autoSpaceDE w:val="0"/>
        <w:autoSpaceDN w:val="0"/>
        <w:adjustRightInd w:val="0"/>
        <w:spacing w:line="276" w:lineRule="auto"/>
        <w:ind w:firstLine="540"/>
        <w:jc w:val="both"/>
        <w:rPr>
          <w:sz w:val="16"/>
          <w:szCs w:val="16"/>
        </w:rPr>
      </w:pPr>
      <w:r w:rsidRPr="00003481">
        <w:rPr>
          <w:sz w:val="16"/>
          <w:szCs w:val="16"/>
        </w:rPr>
        <w:t>3.7.3. дата начала и сроки проведения каждой плановой проверки;</w:t>
      </w:r>
    </w:p>
    <w:p w:rsidR="00003481" w:rsidRPr="00003481" w:rsidRDefault="00003481" w:rsidP="00003481">
      <w:pPr>
        <w:autoSpaceDE w:val="0"/>
        <w:autoSpaceDN w:val="0"/>
        <w:adjustRightInd w:val="0"/>
        <w:spacing w:line="276" w:lineRule="auto"/>
        <w:ind w:firstLine="540"/>
        <w:jc w:val="both"/>
        <w:rPr>
          <w:sz w:val="16"/>
          <w:szCs w:val="16"/>
        </w:rPr>
      </w:pPr>
      <w:r w:rsidRPr="00003481">
        <w:rPr>
          <w:sz w:val="16"/>
          <w:szCs w:val="16"/>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003481" w:rsidRDefault="00003481" w:rsidP="00521C42">
      <w:pPr>
        <w:pStyle w:val="a3"/>
        <w:rPr>
          <w:b/>
          <w:sz w:val="16"/>
          <w:szCs w:val="16"/>
        </w:rPr>
      </w:pPr>
    </w:p>
    <w:p w:rsidR="00521C42" w:rsidRPr="00521C42" w:rsidRDefault="00521C42" w:rsidP="00521C42">
      <w:pPr>
        <w:pStyle w:val="a3"/>
        <w:rPr>
          <w:b/>
          <w:sz w:val="16"/>
          <w:szCs w:val="16"/>
        </w:rPr>
      </w:pPr>
      <w:r w:rsidRPr="00521C42">
        <w:rPr>
          <w:b/>
          <w:sz w:val="16"/>
          <w:szCs w:val="16"/>
        </w:rPr>
        <w:t xml:space="preserve">АДМИНИСТРАЦИЯ                                 </w:t>
      </w:r>
    </w:p>
    <w:p w:rsidR="00521C42" w:rsidRPr="00521C42" w:rsidRDefault="00521C42" w:rsidP="00521C42">
      <w:pPr>
        <w:jc w:val="center"/>
        <w:rPr>
          <w:b/>
          <w:sz w:val="16"/>
          <w:szCs w:val="16"/>
        </w:rPr>
      </w:pPr>
      <w:r w:rsidRPr="00521C42">
        <w:rPr>
          <w:b/>
          <w:sz w:val="16"/>
          <w:szCs w:val="16"/>
        </w:rPr>
        <w:t>МУНИЦИПАЛЬНОГО ОБРАЗОВАНИЯ «ПУСТОЗЕРСКИЙ  СЕЛЬСОВЕТ»</w:t>
      </w:r>
    </w:p>
    <w:p w:rsidR="00521C42" w:rsidRPr="00521C42" w:rsidRDefault="00521C42" w:rsidP="00521C42">
      <w:pPr>
        <w:jc w:val="center"/>
        <w:rPr>
          <w:b/>
          <w:sz w:val="16"/>
          <w:szCs w:val="16"/>
        </w:rPr>
      </w:pPr>
      <w:r w:rsidRPr="00521C42">
        <w:rPr>
          <w:b/>
          <w:sz w:val="16"/>
          <w:szCs w:val="16"/>
        </w:rPr>
        <w:t xml:space="preserve"> НЕНЕЦКОГО АВТОНОМНОГО ОКРУГА</w:t>
      </w:r>
    </w:p>
    <w:p w:rsidR="00521C42" w:rsidRPr="00521C42" w:rsidRDefault="00521C42" w:rsidP="00521C42">
      <w:pPr>
        <w:rPr>
          <w:b/>
          <w:sz w:val="16"/>
          <w:szCs w:val="16"/>
        </w:rPr>
      </w:pPr>
    </w:p>
    <w:p w:rsidR="00521C42" w:rsidRPr="00003481" w:rsidRDefault="00521C42" w:rsidP="00003481">
      <w:pPr>
        <w:pStyle w:val="1"/>
        <w:spacing w:before="0" w:after="0"/>
        <w:jc w:val="center"/>
        <w:rPr>
          <w:b w:val="0"/>
          <w:sz w:val="16"/>
          <w:szCs w:val="16"/>
        </w:rPr>
      </w:pPr>
      <w:r w:rsidRPr="00521C42">
        <w:rPr>
          <w:sz w:val="16"/>
          <w:szCs w:val="16"/>
        </w:rPr>
        <w:t>П О С Т А Н О В Л Е Н И Е</w:t>
      </w:r>
    </w:p>
    <w:p w:rsidR="00521C42" w:rsidRPr="00521C42" w:rsidRDefault="00521C42" w:rsidP="00521C42">
      <w:pPr>
        <w:rPr>
          <w:b/>
          <w:bCs/>
          <w:sz w:val="16"/>
          <w:szCs w:val="16"/>
          <w:u w:val="single"/>
        </w:rPr>
      </w:pPr>
      <w:r w:rsidRPr="00521C42">
        <w:rPr>
          <w:b/>
          <w:bCs/>
          <w:sz w:val="16"/>
          <w:szCs w:val="16"/>
          <w:u w:val="single"/>
        </w:rPr>
        <w:t>от   25.02.2015        № 10</w:t>
      </w:r>
    </w:p>
    <w:p w:rsidR="00521C42" w:rsidRPr="00521C42" w:rsidRDefault="00521C42" w:rsidP="00521C42">
      <w:pPr>
        <w:rPr>
          <w:sz w:val="16"/>
          <w:szCs w:val="16"/>
        </w:rPr>
      </w:pPr>
      <w:r w:rsidRPr="00521C42">
        <w:rPr>
          <w:sz w:val="16"/>
          <w:szCs w:val="16"/>
        </w:rPr>
        <w:t xml:space="preserve">село  Оксино, </w:t>
      </w:r>
    </w:p>
    <w:p w:rsidR="00521C42" w:rsidRPr="00521C42" w:rsidRDefault="00521C42" w:rsidP="00521C42">
      <w:pPr>
        <w:rPr>
          <w:sz w:val="16"/>
          <w:szCs w:val="16"/>
        </w:rPr>
      </w:pPr>
      <w:r w:rsidRPr="00521C42">
        <w:rPr>
          <w:sz w:val="16"/>
          <w:szCs w:val="16"/>
        </w:rPr>
        <w:t>Ненецкий автономный округ</w:t>
      </w:r>
    </w:p>
    <w:p w:rsidR="00521C42" w:rsidRPr="00521C42" w:rsidRDefault="00521C42" w:rsidP="00521C42">
      <w:pPr>
        <w:pStyle w:val="a3"/>
        <w:ind w:right="46"/>
        <w:jc w:val="left"/>
        <w:rPr>
          <w:b/>
          <w:sz w:val="16"/>
          <w:szCs w:val="16"/>
        </w:rPr>
      </w:pPr>
    </w:p>
    <w:p w:rsidR="00521C42" w:rsidRPr="00521C42" w:rsidRDefault="00521C42" w:rsidP="00521C42">
      <w:pPr>
        <w:pStyle w:val="a3"/>
        <w:ind w:right="46"/>
        <w:rPr>
          <w:sz w:val="16"/>
          <w:szCs w:val="16"/>
        </w:rPr>
      </w:pPr>
      <w:r w:rsidRPr="00521C42">
        <w:rPr>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w:t>
      </w:r>
    </w:p>
    <w:p w:rsidR="00521C42" w:rsidRPr="00521C42" w:rsidRDefault="00521C42" w:rsidP="00003481">
      <w:pPr>
        <w:pStyle w:val="a3"/>
        <w:ind w:right="46"/>
        <w:rPr>
          <w:sz w:val="16"/>
          <w:szCs w:val="16"/>
        </w:rPr>
      </w:pPr>
      <w:r w:rsidRPr="00521C42">
        <w:rPr>
          <w:sz w:val="16"/>
          <w:szCs w:val="16"/>
        </w:rPr>
        <w:t>НА  ТЕРРИТОРИИ  МУНИЦИПАЛЬНОГО ОБРАЗОВАНИЯ «ПУСТОЗЕРСКИЙ СЕЛЬСОВЕТ» НЕНЕЦКОГО АВТОНОМНОГО ОКРУГА</w:t>
      </w:r>
    </w:p>
    <w:p w:rsidR="00521C42" w:rsidRPr="00521C42" w:rsidRDefault="00521C42" w:rsidP="00521C42">
      <w:pPr>
        <w:autoSpaceDE w:val="0"/>
        <w:autoSpaceDN w:val="0"/>
        <w:adjustRightInd w:val="0"/>
        <w:ind w:firstLine="540"/>
        <w:jc w:val="both"/>
        <w:rPr>
          <w:sz w:val="16"/>
          <w:szCs w:val="16"/>
        </w:rPr>
      </w:pPr>
      <w:r w:rsidRPr="00521C42">
        <w:rPr>
          <w:sz w:val="16"/>
          <w:szCs w:val="16"/>
        </w:rPr>
        <w:t>Руководствуясь 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521C42" w:rsidRPr="00521C42" w:rsidRDefault="00521C42" w:rsidP="00003481">
      <w:pPr>
        <w:widowControl w:val="0"/>
        <w:autoSpaceDE w:val="0"/>
        <w:autoSpaceDN w:val="0"/>
        <w:adjustRightInd w:val="0"/>
        <w:ind w:firstLine="540"/>
        <w:jc w:val="both"/>
        <w:rPr>
          <w:sz w:val="16"/>
          <w:szCs w:val="16"/>
        </w:rPr>
      </w:pPr>
      <w:r w:rsidRPr="00521C42">
        <w:rPr>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521C42" w:rsidRPr="00521C42" w:rsidRDefault="00521C42" w:rsidP="00521C42">
      <w:pPr>
        <w:pStyle w:val="a7"/>
        <w:ind w:firstLine="540"/>
        <w:jc w:val="both"/>
        <w:rPr>
          <w:rFonts w:ascii="Times New Roman" w:hAnsi="Times New Roman"/>
          <w:i/>
          <w:sz w:val="16"/>
          <w:szCs w:val="16"/>
        </w:rPr>
      </w:pPr>
      <w:r w:rsidRPr="00521C42">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521C42" w:rsidRPr="00521C42" w:rsidRDefault="00521C42" w:rsidP="00003481">
      <w:pPr>
        <w:widowControl w:val="0"/>
        <w:autoSpaceDE w:val="0"/>
        <w:autoSpaceDN w:val="0"/>
        <w:adjustRightInd w:val="0"/>
        <w:spacing w:line="276" w:lineRule="auto"/>
        <w:jc w:val="both"/>
        <w:rPr>
          <w:sz w:val="16"/>
          <w:szCs w:val="16"/>
        </w:rPr>
      </w:pPr>
    </w:p>
    <w:p w:rsidR="00521C42" w:rsidRPr="00521C42" w:rsidRDefault="00521C42" w:rsidP="00521C42">
      <w:pPr>
        <w:rPr>
          <w:sz w:val="16"/>
          <w:szCs w:val="16"/>
        </w:rPr>
      </w:pPr>
      <w:r w:rsidRPr="00521C42">
        <w:rPr>
          <w:sz w:val="16"/>
          <w:szCs w:val="16"/>
        </w:rPr>
        <w:t xml:space="preserve">Глава муниципального  образования </w:t>
      </w:r>
    </w:p>
    <w:p w:rsidR="00521C42" w:rsidRPr="00521C42" w:rsidRDefault="00521C42" w:rsidP="00521C42">
      <w:pPr>
        <w:rPr>
          <w:sz w:val="16"/>
          <w:szCs w:val="16"/>
        </w:rPr>
      </w:pPr>
      <w:r w:rsidRPr="00521C42">
        <w:rPr>
          <w:sz w:val="16"/>
          <w:szCs w:val="16"/>
        </w:rPr>
        <w:t xml:space="preserve">«Пустозерский сельсовет» </w:t>
      </w:r>
    </w:p>
    <w:p w:rsidR="00521C42" w:rsidRPr="00521C42" w:rsidRDefault="00521C42" w:rsidP="00521C42">
      <w:pPr>
        <w:rPr>
          <w:sz w:val="16"/>
          <w:szCs w:val="16"/>
        </w:rPr>
      </w:pPr>
      <w:r w:rsidRPr="00521C42">
        <w:rPr>
          <w:sz w:val="16"/>
          <w:szCs w:val="16"/>
        </w:rPr>
        <w:t>Ненецкого автономного округа                                                          С.А.Задорин</w:t>
      </w:r>
    </w:p>
    <w:p w:rsidR="00521C42" w:rsidRPr="00521C42" w:rsidRDefault="00521C42" w:rsidP="00521C42">
      <w:pPr>
        <w:rPr>
          <w:sz w:val="16"/>
          <w:szCs w:val="16"/>
        </w:rPr>
      </w:pPr>
    </w:p>
    <w:p w:rsidR="00521C42" w:rsidRPr="00521C42" w:rsidRDefault="00521C42" w:rsidP="00521C42">
      <w:pPr>
        <w:ind w:firstLine="709"/>
        <w:jc w:val="right"/>
        <w:rPr>
          <w:sz w:val="16"/>
          <w:szCs w:val="16"/>
        </w:rPr>
      </w:pPr>
      <w:r w:rsidRPr="00521C42">
        <w:rPr>
          <w:sz w:val="16"/>
          <w:szCs w:val="16"/>
        </w:rPr>
        <w:t xml:space="preserve">Приложение </w:t>
      </w:r>
    </w:p>
    <w:p w:rsidR="00521C42" w:rsidRPr="00521C42" w:rsidRDefault="00521C42" w:rsidP="00521C42">
      <w:pPr>
        <w:ind w:firstLine="709"/>
        <w:jc w:val="right"/>
        <w:rPr>
          <w:sz w:val="16"/>
          <w:szCs w:val="16"/>
        </w:rPr>
      </w:pPr>
      <w:r w:rsidRPr="00521C42">
        <w:rPr>
          <w:sz w:val="16"/>
          <w:szCs w:val="16"/>
        </w:rPr>
        <w:t>к Постановлению Администрации</w:t>
      </w:r>
    </w:p>
    <w:p w:rsidR="00521C42" w:rsidRPr="00521C42" w:rsidRDefault="00521C42" w:rsidP="00521C42">
      <w:pPr>
        <w:ind w:firstLine="709"/>
        <w:jc w:val="right"/>
        <w:rPr>
          <w:sz w:val="16"/>
          <w:szCs w:val="16"/>
        </w:rPr>
      </w:pPr>
      <w:r w:rsidRPr="00521C42">
        <w:rPr>
          <w:sz w:val="16"/>
          <w:szCs w:val="16"/>
        </w:rPr>
        <w:t xml:space="preserve">МО «Пустозерский сельсовет» НАО  </w:t>
      </w:r>
    </w:p>
    <w:p w:rsidR="00521C42" w:rsidRPr="00521C42" w:rsidRDefault="00521C42" w:rsidP="00521C42">
      <w:pPr>
        <w:widowControl w:val="0"/>
        <w:autoSpaceDE w:val="0"/>
        <w:autoSpaceDN w:val="0"/>
        <w:adjustRightInd w:val="0"/>
        <w:jc w:val="right"/>
        <w:rPr>
          <w:caps/>
          <w:sz w:val="16"/>
          <w:szCs w:val="16"/>
        </w:rPr>
      </w:pPr>
      <w:r w:rsidRPr="00521C42">
        <w:rPr>
          <w:sz w:val="16"/>
          <w:szCs w:val="16"/>
        </w:rPr>
        <w:t xml:space="preserve">        от  25.02.2015  № 10</w:t>
      </w:r>
    </w:p>
    <w:p w:rsidR="00521C42" w:rsidRPr="00521C42" w:rsidRDefault="00521C42" w:rsidP="00003481">
      <w:pPr>
        <w:pStyle w:val="ConsPlusTitle"/>
        <w:spacing w:line="276" w:lineRule="auto"/>
        <w:rPr>
          <w:rFonts w:ascii="Times New Roman" w:hAnsi="Times New Roman"/>
          <w:bCs w:val="0"/>
          <w:sz w:val="16"/>
          <w:szCs w:val="16"/>
        </w:rPr>
      </w:pPr>
    </w:p>
    <w:p w:rsidR="00521C42" w:rsidRPr="00521C42" w:rsidRDefault="00521C42" w:rsidP="00521C42">
      <w:pPr>
        <w:autoSpaceDE w:val="0"/>
        <w:autoSpaceDN w:val="0"/>
        <w:adjustRightInd w:val="0"/>
        <w:ind w:firstLine="540"/>
        <w:jc w:val="center"/>
        <w:rPr>
          <w:b/>
          <w:sz w:val="16"/>
          <w:szCs w:val="16"/>
        </w:rPr>
      </w:pPr>
      <w:r w:rsidRPr="00521C42">
        <w:rPr>
          <w:b/>
          <w:sz w:val="16"/>
          <w:szCs w:val="16"/>
        </w:rPr>
        <w:t>Изменения</w:t>
      </w:r>
    </w:p>
    <w:p w:rsidR="00521C42" w:rsidRPr="00521C42" w:rsidRDefault="00521C42" w:rsidP="00521C42">
      <w:pPr>
        <w:autoSpaceDE w:val="0"/>
        <w:autoSpaceDN w:val="0"/>
        <w:adjustRightInd w:val="0"/>
        <w:ind w:firstLine="540"/>
        <w:jc w:val="center"/>
        <w:rPr>
          <w:b/>
          <w:sz w:val="16"/>
          <w:szCs w:val="16"/>
        </w:rPr>
      </w:pPr>
      <w:r w:rsidRPr="00521C42">
        <w:rPr>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521C42" w:rsidRPr="00521C42" w:rsidRDefault="00521C42" w:rsidP="00003481">
      <w:pPr>
        <w:autoSpaceDE w:val="0"/>
        <w:autoSpaceDN w:val="0"/>
        <w:adjustRightInd w:val="0"/>
        <w:jc w:val="both"/>
        <w:rPr>
          <w:sz w:val="16"/>
          <w:szCs w:val="16"/>
        </w:rPr>
      </w:pPr>
    </w:p>
    <w:p w:rsidR="00521C42" w:rsidRPr="00521C42" w:rsidRDefault="00521C42" w:rsidP="00521C42">
      <w:pPr>
        <w:autoSpaceDE w:val="0"/>
        <w:autoSpaceDN w:val="0"/>
        <w:adjustRightInd w:val="0"/>
        <w:spacing w:line="276" w:lineRule="auto"/>
        <w:ind w:left="900"/>
        <w:jc w:val="both"/>
        <w:rPr>
          <w:sz w:val="16"/>
          <w:szCs w:val="16"/>
        </w:rPr>
      </w:pPr>
      <w:r w:rsidRPr="00521C42">
        <w:rPr>
          <w:sz w:val="16"/>
          <w:szCs w:val="16"/>
        </w:rPr>
        <w:t>Пункт 3.7. изложить в следующей редакции:</w:t>
      </w:r>
    </w:p>
    <w:p w:rsidR="00521C42" w:rsidRPr="00521C42" w:rsidRDefault="00521C42" w:rsidP="00521C42">
      <w:pPr>
        <w:autoSpaceDE w:val="0"/>
        <w:autoSpaceDN w:val="0"/>
        <w:adjustRightInd w:val="0"/>
        <w:spacing w:line="276" w:lineRule="auto"/>
        <w:ind w:firstLine="540"/>
        <w:jc w:val="both"/>
        <w:rPr>
          <w:sz w:val="16"/>
          <w:szCs w:val="16"/>
        </w:rPr>
      </w:pPr>
      <w:r w:rsidRPr="00521C42">
        <w:rPr>
          <w:sz w:val="16"/>
          <w:szCs w:val="16"/>
        </w:rPr>
        <w:t>«3.7.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План проведения плановых проверок)  указываются следующие сведения:</w:t>
      </w:r>
    </w:p>
    <w:p w:rsidR="00521C42" w:rsidRPr="00521C42" w:rsidRDefault="00521C42" w:rsidP="00521C42">
      <w:pPr>
        <w:autoSpaceDE w:val="0"/>
        <w:autoSpaceDN w:val="0"/>
        <w:adjustRightInd w:val="0"/>
        <w:spacing w:line="276" w:lineRule="auto"/>
        <w:ind w:firstLine="540"/>
        <w:jc w:val="both"/>
        <w:rPr>
          <w:sz w:val="16"/>
          <w:szCs w:val="16"/>
        </w:rPr>
      </w:pPr>
      <w:r w:rsidRPr="00521C42">
        <w:rPr>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1C42" w:rsidRPr="00521C42" w:rsidRDefault="00521C42" w:rsidP="00521C42">
      <w:pPr>
        <w:autoSpaceDE w:val="0"/>
        <w:autoSpaceDN w:val="0"/>
        <w:adjustRightInd w:val="0"/>
        <w:spacing w:line="276" w:lineRule="auto"/>
        <w:ind w:firstLine="540"/>
        <w:jc w:val="both"/>
        <w:rPr>
          <w:sz w:val="16"/>
          <w:szCs w:val="16"/>
        </w:rPr>
      </w:pPr>
      <w:r w:rsidRPr="00521C42">
        <w:rPr>
          <w:sz w:val="16"/>
          <w:szCs w:val="16"/>
        </w:rPr>
        <w:t>3.7.2.  цель и основание проведения каждой плановой проверки;</w:t>
      </w:r>
    </w:p>
    <w:p w:rsidR="00521C42" w:rsidRPr="00521C42" w:rsidRDefault="00521C42" w:rsidP="00521C42">
      <w:pPr>
        <w:autoSpaceDE w:val="0"/>
        <w:autoSpaceDN w:val="0"/>
        <w:adjustRightInd w:val="0"/>
        <w:spacing w:line="276" w:lineRule="auto"/>
        <w:ind w:firstLine="540"/>
        <w:jc w:val="both"/>
        <w:rPr>
          <w:sz w:val="16"/>
          <w:szCs w:val="16"/>
        </w:rPr>
      </w:pPr>
      <w:r w:rsidRPr="00521C42">
        <w:rPr>
          <w:sz w:val="16"/>
          <w:szCs w:val="16"/>
        </w:rPr>
        <w:t>3.7.3. дата начала и сроки проведения каждой плановой проверки;</w:t>
      </w:r>
    </w:p>
    <w:p w:rsidR="00521C42" w:rsidRDefault="00521C42" w:rsidP="00521C42">
      <w:pPr>
        <w:autoSpaceDE w:val="0"/>
        <w:autoSpaceDN w:val="0"/>
        <w:adjustRightInd w:val="0"/>
        <w:spacing w:line="276" w:lineRule="auto"/>
        <w:ind w:firstLine="540"/>
        <w:jc w:val="both"/>
        <w:rPr>
          <w:sz w:val="16"/>
          <w:szCs w:val="16"/>
        </w:rPr>
      </w:pPr>
      <w:r w:rsidRPr="00521C42">
        <w:rPr>
          <w:sz w:val="16"/>
          <w:szCs w:val="16"/>
        </w:rPr>
        <w:t>3.7.4. наименование органа муниципального контроля, осуществляющего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roofErr w:type="gramStart"/>
      <w:r w:rsidRPr="00521C42">
        <w:rPr>
          <w:sz w:val="16"/>
          <w:szCs w:val="16"/>
        </w:rPr>
        <w:t>.».</w:t>
      </w:r>
      <w:proofErr w:type="gramEnd"/>
    </w:p>
    <w:p w:rsidR="008A2BD6" w:rsidRPr="00521C42" w:rsidRDefault="008A2BD6" w:rsidP="00521C42">
      <w:pPr>
        <w:autoSpaceDE w:val="0"/>
        <w:autoSpaceDN w:val="0"/>
        <w:adjustRightInd w:val="0"/>
        <w:spacing w:line="276" w:lineRule="auto"/>
        <w:ind w:firstLine="540"/>
        <w:jc w:val="both"/>
        <w:rPr>
          <w:sz w:val="16"/>
          <w:szCs w:val="16"/>
        </w:rPr>
      </w:pPr>
    </w:p>
    <w:p w:rsidR="008A2BD6" w:rsidRPr="008A2BD6" w:rsidRDefault="008A2BD6" w:rsidP="008A2BD6">
      <w:pPr>
        <w:jc w:val="center"/>
        <w:rPr>
          <w:b/>
          <w:sz w:val="18"/>
          <w:szCs w:val="18"/>
        </w:rPr>
      </w:pPr>
      <w:r w:rsidRPr="008A2BD6">
        <w:rPr>
          <w:b/>
          <w:sz w:val="18"/>
          <w:szCs w:val="18"/>
        </w:rPr>
        <w:t xml:space="preserve">План-схема последовательности действий граждан, желающих организовать добычу (вылов) и реализацию водных биологических ресурсов в промышленных объемах </w:t>
      </w:r>
    </w:p>
    <w:p w:rsidR="008A2BD6" w:rsidRPr="008A2BD6" w:rsidRDefault="008A2BD6" w:rsidP="008A2BD6">
      <w:pPr>
        <w:jc w:val="center"/>
        <w:rPr>
          <w:b/>
          <w:sz w:val="18"/>
          <w:szCs w:val="18"/>
        </w:rPr>
      </w:pPr>
      <w:r w:rsidRPr="008A2BD6">
        <w:rPr>
          <w:b/>
          <w:sz w:val="18"/>
          <w:szCs w:val="18"/>
        </w:rPr>
        <w:t>на территории Ненецкого автономного округа</w:t>
      </w:r>
    </w:p>
    <w:p w:rsidR="008A2BD6" w:rsidRPr="008A2BD6" w:rsidRDefault="008A2BD6" w:rsidP="008A2BD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autoSpaceDE w:val="0"/>
              <w:autoSpaceDN w:val="0"/>
              <w:adjustRightInd w:val="0"/>
              <w:jc w:val="both"/>
              <w:rPr>
                <w:sz w:val="18"/>
                <w:szCs w:val="18"/>
              </w:rPr>
            </w:pPr>
            <w:r w:rsidRPr="008A2BD6">
              <w:rPr>
                <w:noProof/>
                <w:sz w:val="18"/>
                <w:szCs w:val="18"/>
              </w:rPr>
              <w:pict>
                <v:shapetype id="_x0000_t202" coordsize="21600,21600" o:spt="202" path="m,l,21600r21600,l21600,xe">
                  <v:stroke joinstyle="miter"/>
                  <v:path gradientshapeok="t" o:connecttype="rect"/>
                </v:shapetype>
                <v:shape id="Надпись 2" o:spid="_x0000_s1031" type="#_x0000_t202" style="position:absolute;left:0;text-align:left;margin-left:-40.05pt;margin-top:4.4pt;width:31.5pt;height:3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">
                  <v:textbox>
                    <w:txbxContent>
                      <w:p w:rsidR="008A2BD6" w:rsidRPr="0065183E" w:rsidRDefault="008A2BD6" w:rsidP="008A2BD6">
                        <w:pPr>
                          <w:jc w:val="center"/>
                          <w:rPr>
                            <w:sz w:val="48"/>
                            <w:szCs w:val="48"/>
                          </w:rPr>
                        </w:pPr>
                        <w:r w:rsidRPr="0065183E">
                          <w:rPr>
                            <w:sz w:val="48"/>
                            <w:szCs w:val="48"/>
                          </w:rPr>
                          <w:t>1</w:t>
                        </w:r>
                      </w:p>
                    </w:txbxContent>
                  </v:textbox>
                </v:shape>
              </w:pict>
            </w:r>
            <w:r w:rsidRPr="008A2BD6">
              <w:rPr>
                <w:sz w:val="18"/>
                <w:szCs w:val="18"/>
              </w:rPr>
              <w:t>Государственная регистрация юридического лица, либо государственная регистрация физического лица в качестве индивидуального предпринимателя в органах налоговой службы по видам деятельности: «Рыболовство», «Оптовая торговля рыбой и рыбной продукцией» и «Розничная торговля рыбой и  рыбной продукцией».</w:t>
            </w:r>
          </w:p>
          <w:p w:rsidR="008A2BD6" w:rsidRPr="008A2BD6" w:rsidRDefault="008A2BD6" w:rsidP="003137B0">
            <w:pPr>
              <w:autoSpaceDE w:val="0"/>
              <w:autoSpaceDN w:val="0"/>
              <w:adjustRightInd w:val="0"/>
              <w:jc w:val="both"/>
              <w:rPr>
                <w:i/>
                <w:sz w:val="18"/>
                <w:szCs w:val="18"/>
              </w:rPr>
            </w:pPr>
            <w:r w:rsidRPr="008A2BD6">
              <w:rPr>
                <w:b/>
                <w:sz w:val="18"/>
                <w:szCs w:val="18"/>
              </w:rPr>
              <w:t>Основание:</w:t>
            </w:r>
            <w:r w:rsidRPr="008A2BD6">
              <w:rPr>
                <w:sz w:val="18"/>
                <w:szCs w:val="18"/>
              </w:rPr>
              <w:t xml:space="preserve"> </w:t>
            </w:r>
            <w:r w:rsidRPr="008A2BD6">
              <w:rPr>
                <w:i/>
                <w:sz w:val="18"/>
                <w:szCs w:val="18"/>
              </w:rPr>
              <w:t>Федеральный закон от 08.08.2001 № 129-ФЗ «О государственной регистрации юридических лиц и индивидуальных предпринимателей».</w:t>
            </w:r>
          </w:p>
          <w:p w:rsidR="008A2BD6" w:rsidRPr="008A2BD6" w:rsidRDefault="008A2BD6" w:rsidP="003137B0">
            <w:pPr>
              <w:autoSpaceDE w:val="0"/>
              <w:autoSpaceDN w:val="0"/>
              <w:adjustRightInd w:val="0"/>
              <w:jc w:val="both"/>
              <w:rPr>
                <w:sz w:val="18"/>
                <w:szCs w:val="18"/>
              </w:rPr>
            </w:pPr>
            <w:r w:rsidRPr="008A2BD6">
              <w:rPr>
                <w:sz w:val="18"/>
                <w:szCs w:val="18"/>
              </w:rPr>
              <w:t xml:space="preserve">Размер государственной пошлины: </w:t>
            </w:r>
          </w:p>
          <w:p w:rsidR="008A2BD6" w:rsidRPr="008A2BD6" w:rsidRDefault="008A2BD6" w:rsidP="003137B0">
            <w:pPr>
              <w:autoSpaceDE w:val="0"/>
              <w:autoSpaceDN w:val="0"/>
              <w:adjustRightInd w:val="0"/>
              <w:jc w:val="both"/>
              <w:rPr>
                <w:sz w:val="18"/>
                <w:szCs w:val="18"/>
              </w:rPr>
            </w:pPr>
            <w:r w:rsidRPr="008A2BD6">
              <w:rPr>
                <w:sz w:val="18"/>
                <w:szCs w:val="18"/>
              </w:rPr>
              <w:t>- за государственную регистрацию юридического лица - 4 000 рублей;</w:t>
            </w:r>
          </w:p>
          <w:p w:rsidR="008A2BD6" w:rsidRPr="008A2BD6" w:rsidRDefault="008A2BD6" w:rsidP="003137B0">
            <w:pPr>
              <w:autoSpaceDE w:val="0"/>
              <w:autoSpaceDN w:val="0"/>
              <w:adjustRightInd w:val="0"/>
              <w:jc w:val="both"/>
              <w:rPr>
                <w:sz w:val="18"/>
                <w:szCs w:val="18"/>
              </w:rPr>
            </w:pPr>
            <w:r w:rsidRPr="008A2BD6">
              <w:rPr>
                <w:sz w:val="18"/>
                <w:szCs w:val="18"/>
              </w:rPr>
              <w:t>- за государственную регистрацию физического лица в качестве индивидуального предпринимателя - 800 рублей.</w:t>
            </w:r>
          </w:p>
        </w:tc>
      </w:tr>
    </w:tbl>
    <w:p w:rsidR="008A2BD6" w:rsidRPr="008A2BD6" w:rsidRDefault="008A2BD6" w:rsidP="008A2BD6">
      <w:pPr>
        <w:jc w:val="center"/>
        <w:rPr>
          <w:b/>
          <w:sz w:val="18"/>
          <w:szCs w:val="18"/>
        </w:rPr>
      </w:pPr>
      <w:proofErr w:type="spellStart"/>
      <w:r w:rsidRPr="008A2BD6">
        <w:rPr>
          <w:b/>
          <w:sz w:val="18"/>
          <w:szCs w:val="18"/>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jc w:val="both"/>
              <w:rPr>
                <w:sz w:val="18"/>
                <w:szCs w:val="18"/>
              </w:rPr>
            </w:pPr>
            <w:r w:rsidRPr="008A2BD6">
              <w:rPr>
                <w:sz w:val="18"/>
                <w:szCs w:val="18"/>
              </w:rPr>
              <w:t>Заключение договора пользования водными биоресурсами с уполномоченным органом.</w:t>
            </w:r>
          </w:p>
          <w:p w:rsidR="008A2BD6" w:rsidRPr="008A2BD6" w:rsidRDefault="008A2BD6" w:rsidP="003137B0">
            <w:pPr>
              <w:jc w:val="both"/>
              <w:rPr>
                <w:sz w:val="18"/>
                <w:szCs w:val="18"/>
              </w:rPr>
            </w:pPr>
            <w:r w:rsidRPr="008A2BD6">
              <w:rPr>
                <w:sz w:val="18"/>
                <w:szCs w:val="18"/>
              </w:rPr>
              <w:t xml:space="preserve"> Для заключения договоров</w:t>
            </w:r>
            <w:r w:rsidRPr="008A2BD6">
              <w:rPr>
                <w:color w:val="000000"/>
                <w:sz w:val="18"/>
                <w:szCs w:val="18"/>
              </w:rPr>
              <w:t xml:space="preserve"> </w:t>
            </w:r>
            <w:r w:rsidRPr="008A2BD6">
              <w:rPr>
                <w:sz w:val="18"/>
                <w:szCs w:val="18"/>
              </w:rPr>
              <w:t>пользования водными биологическими ресурсами, общий допустимый улов которых не устанавливается, юридические лица, и индивидуальные предприниматели в срок по 01 декабря текущего промыслового  года могут подать заявления и пакет необходимых документов:</w:t>
            </w:r>
          </w:p>
          <w:p w:rsidR="008A2BD6" w:rsidRPr="008A2BD6" w:rsidRDefault="008A2BD6" w:rsidP="003137B0">
            <w:pPr>
              <w:jc w:val="both"/>
              <w:rPr>
                <w:sz w:val="18"/>
                <w:szCs w:val="18"/>
              </w:rPr>
            </w:pPr>
            <w:r w:rsidRPr="008A2BD6">
              <w:rPr>
                <w:noProof/>
                <w:sz w:val="18"/>
                <w:szCs w:val="18"/>
              </w:rPr>
              <w:pict>
                <v:shape id="_x0000_s1038" type="#_x0000_t202" style="position:absolute;left:0;text-align:left;margin-left:-51.45pt;margin-top:72.25pt;width:31.5pt;height:3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">
                  <v:textbox>
                    <w:txbxContent>
                      <w:p w:rsidR="008A2BD6" w:rsidRPr="0081227E" w:rsidRDefault="008A2BD6" w:rsidP="008A2BD6">
                        <w:pPr>
                          <w:jc w:val="center"/>
                          <w:rPr>
                            <w:sz w:val="48"/>
                            <w:szCs w:val="48"/>
                          </w:rPr>
                        </w:pPr>
                        <w:r w:rsidRPr="0081227E">
                          <w:rPr>
                            <w:sz w:val="44"/>
                            <w:szCs w:val="44"/>
                          </w:rPr>
                          <w:t>2</w:t>
                        </w:r>
                      </w:p>
                    </w:txbxContent>
                  </v:textbox>
                </v:shape>
              </w:pict>
            </w:r>
            <w:r w:rsidRPr="008A2BD6">
              <w:rPr>
                <w:sz w:val="18"/>
                <w:szCs w:val="18"/>
              </w:rPr>
              <w:t xml:space="preserve">1. </w:t>
            </w:r>
            <w:proofErr w:type="gramStart"/>
            <w:r w:rsidRPr="008A2BD6">
              <w:rPr>
                <w:sz w:val="18"/>
                <w:szCs w:val="18"/>
              </w:rPr>
              <w:t xml:space="preserve">В отношении водных биоресурсов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районов действия международных договоров Российской Федерации в области рыболовства и сохранения водных биоресурсов, а также в отношении </w:t>
            </w:r>
            <w:proofErr w:type="spellStart"/>
            <w:r w:rsidRPr="008A2BD6">
              <w:rPr>
                <w:sz w:val="18"/>
                <w:szCs w:val="18"/>
              </w:rPr>
              <w:t>катадромных</w:t>
            </w:r>
            <w:proofErr w:type="spellEnd"/>
            <w:r w:rsidRPr="008A2BD6">
              <w:rPr>
                <w:sz w:val="18"/>
                <w:szCs w:val="18"/>
              </w:rPr>
              <w:t xml:space="preserve"> и трансграничных видов рыб - в Двинско-Печорское территориальное управление </w:t>
            </w:r>
            <w:proofErr w:type="spellStart"/>
            <w:r w:rsidRPr="008A2BD6">
              <w:rPr>
                <w:sz w:val="18"/>
                <w:szCs w:val="18"/>
              </w:rPr>
              <w:t>Росрыболовства</w:t>
            </w:r>
            <w:proofErr w:type="spellEnd"/>
            <w:r w:rsidRPr="008A2BD6">
              <w:rPr>
                <w:sz w:val="18"/>
                <w:szCs w:val="18"/>
              </w:rPr>
              <w:t xml:space="preserve"> </w:t>
            </w:r>
            <w:r w:rsidRPr="008A2BD6">
              <w:rPr>
                <w:b/>
                <w:i/>
                <w:sz w:val="18"/>
                <w:szCs w:val="18"/>
              </w:rPr>
              <w:t>(163030, г. Архангельск, пр.</w:t>
            </w:r>
            <w:proofErr w:type="gramEnd"/>
            <w:r w:rsidRPr="008A2BD6">
              <w:rPr>
                <w:b/>
                <w:i/>
                <w:sz w:val="18"/>
                <w:szCs w:val="18"/>
              </w:rPr>
              <w:t xml:space="preserve"> Ленинградский, дом 320, телефон / факс: 8(8182) 68-62-13, </w:t>
            </w:r>
            <w:proofErr w:type="gramStart"/>
            <w:r w:rsidRPr="008A2BD6">
              <w:rPr>
                <w:b/>
                <w:i/>
                <w:sz w:val="18"/>
                <w:szCs w:val="18"/>
              </w:rPr>
              <w:t>е</w:t>
            </w:r>
            <w:proofErr w:type="gramEnd"/>
            <w:r w:rsidRPr="008A2BD6">
              <w:rPr>
                <w:b/>
                <w:i/>
                <w:sz w:val="18"/>
                <w:szCs w:val="18"/>
              </w:rPr>
              <w:t>-</w:t>
            </w:r>
            <w:r w:rsidRPr="008A2BD6">
              <w:rPr>
                <w:b/>
                <w:i/>
                <w:sz w:val="18"/>
                <w:szCs w:val="18"/>
                <w:lang w:val="en-US"/>
              </w:rPr>
              <w:t>mail</w:t>
            </w:r>
            <w:r w:rsidRPr="008A2BD6">
              <w:rPr>
                <w:b/>
                <w:i/>
                <w:sz w:val="18"/>
                <w:szCs w:val="18"/>
              </w:rPr>
              <w:t xml:space="preserve">: </w:t>
            </w:r>
            <w:hyperlink r:id="rId11" w:history="1">
              <w:r w:rsidRPr="008A2BD6">
                <w:rPr>
                  <w:rStyle w:val="ad"/>
                  <w:b/>
                  <w:i/>
                  <w:color w:val="000000"/>
                  <w:sz w:val="18"/>
                  <w:szCs w:val="18"/>
                  <w:lang w:val="en-US"/>
                </w:rPr>
                <w:t>dvinafish</w:t>
              </w:r>
              <w:r w:rsidRPr="008A2BD6">
                <w:rPr>
                  <w:rStyle w:val="ad"/>
                  <w:b/>
                  <w:i/>
                  <w:color w:val="000000"/>
                  <w:sz w:val="18"/>
                  <w:szCs w:val="18"/>
                </w:rPr>
                <w:t>@</w:t>
              </w:r>
              <w:r w:rsidRPr="008A2BD6">
                <w:rPr>
                  <w:rStyle w:val="ad"/>
                  <w:b/>
                  <w:i/>
                  <w:color w:val="000000"/>
                  <w:sz w:val="18"/>
                  <w:szCs w:val="18"/>
                  <w:lang w:val="en-US"/>
                </w:rPr>
                <w:t>yandex</w:t>
              </w:r>
              <w:r w:rsidRPr="008A2BD6">
                <w:rPr>
                  <w:rStyle w:val="ad"/>
                  <w:b/>
                  <w:i/>
                  <w:color w:val="000000"/>
                  <w:sz w:val="18"/>
                  <w:szCs w:val="18"/>
                </w:rPr>
                <w:t>.</w:t>
              </w:r>
              <w:r w:rsidRPr="008A2BD6">
                <w:rPr>
                  <w:rStyle w:val="ad"/>
                  <w:b/>
                  <w:i/>
                  <w:color w:val="000000"/>
                  <w:sz w:val="18"/>
                  <w:szCs w:val="18"/>
                  <w:lang w:val="en-US"/>
                </w:rPr>
                <w:t>ru</w:t>
              </w:r>
            </w:hyperlink>
            <w:r w:rsidRPr="008A2BD6">
              <w:rPr>
                <w:b/>
                <w:i/>
                <w:color w:val="000000"/>
                <w:sz w:val="18"/>
                <w:szCs w:val="18"/>
              </w:rPr>
              <w:t>.)</w:t>
            </w:r>
            <w:r w:rsidRPr="008A2BD6">
              <w:rPr>
                <w:b/>
                <w:sz w:val="18"/>
                <w:szCs w:val="18"/>
              </w:rPr>
              <w:t xml:space="preserve"> </w:t>
            </w:r>
          </w:p>
          <w:p w:rsidR="008A2BD6" w:rsidRPr="008A2BD6" w:rsidRDefault="008A2BD6" w:rsidP="003137B0">
            <w:pPr>
              <w:jc w:val="both"/>
              <w:rPr>
                <w:sz w:val="18"/>
                <w:szCs w:val="18"/>
              </w:rPr>
            </w:pPr>
            <w:r w:rsidRPr="008A2BD6">
              <w:rPr>
                <w:sz w:val="18"/>
                <w:szCs w:val="18"/>
              </w:rPr>
              <w:t xml:space="preserve">2. В отношении водных биоресурсов внутренних вод Российской Федерации (за исключением внутренних морских вод Российской Федерации)  - в Департамент природных ресурсов, экологии и агропромышленного комплекса Ненецкого автономного округа  </w:t>
            </w:r>
            <w:r w:rsidRPr="008A2BD6">
              <w:rPr>
                <w:b/>
                <w:i/>
                <w:sz w:val="18"/>
                <w:szCs w:val="18"/>
              </w:rPr>
              <w:t>(166700, п. Искателей, пер. Арктический, д. 3, АБК-2, Ненецкий автономный округ, тел. (81853) 2-13-68,  2-13-88,  тел./факс (81853) 2-13-69, е-</w:t>
            </w:r>
            <w:r w:rsidRPr="008A2BD6">
              <w:rPr>
                <w:b/>
                <w:i/>
                <w:sz w:val="18"/>
                <w:szCs w:val="18"/>
                <w:lang w:val="en-US"/>
              </w:rPr>
              <w:t>mail</w:t>
            </w:r>
            <w:r w:rsidRPr="008A2BD6">
              <w:rPr>
                <w:b/>
                <w:i/>
                <w:sz w:val="18"/>
                <w:szCs w:val="18"/>
              </w:rPr>
              <w:t xml:space="preserve">: </w:t>
            </w:r>
            <w:proofErr w:type="spellStart"/>
            <w:r w:rsidRPr="008A2BD6">
              <w:rPr>
                <w:b/>
                <w:i/>
                <w:color w:val="000000"/>
                <w:sz w:val="18"/>
                <w:szCs w:val="18"/>
                <w:u w:val="single"/>
                <w:lang w:val="en-US"/>
              </w:rPr>
              <w:t>tv</w:t>
            </w:r>
            <w:hyperlink r:id="rId12" w:history="1">
              <w:r w:rsidRPr="008A2BD6">
                <w:rPr>
                  <w:rStyle w:val="ad"/>
                  <w:b/>
                  <w:i/>
                  <w:color w:val="000000"/>
                  <w:sz w:val="18"/>
                  <w:szCs w:val="18"/>
                  <w:lang w:val="en-US"/>
                </w:rPr>
                <w:t>dnao</w:t>
              </w:r>
              <w:proofErr w:type="spellEnd"/>
              <w:r w:rsidRPr="008A2BD6">
                <w:rPr>
                  <w:rStyle w:val="ad"/>
                  <w:b/>
                  <w:i/>
                  <w:color w:val="000000"/>
                  <w:sz w:val="18"/>
                  <w:szCs w:val="18"/>
                </w:rPr>
                <w:t>@</w:t>
              </w:r>
              <w:proofErr w:type="spellStart"/>
              <w:r w:rsidRPr="008A2BD6">
                <w:rPr>
                  <w:rStyle w:val="ad"/>
                  <w:b/>
                  <w:i/>
                  <w:color w:val="000000"/>
                  <w:sz w:val="18"/>
                  <w:szCs w:val="18"/>
                  <w:lang w:val="en-US"/>
                </w:rPr>
                <w:t>yandex</w:t>
              </w:r>
              <w:proofErr w:type="spellEnd"/>
              <w:r w:rsidRPr="008A2BD6">
                <w:rPr>
                  <w:rStyle w:val="ad"/>
                  <w:b/>
                  <w:i/>
                  <w:color w:val="000000"/>
                  <w:sz w:val="18"/>
                  <w:szCs w:val="18"/>
                </w:rPr>
                <w:t>.</w:t>
              </w:r>
              <w:proofErr w:type="spellStart"/>
              <w:r w:rsidRPr="008A2BD6">
                <w:rPr>
                  <w:rStyle w:val="ad"/>
                  <w:b/>
                  <w:i/>
                  <w:color w:val="000000"/>
                  <w:sz w:val="18"/>
                  <w:szCs w:val="18"/>
                  <w:lang w:val="en-US"/>
                </w:rPr>
                <w:t>ru</w:t>
              </w:r>
              <w:proofErr w:type="spellEnd"/>
            </w:hyperlink>
            <w:r w:rsidRPr="008A2BD6">
              <w:rPr>
                <w:b/>
                <w:i/>
                <w:color w:val="000000"/>
                <w:sz w:val="18"/>
                <w:szCs w:val="18"/>
                <w:u w:val="single"/>
              </w:rPr>
              <w:t>.</w:t>
            </w:r>
            <w:proofErr w:type="gramStart"/>
            <w:r w:rsidRPr="008A2BD6">
              <w:rPr>
                <w:b/>
                <w:i/>
                <w:sz w:val="18"/>
                <w:szCs w:val="18"/>
              </w:rPr>
              <w:t xml:space="preserve"> )</w:t>
            </w:r>
            <w:proofErr w:type="gramEnd"/>
          </w:p>
          <w:p w:rsidR="008A2BD6" w:rsidRPr="008A2BD6" w:rsidRDefault="008A2BD6" w:rsidP="003137B0">
            <w:pPr>
              <w:jc w:val="both"/>
              <w:rPr>
                <w:sz w:val="18"/>
                <w:szCs w:val="18"/>
              </w:rPr>
            </w:pPr>
            <w:proofErr w:type="gramStart"/>
            <w:r w:rsidRPr="008A2BD6">
              <w:rPr>
                <w:sz w:val="18"/>
                <w:szCs w:val="18"/>
              </w:rPr>
              <w:t>В отношении водных биологических ресурсов (стерлядь), общий допустимый улов которых устанавливается п</w:t>
            </w:r>
            <w:r w:rsidRPr="008A2BD6">
              <w:rPr>
                <w:iCs/>
                <w:sz w:val="18"/>
                <w:szCs w:val="18"/>
              </w:rPr>
              <w:t>риказом Минсельхоза России от 01.10.2013          № 365 «Об утверждении перечня видов водных биологических ресурсов, в отношении которых устанавливается общий допустимый улов») установлен иной порядок.</w:t>
            </w:r>
            <w:proofErr w:type="gramEnd"/>
            <w:r w:rsidRPr="008A2BD6">
              <w:rPr>
                <w:iCs/>
                <w:sz w:val="18"/>
                <w:szCs w:val="18"/>
              </w:rPr>
              <w:t xml:space="preserve"> Консультацию можно получить в указанных выше организациях.</w:t>
            </w:r>
          </w:p>
          <w:p w:rsidR="008A2BD6" w:rsidRPr="008A2BD6" w:rsidRDefault="008A2BD6" w:rsidP="003137B0">
            <w:pPr>
              <w:jc w:val="both"/>
              <w:rPr>
                <w:i/>
                <w:sz w:val="18"/>
                <w:szCs w:val="18"/>
              </w:rPr>
            </w:pPr>
            <w:r w:rsidRPr="008A2BD6">
              <w:rPr>
                <w:b/>
                <w:sz w:val="18"/>
                <w:szCs w:val="18"/>
              </w:rPr>
              <w:t>Основание:</w:t>
            </w:r>
            <w:r w:rsidRPr="008A2BD6">
              <w:rPr>
                <w:i/>
                <w:sz w:val="18"/>
                <w:szCs w:val="18"/>
              </w:rPr>
              <w:t xml:space="preserve"> статьи 33.1 – 33.4 1 Федерального закона от 20.12.2004  № 166-ФЗ «О рыболовстве и сохранении водных биологических ресурсов».</w:t>
            </w:r>
          </w:p>
        </w:tc>
      </w:tr>
    </w:tbl>
    <w:p w:rsidR="008A2BD6" w:rsidRPr="008A2BD6" w:rsidRDefault="008A2BD6" w:rsidP="008A2BD6">
      <w:pPr>
        <w:jc w:val="center"/>
        <w:rPr>
          <w:sz w:val="18"/>
          <w:szCs w:val="18"/>
        </w:rPr>
      </w:pPr>
      <w:proofErr w:type="spellStart"/>
      <w:r w:rsidRPr="008A2BD6">
        <w:rPr>
          <w:sz w:val="18"/>
          <w:szCs w:val="18"/>
        </w:rPr>
        <w:lastRenderedPageBreak/>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jc w:val="both"/>
              <w:rPr>
                <w:i/>
                <w:color w:val="000000"/>
                <w:sz w:val="18"/>
                <w:szCs w:val="18"/>
              </w:rPr>
            </w:pPr>
            <w:r w:rsidRPr="008A2BD6">
              <w:rPr>
                <w:noProof/>
                <w:sz w:val="18"/>
                <w:szCs w:val="18"/>
              </w:rPr>
              <w:pict>
                <v:shape id="_x0000_s1032" type="#_x0000_t202" style="position:absolute;left:0;text-align:left;margin-left:-40.05pt;margin-top:20.75pt;width:31.5pt;height:3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">
                  <v:textbox>
                    <w:txbxContent>
                      <w:p w:rsidR="008A2BD6" w:rsidRPr="0081227E" w:rsidRDefault="008A2BD6" w:rsidP="008A2BD6">
                        <w:pPr>
                          <w:jc w:val="center"/>
                          <w:rPr>
                            <w:sz w:val="48"/>
                            <w:szCs w:val="48"/>
                          </w:rPr>
                        </w:pPr>
                        <w:r>
                          <w:rPr>
                            <w:sz w:val="44"/>
                            <w:szCs w:val="44"/>
                          </w:rPr>
                          <w:t>3</w:t>
                        </w:r>
                      </w:p>
                    </w:txbxContent>
                  </v:textbox>
                </v:shape>
              </w:pict>
            </w:r>
            <w:proofErr w:type="gramStart"/>
            <w:r w:rsidRPr="008A2BD6">
              <w:rPr>
                <w:sz w:val="18"/>
                <w:szCs w:val="18"/>
              </w:rPr>
              <w:t xml:space="preserve">Получение разрешения на добычу водных биоресурсов в Двинско-Печорском территориальном управлении </w:t>
            </w:r>
            <w:proofErr w:type="spellStart"/>
            <w:r w:rsidRPr="008A2BD6">
              <w:rPr>
                <w:sz w:val="18"/>
                <w:szCs w:val="18"/>
              </w:rPr>
              <w:t>Росрыболовства</w:t>
            </w:r>
            <w:proofErr w:type="spellEnd"/>
            <w:r w:rsidRPr="008A2BD6">
              <w:rPr>
                <w:sz w:val="18"/>
                <w:szCs w:val="18"/>
              </w:rPr>
              <w:t xml:space="preserve">, уплатив госпошлину* и разовый взнос по ставка сбора за пользование объектами водных биоресурсов** </w:t>
            </w:r>
            <w:r w:rsidRPr="008A2BD6">
              <w:rPr>
                <w:b/>
                <w:i/>
                <w:sz w:val="18"/>
                <w:szCs w:val="18"/>
              </w:rPr>
              <w:t>(163030, г. Архангельск, пр.</w:t>
            </w:r>
            <w:proofErr w:type="gramEnd"/>
            <w:r w:rsidRPr="008A2BD6">
              <w:rPr>
                <w:b/>
                <w:i/>
                <w:sz w:val="18"/>
                <w:szCs w:val="18"/>
              </w:rPr>
              <w:t xml:space="preserve"> Ленинградский, дом 320, телефон / факс: 8(8182) 68-62-13, </w:t>
            </w:r>
            <w:proofErr w:type="gramStart"/>
            <w:r w:rsidRPr="008A2BD6">
              <w:rPr>
                <w:b/>
                <w:i/>
                <w:sz w:val="18"/>
                <w:szCs w:val="18"/>
              </w:rPr>
              <w:t>е</w:t>
            </w:r>
            <w:proofErr w:type="gramEnd"/>
            <w:r w:rsidRPr="008A2BD6">
              <w:rPr>
                <w:b/>
                <w:i/>
                <w:sz w:val="18"/>
                <w:szCs w:val="18"/>
              </w:rPr>
              <w:t>-</w:t>
            </w:r>
            <w:r w:rsidRPr="008A2BD6">
              <w:rPr>
                <w:b/>
                <w:i/>
                <w:sz w:val="18"/>
                <w:szCs w:val="18"/>
                <w:lang w:val="en-US"/>
              </w:rPr>
              <w:t>mail</w:t>
            </w:r>
            <w:r w:rsidRPr="008A2BD6">
              <w:rPr>
                <w:b/>
                <w:i/>
                <w:sz w:val="18"/>
                <w:szCs w:val="18"/>
              </w:rPr>
              <w:t xml:space="preserve">: </w:t>
            </w:r>
            <w:hyperlink r:id="rId13" w:history="1">
              <w:r w:rsidRPr="008A2BD6">
                <w:rPr>
                  <w:rStyle w:val="ad"/>
                  <w:b/>
                  <w:i/>
                  <w:color w:val="000000"/>
                  <w:sz w:val="18"/>
                  <w:szCs w:val="18"/>
                  <w:lang w:val="en-US"/>
                </w:rPr>
                <w:t>dvinafish</w:t>
              </w:r>
              <w:r w:rsidRPr="008A2BD6">
                <w:rPr>
                  <w:rStyle w:val="ad"/>
                  <w:b/>
                  <w:i/>
                  <w:color w:val="000000"/>
                  <w:sz w:val="18"/>
                  <w:szCs w:val="18"/>
                </w:rPr>
                <w:t>@</w:t>
              </w:r>
              <w:r w:rsidRPr="008A2BD6">
                <w:rPr>
                  <w:rStyle w:val="ad"/>
                  <w:b/>
                  <w:i/>
                  <w:color w:val="000000"/>
                  <w:sz w:val="18"/>
                  <w:szCs w:val="18"/>
                  <w:lang w:val="en-US"/>
                </w:rPr>
                <w:t>yandex</w:t>
              </w:r>
              <w:r w:rsidRPr="008A2BD6">
                <w:rPr>
                  <w:rStyle w:val="ad"/>
                  <w:b/>
                  <w:i/>
                  <w:color w:val="000000"/>
                  <w:sz w:val="18"/>
                  <w:szCs w:val="18"/>
                </w:rPr>
                <w:t>.</w:t>
              </w:r>
              <w:r w:rsidRPr="008A2BD6">
                <w:rPr>
                  <w:rStyle w:val="ad"/>
                  <w:b/>
                  <w:i/>
                  <w:color w:val="000000"/>
                  <w:sz w:val="18"/>
                  <w:szCs w:val="18"/>
                  <w:lang w:val="en-US"/>
                </w:rPr>
                <w:t>ru</w:t>
              </w:r>
            </w:hyperlink>
            <w:r w:rsidRPr="008A2BD6">
              <w:rPr>
                <w:b/>
                <w:i/>
                <w:color w:val="000000"/>
                <w:sz w:val="18"/>
                <w:szCs w:val="18"/>
              </w:rPr>
              <w:t>.</w:t>
            </w:r>
            <w:r w:rsidRPr="008A2BD6">
              <w:rPr>
                <w:b/>
                <w:i/>
                <w:sz w:val="18"/>
                <w:szCs w:val="18"/>
              </w:rPr>
              <w:t>)</w:t>
            </w:r>
            <w:r w:rsidRPr="008A2BD6">
              <w:rPr>
                <w:b/>
                <w:sz w:val="18"/>
                <w:szCs w:val="18"/>
              </w:rPr>
              <w:t xml:space="preserve"> </w:t>
            </w:r>
            <w:r w:rsidRPr="008A2BD6">
              <w:rPr>
                <w:b/>
                <w:color w:val="000000"/>
                <w:sz w:val="18"/>
                <w:szCs w:val="18"/>
              </w:rPr>
              <w:t>*</w:t>
            </w:r>
            <w:r w:rsidRPr="008A2BD6">
              <w:rPr>
                <w:i/>
                <w:color w:val="000000"/>
                <w:sz w:val="18"/>
                <w:szCs w:val="18"/>
              </w:rPr>
              <w:t>За предоставление разрешения на добычу (вылов) водных биоресурсов госпошлина составляет:  для организации — 800 рублей; для физического лица — 350 рублей.</w:t>
            </w:r>
          </w:p>
          <w:p w:rsidR="008A2BD6" w:rsidRPr="008A2BD6" w:rsidRDefault="008A2BD6" w:rsidP="003137B0">
            <w:pPr>
              <w:jc w:val="both"/>
              <w:rPr>
                <w:i/>
                <w:color w:val="000000"/>
                <w:sz w:val="18"/>
                <w:szCs w:val="18"/>
              </w:rPr>
            </w:pPr>
            <w:r w:rsidRPr="008A2BD6">
              <w:rPr>
                <w:i/>
                <w:color w:val="000000"/>
                <w:sz w:val="18"/>
                <w:szCs w:val="18"/>
              </w:rPr>
              <w:t>За внесение изменений в разрешение на добычу (вылов) водных биоресурсов госпошлина составляет:  для организации — 350 рублей; для физического лица — 200 рублей.</w:t>
            </w:r>
          </w:p>
          <w:p w:rsidR="008A2BD6" w:rsidRPr="008A2BD6" w:rsidRDefault="008A2BD6" w:rsidP="003137B0">
            <w:pPr>
              <w:jc w:val="both"/>
              <w:rPr>
                <w:b/>
                <w:color w:val="FF0000"/>
                <w:sz w:val="18"/>
                <w:szCs w:val="18"/>
              </w:rPr>
            </w:pPr>
            <w:r w:rsidRPr="008A2BD6">
              <w:rPr>
                <w:i/>
                <w:sz w:val="18"/>
                <w:szCs w:val="18"/>
              </w:rPr>
              <w:t>**с</w:t>
            </w:r>
            <w:r w:rsidRPr="008A2BD6">
              <w:rPr>
                <w:i/>
                <w:iCs/>
                <w:sz w:val="18"/>
                <w:szCs w:val="18"/>
              </w:rPr>
              <w:t xml:space="preserve">татья 333.3. </w:t>
            </w:r>
            <w:r w:rsidRPr="008A2BD6">
              <w:rPr>
                <w:i/>
                <w:sz w:val="18"/>
                <w:szCs w:val="18"/>
              </w:rPr>
              <w:t xml:space="preserve">части 2 Налогового кодекса </w:t>
            </w:r>
            <w:proofErr w:type="gramStart"/>
            <w:r w:rsidRPr="008A2BD6">
              <w:rPr>
                <w:i/>
                <w:sz w:val="18"/>
                <w:szCs w:val="18"/>
              </w:rPr>
              <w:t>Р</w:t>
            </w:r>
            <w:proofErr w:type="gramEnd"/>
            <w:r w:rsidRPr="008A2BD6">
              <w:rPr>
                <w:i/>
                <w:sz w:val="18"/>
                <w:szCs w:val="18"/>
              </w:rPr>
              <w:t xml:space="preserve"> Ф от 05.08.2000 №117-ФЗ</w:t>
            </w:r>
          </w:p>
          <w:p w:rsidR="008A2BD6" w:rsidRPr="008A2BD6" w:rsidRDefault="008A2BD6" w:rsidP="003137B0">
            <w:pPr>
              <w:jc w:val="both"/>
              <w:rPr>
                <w:i/>
                <w:sz w:val="18"/>
                <w:szCs w:val="18"/>
              </w:rPr>
            </w:pPr>
            <w:r w:rsidRPr="008A2BD6">
              <w:rPr>
                <w:b/>
                <w:color w:val="000000"/>
                <w:sz w:val="18"/>
                <w:szCs w:val="18"/>
              </w:rPr>
              <w:t>Основание:</w:t>
            </w:r>
            <w:r w:rsidRPr="008A2BD6">
              <w:rPr>
                <w:i/>
                <w:color w:val="000000"/>
                <w:sz w:val="18"/>
                <w:szCs w:val="18"/>
              </w:rPr>
              <w:t xml:space="preserve"> </w:t>
            </w:r>
            <w:hyperlink r:id="rId14" w:history="1">
              <w:r w:rsidRPr="008A2BD6">
                <w:rPr>
                  <w:i/>
                  <w:color w:val="000000"/>
                  <w:sz w:val="18"/>
                  <w:szCs w:val="18"/>
                </w:rPr>
                <w:t xml:space="preserve">Постановление Правительства РФ от </w:t>
              </w:r>
              <w:proofErr w:type="spellStart"/>
              <w:r w:rsidRPr="008A2BD6">
                <w:rPr>
                  <w:i/>
                  <w:color w:val="000000"/>
                  <w:sz w:val="18"/>
                  <w:szCs w:val="18"/>
                </w:rPr>
                <w:t>22.10.2008г</w:t>
              </w:r>
              <w:proofErr w:type="spellEnd"/>
              <w:r w:rsidRPr="008A2BD6">
                <w:rPr>
                  <w:i/>
                  <w:color w:val="000000"/>
                  <w:sz w:val="18"/>
                  <w:szCs w:val="18"/>
                </w:rPr>
                <w:t>. №775 «Об оформлении, выдаче, регистрации, приостановлении действия и аннулировании разрешений»</w:t>
              </w:r>
            </w:hyperlink>
            <w:r w:rsidRPr="008A2BD6">
              <w:rPr>
                <w:i/>
                <w:color w:val="000000"/>
                <w:sz w:val="18"/>
                <w:szCs w:val="18"/>
              </w:rPr>
              <w:t>;</w:t>
            </w:r>
            <w:r w:rsidRPr="008A2BD6">
              <w:rPr>
                <w:i/>
                <w:sz w:val="18"/>
                <w:szCs w:val="18"/>
              </w:rPr>
              <w:t xml:space="preserve"> </w:t>
            </w:r>
          </w:p>
          <w:p w:rsidR="008A2BD6" w:rsidRPr="008A2BD6" w:rsidRDefault="008A2BD6" w:rsidP="003137B0">
            <w:pPr>
              <w:jc w:val="both"/>
              <w:rPr>
                <w:i/>
                <w:sz w:val="18"/>
                <w:szCs w:val="18"/>
              </w:rPr>
            </w:pPr>
            <w:r w:rsidRPr="008A2BD6">
              <w:rPr>
                <w:i/>
                <w:sz w:val="18"/>
                <w:szCs w:val="18"/>
              </w:rPr>
              <w:t>с</w:t>
            </w:r>
            <w:r w:rsidRPr="008A2BD6">
              <w:rPr>
                <w:i/>
                <w:iCs/>
                <w:sz w:val="18"/>
                <w:szCs w:val="18"/>
              </w:rPr>
              <w:t xml:space="preserve">татья 333.3. </w:t>
            </w:r>
            <w:r w:rsidRPr="008A2BD6">
              <w:rPr>
                <w:i/>
                <w:sz w:val="18"/>
                <w:szCs w:val="18"/>
              </w:rPr>
              <w:t>части 2 Налогового кодекса Российской Федерации от 05.08.2000 №117-ФЗ</w:t>
            </w:r>
          </w:p>
        </w:tc>
      </w:tr>
    </w:tbl>
    <w:p w:rsidR="008A2BD6" w:rsidRPr="008A2BD6" w:rsidRDefault="008A2BD6" w:rsidP="008A2BD6">
      <w:pPr>
        <w:jc w:val="center"/>
        <w:rPr>
          <w:sz w:val="18"/>
          <w:szCs w:val="18"/>
        </w:rPr>
      </w:pPr>
      <w:proofErr w:type="spellStart"/>
      <w:r w:rsidRPr="008A2BD6">
        <w:rPr>
          <w:sz w:val="18"/>
          <w:szCs w:val="18"/>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8A2BD6">
        <w:trPr>
          <w:trHeight w:val="824"/>
        </w:trPr>
        <w:tc>
          <w:tcPr>
            <w:tcW w:w="9747" w:type="dxa"/>
            <w:shd w:val="clear" w:color="auto" w:fill="auto"/>
          </w:tcPr>
          <w:p w:rsidR="008A2BD6" w:rsidRPr="008A2BD6" w:rsidRDefault="008A2BD6" w:rsidP="003137B0">
            <w:pPr>
              <w:jc w:val="both"/>
              <w:rPr>
                <w:b/>
                <w:sz w:val="18"/>
                <w:szCs w:val="18"/>
              </w:rPr>
            </w:pPr>
            <w:r w:rsidRPr="008A2BD6">
              <w:rPr>
                <w:noProof/>
                <w:sz w:val="18"/>
                <w:szCs w:val="18"/>
              </w:rPr>
              <w:pict>
                <v:shape id="_x0000_s1033" type="#_x0000_t202" style="position:absolute;left:0;text-align:left;margin-left:-41.55pt;margin-top:13.45pt;width:31.5pt;height:3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">
                  <v:textbox>
                    <w:txbxContent>
                      <w:p w:rsidR="008A2BD6" w:rsidRPr="0081227E" w:rsidRDefault="008A2BD6" w:rsidP="008A2BD6">
                        <w:pPr>
                          <w:jc w:val="center"/>
                          <w:rPr>
                            <w:sz w:val="48"/>
                            <w:szCs w:val="48"/>
                          </w:rPr>
                        </w:pPr>
                        <w:r>
                          <w:rPr>
                            <w:sz w:val="44"/>
                            <w:szCs w:val="44"/>
                          </w:rPr>
                          <w:t>4</w:t>
                        </w:r>
                      </w:p>
                    </w:txbxContent>
                  </v:textbox>
                </v:shape>
              </w:pict>
            </w:r>
            <w:r w:rsidRPr="008A2BD6">
              <w:rPr>
                <w:sz w:val="18"/>
                <w:szCs w:val="18"/>
              </w:rPr>
              <w:t xml:space="preserve">Добыча (вылов) водных биологических ресурсов с соблюдением действующих Правил рыболовства для Северного </w:t>
            </w:r>
            <w:proofErr w:type="spellStart"/>
            <w:r w:rsidRPr="008A2BD6">
              <w:rPr>
                <w:sz w:val="18"/>
                <w:szCs w:val="18"/>
              </w:rPr>
              <w:t>рыбохозяйственного</w:t>
            </w:r>
            <w:proofErr w:type="spellEnd"/>
            <w:r w:rsidRPr="008A2BD6">
              <w:rPr>
                <w:sz w:val="18"/>
                <w:szCs w:val="18"/>
              </w:rPr>
              <w:t xml:space="preserve"> бассейна</w:t>
            </w:r>
            <w:r w:rsidRPr="008A2BD6">
              <w:rPr>
                <w:i/>
                <w:sz w:val="18"/>
                <w:szCs w:val="18"/>
              </w:rPr>
              <w:t xml:space="preserve"> </w:t>
            </w:r>
          </w:p>
          <w:p w:rsidR="008A2BD6" w:rsidRPr="008A2BD6" w:rsidRDefault="008A2BD6" w:rsidP="003137B0">
            <w:pPr>
              <w:jc w:val="both"/>
              <w:rPr>
                <w:sz w:val="18"/>
                <w:szCs w:val="18"/>
              </w:rPr>
            </w:pPr>
            <w:r w:rsidRPr="008A2BD6">
              <w:rPr>
                <w:b/>
                <w:sz w:val="18"/>
                <w:szCs w:val="18"/>
              </w:rPr>
              <w:t>Основание:</w:t>
            </w:r>
            <w:r w:rsidRPr="008A2BD6">
              <w:rPr>
                <w:i/>
                <w:sz w:val="18"/>
                <w:szCs w:val="18"/>
              </w:rPr>
              <w:t xml:space="preserve"> Приказ Минсельхоза России от 30.10.2014 № 414</w:t>
            </w:r>
          </w:p>
        </w:tc>
      </w:tr>
    </w:tbl>
    <w:p w:rsidR="008A2BD6" w:rsidRPr="008A2BD6" w:rsidRDefault="008A2BD6" w:rsidP="008A2BD6">
      <w:pPr>
        <w:jc w:val="center"/>
        <w:rPr>
          <w:sz w:val="18"/>
          <w:szCs w:val="18"/>
        </w:rPr>
      </w:pPr>
      <w:proofErr w:type="spellStart"/>
      <w:r w:rsidRPr="008A2BD6">
        <w:rPr>
          <w:sz w:val="18"/>
          <w:szCs w:val="18"/>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pStyle w:val="a8"/>
              <w:spacing w:before="0" w:beforeAutospacing="0" w:after="0" w:afterAutospacing="0"/>
              <w:jc w:val="both"/>
              <w:rPr>
                <w:sz w:val="18"/>
                <w:szCs w:val="18"/>
              </w:rPr>
            </w:pPr>
            <w:r w:rsidRPr="008A2BD6">
              <w:rPr>
                <w:noProof/>
                <w:sz w:val="18"/>
                <w:szCs w:val="18"/>
              </w:rPr>
              <w:pict>
                <v:shape id="_x0000_s1034" type="#_x0000_t202" style="position:absolute;left:0;text-align:left;margin-left:-42.3pt;margin-top:18.15pt;width:31.5pt;height:3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">
                  <v:textbox>
                    <w:txbxContent>
                      <w:p w:rsidR="008A2BD6" w:rsidRPr="0081227E" w:rsidRDefault="008A2BD6" w:rsidP="008A2BD6">
                        <w:pPr>
                          <w:jc w:val="center"/>
                          <w:rPr>
                            <w:sz w:val="48"/>
                            <w:szCs w:val="48"/>
                          </w:rPr>
                        </w:pPr>
                        <w:r>
                          <w:rPr>
                            <w:sz w:val="44"/>
                            <w:szCs w:val="44"/>
                          </w:rPr>
                          <w:t>5</w:t>
                        </w:r>
                      </w:p>
                    </w:txbxContent>
                  </v:textbox>
                </v:shape>
              </w:pict>
            </w:r>
            <w:r w:rsidRPr="008A2BD6">
              <w:rPr>
                <w:sz w:val="18"/>
                <w:szCs w:val="18"/>
              </w:rPr>
              <w:t>Получение ветеринарных  сопроводительных  документов на добытые (выловленные) водные биоресурсы: ветеринарного свидетельства (применяется при перевозке грузов за пределы района (города) по территории Российской Федерации);</w:t>
            </w:r>
          </w:p>
          <w:p w:rsidR="008A2BD6" w:rsidRPr="008A2BD6" w:rsidRDefault="008A2BD6" w:rsidP="003137B0">
            <w:pPr>
              <w:jc w:val="both"/>
              <w:rPr>
                <w:sz w:val="18"/>
                <w:szCs w:val="18"/>
              </w:rPr>
            </w:pPr>
            <w:r w:rsidRPr="008A2BD6">
              <w:rPr>
                <w:sz w:val="18"/>
                <w:szCs w:val="18"/>
              </w:rPr>
              <w:t xml:space="preserve"> </w:t>
            </w:r>
            <w:proofErr w:type="gramStart"/>
            <w:r w:rsidRPr="008A2BD6">
              <w:rPr>
                <w:sz w:val="18"/>
                <w:szCs w:val="18"/>
              </w:rPr>
              <w:t>или ветеринарной справки (применяется при перевозке грузов в пределах района (города).</w:t>
            </w:r>
            <w:proofErr w:type="gramEnd"/>
          </w:p>
          <w:p w:rsidR="008A2BD6" w:rsidRPr="008A2BD6" w:rsidRDefault="008A2BD6" w:rsidP="003137B0">
            <w:pPr>
              <w:jc w:val="both"/>
              <w:rPr>
                <w:i/>
                <w:sz w:val="18"/>
                <w:szCs w:val="18"/>
              </w:rPr>
            </w:pPr>
            <w:r w:rsidRPr="008A2BD6">
              <w:rPr>
                <w:sz w:val="18"/>
                <w:szCs w:val="18"/>
              </w:rPr>
              <w:t xml:space="preserve"> в КУ НАО «Станция по борьбе с болезнями животных»</w:t>
            </w:r>
            <w:r w:rsidRPr="008A2BD6">
              <w:rPr>
                <w:rFonts w:ascii="PT Sans" w:hAnsi="PT Sans"/>
                <w:color w:val="000000"/>
                <w:sz w:val="18"/>
                <w:szCs w:val="18"/>
              </w:rPr>
              <w:t xml:space="preserve"> </w:t>
            </w:r>
            <w:r w:rsidRPr="008A2BD6">
              <w:rPr>
                <w:i/>
                <w:color w:val="000000"/>
                <w:sz w:val="18"/>
                <w:szCs w:val="18"/>
              </w:rPr>
              <w:t>(</w:t>
            </w:r>
            <w:r w:rsidRPr="008A2BD6">
              <w:rPr>
                <w:b/>
                <w:i/>
                <w:sz w:val="18"/>
                <w:szCs w:val="18"/>
              </w:rPr>
              <w:t xml:space="preserve">166001, г. Нарьян-Мар, ул. Малый </w:t>
            </w:r>
            <w:proofErr w:type="spellStart"/>
            <w:r w:rsidRPr="008A2BD6">
              <w:rPr>
                <w:b/>
                <w:i/>
                <w:sz w:val="18"/>
                <w:szCs w:val="18"/>
              </w:rPr>
              <w:t>Качгорт</w:t>
            </w:r>
            <w:proofErr w:type="spellEnd"/>
            <w:r w:rsidRPr="008A2BD6">
              <w:rPr>
                <w:b/>
                <w:i/>
                <w:sz w:val="18"/>
                <w:szCs w:val="18"/>
              </w:rPr>
              <w:t xml:space="preserve">, д. 7, Ненецкий автономный округ, телефоны 8 (818-53) 4-20-81, 4-25-29, 4-23-81, 4-29-24, </w:t>
            </w:r>
            <w:proofErr w:type="gramStart"/>
            <w:r w:rsidRPr="008A2BD6">
              <w:rPr>
                <w:b/>
                <w:i/>
                <w:sz w:val="18"/>
                <w:szCs w:val="18"/>
              </w:rPr>
              <w:t>е</w:t>
            </w:r>
            <w:proofErr w:type="gramEnd"/>
            <w:r w:rsidRPr="008A2BD6">
              <w:rPr>
                <w:b/>
                <w:i/>
                <w:sz w:val="18"/>
                <w:szCs w:val="18"/>
              </w:rPr>
              <w:t>-</w:t>
            </w:r>
            <w:r w:rsidRPr="008A2BD6">
              <w:rPr>
                <w:b/>
                <w:i/>
                <w:sz w:val="18"/>
                <w:szCs w:val="18"/>
                <w:lang w:val="en-US"/>
              </w:rPr>
              <w:t>mail</w:t>
            </w:r>
            <w:r w:rsidRPr="008A2BD6">
              <w:rPr>
                <w:b/>
                <w:i/>
                <w:sz w:val="18"/>
                <w:szCs w:val="18"/>
              </w:rPr>
              <w:t xml:space="preserve">: </w:t>
            </w:r>
            <w:proofErr w:type="spellStart"/>
            <w:r w:rsidRPr="008A2BD6">
              <w:rPr>
                <w:b/>
                <w:i/>
                <w:sz w:val="18"/>
                <w:szCs w:val="18"/>
                <w:u w:val="single"/>
              </w:rPr>
              <w:t>ogunsbbg@atnet.ru</w:t>
            </w:r>
            <w:proofErr w:type="spellEnd"/>
            <w:r w:rsidRPr="008A2BD6">
              <w:rPr>
                <w:b/>
                <w:i/>
                <w:sz w:val="18"/>
                <w:szCs w:val="18"/>
                <w:u w:val="single"/>
              </w:rPr>
              <w:t>.</w:t>
            </w:r>
            <w:r w:rsidRPr="008A2BD6">
              <w:rPr>
                <w:b/>
                <w:i/>
                <w:sz w:val="18"/>
                <w:szCs w:val="18"/>
              </w:rPr>
              <w:t xml:space="preserve">) </w:t>
            </w:r>
          </w:p>
          <w:p w:rsidR="008A2BD6" w:rsidRPr="008A2BD6" w:rsidRDefault="008A2BD6" w:rsidP="003137B0">
            <w:pPr>
              <w:jc w:val="both"/>
              <w:rPr>
                <w:i/>
                <w:sz w:val="18"/>
                <w:szCs w:val="18"/>
              </w:rPr>
            </w:pPr>
            <w:r w:rsidRPr="008A2BD6">
              <w:rPr>
                <w:b/>
                <w:sz w:val="18"/>
                <w:szCs w:val="18"/>
              </w:rPr>
              <w:t xml:space="preserve">Основание: </w:t>
            </w:r>
            <w:r w:rsidRPr="008A2BD6">
              <w:rPr>
                <w:i/>
                <w:sz w:val="18"/>
                <w:szCs w:val="18"/>
              </w:rPr>
              <w:t>Приказ Минсельхоза России от 16.11.2006 № 422 (ред. от 05.06.2014) «Об утверждении Правил организации работы по выдаче ветеринарных сопроводительных документов»,</w:t>
            </w:r>
            <w:r w:rsidRPr="008A2BD6">
              <w:rPr>
                <w:sz w:val="18"/>
                <w:szCs w:val="18"/>
              </w:rPr>
              <w:t xml:space="preserve"> </w:t>
            </w:r>
            <w:r w:rsidRPr="008A2BD6">
              <w:rPr>
                <w:i/>
                <w:sz w:val="18"/>
                <w:szCs w:val="18"/>
              </w:rPr>
              <w:t xml:space="preserve">ответственность  за  нарушение  предусмотрена  </w:t>
            </w:r>
            <w:proofErr w:type="spellStart"/>
            <w:r w:rsidRPr="008A2BD6">
              <w:rPr>
                <w:i/>
                <w:sz w:val="18"/>
                <w:szCs w:val="18"/>
              </w:rPr>
              <w:t>КоАП</w:t>
            </w:r>
            <w:proofErr w:type="spellEnd"/>
            <w:r w:rsidRPr="008A2BD6">
              <w:rPr>
                <w:i/>
                <w:sz w:val="18"/>
                <w:szCs w:val="18"/>
              </w:rPr>
              <w:t xml:space="preserve"> РФ - ст. 10.8 </w:t>
            </w:r>
            <w:proofErr w:type="spellStart"/>
            <w:r w:rsidRPr="008A2BD6">
              <w:rPr>
                <w:i/>
                <w:sz w:val="18"/>
                <w:szCs w:val="18"/>
              </w:rPr>
              <w:t>КоАП</w:t>
            </w:r>
            <w:proofErr w:type="spellEnd"/>
            <w:r w:rsidRPr="008A2BD6">
              <w:rPr>
                <w:i/>
                <w:sz w:val="18"/>
                <w:szCs w:val="18"/>
              </w:rPr>
              <w:t xml:space="preserve"> РФ</w:t>
            </w:r>
          </w:p>
        </w:tc>
      </w:tr>
    </w:tbl>
    <w:p w:rsidR="008A2BD6" w:rsidRPr="008A2BD6" w:rsidRDefault="008A2BD6" w:rsidP="008A2BD6">
      <w:pPr>
        <w:jc w:val="center"/>
        <w:rPr>
          <w:sz w:val="18"/>
          <w:szCs w:val="18"/>
        </w:rPr>
      </w:pPr>
      <w:r w:rsidRPr="008A2BD6">
        <w:rPr>
          <w:noProof/>
          <w:sz w:val="18"/>
          <w:szCs w:val="18"/>
        </w:rPr>
        <w:pict>
          <v:shape id="_x0000_s1035" type="#_x0000_t202" style="position:absolute;left:0;text-align:left;margin-left:-40.8pt;margin-top:15.5pt;width:31.5pt;height:29.8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">
            <v:textbox>
              <w:txbxContent>
                <w:p w:rsidR="008A2BD6" w:rsidRPr="0081227E" w:rsidRDefault="008A2BD6" w:rsidP="008A2BD6">
                  <w:pPr>
                    <w:jc w:val="center"/>
                    <w:rPr>
                      <w:sz w:val="48"/>
                      <w:szCs w:val="48"/>
                    </w:rPr>
                  </w:pPr>
                  <w:r>
                    <w:rPr>
                      <w:sz w:val="44"/>
                      <w:szCs w:val="44"/>
                    </w:rPr>
                    <w:t>6</w:t>
                  </w:r>
                </w:p>
              </w:txbxContent>
            </v:textbox>
          </v:shape>
        </w:pict>
      </w:r>
      <w:proofErr w:type="spellStart"/>
      <w:r w:rsidRPr="008A2BD6">
        <w:rPr>
          <w:sz w:val="18"/>
          <w:szCs w:val="18"/>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autoSpaceDE w:val="0"/>
              <w:autoSpaceDN w:val="0"/>
              <w:adjustRightInd w:val="0"/>
              <w:jc w:val="both"/>
              <w:rPr>
                <w:iCs/>
                <w:sz w:val="18"/>
                <w:szCs w:val="18"/>
              </w:rPr>
            </w:pPr>
            <w:r w:rsidRPr="008A2BD6">
              <w:rPr>
                <w:iCs/>
                <w:sz w:val="18"/>
                <w:szCs w:val="18"/>
              </w:rPr>
              <w:t xml:space="preserve">Получение подтверждения соответствия продукции (водных биоресурсов) – декларация о соответствии рыбы и рыбной продукции </w:t>
            </w:r>
            <w:r w:rsidRPr="008A2BD6">
              <w:rPr>
                <w:bCs/>
                <w:iCs/>
                <w:sz w:val="18"/>
                <w:szCs w:val="18"/>
              </w:rPr>
              <w:t xml:space="preserve">требованиям ГОСТ </w:t>
            </w:r>
            <w:proofErr w:type="gramStart"/>
            <w:r w:rsidRPr="008A2BD6">
              <w:rPr>
                <w:bCs/>
                <w:iCs/>
                <w:sz w:val="18"/>
                <w:szCs w:val="18"/>
              </w:rPr>
              <w:t>Р</w:t>
            </w:r>
            <w:proofErr w:type="gramEnd"/>
            <w:r w:rsidRPr="008A2BD6">
              <w:rPr>
                <w:iCs/>
                <w:sz w:val="18"/>
                <w:szCs w:val="18"/>
              </w:rPr>
              <w:t xml:space="preserve"> в ФБУ «Государственный региональный центр стандартизации, метрологии и испытаний в Архангельской области и Ненецком автономном округе» </w:t>
            </w:r>
            <w:r w:rsidRPr="008A2BD6">
              <w:rPr>
                <w:b/>
                <w:i/>
                <w:iCs/>
                <w:sz w:val="18"/>
                <w:szCs w:val="18"/>
              </w:rPr>
              <w:t>(163030, г. Архангельск, ул. Шабалина, дом 3, телефон: 8(8182) 20-35-59, 64-99-22, факс: 20-38-32,  е-</w:t>
            </w:r>
            <w:r w:rsidRPr="008A2BD6">
              <w:rPr>
                <w:b/>
                <w:i/>
                <w:iCs/>
                <w:sz w:val="18"/>
                <w:szCs w:val="18"/>
                <w:lang w:val="en-US"/>
              </w:rPr>
              <w:t>mail</w:t>
            </w:r>
            <w:r w:rsidRPr="008A2BD6">
              <w:rPr>
                <w:b/>
                <w:i/>
                <w:iCs/>
                <w:sz w:val="18"/>
                <w:szCs w:val="18"/>
              </w:rPr>
              <w:t xml:space="preserve">: </w:t>
            </w:r>
            <w:proofErr w:type="spellStart"/>
            <w:r w:rsidRPr="008A2BD6">
              <w:rPr>
                <w:b/>
                <w:bCs/>
                <w:i/>
                <w:iCs/>
                <w:sz w:val="18"/>
                <w:szCs w:val="18"/>
              </w:rPr>
              <w:t>arhcsm@arh.ru</w:t>
            </w:r>
            <w:proofErr w:type="spellEnd"/>
            <w:r w:rsidRPr="008A2BD6">
              <w:rPr>
                <w:b/>
                <w:bCs/>
                <w:i/>
                <w:iCs/>
                <w:sz w:val="18"/>
                <w:szCs w:val="18"/>
              </w:rPr>
              <w:t xml:space="preserve">, </w:t>
            </w:r>
            <w:proofErr w:type="spellStart"/>
            <w:r w:rsidRPr="008A2BD6">
              <w:rPr>
                <w:b/>
                <w:bCs/>
                <w:i/>
                <w:iCs/>
                <w:sz w:val="18"/>
                <w:szCs w:val="18"/>
              </w:rPr>
              <w:t>arkh@arkhcsm.ru</w:t>
            </w:r>
            <w:proofErr w:type="spellEnd"/>
            <w:r w:rsidRPr="008A2BD6">
              <w:rPr>
                <w:iCs/>
                <w:sz w:val="18"/>
                <w:szCs w:val="18"/>
              </w:rPr>
              <w:t>)</w:t>
            </w:r>
          </w:p>
          <w:p w:rsidR="008A2BD6" w:rsidRPr="008A2BD6" w:rsidRDefault="008A2BD6" w:rsidP="003137B0">
            <w:pPr>
              <w:jc w:val="both"/>
              <w:rPr>
                <w:i/>
                <w:sz w:val="18"/>
                <w:szCs w:val="18"/>
              </w:rPr>
            </w:pPr>
            <w:r w:rsidRPr="008A2BD6">
              <w:rPr>
                <w:b/>
                <w:sz w:val="18"/>
                <w:szCs w:val="18"/>
              </w:rPr>
              <w:t xml:space="preserve">Основание: </w:t>
            </w:r>
            <w:r w:rsidRPr="008A2BD6">
              <w:rPr>
                <w:i/>
                <w:sz w:val="18"/>
                <w:szCs w:val="18"/>
              </w:rPr>
              <w:t>Постановление Правительства РФ от 01.12.2009 г. № 982</w:t>
            </w:r>
          </w:p>
        </w:tc>
      </w:tr>
    </w:tbl>
    <w:p w:rsidR="008A2BD6" w:rsidRPr="008A2BD6" w:rsidRDefault="008A2BD6" w:rsidP="008A2BD6">
      <w:pPr>
        <w:jc w:val="center"/>
        <w:rPr>
          <w:sz w:val="18"/>
          <w:szCs w:val="18"/>
        </w:rPr>
      </w:pPr>
      <w:proofErr w:type="spellStart"/>
      <w:r w:rsidRPr="008A2BD6">
        <w:rPr>
          <w:sz w:val="18"/>
          <w:szCs w:val="18"/>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autoSpaceDE w:val="0"/>
              <w:autoSpaceDN w:val="0"/>
              <w:adjustRightInd w:val="0"/>
              <w:jc w:val="both"/>
              <w:rPr>
                <w:sz w:val="18"/>
                <w:szCs w:val="18"/>
              </w:rPr>
            </w:pPr>
            <w:r w:rsidRPr="008A2BD6">
              <w:rPr>
                <w:noProof/>
                <w:sz w:val="18"/>
                <w:szCs w:val="18"/>
              </w:rPr>
              <w:pict>
                <v:shape id="_x0000_s1036" type="#_x0000_t202" style="position:absolute;left:0;text-align:left;margin-left:-40.05pt;margin-top:10.2pt;width:31.5pt;height:36.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">
                  <v:textbox>
                    <w:txbxContent>
                      <w:p w:rsidR="008A2BD6" w:rsidRPr="0081227E" w:rsidRDefault="008A2BD6" w:rsidP="008A2BD6">
                        <w:pPr>
                          <w:jc w:val="center"/>
                          <w:rPr>
                            <w:sz w:val="48"/>
                            <w:szCs w:val="48"/>
                          </w:rPr>
                        </w:pPr>
                        <w:r>
                          <w:rPr>
                            <w:sz w:val="44"/>
                            <w:szCs w:val="44"/>
                          </w:rPr>
                          <w:t>7</w:t>
                        </w:r>
                      </w:p>
                    </w:txbxContent>
                  </v:textbox>
                </v:shape>
              </w:pict>
            </w:r>
            <w:proofErr w:type="gramStart"/>
            <w:r w:rsidRPr="008A2BD6">
              <w:rPr>
                <w:sz w:val="18"/>
                <w:szCs w:val="18"/>
              </w:rPr>
              <w:t>Для осуществления торговой деятельности по реализации рыбной продукции на территории города Нарьян-Мара самостоятельно, через нестационарные торговые объекты (временные сооружения или временные конструкции, не связанные прочно с земельным участком, вне зависимости от присоединения или неприсоединения к сетям инженерно-технического сооружения, в том числе передвижное (мобильное) сооружения) необходимо заключить договор на право размещения нестационарного торгового объекта с администрацией муниципального образования.</w:t>
            </w:r>
            <w:proofErr w:type="gramEnd"/>
            <w:r w:rsidRPr="008A2BD6">
              <w:rPr>
                <w:sz w:val="18"/>
                <w:szCs w:val="18"/>
              </w:rPr>
              <w:t xml:space="preserve"> Договор на право размещения нестационарного торгового объекта заключается по результатам конкурса.</w:t>
            </w:r>
          </w:p>
          <w:p w:rsidR="008A2BD6" w:rsidRPr="008A2BD6" w:rsidRDefault="008A2BD6" w:rsidP="003137B0">
            <w:pPr>
              <w:jc w:val="both"/>
              <w:rPr>
                <w:i/>
                <w:iCs/>
                <w:sz w:val="18"/>
                <w:szCs w:val="18"/>
              </w:rPr>
            </w:pPr>
            <w:r w:rsidRPr="008A2BD6">
              <w:rPr>
                <w:sz w:val="18"/>
                <w:szCs w:val="18"/>
              </w:rPr>
              <w:t xml:space="preserve">Основание: </w:t>
            </w:r>
            <w:r w:rsidRPr="008A2BD6">
              <w:rPr>
                <w:i/>
                <w:iCs/>
                <w:sz w:val="18"/>
                <w:szCs w:val="18"/>
              </w:rPr>
              <w:t>Федеральный закон от 28.12.2009 № 381-ФЗ «Об основах государственного регулирования торговой деятельности в Российской Федерации»;</w:t>
            </w:r>
          </w:p>
          <w:p w:rsidR="008A2BD6" w:rsidRPr="008A2BD6" w:rsidRDefault="008A2BD6" w:rsidP="003137B0">
            <w:pPr>
              <w:autoSpaceDE w:val="0"/>
              <w:autoSpaceDN w:val="0"/>
              <w:adjustRightInd w:val="0"/>
              <w:jc w:val="both"/>
              <w:rPr>
                <w:i/>
                <w:iCs/>
                <w:sz w:val="18"/>
                <w:szCs w:val="18"/>
              </w:rPr>
            </w:pPr>
            <w:r w:rsidRPr="008A2BD6">
              <w:rPr>
                <w:i/>
                <w:iCs/>
                <w:sz w:val="18"/>
                <w:szCs w:val="18"/>
              </w:rPr>
              <w:t>Постановление Администрации МО «Городской округ «Город Нарьян-Мар» от 23.07.2012 № 1613 "О размещении нестационарных торговых объектов на территории МО "Городской округ "Город Нарьян-Мар"</w:t>
            </w:r>
          </w:p>
          <w:p w:rsidR="008A2BD6" w:rsidRPr="008A2BD6" w:rsidRDefault="008A2BD6" w:rsidP="003137B0">
            <w:pPr>
              <w:jc w:val="both"/>
              <w:rPr>
                <w:sz w:val="18"/>
                <w:szCs w:val="18"/>
              </w:rPr>
            </w:pPr>
          </w:p>
        </w:tc>
      </w:tr>
    </w:tbl>
    <w:p w:rsidR="008A2BD6" w:rsidRPr="008A2BD6" w:rsidRDefault="008A2BD6" w:rsidP="008A2BD6">
      <w:pPr>
        <w:jc w:val="center"/>
        <w:rPr>
          <w:sz w:val="18"/>
          <w:szCs w:val="18"/>
        </w:rPr>
      </w:pPr>
      <w:proofErr w:type="spellStart"/>
      <w:r w:rsidRPr="008A2BD6">
        <w:rPr>
          <w:sz w:val="18"/>
          <w:szCs w:val="18"/>
        </w:rPr>
        <w: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8A2BD6" w:rsidRPr="008A2BD6" w:rsidTr="003137B0">
        <w:tc>
          <w:tcPr>
            <w:tcW w:w="9747" w:type="dxa"/>
            <w:shd w:val="clear" w:color="auto" w:fill="auto"/>
          </w:tcPr>
          <w:p w:rsidR="008A2BD6" w:rsidRPr="008A2BD6" w:rsidRDefault="008A2BD6" w:rsidP="003137B0">
            <w:pPr>
              <w:jc w:val="both"/>
              <w:rPr>
                <w:sz w:val="18"/>
                <w:szCs w:val="18"/>
              </w:rPr>
            </w:pPr>
            <w:r w:rsidRPr="008A2BD6">
              <w:rPr>
                <w:noProof/>
                <w:sz w:val="18"/>
                <w:szCs w:val="18"/>
              </w:rPr>
              <w:pict>
                <v:shape id="_x0000_s1037" type="#_x0000_t202" style="position:absolute;left:0;text-align:left;margin-left:-40.8pt;margin-top:6.05pt;width:31.5pt;height:3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">
                  <v:textbox>
                    <w:txbxContent>
                      <w:p w:rsidR="008A2BD6" w:rsidRPr="0081227E" w:rsidRDefault="008A2BD6" w:rsidP="008A2BD6">
                        <w:pPr>
                          <w:jc w:val="center"/>
                          <w:rPr>
                            <w:sz w:val="48"/>
                            <w:szCs w:val="48"/>
                          </w:rPr>
                        </w:pPr>
                        <w:r>
                          <w:rPr>
                            <w:sz w:val="44"/>
                            <w:szCs w:val="44"/>
                          </w:rPr>
                          <w:t>8</w:t>
                        </w:r>
                      </w:p>
                    </w:txbxContent>
                  </v:textbox>
                </v:shape>
              </w:pict>
            </w:r>
            <w:r w:rsidRPr="008A2BD6">
              <w:rPr>
                <w:sz w:val="18"/>
                <w:szCs w:val="18"/>
              </w:rPr>
              <w:t>Реализация водных биоресурсов</w:t>
            </w:r>
          </w:p>
          <w:p w:rsidR="008A2BD6" w:rsidRPr="008A2BD6" w:rsidRDefault="008A2BD6" w:rsidP="003137B0">
            <w:pPr>
              <w:autoSpaceDE w:val="0"/>
              <w:autoSpaceDN w:val="0"/>
              <w:adjustRightInd w:val="0"/>
              <w:jc w:val="center"/>
              <w:rPr>
                <w:sz w:val="18"/>
                <w:szCs w:val="18"/>
              </w:rPr>
            </w:pPr>
            <w:r w:rsidRPr="008A2BD6">
              <w:rPr>
                <w:i/>
                <w:iCs/>
                <w:sz w:val="18"/>
                <w:szCs w:val="18"/>
              </w:rPr>
              <w:t>Федеральный закон от 28.12.2009 № 381-ФЗ «Об основах государственного регулирования торговой деятельности в Российской Федерации»</w:t>
            </w:r>
          </w:p>
        </w:tc>
      </w:tr>
    </w:tbl>
    <w:p w:rsidR="008A2BD6" w:rsidRDefault="008A2BD6" w:rsidP="008A2BD6">
      <w:pPr>
        <w:pStyle w:val="1"/>
        <w:tabs>
          <w:tab w:val="num" w:pos="0"/>
        </w:tabs>
        <w:suppressAutoHyphens/>
        <w:spacing w:before="0" w:after="0" w:line="240" w:lineRule="auto"/>
        <w:rPr>
          <w:rFonts w:ascii="Times New Roman" w:hAnsi="Times New Roman"/>
          <w:spacing w:val="30"/>
          <w:w w:val="120"/>
          <w:sz w:val="18"/>
          <w:szCs w:val="18"/>
        </w:rPr>
      </w:pPr>
    </w:p>
    <w:p w:rsidR="008A2BD6" w:rsidRPr="008A2BD6" w:rsidRDefault="008A2BD6" w:rsidP="008A2BD6">
      <w:pPr>
        <w:pStyle w:val="1"/>
        <w:tabs>
          <w:tab w:val="num" w:pos="0"/>
        </w:tabs>
        <w:suppressAutoHyphens/>
        <w:spacing w:before="0" w:after="0" w:line="240" w:lineRule="auto"/>
        <w:ind w:left="432" w:hanging="432"/>
        <w:jc w:val="center"/>
        <w:rPr>
          <w:rFonts w:ascii="Times New Roman" w:hAnsi="Times New Roman"/>
          <w:spacing w:val="30"/>
          <w:w w:val="120"/>
          <w:sz w:val="18"/>
          <w:szCs w:val="18"/>
        </w:rPr>
      </w:pPr>
    </w:p>
    <w:p w:rsidR="008A2BD6" w:rsidRPr="008A2BD6" w:rsidRDefault="008A2BD6" w:rsidP="008A2BD6">
      <w:pPr>
        <w:pStyle w:val="1"/>
        <w:tabs>
          <w:tab w:val="num" w:pos="0"/>
        </w:tabs>
        <w:suppressAutoHyphens/>
        <w:spacing w:before="0" w:after="0" w:line="240" w:lineRule="auto"/>
        <w:ind w:left="432" w:hanging="432"/>
        <w:jc w:val="center"/>
        <w:rPr>
          <w:rFonts w:ascii="Times New Roman" w:hAnsi="Times New Roman"/>
          <w:spacing w:val="30"/>
          <w:w w:val="120"/>
          <w:sz w:val="18"/>
          <w:szCs w:val="18"/>
        </w:rPr>
      </w:pPr>
      <w:r w:rsidRPr="008A2BD6">
        <w:rPr>
          <w:rFonts w:ascii="Times New Roman" w:hAnsi="Times New Roman"/>
          <w:noProof/>
          <w:sz w:val="18"/>
          <w:szCs w:val="18"/>
          <w:lang w:eastAsia="ru-RU"/>
        </w:rPr>
        <w:drawing>
          <wp:anchor distT="0" distB="0" distL="114935" distR="114935" simplePos="0" relativeHeight="251669504" behindDoc="1" locked="0" layoutInCell="1" allowOverlap="1">
            <wp:simplePos x="0" y="0"/>
            <wp:positionH relativeFrom="column">
              <wp:posOffset>-85725</wp:posOffset>
            </wp:positionH>
            <wp:positionV relativeFrom="paragraph">
              <wp:posOffset>-95250</wp:posOffset>
            </wp:positionV>
            <wp:extent cx="873125" cy="885190"/>
            <wp:effectExtent l="19050" t="0" r="3175"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873125" cy="885190"/>
                    </a:xfrm>
                    <a:prstGeom prst="rect">
                      <a:avLst/>
                    </a:prstGeom>
                    <a:solidFill>
                      <a:srgbClr val="FFFFFF"/>
                    </a:solidFill>
                    <a:ln w="9525">
                      <a:noFill/>
                      <a:miter lim="800000"/>
                      <a:headEnd/>
                      <a:tailEnd/>
                    </a:ln>
                  </pic:spPr>
                </pic:pic>
              </a:graphicData>
            </a:graphic>
          </wp:anchor>
        </w:drawing>
      </w:r>
      <w:r w:rsidRPr="008A2BD6">
        <w:rPr>
          <w:rFonts w:ascii="Times New Roman" w:hAnsi="Times New Roman"/>
          <w:spacing w:val="30"/>
          <w:w w:val="120"/>
          <w:sz w:val="18"/>
          <w:szCs w:val="18"/>
        </w:rPr>
        <w:t>Пенсионный фонд Российской Федерации</w:t>
      </w:r>
    </w:p>
    <w:p w:rsidR="008A2BD6" w:rsidRPr="008A2BD6" w:rsidRDefault="008A2BD6" w:rsidP="008A2BD6">
      <w:pPr>
        <w:pStyle w:val="1"/>
        <w:tabs>
          <w:tab w:val="num" w:pos="0"/>
        </w:tabs>
        <w:suppressAutoHyphens/>
        <w:spacing w:before="0" w:after="0" w:line="240" w:lineRule="auto"/>
        <w:ind w:left="432" w:hanging="432"/>
        <w:jc w:val="center"/>
        <w:rPr>
          <w:rFonts w:ascii="Times New Roman" w:hAnsi="Times New Roman"/>
          <w:b w:val="0"/>
          <w:i/>
          <w:sz w:val="18"/>
          <w:szCs w:val="18"/>
        </w:rPr>
      </w:pPr>
      <w:r w:rsidRPr="008A2BD6">
        <w:rPr>
          <w:rFonts w:ascii="Times New Roman" w:hAnsi="Times New Roman"/>
          <w:sz w:val="18"/>
          <w:szCs w:val="18"/>
        </w:rPr>
        <w:br/>
      </w:r>
      <w:r w:rsidRPr="008A2BD6">
        <w:rPr>
          <w:rFonts w:ascii="Times New Roman" w:hAnsi="Times New Roman"/>
          <w:b w:val="0"/>
          <w:i/>
          <w:sz w:val="18"/>
          <w:szCs w:val="18"/>
        </w:rPr>
        <w:t xml:space="preserve">Отделение Пенсионного фонда РФ </w:t>
      </w:r>
    </w:p>
    <w:p w:rsidR="008A2BD6" w:rsidRPr="008A2BD6" w:rsidRDefault="008A2BD6" w:rsidP="008A2BD6">
      <w:pPr>
        <w:pStyle w:val="1"/>
        <w:tabs>
          <w:tab w:val="num" w:pos="0"/>
        </w:tabs>
        <w:suppressAutoHyphens/>
        <w:spacing w:before="0" w:after="0" w:line="240" w:lineRule="auto"/>
        <w:ind w:left="432" w:hanging="432"/>
        <w:jc w:val="center"/>
        <w:rPr>
          <w:rFonts w:ascii="Times New Roman" w:hAnsi="Times New Roman"/>
          <w:b w:val="0"/>
          <w:i/>
          <w:sz w:val="18"/>
          <w:szCs w:val="18"/>
        </w:rPr>
      </w:pPr>
      <w:r w:rsidRPr="008A2BD6">
        <w:rPr>
          <w:rFonts w:ascii="Times New Roman" w:hAnsi="Times New Roman"/>
          <w:b w:val="0"/>
          <w:i/>
          <w:sz w:val="18"/>
          <w:szCs w:val="18"/>
        </w:rPr>
        <w:t xml:space="preserve">по Ненецкому автономному округу </w:t>
      </w:r>
    </w:p>
    <w:p w:rsidR="008A2BD6" w:rsidRPr="008A2BD6" w:rsidRDefault="008A2BD6" w:rsidP="008A2BD6">
      <w:pPr>
        <w:pStyle w:val="2"/>
        <w:keepLines w:val="0"/>
        <w:numPr>
          <w:ilvl w:val="1"/>
          <w:numId w:val="0"/>
        </w:numPr>
        <w:pBdr>
          <w:bottom w:val="single" w:sz="8" w:space="1" w:color="000000"/>
        </w:pBdr>
        <w:tabs>
          <w:tab w:val="num" w:pos="0"/>
        </w:tabs>
        <w:suppressAutoHyphens/>
        <w:spacing w:before="0"/>
        <w:ind w:left="576" w:hanging="576"/>
        <w:jc w:val="center"/>
        <w:rPr>
          <w:rFonts w:ascii="Times New Roman" w:hAnsi="Times New Roman" w:cs="Times New Roman"/>
          <w:color w:val="auto"/>
          <w:sz w:val="18"/>
          <w:szCs w:val="18"/>
        </w:rPr>
      </w:pPr>
    </w:p>
    <w:p w:rsidR="008A2BD6" w:rsidRPr="008A2BD6" w:rsidRDefault="008A2BD6" w:rsidP="008A2BD6">
      <w:pPr>
        <w:rPr>
          <w:sz w:val="18"/>
          <w:szCs w:val="18"/>
        </w:rPr>
      </w:pPr>
      <w:r w:rsidRPr="008A2BD6">
        <w:rPr>
          <w:sz w:val="18"/>
          <w:szCs w:val="18"/>
        </w:rPr>
        <w:t xml:space="preserve"> 166000 г</w:t>
      </w:r>
      <w:proofErr w:type="gramStart"/>
      <w:r w:rsidRPr="008A2BD6">
        <w:rPr>
          <w:sz w:val="18"/>
          <w:szCs w:val="18"/>
        </w:rPr>
        <w:t>.Н</w:t>
      </w:r>
      <w:proofErr w:type="gramEnd"/>
      <w:r w:rsidRPr="008A2BD6">
        <w:rPr>
          <w:sz w:val="18"/>
          <w:szCs w:val="18"/>
        </w:rPr>
        <w:t xml:space="preserve">арьян-Мар ,                                                                                               </w:t>
      </w:r>
      <w:r w:rsidRPr="008A2BD6">
        <w:rPr>
          <w:sz w:val="18"/>
          <w:szCs w:val="18"/>
          <w:lang w:val="en-US"/>
        </w:rPr>
        <w:t>e</w:t>
      </w:r>
      <w:r w:rsidRPr="008A2BD6">
        <w:rPr>
          <w:sz w:val="18"/>
          <w:szCs w:val="18"/>
        </w:rPr>
        <w:t>-</w:t>
      </w:r>
      <w:r w:rsidRPr="008A2BD6">
        <w:rPr>
          <w:sz w:val="18"/>
          <w:szCs w:val="18"/>
          <w:lang w:val="en-US"/>
        </w:rPr>
        <w:t>mail</w:t>
      </w:r>
      <w:r w:rsidRPr="008A2BD6">
        <w:rPr>
          <w:sz w:val="18"/>
          <w:szCs w:val="18"/>
        </w:rPr>
        <w:t xml:space="preserve">: </w:t>
      </w:r>
      <w:hyperlink r:id="rId16" w:history="1">
        <w:r w:rsidRPr="008A2BD6">
          <w:rPr>
            <w:rStyle w:val="ad"/>
            <w:color w:val="auto"/>
            <w:sz w:val="18"/>
            <w:szCs w:val="18"/>
            <w:lang w:val="en-US"/>
          </w:rPr>
          <w:t>opfrnaopress</w:t>
        </w:r>
        <w:r w:rsidRPr="008A2BD6">
          <w:rPr>
            <w:rStyle w:val="ad"/>
            <w:color w:val="auto"/>
            <w:sz w:val="18"/>
            <w:szCs w:val="18"/>
          </w:rPr>
          <w:t>@</w:t>
        </w:r>
        <w:r w:rsidRPr="008A2BD6">
          <w:rPr>
            <w:rStyle w:val="ad"/>
            <w:color w:val="auto"/>
            <w:sz w:val="18"/>
            <w:szCs w:val="18"/>
            <w:lang w:val="en-US"/>
          </w:rPr>
          <w:t>mail</w:t>
        </w:r>
        <w:r w:rsidRPr="008A2BD6">
          <w:rPr>
            <w:rStyle w:val="ad"/>
            <w:color w:val="auto"/>
            <w:sz w:val="18"/>
            <w:szCs w:val="18"/>
          </w:rPr>
          <w:t>.</w:t>
        </w:r>
        <w:r w:rsidRPr="008A2BD6">
          <w:rPr>
            <w:rStyle w:val="ad"/>
            <w:color w:val="auto"/>
            <w:sz w:val="18"/>
            <w:szCs w:val="18"/>
            <w:lang w:val="en-US"/>
          </w:rPr>
          <w:t>ru</w:t>
        </w:r>
      </w:hyperlink>
      <w:r w:rsidRPr="008A2BD6">
        <w:rPr>
          <w:sz w:val="18"/>
          <w:szCs w:val="18"/>
        </w:rPr>
        <w:t xml:space="preserve"> </w:t>
      </w:r>
      <w:r w:rsidRPr="008A2BD6">
        <w:rPr>
          <w:sz w:val="18"/>
          <w:szCs w:val="18"/>
          <w:lang w:val="en-US"/>
        </w:rPr>
        <w:t>www</w:t>
      </w:r>
      <w:r w:rsidRPr="008A2BD6">
        <w:rPr>
          <w:sz w:val="18"/>
          <w:szCs w:val="18"/>
        </w:rPr>
        <w:t>.</w:t>
      </w:r>
      <w:r w:rsidRPr="008A2BD6">
        <w:rPr>
          <w:sz w:val="18"/>
          <w:szCs w:val="18"/>
          <w:lang w:val="en-US"/>
        </w:rPr>
        <w:t>pfrf</w:t>
      </w:r>
      <w:r w:rsidRPr="008A2BD6">
        <w:rPr>
          <w:sz w:val="18"/>
          <w:szCs w:val="18"/>
        </w:rPr>
        <w:t>.</w:t>
      </w:r>
      <w:r w:rsidRPr="008A2BD6">
        <w:rPr>
          <w:sz w:val="18"/>
          <w:szCs w:val="18"/>
          <w:lang w:val="en-US"/>
        </w:rPr>
        <w:t>ru</w:t>
      </w:r>
      <w:r w:rsidRPr="008A2BD6">
        <w:rPr>
          <w:sz w:val="18"/>
          <w:szCs w:val="18"/>
        </w:rPr>
        <w:t xml:space="preserve">  </w:t>
      </w:r>
    </w:p>
    <w:p w:rsidR="008A2BD6" w:rsidRPr="008A2BD6" w:rsidRDefault="008A2BD6" w:rsidP="008A2BD6">
      <w:pPr>
        <w:rPr>
          <w:sz w:val="18"/>
          <w:szCs w:val="18"/>
        </w:rPr>
      </w:pPr>
      <w:r w:rsidRPr="008A2BD6">
        <w:rPr>
          <w:sz w:val="18"/>
          <w:szCs w:val="18"/>
        </w:rPr>
        <w:t xml:space="preserve">  ул. Ленина, д. 21                                                                                                          тел.: 4-24-52</w:t>
      </w:r>
    </w:p>
    <w:p w:rsidR="008A2BD6" w:rsidRPr="008A2BD6" w:rsidRDefault="008A2BD6" w:rsidP="008A2BD6">
      <w:pPr>
        <w:pStyle w:val="1"/>
        <w:tabs>
          <w:tab w:val="num" w:pos="0"/>
        </w:tabs>
        <w:suppressAutoHyphens/>
        <w:spacing w:before="0" w:after="0" w:line="240" w:lineRule="auto"/>
        <w:jc w:val="center"/>
        <w:rPr>
          <w:rFonts w:ascii="Times New Roman" w:hAnsi="Times New Roman"/>
          <w:sz w:val="18"/>
          <w:szCs w:val="18"/>
        </w:rPr>
      </w:pPr>
      <w:r w:rsidRPr="008A2BD6">
        <w:rPr>
          <w:rFonts w:ascii="Times New Roman" w:hAnsi="Times New Roman"/>
          <w:sz w:val="18"/>
          <w:szCs w:val="18"/>
        </w:rPr>
        <w:t xml:space="preserve">Отделение ПФР по НАО давно уже в </w:t>
      </w:r>
      <w:proofErr w:type="spellStart"/>
      <w:r w:rsidRPr="008A2BD6">
        <w:rPr>
          <w:rFonts w:ascii="Times New Roman" w:hAnsi="Times New Roman"/>
          <w:sz w:val="18"/>
          <w:szCs w:val="18"/>
        </w:rPr>
        <w:t>соцсетях</w:t>
      </w:r>
      <w:proofErr w:type="spellEnd"/>
      <w:r w:rsidRPr="008A2BD6">
        <w:rPr>
          <w:rFonts w:ascii="Times New Roman" w:hAnsi="Times New Roman"/>
          <w:sz w:val="18"/>
          <w:szCs w:val="18"/>
        </w:rPr>
        <w:t xml:space="preserve"> </w:t>
      </w:r>
      <w:proofErr w:type="spellStart"/>
      <w:r w:rsidRPr="008A2BD6">
        <w:rPr>
          <w:rFonts w:ascii="Times New Roman" w:hAnsi="Times New Roman"/>
          <w:sz w:val="18"/>
          <w:szCs w:val="18"/>
        </w:rPr>
        <w:t>Vkontakte</w:t>
      </w:r>
      <w:proofErr w:type="spellEnd"/>
      <w:r w:rsidRPr="008A2BD6">
        <w:rPr>
          <w:rFonts w:ascii="Times New Roman" w:hAnsi="Times New Roman"/>
          <w:sz w:val="18"/>
          <w:szCs w:val="18"/>
        </w:rPr>
        <w:t xml:space="preserve">, </w:t>
      </w:r>
      <w:proofErr w:type="spellStart"/>
      <w:r w:rsidRPr="008A2BD6">
        <w:rPr>
          <w:rFonts w:ascii="Times New Roman" w:hAnsi="Times New Roman"/>
          <w:sz w:val="18"/>
          <w:szCs w:val="18"/>
          <w:lang w:val="en-US"/>
        </w:rPr>
        <w:t>Facebook</w:t>
      </w:r>
      <w:proofErr w:type="spellEnd"/>
      <w:r w:rsidRPr="008A2BD6">
        <w:rPr>
          <w:rFonts w:ascii="Times New Roman" w:hAnsi="Times New Roman"/>
          <w:sz w:val="18"/>
          <w:szCs w:val="18"/>
        </w:rPr>
        <w:t xml:space="preserve"> и </w:t>
      </w:r>
      <w:r w:rsidRPr="008A2BD6">
        <w:rPr>
          <w:rFonts w:ascii="Times New Roman" w:hAnsi="Times New Roman"/>
          <w:sz w:val="18"/>
          <w:szCs w:val="18"/>
          <w:lang w:val="en-US"/>
        </w:rPr>
        <w:t>Twitter</w:t>
      </w:r>
      <w:r w:rsidRPr="008A2BD6">
        <w:rPr>
          <w:rFonts w:ascii="Times New Roman" w:hAnsi="Times New Roman"/>
          <w:sz w:val="18"/>
          <w:szCs w:val="18"/>
        </w:rPr>
        <w:t>, а Вы?</w:t>
      </w:r>
    </w:p>
    <w:p w:rsidR="008A2BD6" w:rsidRPr="008A2BD6" w:rsidRDefault="008A2BD6" w:rsidP="008A2BD6">
      <w:pPr>
        <w:pStyle w:val="a8"/>
        <w:spacing w:before="0" w:beforeAutospacing="0" w:after="0" w:afterAutospacing="0"/>
        <w:rPr>
          <w:rStyle w:val="textexposedshow"/>
          <w:b/>
          <w:sz w:val="18"/>
          <w:szCs w:val="18"/>
        </w:rPr>
      </w:pPr>
      <w:r w:rsidRPr="008A2BD6">
        <w:rPr>
          <w:b/>
          <w:sz w:val="18"/>
          <w:szCs w:val="18"/>
        </w:rPr>
        <w:t>Будь в курсе!</w:t>
      </w:r>
      <w:r>
        <w:rPr>
          <w:b/>
          <w:sz w:val="18"/>
          <w:szCs w:val="18"/>
        </w:rPr>
        <w:t xml:space="preserve">                                                                                                                                                                                       </w:t>
      </w:r>
      <w:r w:rsidRPr="008A2BD6">
        <w:rPr>
          <w:sz w:val="18"/>
          <w:szCs w:val="18"/>
        </w:rPr>
        <w:t>Ежедневно сайт Отделения ПФР по Ненецкому автономному округу и наши странички в социальных сетях обновляются актуальными новостями и информацией о социально-значимых событиях в сфере пенсио</w:t>
      </w:r>
      <w:r w:rsidRPr="008A2BD6">
        <w:rPr>
          <w:rStyle w:val="textexposedshow"/>
          <w:sz w:val="18"/>
          <w:szCs w:val="18"/>
        </w:rPr>
        <w:t xml:space="preserve">нного и социального обеспечения региона. </w:t>
      </w:r>
      <w:r>
        <w:rPr>
          <w:rStyle w:val="textexposedshow"/>
          <w:sz w:val="18"/>
          <w:szCs w:val="18"/>
        </w:rPr>
        <w:t xml:space="preserve">                                                                                                                                                                                                                 </w:t>
      </w:r>
      <w:r w:rsidRPr="008A2BD6">
        <w:rPr>
          <w:sz w:val="18"/>
          <w:szCs w:val="18"/>
        </w:rPr>
        <w:t>Для Вашего удобства и оперативности получения информации Вы можете подписаться на наши новости</w:t>
      </w:r>
      <w:r w:rsidRPr="008A2BD6">
        <w:rPr>
          <w:rStyle w:val="textexposedshow"/>
          <w:sz w:val="18"/>
          <w:szCs w:val="18"/>
        </w:rPr>
        <w:t xml:space="preserve"> на </w:t>
      </w:r>
      <w:r w:rsidRPr="008A2BD6">
        <w:rPr>
          <w:rStyle w:val="textexposedshow"/>
          <w:b/>
          <w:sz w:val="18"/>
          <w:szCs w:val="18"/>
        </w:rPr>
        <w:t>сайте</w:t>
      </w:r>
      <w:r w:rsidRPr="008A2BD6">
        <w:rPr>
          <w:rStyle w:val="textexposedshow"/>
          <w:sz w:val="18"/>
          <w:szCs w:val="18"/>
        </w:rPr>
        <w:t xml:space="preserve"> </w:t>
      </w:r>
      <w:hyperlink r:id="rId17" w:history="1">
        <w:r w:rsidRPr="008A2BD6">
          <w:rPr>
            <w:rStyle w:val="ad"/>
            <w:color w:val="auto"/>
            <w:sz w:val="18"/>
            <w:szCs w:val="18"/>
          </w:rPr>
          <w:t>http://www.pfrf.ru/branches/nao/news</w:t>
        </w:r>
      </w:hyperlink>
      <w:r w:rsidRPr="008A2BD6">
        <w:rPr>
          <w:rStyle w:val="textexposedshow"/>
          <w:sz w:val="18"/>
          <w:szCs w:val="18"/>
        </w:rPr>
        <w:t xml:space="preserve"> и </w:t>
      </w:r>
      <w:r w:rsidRPr="008A2BD6">
        <w:rPr>
          <w:rStyle w:val="textexposedshow"/>
          <w:b/>
          <w:sz w:val="18"/>
          <w:szCs w:val="18"/>
        </w:rPr>
        <w:t xml:space="preserve">страничках Отделения в </w:t>
      </w:r>
      <w:proofErr w:type="spellStart"/>
      <w:r w:rsidRPr="008A2BD6">
        <w:rPr>
          <w:rStyle w:val="textexposedshow"/>
          <w:b/>
          <w:sz w:val="18"/>
          <w:szCs w:val="18"/>
        </w:rPr>
        <w:t>соцсетях</w:t>
      </w:r>
      <w:proofErr w:type="spellEnd"/>
      <w:r w:rsidRPr="008A2BD6">
        <w:rPr>
          <w:rStyle w:val="textexposedshow"/>
          <w:sz w:val="18"/>
          <w:szCs w:val="18"/>
        </w:rPr>
        <w:t>:</w:t>
      </w:r>
    </w:p>
    <w:p w:rsidR="008A2BD6" w:rsidRPr="008A2BD6" w:rsidRDefault="008A2BD6" w:rsidP="008A2BD6">
      <w:pPr>
        <w:pStyle w:val="a8"/>
        <w:numPr>
          <w:ilvl w:val="0"/>
          <w:numId w:val="4"/>
        </w:numPr>
        <w:spacing w:before="120" w:beforeAutospacing="0" w:after="120" w:afterAutospacing="0"/>
        <w:ind w:left="714" w:hanging="357"/>
        <w:jc w:val="both"/>
        <w:rPr>
          <w:sz w:val="18"/>
          <w:szCs w:val="18"/>
        </w:rPr>
      </w:pPr>
      <w:r w:rsidRPr="008A2BD6">
        <w:rPr>
          <w:b/>
          <w:sz w:val="18"/>
          <w:szCs w:val="18"/>
        </w:rPr>
        <w:t>«</w:t>
      </w:r>
      <w:proofErr w:type="spellStart"/>
      <w:r w:rsidRPr="008A2BD6">
        <w:rPr>
          <w:b/>
          <w:sz w:val="18"/>
          <w:szCs w:val="18"/>
        </w:rPr>
        <w:t>ВКонтакте</w:t>
      </w:r>
      <w:proofErr w:type="spellEnd"/>
      <w:r w:rsidRPr="008A2BD6">
        <w:rPr>
          <w:b/>
          <w:sz w:val="18"/>
          <w:szCs w:val="18"/>
        </w:rPr>
        <w:t>»</w:t>
      </w:r>
      <w:r w:rsidRPr="008A2BD6">
        <w:rPr>
          <w:sz w:val="18"/>
          <w:szCs w:val="18"/>
        </w:rPr>
        <w:t xml:space="preserve"> по ссылке </w:t>
      </w:r>
      <w:hyperlink r:id="rId18" w:history="1">
        <w:r w:rsidRPr="008A2BD6">
          <w:rPr>
            <w:rStyle w:val="ad"/>
            <w:color w:val="auto"/>
            <w:sz w:val="18"/>
            <w:szCs w:val="18"/>
          </w:rPr>
          <w:t>https://vk.com/public80394019</w:t>
        </w:r>
      </w:hyperlink>
      <w:r w:rsidRPr="008A2BD6">
        <w:rPr>
          <w:sz w:val="18"/>
          <w:szCs w:val="18"/>
          <w:u w:val="single"/>
        </w:rPr>
        <w:t>;</w:t>
      </w:r>
    </w:p>
    <w:p w:rsidR="008A2BD6" w:rsidRPr="008A2BD6" w:rsidRDefault="008A2BD6" w:rsidP="008A2BD6">
      <w:pPr>
        <w:pStyle w:val="a8"/>
        <w:numPr>
          <w:ilvl w:val="0"/>
          <w:numId w:val="4"/>
        </w:numPr>
        <w:spacing w:before="120" w:beforeAutospacing="0" w:after="120" w:afterAutospacing="0"/>
        <w:ind w:left="714" w:hanging="357"/>
        <w:jc w:val="both"/>
        <w:rPr>
          <w:sz w:val="18"/>
          <w:szCs w:val="18"/>
        </w:rPr>
      </w:pPr>
      <w:proofErr w:type="spellStart"/>
      <w:r w:rsidRPr="008A2BD6">
        <w:rPr>
          <w:b/>
          <w:sz w:val="18"/>
          <w:szCs w:val="18"/>
          <w:lang w:val="en-US"/>
        </w:rPr>
        <w:t>Facebook</w:t>
      </w:r>
      <w:proofErr w:type="spellEnd"/>
      <w:r w:rsidRPr="008A2BD6">
        <w:rPr>
          <w:sz w:val="18"/>
          <w:szCs w:val="18"/>
        </w:rPr>
        <w:t xml:space="preserve"> по ссылке </w:t>
      </w:r>
      <w:r w:rsidRPr="008A2BD6">
        <w:rPr>
          <w:b/>
          <w:sz w:val="18"/>
          <w:szCs w:val="18"/>
          <w:u w:val="single"/>
        </w:rPr>
        <w:t>https://www.facebook.com/pfrfnao</w:t>
      </w:r>
      <w:r w:rsidRPr="008A2BD6">
        <w:rPr>
          <w:b/>
          <w:sz w:val="18"/>
          <w:szCs w:val="18"/>
        </w:rPr>
        <w:t>;</w:t>
      </w:r>
    </w:p>
    <w:p w:rsidR="008A2BD6" w:rsidRPr="008A2BD6" w:rsidRDefault="008A2BD6" w:rsidP="008A2BD6">
      <w:pPr>
        <w:pStyle w:val="a8"/>
        <w:numPr>
          <w:ilvl w:val="0"/>
          <w:numId w:val="4"/>
        </w:numPr>
        <w:spacing w:before="120" w:beforeAutospacing="0" w:after="120" w:afterAutospacing="0"/>
        <w:ind w:left="714" w:hanging="357"/>
        <w:rPr>
          <w:rStyle w:val="textexposedshow"/>
          <w:b/>
          <w:sz w:val="18"/>
          <w:szCs w:val="18"/>
        </w:rPr>
      </w:pPr>
      <w:r w:rsidRPr="008A2BD6">
        <w:rPr>
          <w:b/>
          <w:sz w:val="18"/>
          <w:szCs w:val="18"/>
          <w:lang w:val="en-US"/>
        </w:rPr>
        <w:t>Twitter</w:t>
      </w:r>
      <w:r w:rsidRPr="008A2BD6">
        <w:rPr>
          <w:sz w:val="18"/>
          <w:szCs w:val="18"/>
        </w:rPr>
        <w:t xml:space="preserve"> по ссылке </w:t>
      </w:r>
      <w:hyperlink r:id="rId19" w:history="1">
        <w:r w:rsidRPr="009E1F26">
          <w:rPr>
            <w:rStyle w:val="ad"/>
            <w:b/>
            <w:sz w:val="18"/>
            <w:szCs w:val="18"/>
          </w:rPr>
          <w:t>https://twitter.com/pfr_nao</w:t>
        </w:r>
      </w:hyperlink>
      <w:r w:rsidRPr="008A2BD6">
        <w:rPr>
          <w:b/>
          <w:sz w:val="18"/>
          <w:szCs w:val="18"/>
          <w:u w:val="single"/>
        </w:rPr>
        <w:t>.</w:t>
      </w:r>
      <w:r>
        <w:rPr>
          <w:rStyle w:val="textexposedshow"/>
          <w:b/>
          <w:sz w:val="18"/>
          <w:szCs w:val="18"/>
        </w:rPr>
        <w:t xml:space="preserve">                                                                                                                                        </w:t>
      </w:r>
      <w:r w:rsidRPr="008A2BD6">
        <w:rPr>
          <w:rStyle w:val="textexposedshow"/>
          <w:sz w:val="18"/>
          <w:szCs w:val="18"/>
        </w:rPr>
        <w:t xml:space="preserve">Не упустите возможность быть в курсе самых актуальных тем пенсионного и социального обеспечения НАО! </w:t>
      </w:r>
    </w:p>
    <w:p w:rsidR="008A2BD6" w:rsidRPr="008A2BD6" w:rsidRDefault="008A2BD6" w:rsidP="008A2BD6">
      <w:pPr>
        <w:pStyle w:val="a8"/>
        <w:jc w:val="right"/>
        <w:rPr>
          <w:sz w:val="18"/>
          <w:szCs w:val="18"/>
        </w:rPr>
      </w:pPr>
      <w:r w:rsidRPr="008A2BD6">
        <w:rPr>
          <w:sz w:val="18"/>
          <w:szCs w:val="18"/>
        </w:rPr>
        <w:t>Пресс-служба Отделения ПФР по НАО</w:t>
      </w:r>
    </w:p>
    <w:p w:rsidR="00521C42" w:rsidRPr="008A2BD6" w:rsidRDefault="00521C42" w:rsidP="00521C42">
      <w:pPr>
        <w:autoSpaceDE w:val="0"/>
        <w:autoSpaceDN w:val="0"/>
        <w:adjustRightInd w:val="0"/>
        <w:spacing w:before="240" w:line="276" w:lineRule="auto"/>
        <w:jc w:val="center"/>
        <w:outlineLvl w:val="1"/>
        <w:rPr>
          <w:sz w:val="18"/>
          <w:szCs w:val="18"/>
        </w:rPr>
      </w:pPr>
    </w:p>
    <w:p w:rsidR="00521C42" w:rsidRPr="008A2BD6" w:rsidRDefault="00521C42" w:rsidP="00521C42">
      <w:pPr>
        <w:rPr>
          <w:sz w:val="18"/>
          <w:szCs w:val="18"/>
        </w:rPr>
      </w:pPr>
    </w:p>
    <w:p w:rsidR="00521C42" w:rsidRPr="008A2BD6" w:rsidRDefault="00521C42" w:rsidP="00521C42">
      <w:pPr>
        <w:rPr>
          <w:sz w:val="18"/>
          <w:szCs w:val="18"/>
        </w:rPr>
      </w:pPr>
    </w:p>
    <w:p w:rsidR="008A2BD6" w:rsidRPr="008A2BD6" w:rsidRDefault="008A2BD6" w:rsidP="00521C42">
      <w:pPr>
        <w:rPr>
          <w:sz w:val="18"/>
          <w:szCs w:val="18"/>
        </w:rPr>
      </w:pPr>
    </w:p>
    <w:p w:rsidR="008A2BD6" w:rsidRPr="008A2BD6" w:rsidRDefault="008A2BD6" w:rsidP="00521C42">
      <w:pPr>
        <w:rPr>
          <w:sz w:val="18"/>
          <w:szCs w:val="18"/>
        </w:rPr>
      </w:pPr>
    </w:p>
    <w:p w:rsidR="008A2BD6" w:rsidRPr="008A2BD6" w:rsidRDefault="008A2BD6" w:rsidP="00521C42">
      <w:pPr>
        <w:rPr>
          <w:sz w:val="18"/>
          <w:szCs w:val="18"/>
        </w:rPr>
      </w:pPr>
    </w:p>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Default="008A2BD6" w:rsidP="00521C42"/>
    <w:p w:rsidR="008A2BD6" w:rsidRPr="00385374" w:rsidRDefault="008A2BD6" w:rsidP="00521C42"/>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Default="008A2BD6" w:rsidP="008A2BD6"/>
    <w:p w:rsidR="008A2BD6" w:rsidRPr="002352A0" w:rsidRDefault="008A2BD6" w:rsidP="008A2BD6">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 2</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521C42" w:rsidRPr="00385374" w:rsidRDefault="00521C42" w:rsidP="00521C42"/>
    <w:p w:rsidR="00521C42" w:rsidRPr="00385374" w:rsidRDefault="00521C42" w:rsidP="00521C42"/>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3A4FEF" w:rsidRPr="00521C42" w:rsidRDefault="00521C42" w:rsidP="00521C42">
      <w:pPr>
        <w:tabs>
          <w:tab w:val="left" w:pos="3810"/>
        </w:tabs>
      </w:pPr>
      <w:r>
        <w:tab/>
      </w:r>
    </w:p>
    <w:sectPr w:rsidR="003A4FEF" w:rsidRPr="00521C42"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04A" w:rsidRDefault="0041704A" w:rsidP="0041704A">
      <w:r>
        <w:separator/>
      </w:r>
    </w:p>
  </w:endnote>
  <w:endnote w:type="continuationSeparator" w:id="0">
    <w:p w:rsidR="0041704A" w:rsidRDefault="0041704A"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04A" w:rsidRDefault="0041704A" w:rsidP="0041704A">
      <w:r>
        <w:separator/>
      </w:r>
    </w:p>
  </w:footnote>
  <w:footnote w:type="continuationSeparator" w:id="0">
    <w:p w:rsidR="0041704A" w:rsidRDefault="0041704A"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A5996"/>
    <w:rsid w:val="00003481"/>
    <w:rsid w:val="001675E8"/>
    <w:rsid w:val="003A4FEF"/>
    <w:rsid w:val="0041704A"/>
    <w:rsid w:val="00521C42"/>
    <w:rsid w:val="008A2BD6"/>
    <w:rsid w:val="00CA5996"/>
    <w:rsid w:val="00EB3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semiHidden/>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iPriority w:val="99"/>
    <w:semiHidden/>
    <w:unhideWhenUsed/>
    <w:rsid w:val="008A2BD6"/>
    <w:rPr>
      <w:rFonts w:ascii="Tahoma" w:hAnsi="Tahoma" w:cs="Tahoma"/>
      <w:sz w:val="16"/>
      <w:szCs w:val="16"/>
    </w:rPr>
  </w:style>
  <w:style w:type="character" w:customStyle="1" w:styleId="af">
    <w:name w:val="Текст выноски Знак"/>
    <w:basedOn w:val="a0"/>
    <w:link w:val="ae"/>
    <w:uiPriority w:val="99"/>
    <w:semiHidden/>
    <w:rsid w:val="008A2BD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605571A9AEFA77FD95AB58F1BBA5AC50A5E47214ABD93CFD823C2C3A649F7FAB57944E64AE7FE1i5m6L" TargetMode="External"/><Relationship Id="rId13" Type="http://schemas.openxmlformats.org/officeDocument/2006/relationships/hyperlink" Target="mailto:dvinafish@yandex.ru" TargetMode="External"/><Relationship Id="rId18" Type="http://schemas.openxmlformats.org/officeDocument/2006/relationships/hyperlink" Target="https://vk.com/public803940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7B9299060B2EBE5EA3756DDAFB3F19A12768CD65392214C9BE3AED768H1L9J" TargetMode="External"/><Relationship Id="rId12" Type="http://schemas.openxmlformats.org/officeDocument/2006/relationships/hyperlink" Target="mailto:dnao@yandex.ru" TargetMode="External"/><Relationship Id="rId17" Type="http://schemas.openxmlformats.org/officeDocument/2006/relationships/hyperlink" Target="http://www.pfrf.ru/branches/nao/news" TargetMode="External"/><Relationship Id="rId2" Type="http://schemas.openxmlformats.org/officeDocument/2006/relationships/styles" Target="styles.xml"/><Relationship Id="rId16" Type="http://schemas.openxmlformats.org/officeDocument/2006/relationships/hyperlink" Target="mailto:opfrnaopress@mai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inafish@yandex.ru"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consultantplus://offline/ref=E53D6684A42C59CECBA446577B16CBB9368B73D7A286DAFA0FB5328C883005A195B3F3459FFF772BQF2CH" TargetMode="External"/><Relationship Id="rId19" Type="http://schemas.openxmlformats.org/officeDocument/2006/relationships/hyperlink" Target="https://twitter.com/pfr_nao" TargetMode="External"/><Relationship Id="rId4" Type="http://schemas.openxmlformats.org/officeDocument/2006/relationships/webSettings" Target="webSettings.xml"/><Relationship Id="rId9" Type="http://schemas.openxmlformats.org/officeDocument/2006/relationships/hyperlink" Target="consultantplus://offline/ref=4E605571A9AEFA77FD95AB58F1BBA5AC50A5E47214ABD93CFD823C2C3A649F7FAB57944E64AE7FE1i5m6L" TargetMode="External"/><Relationship Id="rId14" Type="http://schemas.openxmlformats.org/officeDocument/2006/relationships/hyperlink" Target="http://arhfish.ru/wp-content/uploads/&#1055;&#1086;&#1089;&#1090;&#1072;&#1085;&#1086;&#1074;&#1083;&#1077;&#1085;&#1080;&#1077;-&#1055;&#1088;&#1072;&#1074;&#1080;&#1090;&#1077;&#1083;&#1100;&#1089;&#1090;&#1074;&#1072;-&#1056;&#1060;-&#1086;&#1090;-22.10.2008&#1075;.-&#8470;7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3924</Words>
  <Characters>22372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3</cp:revision>
  <cp:lastPrinted>2015-03-05T15:14:00Z</cp:lastPrinted>
  <dcterms:created xsi:type="dcterms:W3CDTF">2015-03-03T08:27:00Z</dcterms:created>
  <dcterms:modified xsi:type="dcterms:W3CDTF">2015-03-05T15:38:00Z</dcterms:modified>
</cp:coreProperties>
</file>