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C51CBF"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C51CBF"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8A2E5F" w:rsidRDefault="00045AAF" w:rsidP="005D5E8B">
                  <w:pPr>
                    <w:pStyle w:val="a7"/>
                    <w:jc w:val="center"/>
                    <w:rPr>
                      <w:rFonts w:ascii="Times New Roman" w:hAnsi="Times New Roman"/>
                      <w:b/>
                      <w:sz w:val="28"/>
                      <w:szCs w:val="28"/>
                    </w:rPr>
                  </w:pPr>
                  <w:r>
                    <w:rPr>
                      <w:rFonts w:ascii="Times New Roman" w:hAnsi="Times New Roman"/>
                      <w:b/>
                      <w:sz w:val="28"/>
                      <w:szCs w:val="28"/>
                    </w:rPr>
                    <w:t>№ 15</w:t>
                  </w:r>
                </w:p>
                <w:p w:rsidR="008A2E5F" w:rsidRDefault="00045AAF" w:rsidP="005D5E8B">
                  <w:pPr>
                    <w:pStyle w:val="a7"/>
                    <w:jc w:val="center"/>
                    <w:rPr>
                      <w:rFonts w:ascii="Times New Roman" w:hAnsi="Times New Roman"/>
                      <w:b/>
                    </w:rPr>
                  </w:pPr>
                  <w:r>
                    <w:rPr>
                      <w:rFonts w:ascii="Times New Roman" w:hAnsi="Times New Roman"/>
                      <w:b/>
                    </w:rPr>
                    <w:t>25</w:t>
                  </w:r>
                </w:p>
                <w:p w:rsidR="008A2E5F" w:rsidRDefault="008A2E5F" w:rsidP="005D5E8B">
                  <w:pPr>
                    <w:pStyle w:val="a7"/>
                    <w:jc w:val="center"/>
                    <w:rPr>
                      <w:rFonts w:ascii="Times New Roman" w:hAnsi="Times New Roman"/>
                      <w:b/>
                    </w:rPr>
                  </w:pPr>
                  <w:r>
                    <w:rPr>
                      <w:rFonts w:ascii="Times New Roman" w:hAnsi="Times New Roman"/>
                      <w:b/>
                    </w:rPr>
                    <w:t>мая</w:t>
                  </w:r>
                </w:p>
                <w:p w:rsidR="008A2E5F" w:rsidRDefault="008A2E5F"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Pr="00BF18AE" w:rsidRDefault="005D5E8B" w:rsidP="00BF18AE">
      <w:pPr>
        <w:pStyle w:val="a5"/>
        <w:contextualSpacing/>
        <w:jc w:val="center"/>
        <w:rPr>
          <w:b/>
          <w:sz w:val="16"/>
          <w:szCs w:val="16"/>
        </w:rPr>
      </w:pPr>
    </w:p>
    <w:p w:rsidR="00AF6ECC" w:rsidRPr="00BF18AE" w:rsidRDefault="00AF6ECC" w:rsidP="00BF18AE">
      <w:pPr>
        <w:pStyle w:val="a7"/>
        <w:jc w:val="center"/>
        <w:rPr>
          <w:rFonts w:ascii="Times New Roman" w:hAnsi="Times New Roman"/>
          <w:b/>
          <w:color w:val="FF0000"/>
          <w:sz w:val="16"/>
          <w:szCs w:val="16"/>
        </w:rPr>
      </w:pPr>
      <w:r w:rsidRPr="00BF18AE">
        <w:rPr>
          <w:rFonts w:ascii="Times New Roman" w:hAnsi="Times New Roman"/>
          <w:b/>
          <w:color w:val="FF0000"/>
          <w:sz w:val="16"/>
          <w:szCs w:val="16"/>
        </w:rPr>
        <w:t xml:space="preserve">                        </w:t>
      </w:r>
    </w:p>
    <w:p w:rsidR="00881E25" w:rsidRPr="00BF18AE" w:rsidRDefault="00881E25" w:rsidP="00BF18AE">
      <w:pPr>
        <w:pStyle w:val="a7"/>
        <w:ind w:firstLine="567"/>
        <w:jc w:val="center"/>
        <w:rPr>
          <w:rFonts w:ascii="Times New Roman" w:hAnsi="Times New Roman"/>
          <w:b/>
          <w:sz w:val="16"/>
          <w:szCs w:val="16"/>
        </w:rPr>
      </w:pPr>
      <w:r w:rsidRPr="00BF18AE">
        <w:rPr>
          <w:rFonts w:ascii="Times New Roman" w:hAnsi="Times New Roman"/>
          <w:b/>
          <w:sz w:val="16"/>
          <w:szCs w:val="16"/>
        </w:rPr>
        <w:t>ГЛАВА</w:t>
      </w:r>
    </w:p>
    <w:p w:rsidR="00881E25" w:rsidRPr="00BF18AE" w:rsidRDefault="00881E25" w:rsidP="00BF18AE">
      <w:pPr>
        <w:pStyle w:val="a7"/>
        <w:ind w:firstLine="567"/>
        <w:jc w:val="center"/>
        <w:rPr>
          <w:rFonts w:ascii="Times New Roman" w:hAnsi="Times New Roman"/>
          <w:b/>
          <w:sz w:val="16"/>
          <w:szCs w:val="16"/>
        </w:rPr>
      </w:pPr>
      <w:r w:rsidRPr="00BF18AE">
        <w:rPr>
          <w:rFonts w:ascii="Times New Roman" w:hAnsi="Times New Roman"/>
          <w:b/>
          <w:sz w:val="16"/>
          <w:szCs w:val="16"/>
        </w:rPr>
        <w:t>МУНИЦИПАЛЬНОГО ОБРАЗОВАНИЯ «ПУСТОЗЕРСКИЙ СЕЛЬСОВЕТ»</w:t>
      </w:r>
    </w:p>
    <w:p w:rsidR="00881E25" w:rsidRPr="00BF18AE" w:rsidRDefault="00881E25" w:rsidP="00BF18AE">
      <w:pPr>
        <w:pStyle w:val="a7"/>
        <w:ind w:firstLine="567"/>
        <w:jc w:val="center"/>
        <w:rPr>
          <w:rFonts w:ascii="Times New Roman" w:hAnsi="Times New Roman"/>
          <w:b/>
          <w:sz w:val="16"/>
          <w:szCs w:val="16"/>
        </w:rPr>
      </w:pPr>
      <w:r w:rsidRPr="00BF18AE">
        <w:rPr>
          <w:rFonts w:ascii="Times New Roman" w:hAnsi="Times New Roman"/>
          <w:b/>
          <w:sz w:val="16"/>
          <w:szCs w:val="16"/>
        </w:rPr>
        <w:t>НЕНЕЦКОГО АВТОНОМНОГО ОКРУГА</w:t>
      </w:r>
    </w:p>
    <w:p w:rsidR="00881E25" w:rsidRPr="00BF18AE" w:rsidRDefault="00881E25" w:rsidP="00BF18AE">
      <w:pPr>
        <w:keepNext/>
        <w:keepLines/>
        <w:spacing w:after="0" w:line="240" w:lineRule="auto"/>
        <w:rPr>
          <w:rStyle w:val="13"/>
          <w:rFonts w:eastAsiaTheme="minorEastAsia"/>
          <w:b w:val="0"/>
          <w:bCs w:val="0"/>
          <w:sz w:val="16"/>
          <w:szCs w:val="16"/>
        </w:rPr>
      </w:pPr>
    </w:p>
    <w:p w:rsidR="00881E25" w:rsidRPr="00BF18AE" w:rsidRDefault="00881E25" w:rsidP="00BF18AE">
      <w:pPr>
        <w:keepNext/>
        <w:keepLines/>
        <w:spacing w:after="0" w:line="240" w:lineRule="auto"/>
        <w:jc w:val="center"/>
        <w:rPr>
          <w:rStyle w:val="13"/>
          <w:rFonts w:eastAsiaTheme="minorEastAsia"/>
          <w:bCs w:val="0"/>
          <w:sz w:val="16"/>
          <w:szCs w:val="16"/>
        </w:rPr>
      </w:pPr>
      <w:r w:rsidRPr="00BF18AE">
        <w:rPr>
          <w:rStyle w:val="13"/>
          <w:rFonts w:eastAsiaTheme="minorEastAsia"/>
          <w:sz w:val="16"/>
          <w:szCs w:val="16"/>
        </w:rPr>
        <w:t>П О С Т А Н О В Л Е Н И Е</w:t>
      </w:r>
    </w:p>
    <w:p w:rsidR="00881E25" w:rsidRPr="00BF18AE" w:rsidRDefault="00881E25" w:rsidP="00BF18AE">
      <w:pPr>
        <w:keepNext/>
        <w:keepLines/>
        <w:spacing w:after="0" w:line="240" w:lineRule="auto"/>
        <w:jc w:val="center"/>
        <w:rPr>
          <w:rStyle w:val="13"/>
          <w:rFonts w:eastAsiaTheme="minorEastAsia"/>
          <w:b w:val="0"/>
          <w:bCs w:val="0"/>
          <w:sz w:val="16"/>
          <w:szCs w:val="16"/>
        </w:rPr>
      </w:pPr>
    </w:p>
    <w:p w:rsidR="00881E25" w:rsidRPr="00BF18AE" w:rsidRDefault="00881E25" w:rsidP="00BF18AE">
      <w:pPr>
        <w:keepNext/>
        <w:keepLines/>
        <w:spacing w:after="0" w:line="240" w:lineRule="auto"/>
        <w:rPr>
          <w:rFonts w:ascii="Times New Roman" w:hAnsi="Times New Roman" w:cs="Times New Roman"/>
          <w:sz w:val="16"/>
          <w:szCs w:val="16"/>
        </w:rPr>
      </w:pPr>
      <w:r w:rsidRPr="00BF18AE">
        <w:rPr>
          <w:rStyle w:val="13"/>
          <w:rFonts w:eastAsiaTheme="minorEastAsia"/>
          <w:sz w:val="16"/>
          <w:szCs w:val="16"/>
        </w:rPr>
        <w:t>от  11.05 .2021   №4-пг</w:t>
      </w:r>
    </w:p>
    <w:p w:rsidR="00881E25" w:rsidRPr="00BF18AE" w:rsidRDefault="00881E25" w:rsidP="00BF18AE">
      <w:pPr>
        <w:spacing w:after="0" w:line="240" w:lineRule="auto"/>
        <w:rPr>
          <w:rFonts w:ascii="Times New Roman" w:hAnsi="Times New Roman" w:cs="Times New Roman"/>
          <w:sz w:val="16"/>
          <w:szCs w:val="16"/>
        </w:rPr>
      </w:pPr>
      <w:r w:rsidRPr="00BF18AE">
        <w:rPr>
          <w:rStyle w:val="31"/>
          <w:rFonts w:eastAsiaTheme="minorEastAsia"/>
          <w:sz w:val="16"/>
          <w:szCs w:val="16"/>
        </w:rPr>
        <w:t>село Оксино,</w:t>
      </w:r>
    </w:p>
    <w:p w:rsidR="00881E25" w:rsidRPr="00BF18AE" w:rsidRDefault="00881E25"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Ненецкий автономный округ</w:t>
      </w:r>
    </w:p>
    <w:p w:rsidR="00881E25" w:rsidRPr="00BF18AE" w:rsidRDefault="00881E25" w:rsidP="00BF18AE">
      <w:pPr>
        <w:keepNext/>
        <w:keepLines/>
        <w:spacing w:after="0" w:line="240" w:lineRule="auto"/>
        <w:rPr>
          <w:rStyle w:val="13"/>
          <w:rFonts w:eastAsiaTheme="minorEastAsia"/>
          <w:b w:val="0"/>
          <w:bCs w:val="0"/>
          <w:sz w:val="16"/>
          <w:szCs w:val="16"/>
        </w:rPr>
      </w:pPr>
    </w:p>
    <w:p w:rsidR="00881E25" w:rsidRPr="00BF18AE" w:rsidRDefault="00881E25" w:rsidP="00BF18AE">
      <w:pPr>
        <w:keepNext/>
        <w:keepLines/>
        <w:spacing w:after="0" w:line="240" w:lineRule="auto"/>
        <w:jc w:val="center"/>
        <w:rPr>
          <w:rStyle w:val="13"/>
          <w:rFonts w:eastAsiaTheme="minorEastAsia"/>
          <w:b w:val="0"/>
          <w:bCs w:val="0"/>
          <w:sz w:val="16"/>
          <w:szCs w:val="16"/>
        </w:rPr>
      </w:pPr>
      <w:r w:rsidRPr="00BF18AE">
        <w:rPr>
          <w:rStyle w:val="13"/>
          <w:rFonts w:eastAsiaTheme="minorEastAsia"/>
          <w:sz w:val="16"/>
          <w:szCs w:val="16"/>
        </w:rPr>
        <w:t>О  СПЕЦИАЛЬНЫХ  ИНВЕСТИЦИОННЫХ КОНТРАКТАХ</w:t>
      </w:r>
    </w:p>
    <w:p w:rsidR="00881E25" w:rsidRPr="00BF18AE" w:rsidRDefault="00881E25" w:rsidP="00BF18AE">
      <w:pPr>
        <w:pStyle w:val="a7"/>
        <w:ind w:firstLine="567"/>
        <w:jc w:val="center"/>
        <w:rPr>
          <w:rFonts w:ascii="Times New Roman" w:hAnsi="Times New Roman"/>
          <w:b/>
          <w:sz w:val="16"/>
          <w:szCs w:val="16"/>
        </w:rPr>
      </w:pPr>
    </w:p>
    <w:p w:rsidR="00881E25" w:rsidRPr="00BF18AE" w:rsidRDefault="00881E25" w:rsidP="00BF18AE">
      <w:pPr>
        <w:pStyle w:val="ConsPlusNormal"/>
        <w:ind w:firstLine="567"/>
        <w:jc w:val="both"/>
        <w:rPr>
          <w:rFonts w:ascii="Times New Roman" w:hAnsi="Times New Roman" w:cs="Times New Roman"/>
          <w:bCs/>
          <w:color w:val="000000"/>
          <w:sz w:val="16"/>
          <w:szCs w:val="16"/>
        </w:rPr>
      </w:pPr>
      <w:r w:rsidRPr="00BF18AE">
        <w:rPr>
          <w:rFonts w:ascii="Times New Roman" w:hAnsi="Times New Roman" w:cs="Times New Roman"/>
          <w:bCs/>
          <w:color w:val="000000"/>
          <w:sz w:val="16"/>
          <w:szCs w:val="16"/>
        </w:rPr>
        <w:t xml:space="preserve">В соответствии с Федеральным </w:t>
      </w:r>
      <w:hyperlink r:id="rId8" w:history="1">
        <w:r w:rsidRPr="00BF18AE">
          <w:rPr>
            <w:rFonts w:ascii="Times New Roman" w:hAnsi="Times New Roman" w:cs="Times New Roman"/>
            <w:bCs/>
            <w:color w:val="000000"/>
            <w:sz w:val="16"/>
            <w:szCs w:val="16"/>
          </w:rPr>
          <w:t>законом</w:t>
        </w:r>
      </w:hyperlink>
      <w:r w:rsidRPr="00BF18AE">
        <w:rPr>
          <w:rFonts w:ascii="Times New Roman" w:hAnsi="Times New Roman" w:cs="Times New Roman"/>
          <w:bCs/>
          <w:color w:val="000000"/>
          <w:sz w:val="16"/>
          <w:szCs w:val="16"/>
        </w:rPr>
        <w:t xml:space="preserve"> от 31.12.2014 N 488-ФЗ "О промышленной политике в Российской Федерации", Уставом </w:t>
      </w:r>
      <w:r w:rsidRPr="00BF18AE">
        <w:rPr>
          <w:rFonts w:ascii="Times New Roman" w:hAnsi="Times New Roman" w:cs="Times New Roman"/>
          <w:color w:val="000000"/>
          <w:sz w:val="16"/>
          <w:szCs w:val="16"/>
        </w:rPr>
        <w:t xml:space="preserve">муниципального образования «Пустозерский сельсовет» Ненецкого автономного округа, </w:t>
      </w:r>
      <w:r w:rsidRPr="00BF18AE">
        <w:rPr>
          <w:rFonts w:ascii="Times New Roman" w:hAnsi="Times New Roman" w:cs="Times New Roman"/>
          <w:sz w:val="16"/>
          <w:szCs w:val="16"/>
        </w:rPr>
        <w:t>ПОСТАНОВЛЯЮ:</w:t>
      </w:r>
    </w:p>
    <w:p w:rsidR="00881E25" w:rsidRPr="00BF18AE" w:rsidRDefault="00881E25" w:rsidP="00BF18AE">
      <w:pPr>
        <w:pStyle w:val="ConsPlusNormal"/>
        <w:ind w:firstLine="567"/>
        <w:jc w:val="both"/>
        <w:rPr>
          <w:rFonts w:ascii="Times New Roman" w:hAnsi="Times New Roman" w:cs="Times New Roman"/>
          <w:sz w:val="16"/>
          <w:szCs w:val="16"/>
        </w:rPr>
      </w:pPr>
    </w:p>
    <w:p w:rsidR="00881E25" w:rsidRPr="00BF18AE" w:rsidRDefault="00881E25" w:rsidP="00BF18AE">
      <w:pPr>
        <w:pStyle w:val="ConsPlusNormal"/>
        <w:widowControl/>
        <w:numPr>
          <w:ilvl w:val="0"/>
          <w:numId w:val="28"/>
        </w:numPr>
        <w:adjustRightInd w:val="0"/>
        <w:ind w:left="0" w:firstLine="567"/>
        <w:jc w:val="both"/>
        <w:rPr>
          <w:rFonts w:ascii="Times New Roman" w:hAnsi="Times New Roman" w:cs="Times New Roman"/>
          <w:sz w:val="16"/>
          <w:szCs w:val="16"/>
        </w:rPr>
      </w:pPr>
      <w:r w:rsidRPr="00BF18AE">
        <w:rPr>
          <w:rFonts w:ascii="Times New Roman" w:hAnsi="Times New Roman" w:cs="Times New Roman"/>
          <w:sz w:val="16"/>
          <w:szCs w:val="16"/>
        </w:rPr>
        <w:t>Уполномочить Администрацию муниципального образования «Пустозерский сельсовет» Ненецкого автономного округа на заключение специальных инвестиционных контрактов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производство промышленной продукции на территории муниципального образования «Пустозерский сельсовет» Ненецкого автономного округа.</w:t>
      </w:r>
    </w:p>
    <w:p w:rsidR="00881E25" w:rsidRPr="00BF18AE" w:rsidRDefault="00881E25" w:rsidP="00BF18AE">
      <w:pPr>
        <w:pStyle w:val="ConsPlusNormal"/>
        <w:ind w:firstLine="567"/>
        <w:jc w:val="both"/>
        <w:rPr>
          <w:rFonts w:ascii="Times New Roman" w:hAnsi="Times New Roman" w:cs="Times New Roman"/>
          <w:sz w:val="16"/>
          <w:szCs w:val="16"/>
        </w:rPr>
      </w:pPr>
    </w:p>
    <w:p w:rsidR="00881E25" w:rsidRPr="00BF18AE" w:rsidRDefault="00881E25" w:rsidP="00BF18AE">
      <w:pPr>
        <w:pStyle w:val="ConsPlusNormal"/>
        <w:widowControl/>
        <w:numPr>
          <w:ilvl w:val="0"/>
          <w:numId w:val="28"/>
        </w:numPr>
        <w:adjustRightInd w:val="0"/>
        <w:ind w:left="0" w:firstLine="567"/>
        <w:jc w:val="both"/>
        <w:rPr>
          <w:rFonts w:ascii="Times New Roman" w:hAnsi="Times New Roman" w:cs="Times New Roman"/>
          <w:sz w:val="16"/>
          <w:szCs w:val="16"/>
        </w:rPr>
      </w:pPr>
      <w:r w:rsidRPr="00BF18AE">
        <w:rPr>
          <w:rFonts w:ascii="Times New Roman" w:hAnsi="Times New Roman" w:cs="Times New Roman"/>
          <w:sz w:val="16"/>
          <w:szCs w:val="16"/>
        </w:rPr>
        <w:t>Утвердить:</w:t>
      </w:r>
    </w:p>
    <w:p w:rsidR="00881E25" w:rsidRPr="00BF18AE" w:rsidRDefault="00881E25" w:rsidP="00BF18AE">
      <w:pPr>
        <w:pStyle w:val="ConsPlusNormal"/>
        <w:widowControl/>
        <w:numPr>
          <w:ilvl w:val="1"/>
          <w:numId w:val="28"/>
        </w:numPr>
        <w:adjustRightInd w:val="0"/>
        <w:ind w:left="0" w:firstLine="567"/>
        <w:jc w:val="both"/>
        <w:rPr>
          <w:rFonts w:ascii="Times New Roman" w:hAnsi="Times New Roman" w:cs="Times New Roman"/>
          <w:bCs/>
          <w:sz w:val="16"/>
          <w:szCs w:val="16"/>
        </w:rPr>
      </w:pPr>
      <w:r w:rsidRPr="00BF18AE">
        <w:rPr>
          <w:rFonts w:ascii="Times New Roman" w:hAnsi="Times New Roman" w:cs="Times New Roman"/>
          <w:sz w:val="16"/>
          <w:szCs w:val="16"/>
        </w:rPr>
        <w:t xml:space="preserve"> прилагаемый  Порядок </w:t>
      </w:r>
      <w:r w:rsidRPr="00BF18AE">
        <w:rPr>
          <w:rFonts w:ascii="Times New Roman" w:hAnsi="Times New Roman" w:cs="Times New Roman"/>
          <w:bCs/>
          <w:sz w:val="16"/>
          <w:szCs w:val="16"/>
        </w:rPr>
        <w:t>заключения специальных инвестиционных контрактов;</w:t>
      </w:r>
    </w:p>
    <w:p w:rsidR="00881E25" w:rsidRPr="00BF18AE" w:rsidRDefault="00881E25" w:rsidP="00BF18AE">
      <w:pPr>
        <w:pStyle w:val="ConsPlusNormal"/>
        <w:widowControl/>
        <w:numPr>
          <w:ilvl w:val="1"/>
          <w:numId w:val="28"/>
        </w:numPr>
        <w:adjustRightInd w:val="0"/>
        <w:ind w:left="0" w:firstLine="567"/>
        <w:jc w:val="both"/>
        <w:rPr>
          <w:rFonts w:ascii="Times New Roman" w:hAnsi="Times New Roman" w:cs="Times New Roman"/>
          <w:bCs/>
          <w:color w:val="FF0000"/>
          <w:sz w:val="16"/>
          <w:szCs w:val="16"/>
        </w:rPr>
      </w:pPr>
      <w:r w:rsidRPr="00BF18AE">
        <w:rPr>
          <w:rFonts w:ascii="Times New Roman" w:hAnsi="Times New Roman" w:cs="Times New Roman"/>
          <w:bCs/>
          <w:color w:val="000000"/>
          <w:sz w:val="16"/>
          <w:szCs w:val="16"/>
        </w:rPr>
        <w:t>прилагаемое Положение о межведомственной комиссии</w:t>
      </w:r>
      <w:r w:rsidRPr="00BF18AE">
        <w:rPr>
          <w:rFonts w:ascii="Times New Roman" w:hAnsi="Times New Roman" w:cs="Times New Roman"/>
          <w:bCs/>
          <w:color w:val="FF0000"/>
          <w:sz w:val="16"/>
          <w:szCs w:val="16"/>
        </w:rPr>
        <w:t xml:space="preserve"> </w:t>
      </w:r>
      <w:r w:rsidRPr="00BF18AE">
        <w:rPr>
          <w:rFonts w:ascii="Times New Roman" w:hAnsi="Times New Roman" w:cs="Times New Roman"/>
          <w:sz w:val="16"/>
          <w:szCs w:val="16"/>
        </w:rPr>
        <w:t>по оценке возможности заключения специальных инвестиционных контрактов</w:t>
      </w:r>
      <w:r w:rsidRPr="00BF18AE">
        <w:rPr>
          <w:rFonts w:ascii="Times New Roman" w:hAnsi="Times New Roman" w:cs="Times New Roman"/>
          <w:bCs/>
          <w:color w:val="FF0000"/>
          <w:sz w:val="16"/>
          <w:szCs w:val="16"/>
        </w:rPr>
        <w:t xml:space="preserve">. </w:t>
      </w:r>
    </w:p>
    <w:p w:rsidR="00881E25" w:rsidRPr="00BF18AE" w:rsidRDefault="00881E25" w:rsidP="00BF18AE">
      <w:pPr>
        <w:pStyle w:val="ConsPlusNormal"/>
        <w:ind w:firstLine="567"/>
        <w:jc w:val="both"/>
        <w:rPr>
          <w:rFonts w:ascii="Times New Roman" w:hAnsi="Times New Roman" w:cs="Times New Roman"/>
          <w:sz w:val="16"/>
          <w:szCs w:val="16"/>
        </w:rPr>
      </w:pPr>
    </w:p>
    <w:p w:rsidR="00881E25" w:rsidRPr="00BF18AE" w:rsidRDefault="00881E25" w:rsidP="00BF18AE">
      <w:pPr>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3. Настоящее постановление вступает в силу после его опубликования (обнародования).</w:t>
      </w:r>
    </w:p>
    <w:p w:rsidR="00881E25" w:rsidRPr="00BF18AE" w:rsidRDefault="00881E25" w:rsidP="00BF18AE">
      <w:pPr>
        <w:pStyle w:val="ConsPlusNormal"/>
        <w:outlineLvl w:val="0"/>
        <w:rPr>
          <w:rFonts w:ascii="Times New Roman" w:hAnsi="Times New Roman" w:cs="Times New Roman"/>
          <w:sz w:val="16"/>
          <w:szCs w:val="16"/>
        </w:rPr>
      </w:pPr>
    </w:p>
    <w:p w:rsidR="00881E25" w:rsidRPr="00BF18AE" w:rsidRDefault="00881E25" w:rsidP="00BF18AE">
      <w:pPr>
        <w:pStyle w:val="ConsPlusNormal"/>
        <w:ind w:firstLine="567"/>
        <w:outlineLvl w:val="0"/>
        <w:rPr>
          <w:rFonts w:ascii="Times New Roman" w:hAnsi="Times New Roman" w:cs="Times New Roman"/>
          <w:sz w:val="16"/>
          <w:szCs w:val="16"/>
        </w:rPr>
      </w:pPr>
      <w:r w:rsidRPr="00BF18AE">
        <w:rPr>
          <w:rFonts w:ascii="Times New Roman" w:hAnsi="Times New Roman" w:cs="Times New Roman"/>
          <w:sz w:val="16"/>
          <w:szCs w:val="16"/>
        </w:rPr>
        <w:t>Глава муниципального  образования</w:t>
      </w:r>
    </w:p>
    <w:p w:rsidR="00881E25" w:rsidRPr="00BF18AE" w:rsidRDefault="00881E25" w:rsidP="00BF18AE">
      <w:pPr>
        <w:pStyle w:val="ConsPlusNormal"/>
        <w:ind w:firstLine="567"/>
        <w:outlineLvl w:val="0"/>
        <w:rPr>
          <w:rFonts w:ascii="Times New Roman" w:hAnsi="Times New Roman" w:cs="Times New Roman"/>
          <w:sz w:val="16"/>
          <w:szCs w:val="16"/>
        </w:rPr>
      </w:pPr>
      <w:r w:rsidRPr="00BF18AE">
        <w:rPr>
          <w:rFonts w:ascii="Times New Roman" w:hAnsi="Times New Roman" w:cs="Times New Roman"/>
          <w:sz w:val="16"/>
          <w:szCs w:val="16"/>
        </w:rPr>
        <w:t xml:space="preserve"> «Пустозерский сельсовет» </w:t>
      </w:r>
    </w:p>
    <w:p w:rsidR="00881E25" w:rsidRPr="00BF18AE" w:rsidRDefault="00881E25" w:rsidP="00BF18AE">
      <w:pPr>
        <w:pStyle w:val="ConsPlusNormal"/>
        <w:ind w:firstLine="567"/>
        <w:outlineLvl w:val="0"/>
        <w:rPr>
          <w:rFonts w:ascii="Times New Roman" w:hAnsi="Times New Roman" w:cs="Times New Roman"/>
          <w:sz w:val="16"/>
          <w:szCs w:val="16"/>
        </w:rPr>
      </w:pPr>
      <w:r w:rsidRPr="00BF18AE">
        <w:rPr>
          <w:rFonts w:ascii="Times New Roman" w:hAnsi="Times New Roman" w:cs="Times New Roman"/>
          <w:sz w:val="16"/>
          <w:szCs w:val="16"/>
        </w:rPr>
        <w:t xml:space="preserve">Ненецкого автономного округа                                                                   С.М.Макарова                           </w:t>
      </w:r>
    </w:p>
    <w:p w:rsidR="00881E25" w:rsidRPr="00BF18AE" w:rsidRDefault="00881E25" w:rsidP="00BF18AE">
      <w:pPr>
        <w:pStyle w:val="ConsPlusNormal"/>
        <w:ind w:firstLine="567"/>
        <w:jc w:val="both"/>
        <w:rPr>
          <w:rFonts w:ascii="Times New Roman" w:hAnsi="Times New Roman" w:cs="Times New Roman"/>
          <w:sz w:val="16"/>
          <w:szCs w:val="16"/>
        </w:rPr>
      </w:pPr>
    </w:p>
    <w:p w:rsidR="00881E25" w:rsidRPr="00BF18AE" w:rsidRDefault="00881E25" w:rsidP="00BF18AE">
      <w:pPr>
        <w:pStyle w:val="ConsPlusNormal"/>
        <w:ind w:firstLine="567"/>
        <w:jc w:val="right"/>
        <w:outlineLvl w:val="0"/>
        <w:rPr>
          <w:rFonts w:ascii="Times New Roman" w:hAnsi="Times New Roman" w:cs="Times New Roman"/>
          <w:sz w:val="16"/>
          <w:szCs w:val="16"/>
        </w:rPr>
      </w:pPr>
    </w:p>
    <w:p w:rsidR="00881E25" w:rsidRPr="00BF18AE" w:rsidRDefault="00881E25" w:rsidP="00BF18AE">
      <w:pPr>
        <w:pStyle w:val="ConsPlusNormal"/>
        <w:ind w:firstLine="567"/>
        <w:jc w:val="right"/>
        <w:outlineLvl w:val="0"/>
        <w:rPr>
          <w:rFonts w:ascii="Times New Roman" w:hAnsi="Times New Roman" w:cs="Times New Roman"/>
          <w:sz w:val="16"/>
          <w:szCs w:val="16"/>
        </w:rPr>
      </w:pPr>
      <w:r w:rsidRPr="00BF18AE">
        <w:rPr>
          <w:rFonts w:ascii="Times New Roman" w:hAnsi="Times New Roman" w:cs="Times New Roman"/>
          <w:sz w:val="16"/>
          <w:szCs w:val="16"/>
        </w:rPr>
        <w:t>Утвержден</w:t>
      </w:r>
    </w:p>
    <w:p w:rsidR="00881E25" w:rsidRPr="00BF18AE" w:rsidRDefault="00881E25" w:rsidP="00BF18AE">
      <w:pPr>
        <w:pStyle w:val="ConsPlusNormal"/>
        <w:ind w:firstLine="567"/>
        <w:jc w:val="right"/>
        <w:outlineLvl w:val="0"/>
        <w:rPr>
          <w:rFonts w:ascii="Times New Roman" w:hAnsi="Times New Roman" w:cs="Times New Roman"/>
          <w:sz w:val="16"/>
          <w:szCs w:val="16"/>
        </w:rPr>
      </w:pPr>
      <w:r w:rsidRPr="00BF18AE">
        <w:rPr>
          <w:rFonts w:ascii="Times New Roman" w:hAnsi="Times New Roman" w:cs="Times New Roman"/>
          <w:sz w:val="16"/>
          <w:szCs w:val="16"/>
        </w:rPr>
        <w:t>постановлением</w:t>
      </w:r>
    </w:p>
    <w:p w:rsidR="00881E25" w:rsidRPr="00BF18AE" w:rsidRDefault="00881E25" w:rsidP="00BF18AE">
      <w:pPr>
        <w:pStyle w:val="ConsPlusNormal"/>
        <w:ind w:firstLine="567"/>
        <w:jc w:val="right"/>
        <w:rPr>
          <w:rFonts w:ascii="Times New Roman" w:hAnsi="Times New Roman" w:cs="Times New Roman"/>
          <w:sz w:val="16"/>
          <w:szCs w:val="16"/>
        </w:rPr>
      </w:pPr>
      <w:r w:rsidRPr="00BF18AE">
        <w:rPr>
          <w:rFonts w:ascii="Times New Roman" w:hAnsi="Times New Roman" w:cs="Times New Roman"/>
          <w:sz w:val="16"/>
          <w:szCs w:val="16"/>
        </w:rPr>
        <w:t>главы  МО «Пустозерский сельсовет» НАО</w:t>
      </w:r>
    </w:p>
    <w:p w:rsidR="00881E25" w:rsidRPr="00BF18AE" w:rsidRDefault="00881E25" w:rsidP="00BF18AE">
      <w:pPr>
        <w:pStyle w:val="ConsPlusNormal"/>
        <w:ind w:firstLine="567"/>
        <w:jc w:val="right"/>
        <w:rPr>
          <w:rFonts w:ascii="Times New Roman" w:hAnsi="Times New Roman" w:cs="Times New Roman"/>
          <w:sz w:val="16"/>
          <w:szCs w:val="16"/>
        </w:rPr>
      </w:pPr>
      <w:r w:rsidRPr="00BF18AE">
        <w:rPr>
          <w:rFonts w:ascii="Times New Roman" w:hAnsi="Times New Roman" w:cs="Times New Roman"/>
          <w:sz w:val="16"/>
          <w:szCs w:val="16"/>
        </w:rPr>
        <w:t>от 11.05. 2021 № 4-пг</w:t>
      </w:r>
    </w:p>
    <w:p w:rsidR="00881E25" w:rsidRPr="00BF18AE" w:rsidRDefault="00881E25" w:rsidP="00BF18AE">
      <w:pPr>
        <w:pStyle w:val="ConsPlusTitlePage"/>
        <w:ind w:firstLine="567"/>
        <w:jc w:val="both"/>
        <w:rPr>
          <w:rFonts w:ascii="Times New Roman" w:hAnsi="Times New Roman" w:cs="Times New Roman"/>
          <w:sz w:val="16"/>
          <w:szCs w:val="16"/>
        </w:rPr>
      </w:pPr>
    </w:p>
    <w:p w:rsidR="00881E25" w:rsidRPr="00BF18AE" w:rsidRDefault="00881E25" w:rsidP="00BF18AE">
      <w:pPr>
        <w:pStyle w:val="ConsPlusNormal"/>
        <w:ind w:firstLine="567"/>
        <w:jc w:val="center"/>
        <w:outlineLvl w:val="0"/>
        <w:rPr>
          <w:rFonts w:ascii="Times New Roman" w:hAnsi="Times New Roman" w:cs="Times New Roman"/>
          <w:b/>
          <w:sz w:val="16"/>
          <w:szCs w:val="16"/>
        </w:rPr>
      </w:pPr>
      <w:r w:rsidRPr="00BF18AE">
        <w:rPr>
          <w:rFonts w:ascii="Times New Roman" w:hAnsi="Times New Roman" w:cs="Times New Roman"/>
          <w:b/>
          <w:sz w:val="16"/>
          <w:szCs w:val="16"/>
        </w:rPr>
        <w:t xml:space="preserve">Порядок </w:t>
      </w:r>
    </w:p>
    <w:p w:rsidR="00881E25" w:rsidRPr="00BF18AE" w:rsidRDefault="00881E25" w:rsidP="00BF18AE">
      <w:pPr>
        <w:pStyle w:val="ConsPlusNormal"/>
        <w:ind w:firstLine="567"/>
        <w:jc w:val="center"/>
        <w:outlineLvl w:val="0"/>
        <w:rPr>
          <w:rFonts w:ascii="Times New Roman" w:hAnsi="Times New Roman" w:cs="Times New Roman"/>
          <w:b/>
          <w:sz w:val="16"/>
          <w:szCs w:val="16"/>
        </w:rPr>
      </w:pPr>
      <w:r w:rsidRPr="00BF18AE">
        <w:rPr>
          <w:rFonts w:ascii="Times New Roman" w:hAnsi="Times New Roman" w:cs="Times New Roman"/>
          <w:b/>
          <w:bCs/>
          <w:sz w:val="16"/>
          <w:szCs w:val="16"/>
        </w:rPr>
        <w:t>заключения специальных инвестиционных контрактов</w:t>
      </w:r>
    </w:p>
    <w:p w:rsidR="00881E25" w:rsidRPr="00BF18AE" w:rsidRDefault="00881E25" w:rsidP="00BF18AE">
      <w:pPr>
        <w:pStyle w:val="ConsPlusNormal"/>
        <w:ind w:firstLine="567"/>
        <w:jc w:val="both"/>
        <w:rPr>
          <w:rFonts w:ascii="Times New Roman" w:hAnsi="Times New Roman" w:cs="Times New Roman"/>
          <w:sz w:val="16"/>
          <w:szCs w:val="16"/>
        </w:rPr>
      </w:pPr>
    </w:p>
    <w:p w:rsidR="00881E25" w:rsidRPr="00BF18AE" w:rsidRDefault="00881E25" w:rsidP="00BF18AE">
      <w:pPr>
        <w:pStyle w:val="ConsPlusNormal"/>
        <w:ind w:firstLine="567"/>
        <w:jc w:val="both"/>
        <w:rPr>
          <w:rFonts w:ascii="Times New Roman" w:hAnsi="Times New Roman" w:cs="Times New Roman"/>
          <w:sz w:val="16"/>
          <w:szCs w:val="16"/>
        </w:rPr>
      </w:pP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1. Настоящий Порядок устанавливает процедуру заключения специальных инвестиционных контрактов, за исключением специальных инвестиционных контрактов, заключаемых Ненецким автономным округом.</w:t>
      </w:r>
    </w:p>
    <w:p w:rsidR="00881E25" w:rsidRPr="00BF18AE" w:rsidRDefault="00881E25" w:rsidP="00BF18AE">
      <w:pPr>
        <w:pStyle w:val="ConsPlusNormal"/>
        <w:ind w:firstLine="567"/>
        <w:jc w:val="both"/>
        <w:rPr>
          <w:rFonts w:ascii="Times New Roman" w:hAnsi="Times New Roman" w:cs="Times New Roman"/>
          <w:sz w:val="16"/>
          <w:szCs w:val="16"/>
        </w:rPr>
      </w:pPr>
      <w:bookmarkStart w:id="0" w:name="Par32"/>
      <w:bookmarkEnd w:id="0"/>
      <w:r w:rsidRPr="00BF18AE">
        <w:rPr>
          <w:rFonts w:ascii="Times New Roman" w:hAnsi="Times New Roman" w:cs="Times New Roman"/>
          <w:sz w:val="16"/>
          <w:szCs w:val="16"/>
        </w:rPr>
        <w:t xml:space="preserve">2. Специальный инвестиционный контракт заключается от имени муниципального образования «Пустозерский сельсовет» Ненецкого автономного округа (далее – муниципальное образование) Администрацией муниципального </w:t>
      </w:r>
      <w:r w:rsidRPr="00BF18AE">
        <w:rPr>
          <w:rFonts w:ascii="Times New Roman" w:hAnsi="Times New Roman" w:cs="Times New Roman"/>
          <w:sz w:val="16"/>
          <w:szCs w:val="16"/>
        </w:rPr>
        <w:lastRenderedPageBreak/>
        <w:t>образования «Пустозерский сельсовет» Ненецкого автономного округа (далее – Администрация муниципального образования), уполномоченной главой муниципального образования «Пустозерский сельсовет» Ненецкого автономного округа на заключение специальных инвестиционных контрактов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производство промышленной продукции на территории муниципального образования (далее соответственно - инвестор, привлеченное лицо, инвестиционный проект).</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Сторонами специального инвестиционного контракта наряду с муниципальным образованием может быть Ненецкий автономный округ в случае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Ненецкого автономного округа.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Специальный инвестиционный контракт заключается в целях решения задач и (или) достижения целевых показателей и индикаторов муниципальных программ, в рамках которых реализуются инвестиционные проекты.</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не более 10 лет.</w:t>
      </w:r>
    </w:p>
    <w:p w:rsidR="00881E25" w:rsidRPr="00BF18AE" w:rsidRDefault="00881E25" w:rsidP="00BF18AE">
      <w:pPr>
        <w:pStyle w:val="ConsPlusNormal"/>
        <w:ind w:firstLine="567"/>
        <w:jc w:val="both"/>
        <w:rPr>
          <w:rFonts w:ascii="Times New Roman" w:hAnsi="Times New Roman" w:cs="Times New Roman"/>
          <w:sz w:val="16"/>
          <w:szCs w:val="16"/>
        </w:rPr>
      </w:pPr>
      <w:bookmarkStart w:id="1" w:name="Par36"/>
      <w:bookmarkEnd w:id="1"/>
      <w:r w:rsidRPr="00BF18AE">
        <w:rPr>
          <w:rFonts w:ascii="Times New Roman" w:hAnsi="Times New Roman" w:cs="Times New Roman"/>
          <w:sz w:val="16"/>
          <w:szCs w:val="16"/>
        </w:rPr>
        <w:t xml:space="preserve">4. Для заключения специального инвестиционного контракта инвестор представляет в Администрацию муниципального образования заявление по </w:t>
      </w:r>
      <w:hyperlink r:id="rId9" w:history="1">
        <w:r w:rsidRPr="00BF18AE">
          <w:rPr>
            <w:rFonts w:ascii="Times New Roman" w:hAnsi="Times New Roman" w:cs="Times New Roman"/>
            <w:color w:val="0000FF"/>
            <w:sz w:val="16"/>
            <w:szCs w:val="16"/>
          </w:rPr>
          <w:t>форме</w:t>
        </w:r>
      </w:hyperlink>
      <w:r w:rsidRPr="00BF18AE">
        <w:rPr>
          <w:rFonts w:ascii="Times New Roman" w:hAnsi="Times New Roman" w:cs="Times New Roman"/>
          <w:sz w:val="16"/>
          <w:szCs w:val="16"/>
        </w:rPr>
        <w:t xml:space="preserve"> утвержденной Администрацией муниципального образования, с приложением:</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а) заверенных в установленном порядке копий документов, подтверждающих вложение инвестиций в инвестиционный проект в размере не менее 50 </w:t>
      </w:r>
      <w:r w:rsidRPr="00BF18AE">
        <w:rPr>
          <w:rFonts w:ascii="Times New Roman" w:hAnsi="Times New Roman" w:cs="Times New Roman"/>
          <w:i/>
          <w:sz w:val="16"/>
          <w:szCs w:val="16"/>
        </w:rPr>
        <w:t>млн.</w:t>
      </w:r>
      <w:r w:rsidRPr="00BF18AE">
        <w:rPr>
          <w:rFonts w:ascii="Times New Roman" w:hAnsi="Times New Roman" w:cs="Times New Roman"/>
          <w:sz w:val="16"/>
          <w:szCs w:val="16"/>
        </w:rPr>
        <w:t xml:space="preserve"> рублей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б) предлагаемого перечня мер стимулирования деятельности в сфере промышленности (далее - меры стимулирования) из числа мер, предусмотренных Федеральным </w:t>
      </w:r>
      <w:hyperlink r:id="rId10" w:history="1">
        <w:r w:rsidRPr="00BF18AE">
          <w:rPr>
            <w:rFonts w:ascii="Times New Roman" w:hAnsi="Times New Roman" w:cs="Times New Roman"/>
            <w:color w:val="000000"/>
            <w:sz w:val="16"/>
            <w:szCs w:val="16"/>
          </w:rPr>
          <w:t>законом</w:t>
        </w:r>
      </w:hyperlink>
      <w:r w:rsidRPr="00BF18AE">
        <w:rPr>
          <w:rFonts w:ascii="Times New Roman" w:hAnsi="Times New Roman" w:cs="Times New Roman"/>
          <w:color w:val="000000"/>
          <w:sz w:val="16"/>
          <w:szCs w:val="16"/>
        </w:rPr>
        <w:t xml:space="preserve"> </w:t>
      </w:r>
      <w:r w:rsidRPr="00BF18AE">
        <w:rPr>
          <w:rFonts w:ascii="Times New Roman" w:hAnsi="Times New Roman" w:cs="Times New Roman"/>
          <w:sz w:val="16"/>
          <w:szCs w:val="16"/>
        </w:rPr>
        <w:t>"О промышленной политике в Российской Федерации", или мер поддержки субъектов деятельности в сфере промышленности, установленных иными федеральными законами и нормативными правовыми актами Ненецкого автономного округа, муниципальными правовыми актами, которые заявитель предлагает включить в специальный инвестиционный контракт;</w:t>
      </w:r>
    </w:p>
    <w:p w:rsidR="00881E25" w:rsidRPr="00BF18AE" w:rsidRDefault="00881E25" w:rsidP="00BF18AE">
      <w:pPr>
        <w:pStyle w:val="ConsPlusNormal"/>
        <w:ind w:firstLine="567"/>
        <w:jc w:val="both"/>
        <w:rPr>
          <w:rFonts w:ascii="Times New Roman" w:hAnsi="Times New Roman" w:cs="Times New Roman"/>
          <w:sz w:val="16"/>
          <w:szCs w:val="16"/>
        </w:rPr>
      </w:pPr>
      <w:bookmarkStart w:id="2" w:name="Par39"/>
      <w:bookmarkEnd w:id="2"/>
      <w:r w:rsidRPr="00BF18AE">
        <w:rPr>
          <w:rFonts w:ascii="Times New Roman" w:hAnsi="Times New Roman" w:cs="Times New Roman"/>
          <w:sz w:val="16"/>
          <w:szCs w:val="16"/>
        </w:rPr>
        <w:t>в) предлагаемого перечня обязательств инвестора и (или) привлеченного лица (в случае его привлечения);</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г) сведений:</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о перечне мероприятий инвестиционного проекта;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об объеме инвестиций в инвестиционный проект;</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перечень планируемых к внедрению наилучших доступных технологий, предусмотренных Федеральным </w:t>
      </w:r>
      <w:hyperlink r:id="rId11" w:history="1">
        <w:r w:rsidRPr="00BF18AE">
          <w:rPr>
            <w:rFonts w:ascii="Times New Roman" w:hAnsi="Times New Roman" w:cs="Times New Roman"/>
            <w:color w:val="000000"/>
            <w:sz w:val="16"/>
            <w:szCs w:val="16"/>
          </w:rPr>
          <w:t>законом</w:t>
        </w:r>
      </w:hyperlink>
      <w:r w:rsidRPr="00BF18AE">
        <w:rPr>
          <w:rFonts w:ascii="Times New Roman" w:hAnsi="Times New Roman" w:cs="Times New Roman"/>
          <w:sz w:val="16"/>
          <w:szCs w:val="16"/>
        </w:rPr>
        <w:t xml:space="preserve"> "Об охране окружающей среды" (в случае их внедрения);</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объем налогов, планируемых к уплате по окончании срока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количество создаваемых рабочих мест в ходе реализации инвестиционного проекта;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иные показатели, характеризующие выполнение инвестором принятых обязательств.</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881E25" w:rsidRPr="00BF18AE" w:rsidRDefault="00881E25" w:rsidP="00BF18AE">
      <w:pPr>
        <w:autoSpaceDE w:val="0"/>
        <w:autoSpaceDN w:val="0"/>
        <w:adjustRightInd w:val="0"/>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Копии документов, предусмотренных настоящим пунктом, представляются заверенными инвестором, а также в случае участия привлеченным лицом.</w:t>
      </w:r>
    </w:p>
    <w:p w:rsidR="00881E25" w:rsidRPr="00BF18AE" w:rsidRDefault="00881E25" w:rsidP="00BF18AE">
      <w:pPr>
        <w:autoSpaceDE w:val="0"/>
        <w:autoSpaceDN w:val="0"/>
        <w:adjustRightInd w:val="0"/>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Заявление подлежит регистрации в Администрации муниципального образования в день поступления.</w:t>
      </w:r>
    </w:p>
    <w:p w:rsidR="00881E25" w:rsidRPr="00BF18AE" w:rsidRDefault="00881E25" w:rsidP="00BF18AE">
      <w:pPr>
        <w:pStyle w:val="ConsPlusNormal"/>
        <w:ind w:firstLine="567"/>
        <w:jc w:val="both"/>
        <w:rPr>
          <w:rFonts w:ascii="Times New Roman" w:hAnsi="Times New Roman" w:cs="Times New Roman"/>
          <w:sz w:val="16"/>
          <w:szCs w:val="16"/>
        </w:rPr>
      </w:pPr>
      <w:bookmarkStart w:id="3" w:name="Par52"/>
      <w:bookmarkEnd w:id="3"/>
      <w:r w:rsidRPr="00BF18AE">
        <w:rPr>
          <w:rFonts w:ascii="Times New Roman" w:hAnsi="Times New Roman" w:cs="Times New Roman"/>
          <w:sz w:val="16"/>
          <w:szCs w:val="16"/>
        </w:rPr>
        <w:t xml:space="preserve">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заявления с документами, указанными в </w:t>
      </w:r>
      <w:hyperlink w:anchor="Par36" w:history="1">
        <w:r w:rsidRPr="00BF18AE">
          <w:rPr>
            <w:rFonts w:ascii="Times New Roman" w:hAnsi="Times New Roman" w:cs="Times New Roman"/>
            <w:color w:val="000000"/>
            <w:sz w:val="16"/>
            <w:szCs w:val="16"/>
          </w:rPr>
          <w:t>пункте 4</w:t>
        </w:r>
      </w:hyperlink>
      <w:r w:rsidRPr="00BF18AE">
        <w:rPr>
          <w:rFonts w:ascii="Times New Roman" w:hAnsi="Times New Roman" w:cs="Times New Roman"/>
          <w:sz w:val="16"/>
          <w:szCs w:val="16"/>
        </w:rPr>
        <w:t xml:space="preserve">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б) на разработку проектной документации;</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в) на строительство или реконструкцию производственных зданий и сооружений;</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sz w:val="16"/>
          <w:szCs w:val="16"/>
        </w:rPr>
        <w:t xml:space="preserve">г) на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r w:rsidRPr="00BF18AE">
        <w:rPr>
          <w:rFonts w:ascii="Times New Roman" w:hAnsi="Times New Roman" w:cs="Times New Roman"/>
          <w:color w:val="000000"/>
          <w:sz w:val="16"/>
          <w:szCs w:val="16"/>
        </w:rPr>
        <w:t>расконсервируемого оборудования), в том числе на таможенные пошлины и таможенные сборы, а также на строительно-монтажные и пусконаладочные работы.</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6. Подтверждающими документами, предусмотренными </w:t>
      </w:r>
      <w:hyperlink w:anchor="Par52" w:history="1">
        <w:r w:rsidRPr="00BF18AE">
          <w:rPr>
            <w:rFonts w:ascii="Times New Roman" w:hAnsi="Times New Roman" w:cs="Times New Roman"/>
            <w:color w:val="000000"/>
            <w:sz w:val="16"/>
            <w:szCs w:val="16"/>
          </w:rPr>
          <w:t>пунктом 5</w:t>
        </w:r>
      </w:hyperlink>
      <w:r w:rsidRPr="00BF18AE">
        <w:rPr>
          <w:rFonts w:ascii="Times New Roman" w:hAnsi="Times New Roman" w:cs="Times New Roman"/>
          <w:color w:val="000000"/>
          <w:sz w:val="16"/>
          <w:szCs w:val="16"/>
        </w:rPr>
        <w:t xml:space="preserve">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7. Для заключения специального инвестиционного контракта, в ходе которого внедряются наилучшие доступные технологии, инвестор в составе заявления с документами, указанными в </w:t>
      </w:r>
      <w:hyperlink w:anchor="Par36" w:history="1">
        <w:r w:rsidRPr="00BF18AE">
          <w:rPr>
            <w:rFonts w:ascii="Times New Roman" w:hAnsi="Times New Roman" w:cs="Times New Roman"/>
            <w:color w:val="000000"/>
            <w:sz w:val="16"/>
            <w:szCs w:val="16"/>
          </w:rPr>
          <w:t>пункте 4</w:t>
        </w:r>
      </w:hyperlink>
      <w:r w:rsidRPr="00BF18AE">
        <w:rPr>
          <w:rFonts w:ascii="Times New Roman" w:hAnsi="Times New Roman" w:cs="Times New Roman"/>
          <w:color w:val="000000"/>
          <w:sz w:val="16"/>
          <w:szCs w:val="16"/>
        </w:rPr>
        <w:t xml:space="preserve"> настоящего Порядка, представляет документы, подтверждающие внедрение наилучших доступных технологий в соответствии с Федеральным </w:t>
      </w:r>
      <w:hyperlink r:id="rId12" w:history="1">
        <w:r w:rsidRPr="00BF18AE">
          <w:rPr>
            <w:rFonts w:ascii="Times New Roman" w:hAnsi="Times New Roman" w:cs="Times New Roman"/>
            <w:color w:val="000000"/>
            <w:sz w:val="16"/>
            <w:szCs w:val="16"/>
          </w:rPr>
          <w:t>законом</w:t>
        </w:r>
      </w:hyperlink>
      <w:r w:rsidRPr="00BF18AE">
        <w:rPr>
          <w:rFonts w:ascii="Times New Roman" w:hAnsi="Times New Roman" w:cs="Times New Roman"/>
          <w:color w:val="000000"/>
          <w:sz w:val="16"/>
          <w:szCs w:val="16"/>
        </w:rPr>
        <w:t xml:space="preserve"> "Об охране окружающей среды":</w:t>
      </w:r>
    </w:p>
    <w:p w:rsidR="00881E25" w:rsidRPr="00BF18AE" w:rsidRDefault="00881E25" w:rsidP="00BF18AE">
      <w:pPr>
        <w:pStyle w:val="ConsPlusNormal"/>
        <w:ind w:firstLine="567"/>
        <w:jc w:val="both"/>
        <w:rPr>
          <w:rFonts w:ascii="Times New Roman" w:hAnsi="Times New Roman" w:cs="Times New Roman"/>
          <w:color w:val="000000"/>
          <w:sz w:val="16"/>
          <w:szCs w:val="16"/>
        </w:rPr>
      </w:pPr>
      <w:bookmarkStart w:id="4" w:name="Par63"/>
      <w:bookmarkEnd w:id="4"/>
      <w:r w:rsidRPr="00BF18AE">
        <w:rPr>
          <w:rFonts w:ascii="Times New Roman" w:hAnsi="Times New Roman" w:cs="Times New Roman"/>
          <w:color w:val="000000"/>
          <w:sz w:val="16"/>
          <w:szCs w:val="16"/>
        </w:rPr>
        <w:t xml:space="preserve">а) план мероприятий по охране окружающей среды, согласованный с органом исполнительной власти Ненецкого автономного округа и уполномоченным Правительством Российской Федерации федеральным органом исполнительной власти в соответствии с Федеральным </w:t>
      </w:r>
      <w:hyperlink r:id="rId13" w:history="1">
        <w:r w:rsidRPr="00BF18AE">
          <w:rPr>
            <w:rFonts w:ascii="Times New Roman" w:hAnsi="Times New Roman" w:cs="Times New Roman"/>
            <w:color w:val="000000"/>
            <w:sz w:val="16"/>
            <w:szCs w:val="16"/>
          </w:rPr>
          <w:t>законом</w:t>
        </w:r>
      </w:hyperlink>
      <w:r w:rsidRPr="00BF18AE">
        <w:rPr>
          <w:rFonts w:ascii="Times New Roman" w:hAnsi="Times New Roman" w:cs="Times New Roman"/>
          <w:color w:val="000000"/>
          <w:sz w:val="16"/>
          <w:szCs w:val="16"/>
        </w:rPr>
        <w:t xml:space="preserve"> "Об охране окружающей среды" (для объектов II и III категории);</w:t>
      </w:r>
    </w:p>
    <w:p w:rsidR="00881E25" w:rsidRPr="00BF18AE" w:rsidRDefault="00881E25" w:rsidP="00BF18AE">
      <w:pPr>
        <w:pStyle w:val="ConsPlusNormal"/>
        <w:ind w:firstLine="567"/>
        <w:jc w:val="both"/>
        <w:rPr>
          <w:rFonts w:ascii="Times New Roman" w:hAnsi="Times New Roman" w:cs="Times New Roman"/>
          <w:color w:val="000000"/>
          <w:sz w:val="16"/>
          <w:szCs w:val="16"/>
        </w:rPr>
      </w:pPr>
      <w:bookmarkStart w:id="5" w:name="Par64"/>
      <w:bookmarkEnd w:id="5"/>
      <w:r w:rsidRPr="00BF18AE">
        <w:rPr>
          <w:rFonts w:ascii="Times New Roman" w:hAnsi="Times New Roman" w:cs="Times New Roman"/>
          <w:color w:val="000000"/>
          <w:sz w:val="16"/>
          <w:szCs w:val="16"/>
        </w:rPr>
        <w:t xml:space="preserve">б) программу повышения экологической эффективности, одобренную межведомственной комиссией, создаваемой в соответствии с Федеральным </w:t>
      </w:r>
      <w:hyperlink r:id="rId14" w:history="1">
        <w:r w:rsidRPr="00BF18AE">
          <w:rPr>
            <w:rFonts w:ascii="Times New Roman" w:hAnsi="Times New Roman" w:cs="Times New Roman"/>
            <w:color w:val="000000"/>
            <w:sz w:val="16"/>
            <w:szCs w:val="16"/>
          </w:rPr>
          <w:t>законом</w:t>
        </w:r>
      </w:hyperlink>
      <w:r w:rsidRPr="00BF18AE">
        <w:rPr>
          <w:rFonts w:ascii="Times New Roman" w:hAnsi="Times New Roman" w:cs="Times New Roman"/>
          <w:color w:val="000000"/>
          <w:sz w:val="16"/>
          <w:szCs w:val="16"/>
        </w:rPr>
        <w:t xml:space="preserve"> "Об охране окружающей среды" (для объектов I категории);</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в) копию инвестиционного соглашения (соглашений) или предварительного договора (договоров) о реализации </w:t>
      </w:r>
      <w:r w:rsidRPr="00BF18AE">
        <w:rPr>
          <w:rFonts w:ascii="Times New Roman" w:hAnsi="Times New Roman" w:cs="Times New Roman"/>
          <w:sz w:val="16"/>
          <w:szCs w:val="16"/>
        </w:rPr>
        <w:lastRenderedPageBreak/>
        <w:t>инвестиционного проекта, определяющих порядок участия третьих лиц в реализации инвестиционного проекта (при наличии).</w:t>
      </w:r>
    </w:p>
    <w:p w:rsidR="00881E25" w:rsidRPr="00BF18AE" w:rsidRDefault="00881E25" w:rsidP="00BF18AE">
      <w:pPr>
        <w:pStyle w:val="ConsPlusNormal"/>
        <w:ind w:firstLine="567"/>
        <w:jc w:val="both"/>
        <w:rPr>
          <w:rFonts w:ascii="Times New Roman" w:hAnsi="Times New Roman" w:cs="Times New Roman"/>
          <w:color w:val="000000"/>
          <w:sz w:val="16"/>
          <w:szCs w:val="16"/>
        </w:rPr>
      </w:pPr>
      <w:bookmarkStart w:id="6" w:name="Par66"/>
      <w:bookmarkEnd w:id="6"/>
      <w:r w:rsidRPr="00BF18AE">
        <w:rPr>
          <w:rFonts w:ascii="Times New Roman" w:hAnsi="Times New Roman" w:cs="Times New Roman"/>
          <w:color w:val="000000"/>
          <w:sz w:val="16"/>
          <w:szCs w:val="16"/>
        </w:rPr>
        <w:t xml:space="preserve">8. 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w:t>
      </w:r>
      <w:hyperlink w:anchor="Par36" w:history="1">
        <w:r w:rsidRPr="00BF18AE">
          <w:rPr>
            <w:rFonts w:ascii="Times New Roman" w:hAnsi="Times New Roman" w:cs="Times New Roman"/>
            <w:color w:val="000000"/>
            <w:sz w:val="16"/>
            <w:szCs w:val="16"/>
          </w:rPr>
          <w:t>пункте 4</w:t>
        </w:r>
      </w:hyperlink>
      <w:r w:rsidRPr="00BF18AE">
        <w:rPr>
          <w:rFonts w:ascii="Times New Roman" w:hAnsi="Times New Roman" w:cs="Times New Roman"/>
          <w:color w:val="000000"/>
          <w:sz w:val="16"/>
          <w:szCs w:val="16"/>
        </w:rPr>
        <w:t xml:space="preserve">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9. Администрация муниципального образования не позднее 30 рабочих дней со дня поступления документов, указанных в </w:t>
      </w:r>
      <w:hyperlink w:anchor="Par36" w:history="1">
        <w:r w:rsidRPr="00BF18AE">
          <w:rPr>
            <w:rFonts w:ascii="Times New Roman" w:hAnsi="Times New Roman" w:cs="Times New Roman"/>
            <w:color w:val="000000"/>
            <w:sz w:val="16"/>
            <w:szCs w:val="16"/>
          </w:rPr>
          <w:t>пунктах 4</w:t>
        </w:r>
      </w:hyperlink>
      <w:r w:rsidRPr="00BF18AE">
        <w:rPr>
          <w:rFonts w:ascii="Times New Roman" w:hAnsi="Times New Roman" w:cs="Times New Roman"/>
          <w:color w:val="000000"/>
          <w:sz w:val="16"/>
          <w:szCs w:val="16"/>
        </w:rPr>
        <w:t xml:space="preserve"> - </w:t>
      </w:r>
      <w:hyperlink w:anchor="Par66" w:history="1">
        <w:r w:rsidRPr="00BF18AE">
          <w:rPr>
            <w:rFonts w:ascii="Times New Roman" w:hAnsi="Times New Roman" w:cs="Times New Roman"/>
            <w:color w:val="000000"/>
            <w:sz w:val="16"/>
            <w:szCs w:val="16"/>
          </w:rPr>
          <w:t>8</w:t>
        </w:r>
      </w:hyperlink>
      <w:r w:rsidRPr="00BF18AE">
        <w:rPr>
          <w:rFonts w:ascii="Times New Roman" w:hAnsi="Times New Roman" w:cs="Times New Roman"/>
          <w:color w:val="000000"/>
          <w:sz w:val="16"/>
          <w:szCs w:val="16"/>
        </w:rPr>
        <w:t xml:space="preserve"> настоящего Порядка, направляет их с предварительным заключением, подписанным главой муниципального образования, о соответствии заявления инвестора и представленных документов </w:t>
      </w:r>
      <w:hyperlink w:anchor="Par36" w:history="1">
        <w:r w:rsidRPr="00BF18AE">
          <w:rPr>
            <w:rFonts w:ascii="Times New Roman" w:hAnsi="Times New Roman" w:cs="Times New Roman"/>
            <w:color w:val="000000"/>
            <w:sz w:val="16"/>
            <w:szCs w:val="16"/>
          </w:rPr>
          <w:t>пунктам 4</w:t>
        </w:r>
      </w:hyperlink>
      <w:r w:rsidRPr="00BF18AE">
        <w:rPr>
          <w:rFonts w:ascii="Times New Roman" w:hAnsi="Times New Roman" w:cs="Times New Roman"/>
          <w:color w:val="000000"/>
          <w:sz w:val="16"/>
          <w:szCs w:val="16"/>
        </w:rPr>
        <w:t xml:space="preserve"> - </w:t>
      </w:r>
      <w:hyperlink w:anchor="Par66" w:history="1">
        <w:r w:rsidRPr="00BF18AE">
          <w:rPr>
            <w:rFonts w:ascii="Times New Roman" w:hAnsi="Times New Roman" w:cs="Times New Roman"/>
            <w:color w:val="000000"/>
            <w:sz w:val="16"/>
            <w:szCs w:val="16"/>
          </w:rPr>
          <w:t>8</w:t>
        </w:r>
      </w:hyperlink>
      <w:r w:rsidRPr="00BF18AE">
        <w:rPr>
          <w:rFonts w:ascii="Times New Roman" w:hAnsi="Times New Roman" w:cs="Times New Roman"/>
          <w:color w:val="000000"/>
          <w:sz w:val="16"/>
          <w:szCs w:val="16"/>
        </w:rPr>
        <w:t xml:space="preserve">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881E25" w:rsidRPr="00BF18AE" w:rsidRDefault="00C51CBF" w:rsidP="00BF18AE">
      <w:pPr>
        <w:pStyle w:val="ConsPlusNormal"/>
        <w:ind w:firstLine="567"/>
        <w:jc w:val="both"/>
        <w:rPr>
          <w:rFonts w:ascii="Times New Roman" w:hAnsi="Times New Roman" w:cs="Times New Roman"/>
          <w:color w:val="000000"/>
          <w:sz w:val="16"/>
          <w:szCs w:val="16"/>
        </w:rPr>
      </w:pPr>
      <w:hyperlink r:id="rId15" w:history="1">
        <w:r w:rsidR="00881E25" w:rsidRPr="00BF18AE">
          <w:rPr>
            <w:rFonts w:ascii="Times New Roman" w:hAnsi="Times New Roman" w:cs="Times New Roman"/>
            <w:color w:val="000000"/>
            <w:sz w:val="16"/>
            <w:szCs w:val="16"/>
          </w:rPr>
          <w:t>Порядок</w:t>
        </w:r>
      </w:hyperlink>
      <w:r w:rsidR="00881E25" w:rsidRPr="00BF18AE">
        <w:rPr>
          <w:rFonts w:ascii="Times New Roman" w:hAnsi="Times New Roman" w:cs="Times New Roman"/>
          <w:color w:val="000000"/>
          <w:sz w:val="16"/>
          <w:szCs w:val="16"/>
        </w:rPr>
        <w:t xml:space="preserve"> подготовки предварительного заключения устанавливается Администрацией муниципального образования.</w:t>
      </w:r>
    </w:p>
    <w:p w:rsidR="00881E25" w:rsidRPr="00BF18AE" w:rsidRDefault="00881E25" w:rsidP="00BF18AE">
      <w:pPr>
        <w:pStyle w:val="ConsPlusNormal"/>
        <w:ind w:firstLine="567"/>
        <w:jc w:val="both"/>
        <w:rPr>
          <w:rFonts w:ascii="Times New Roman" w:hAnsi="Times New Roman" w:cs="Times New Roman"/>
          <w:sz w:val="16"/>
          <w:szCs w:val="16"/>
        </w:rPr>
      </w:pPr>
      <w:bookmarkStart w:id="7" w:name="Par69"/>
      <w:bookmarkEnd w:id="7"/>
      <w:r w:rsidRPr="00BF18AE">
        <w:rPr>
          <w:rFonts w:ascii="Times New Roman" w:hAnsi="Times New Roman" w:cs="Times New Roman"/>
          <w:sz w:val="16"/>
          <w:szCs w:val="16"/>
        </w:rPr>
        <w:t>10.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главой муниципального образования «Пустозерскимй сельсовет» Ненецкого автономного округа»</w:t>
      </w:r>
      <w:r w:rsidRPr="00BF18AE">
        <w:rPr>
          <w:rFonts w:ascii="Times New Roman" w:hAnsi="Times New Roman" w:cs="Times New Roman"/>
          <w:color w:val="000000"/>
          <w:sz w:val="16"/>
          <w:szCs w:val="16"/>
        </w:rPr>
        <w:t>,</w:t>
      </w:r>
      <w:r w:rsidRPr="00BF18AE">
        <w:rPr>
          <w:rFonts w:ascii="Times New Roman" w:hAnsi="Times New Roman" w:cs="Times New Roman"/>
          <w:color w:val="C00000"/>
          <w:sz w:val="16"/>
          <w:szCs w:val="16"/>
        </w:rPr>
        <w:t xml:space="preserve"> </w:t>
      </w:r>
      <w:r w:rsidRPr="00BF18AE">
        <w:rPr>
          <w:rFonts w:ascii="Times New Roman" w:hAnsi="Times New Roman" w:cs="Times New Roman"/>
          <w:sz w:val="16"/>
          <w:szCs w:val="16"/>
        </w:rPr>
        <w:t>подготавливает заключение о возможности (невозможности) заключения специального инвестиционного контракта на предложенных инвестором условиях.</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11. При подготовке заключения, указанного в </w:t>
      </w:r>
      <w:hyperlink w:anchor="Par69" w:history="1">
        <w:r w:rsidRPr="00BF18AE">
          <w:rPr>
            <w:rFonts w:ascii="Times New Roman" w:hAnsi="Times New Roman" w:cs="Times New Roman"/>
            <w:color w:val="000000"/>
            <w:sz w:val="16"/>
            <w:szCs w:val="16"/>
          </w:rPr>
          <w:t>пункте 10</w:t>
        </w:r>
      </w:hyperlink>
      <w:r w:rsidRPr="00BF18AE">
        <w:rPr>
          <w:rFonts w:ascii="Times New Roman" w:hAnsi="Times New Roman" w:cs="Times New Roman"/>
          <w:color w:val="000000"/>
          <w:sz w:val="16"/>
          <w:szCs w:val="16"/>
        </w:rPr>
        <w:t xml:space="preserve">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w:t>
      </w:r>
      <w:hyperlink w:anchor="Par39" w:history="1">
        <w:r w:rsidRPr="00BF18AE">
          <w:rPr>
            <w:rFonts w:ascii="Times New Roman" w:hAnsi="Times New Roman" w:cs="Times New Roman"/>
            <w:color w:val="000000"/>
            <w:sz w:val="16"/>
            <w:szCs w:val="16"/>
          </w:rPr>
          <w:t>подпункте "в" пункта 4</w:t>
        </w:r>
      </w:hyperlink>
      <w:r w:rsidRPr="00BF18AE">
        <w:rPr>
          <w:rFonts w:ascii="Times New Roman" w:hAnsi="Times New Roman" w:cs="Times New Roman"/>
          <w:color w:val="000000"/>
          <w:sz w:val="16"/>
          <w:szCs w:val="16"/>
        </w:rPr>
        <w:t xml:space="preserve"> настоящего Порядка.</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12. Комиссия не позднее 60 рабочих дней со дня поступления в Администрацию муниципального образования, указанных в </w:t>
      </w:r>
      <w:hyperlink w:anchor="Par36" w:history="1">
        <w:r w:rsidRPr="00BF18AE">
          <w:rPr>
            <w:rFonts w:ascii="Times New Roman" w:hAnsi="Times New Roman" w:cs="Times New Roman"/>
            <w:color w:val="000000"/>
            <w:sz w:val="16"/>
            <w:szCs w:val="16"/>
          </w:rPr>
          <w:t>пунктах 4</w:t>
        </w:r>
      </w:hyperlink>
      <w:r w:rsidRPr="00BF18AE">
        <w:rPr>
          <w:rFonts w:ascii="Times New Roman" w:hAnsi="Times New Roman" w:cs="Times New Roman"/>
          <w:color w:val="000000"/>
          <w:sz w:val="16"/>
          <w:szCs w:val="16"/>
        </w:rPr>
        <w:t xml:space="preserve"> - </w:t>
      </w:r>
      <w:hyperlink w:anchor="Par66" w:history="1">
        <w:r w:rsidRPr="00BF18AE">
          <w:rPr>
            <w:rFonts w:ascii="Times New Roman" w:hAnsi="Times New Roman" w:cs="Times New Roman"/>
            <w:color w:val="000000"/>
            <w:sz w:val="16"/>
            <w:szCs w:val="16"/>
          </w:rPr>
          <w:t>8</w:t>
        </w:r>
      </w:hyperlink>
      <w:r w:rsidRPr="00BF18AE">
        <w:rPr>
          <w:rFonts w:ascii="Times New Roman" w:hAnsi="Times New Roman" w:cs="Times New Roman"/>
          <w:color w:val="000000"/>
          <w:sz w:val="16"/>
          <w:szCs w:val="16"/>
        </w:rPr>
        <w:t xml:space="preserve"> настоящего Порядка, направляет в Администрацию муниципального образования заключение, в котором содержится:</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а) перечень мер стимулирования, осуществляемых в отношении инвестора и (или) привлеченного лица;</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б) перечень обязательств инвестора и привлеченного лица (в случае его привлечения);</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в) срок действия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е) перечень мероприятий инвестиционного проекта;</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ж) объем инвестиций в инвестиционный проект;</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з) решение комиссии о возможности (невозможности) заключения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13. Комиссия направляет в Администрацию муниципального образования заключение, содержащее решение о невозможности заключения специального инвестиционного контракта, в следующих случаях:</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а) инвестиционный проект не соответствует целям, указанным в </w:t>
      </w:r>
      <w:hyperlink w:anchor="Par32" w:history="1">
        <w:r w:rsidRPr="00BF18AE">
          <w:rPr>
            <w:rFonts w:ascii="Times New Roman" w:hAnsi="Times New Roman" w:cs="Times New Roman"/>
            <w:color w:val="000000"/>
            <w:sz w:val="16"/>
            <w:szCs w:val="16"/>
          </w:rPr>
          <w:t>пункте 2</w:t>
        </w:r>
      </w:hyperlink>
      <w:r w:rsidRPr="00BF18AE">
        <w:rPr>
          <w:rFonts w:ascii="Times New Roman" w:hAnsi="Times New Roman" w:cs="Times New Roman"/>
          <w:color w:val="000000"/>
          <w:sz w:val="16"/>
          <w:szCs w:val="16"/>
        </w:rPr>
        <w:t xml:space="preserve"> настоящего Порядка;</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б) представленные инвестором заявление и документы не соответствуют </w:t>
      </w:r>
      <w:hyperlink w:anchor="Par36" w:history="1">
        <w:r w:rsidRPr="00BF18AE">
          <w:rPr>
            <w:rFonts w:ascii="Times New Roman" w:hAnsi="Times New Roman" w:cs="Times New Roman"/>
            <w:color w:val="000000"/>
            <w:sz w:val="16"/>
            <w:szCs w:val="16"/>
          </w:rPr>
          <w:t>пунктам 4</w:t>
        </w:r>
      </w:hyperlink>
      <w:r w:rsidRPr="00BF18AE">
        <w:rPr>
          <w:rFonts w:ascii="Times New Roman" w:hAnsi="Times New Roman" w:cs="Times New Roman"/>
          <w:color w:val="000000"/>
          <w:sz w:val="16"/>
          <w:szCs w:val="16"/>
        </w:rPr>
        <w:t xml:space="preserve"> - </w:t>
      </w:r>
      <w:hyperlink w:anchor="Par66" w:history="1">
        <w:r w:rsidRPr="00BF18AE">
          <w:rPr>
            <w:rFonts w:ascii="Times New Roman" w:hAnsi="Times New Roman" w:cs="Times New Roman"/>
            <w:color w:val="000000"/>
            <w:sz w:val="16"/>
            <w:szCs w:val="16"/>
          </w:rPr>
          <w:t>8</w:t>
        </w:r>
      </w:hyperlink>
      <w:r w:rsidRPr="00BF18AE">
        <w:rPr>
          <w:rFonts w:ascii="Times New Roman" w:hAnsi="Times New Roman" w:cs="Times New Roman"/>
          <w:color w:val="000000"/>
          <w:sz w:val="16"/>
          <w:szCs w:val="16"/>
        </w:rPr>
        <w:t xml:space="preserve"> настоящего Порядка;</w:t>
      </w:r>
    </w:p>
    <w:p w:rsidR="00881E25" w:rsidRPr="00BF18AE" w:rsidRDefault="00881E25" w:rsidP="00BF18AE">
      <w:pPr>
        <w:pStyle w:val="ConsPlusNormal"/>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в) ни одна из указанных в заявлении инвестора мер стимулирования, предложенных в отношении инвестора и (или) привлеченного лица, не соответствует законодательству Российской Федерации.</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14. Заключение комиссии направляется Администрации муниципального образования в течение 10 рабочих дней со дня его получения лицам, участвующим в заключении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При этом в случае направления заключения комиссии, содержащего решение о возможности заключения специального инвестиционного контракта, одновременно с таким заключением Администрация муниципального образования направляет проект специального инвестиционного контракта, составленный Администрацией муниципального образования с учетом указанного заключения комиссии.</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муниципального образования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16. В течение 10 рабочих дней со дня получения протокола разногласий Администрация муниципального образования проводит переговоры с инвестором или привлеченным лицом (в случае его привлечения) для урегулирования таких разногласий (при необходимости - с привлечением уполномоченных представителей Ненецкого автономного округа), подписания специального инвестиционного контракта на условиях, указанных в заключении комиссии, содержащем решение о возможности заключения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17. В случае неполучения Администрацией муниципального образования в течение 20 рабочих дней со дня направления инвестору и привлеченному лицу (в случае его привлечения) заключения комиссии,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Администрация муниципального образования, а в случае осуществления в отношении инвестора и (или) привлеченного лица мер стимулирования, предусмотренных нормативными правовыми актами Ненецкого автономного округа, уполномоченные органы Ненецкого автономного округа подписывают специальный инвестиционный контракт.</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19. Экземпляры подписанного всеми участниками специального инвестиционного контракта передаются Администрацией муниципального образования указанным участникам специального инвестиционного контракта.</w:t>
      </w:r>
    </w:p>
    <w:p w:rsidR="00881E25" w:rsidRPr="00BF18AE" w:rsidRDefault="00881E25" w:rsidP="00BF18AE">
      <w:pPr>
        <w:pStyle w:val="ConsPlusNormal"/>
        <w:ind w:firstLine="567"/>
        <w:jc w:val="both"/>
        <w:rPr>
          <w:rFonts w:ascii="Times New Roman" w:hAnsi="Times New Roman" w:cs="Times New Roman"/>
          <w:sz w:val="16"/>
          <w:szCs w:val="16"/>
        </w:rPr>
      </w:pPr>
    </w:p>
    <w:p w:rsidR="00881E25" w:rsidRPr="00BF18AE" w:rsidRDefault="00881E25" w:rsidP="00BF18AE">
      <w:pPr>
        <w:pStyle w:val="ConsPlusNormal"/>
        <w:ind w:firstLine="567"/>
        <w:jc w:val="right"/>
        <w:outlineLvl w:val="0"/>
        <w:rPr>
          <w:rFonts w:ascii="Times New Roman" w:hAnsi="Times New Roman" w:cs="Times New Roman"/>
          <w:sz w:val="16"/>
          <w:szCs w:val="16"/>
        </w:rPr>
      </w:pPr>
      <w:r w:rsidRPr="00BF18AE">
        <w:rPr>
          <w:rFonts w:ascii="Times New Roman" w:hAnsi="Times New Roman" w:cs="Times New Roman"/>
          <w:sz w:val="16"/>
          <w:szCs w:val="16"/>
        </w:rPr>
        <w:t>Утверждена</w:t>
      </w:r>
    </w:p>
    <w:p w:rsidR="00881E25" w:rsidRPr="00BF18AE" w:rsidRDefault="00881E25" w:rsidP="00BF18AE">
      <w:pPr>
        <w:pStyle w:val="ConsPlusNormal"/>
        <w:ind w:firstLine="567"/>
        <w:jc w:val="right"/>
        <w:outlineLvl w:val="0"/>
        <w:rPr>
          <w:rFonts w:ascii="Times New Roman" w:hAnsi="Times New Roman" w:cs="Times New Roman"/>
          <w:sz w:val="16"/>
          <w:szCs w:val="16"/>
        </w:rPr>
      </w:pPr>
      <w:r w:rsidRPr="00BF18AE">
        <w:rPr>
          <w:rFonts w:ascii="Times New Roman" w:hAnsi="Times New Roman" w:cs="Times New Roman"/>
          <w:sz w:val="16"/>
          <w:szCs w:val="16"/>
        </w:rPr>
        <w:t>постановлением</w:t>
      </w:r>
    </w:p>
    <w:p w:rsidR="00881E25" w:rsidRPr="00BF18AE" w:rsidRDefault="00881E25" w:rsidP="00BF18AE">
      <w:pPr>
        <w:pStyle w:val="ConsPlusNormal"/>
        <w:ind w:firstLine="567"/>
        <w:jc w:val="right"/>
        <w:rPr>
          <w:rFonts w:ascii="Times New Roman" w:hAnsi="Times New Roman" w:cs="Times New Roman"/>
          <w:sz w:val="16"/>
          <w:szCs w:val="16"/>
        </w:rPr>
      </w:pPr>
      <w:r w:rsidRPr="00BF18AE">
        <w:rPr>
          <w:rFonts w:ascii="Times New Roman" w:hAnsi="Times New Roman" w:cs="Times New Roman"/>
          <w:sz w:val="16"/>
          <w:szCs w:val="16"/>
        </w:rPr>
        <w:t>главы  МО «Пустозерский сельсовет» НАО</w:t>
      </w:r>
    </w:p>
    <w:p w:rsidR="00881E25" w:rsidRPr="00BF18AE" w:rsidRDefault="00881E25" w:rsidP="00BF18AE">
      <w:pPr>
        <w:pStyle w:val="ConsPlusNormal"/>
        <w:ind w:firstLine="567"/>
        <w:jc w:val="right"/>
        <w:rPr>
          <w:rFonts w:ascii="Times New Roman" w:hAnsi="Times New Roman" w:cs="Times New Roman"/>
          <w:sz w:val="16"/>
          <w:szCs w:val="16"/>
        </w:rPr>
      </w:pPr>
      <w:r w:rsidRPr="00BF18AE">
        <w:rPr>
          <w:rFonts w:ascii="Times New Roman" w:hAnsi="Times New Roman" w:cs="Times New Roman"/>
          <w:sz w:val="16"/>
          <w:szCs w:val="16"/>
        </w:rPr>
        <w:t>от  11.05. 2021 № 4-пг</w:t>
      </w:r>
    </w:p>
    <w:p w:rsidR="00881E25" w:rsidRPr="00BF18AE" w:rsidRDefault="00881E25" w:rsidP="00BF18AE">
      <w:pPr>
        <w:pStyle w:val="ConsPlusNonformat"/>
        <w:rPr>
          <w:rFonts w:ascii="Times New Roman" w:hAnsi="Times New Roman" w:cs="Times New Roman"/>
          <w:sz w:val="16"/>
          <w:szCs w:val="16"/>
        </w:rPr>
      </w:pPr>
      <w:bookmarkStart w:id="8" w:name="Par162"/>
      <w:bookmarkEnd w:id="8"/>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ТИПОВАЯ ФОРМА</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специального инвестиционного контракта</w:t>
      </w:r>
    </w:p>
    <w:p w:rsidR="00881E25" w:rsidRPr="00BF18AE" w:rsidRDefault="00881E25" w:rsidP="00BF18AE">
      <w:pPr>
        <w:pStyle w:val="ConsPlusNonformat"/>
        <w:ind w:firstLine="567"/>
        <w:jc w:val="center"/>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                                                          "__" ________________ 20__ г.</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(место заключения)                                                                                                            (дата заключения)</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N __________</w:t>
      </w:r>
    </w:p>
    <w:p w:rsidR="00881E25" w:rsidRPr="00BF18AE" w:rsidRDefault="00881E25" w:rsidP="00BF18AE">
      <w:pPr>
        <w:pStyle w:val="ConsPlusNonformat"/>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в лице главы муниципального образования _________________________________________, действующего на основании Устава муниципального образования «Пустозерский сельсовет» Ненецкого автономного округа, от имени муниципального образования «Пустозерский сельсовет» Ненецкого автономного округа,    именуемый    в    дальнейшем    муниципальное образование,   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___________________________________________________________________________</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(орган исполнительной власти Ненецкого автономного округа,  осуществляющий заключение специального инвестиционного контракта от имени Ненецкого автономного округа, указывается в случае, 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деятельности в сфере промышленности, предусмотренные нормативными правовыми актами Ненецкого автономного округа)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в лице _________________________________________, действующего на основании ___________________________________________________, именуемый в дальнейшем Ненецкий автономный округ, с одной стороны, и ___________________________________________,</w:t>
      </w:r>
    </w:p>
    <w:p w:rsidR="00881E25" w:rsidRPr="00BF18AE" w:rsidRDefault="00881E25" w:rsidP="00BF18AE">
      <w:pPr>
        <w:pStyle w:val="ConsPlusNonformat"/>
        <w:ind w:firstLine="567"/>
        <w:jc w:val="right"/>
        <w:rPr>
          <w:rFonts w:ascii="Times New Roman" w:hAnsi="Times New Roman" w:cs="Times New Roman"/>
          <w:sz w:val="16"/>
          <w:szCs w:val="16"/>
        </w:rPr>
      </w:pPr>
      <w:r w:rsidRPr="00BF18AE">
        <w:rPr>
          <w:rFonts w:ascii="Times New Roman" w:hAnsi="Times New Roman" w:cs="Times New Roman"/>
          <w:sz w:val="16"/>
          <w:szCs w:val="16"/>
        </w:rPr>
        <w:t xml:space="preserve">         (полное наименование юридического лица или индивидуального</w:t>
      </w:r>
    </w:p>
    <w:p w:rsidR="00881E25" w:rsidRPr="00BF18AE" w:rsidRDefault="00881E25" w:rsidP="00BF18AE">
      <w:pPr>
        <w:pStyle w:val="ConsPlusNonformat"/>
        <w:ind w:firstLine="567"/>
        <w:jc w:val="right"/>
        <w:rPr>
          <w:rFonts w:ascii="Times New Roman" w:hAnsi="Times New Roman" w:cs="Times New Roman"/>
          <w:sz w:val="16"/>
          <w:szCs w:val="16"/>
        </w:rPr>
      </w:pPr>
      <w:r w:rsidRPr="00BF18AE">
        <w:rPr>
          <w:rFonts w:ascii="Times New Roman" w:hAnsi="Times New Roman" w:cs="Times New Roman"/>
          <w:sz w:val="16"/>
          <w:szCs w:val="16"/>
        </w:rPr>
        <w:t xml:space="preserve">     предпринимателя, являющихся инвестором при заключении специального</w:t>
      </w:r>
    </w:p>
    <w:p w:rsidR="00881E25" w:rsidRPr="00BF18AE" w:rsidRDefault="00881E25" w:rsidP="00BF18AE">
      <w:pPr>
        <w:pStyle w:val="ConsPlusNonformat"/>
        <w:ind w:firstLine="567"/>
        <w:jc w:val="right"/>
        <w:rPr>
          <w:rFonts w:ascii="Times New Roman" w:hAnsi="Times New Roman" w:cs="Times New Roman"/>
          <w:sz w:val="16"/>
          <w:szCs w:val="16"/>
        </w:rPr>
      </w:pPr>
      <w:r w:rsidRPr="00BF18AE">
        <w:rPr>
          <w:rFonts w:ascii="Times New Roman" w:hAnsi="Times New Roman" w:cs="Times New Roman"/>
          <w:sz w:val="16"/>
          <w:szCs w:val="16"/>
        </w:rPr>
        <w:t xml:space="preserve">                         инвестиционного контракта)</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в лице ______________________________________________________________________,</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действующего на основании _____________________________________________________,</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именуемое(ый) в дальнейшем инвестором, и привлекаемое им лицо</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________________________________________________________________________________,</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(полное наименование юридического лица или индивидуального  предпринимателя, которое непосредственно будет осуществлять производство    промышленной продукции в соответствии со специальным инвестиционным      контрактом, здесь и далее в специальном инвестиционном контракте  указывается в случае, если такое лицо привлекается инвестором для реализации инвестиционного проекта в рамках исполнения настоящего                   специального инвестиционного контракта)</w:t>
      </w:r>
    </w:p>
    <w:p w:rsidR="00881E25" w:rsidRPr="00BF18AE" w:rsidRDefault="00881E25" w:rsidP="00BF18AE">
      <w:pPr>
        <w:pStyle w:val="ConsPlusNonformat"/>
        <w:jc w:val="both"/>
        <w:rPr>
          <w:rFonts w:ascii="Times New Roman" w:hAnsi="Times New Roman" w:cs="Times New Roman"/>
          <w:sz w:val="16"/>
          <w:szCs w:val="16"/>
        </w:rPr>
      </w:pP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в лице ___________________________________________________________________________,</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действующего на основании _________________________________________________________,</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именуемое(ый) в дальнейшем промышленным  предприятием,  с  другой  стороны, именуемые  в  дальнейшем  совместно  сторонами, в соответствии с протоколом межведомственной  комиссии  по  оценке  возможности  заключения специальных инвестиционных контрактов N ___ от ________ заключили настоящий специальный инвестиционный контракт о нижеследующем:</w:t>
      </w:r>
    </w:p>
    <w:p w:rsidR="00881E25" w:rsidRPr="00BF18AE" w:rsidRDefault="00881E25" w:rsidP="00BF18AE">
      <w:pPr>
        <w:pStyle w:val="ConsPlusNonformat"/>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Статья 1</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Предмет специального инвестиционного контракта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(в дальнейшем пункты специального инвестиционного контракта  заполняются в зависимости от включения в предмет специального  инвестиционного контракта варианта 1, варианта 2 или варианта 3)</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по     созданию    или     модернизации    промышленного   производства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___________________________________________________________________________</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(наименование и адрес промышленного производства)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в  соответствии с бизнес-планом согласно приложению N 1  в  целях  освоения производства  промышленной  продукции  в  объеме  и  номенклатуре  согласно приложению  N  2,  что предполагает выполнение на промышленном производстве технологических  и  производственных  операций  в  соответствии  с графиком выполнения таких операций согласно приложению N 3 (1-й вариант);</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по внедрению наилучших доступных технологий в промышленное производство</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___________________________________________________________________________</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(наименование и адрес промышленного производства)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в  соответствии  с  планом   мероприятий   по   охране   окружающей   среды</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___________________________________________________________________________</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(указывается в случае, если наилучшие доступные технологии внедряются</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на промышленном предприятии, осуществляющем деятельность на объектах II</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или III категории, определенных в соответствии с законодательством</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Российской Федерации в области охраны окружающей среды)</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или       программой      повышения      экологической       эффективности,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(указывается в случае, если наилучшие доступные технологии внедряются</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на промышленном предприятии, осуществляющем деятельность на объектах I</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категории, определенных в соответствии с законодательством Российской</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Федерации в области охраны окружающей среды)</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 xml:space="preserve">предусмотренными    приложением   N  1   к   специальному   инвестиционному контракту  (2-й  вариант  применяется  с  даты  вступления в силу </w:t>
      </w:r>
      <w:hyperlink r:id="rId16" w:history="1">
        <w:r w:rsidRPr="00BF18AE">
          <w:rPr>
            <w:rFonts w:ascii="Times New Roman" w:hAnsi="Times New Roman" w:cs="Times New Roman"/>
            <w:color w:val="000000"/>
            <w:sz w:val="16"/>
            <w:szCs w:val="16"/>
          </w:rPr>
          <w:t>пункта 23</w:t>
        </w:r>
      </w:hyperlink>
      <w:r w:rsidRPr="00BF18AE">
        <w:rPr>
          <w:rFonts w:ascii="Times New Roman" w:hAnsi="Times New Roman" w:cs="Times New Roman"/>
          <w:sz w:val="16"/>
          <w:szCs w:val="16"/>
        </w:rPr>
        <w:t xml:space="preserve"> статьи  1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по    освоению    производства    в   соответствии   с   бизнес-планом, предусмотренным  приложением  N  1 к специальному инвестиционному контракту промышленной  продукции,  не  имеющей  произведенных в Российской Федерации аналогов,  в  объеме  и  номенклатуре,  предусмотренными  приложением N 2 к специальному  инвестиционному  </w:t>
      </w:r>
      <w:r w:rsidRPr="00BF18AE">
        <w:rPr>
          <w:rFonts w:ascii="Times New Roman" w:hAnsi="Times New Roman" w:cs="Times New Roman"/>
          <w:sz w:val="16"/>
          <w:szCs w:val="16"/>
        </w:rPr>
        <w:lastRenderedPageBreak/>
        <w:t>контракту,  что  предполагает  выполнение на промышленном производстве _______________________________</w:t>
      </w:r>
    </w:p>
    <w:p w:rsidR="00881E25" w:rsidRPr="00BF18AE" w:rsidRDefault="00881E25" w:rsidP="00BF18AE">
      <w:pPr>
        <w:pStyle w:val="ConsPlusNonformat"/>
        <w:ind w:firstLine="567"/>
        <w:jc w:val="right"/>
        <w:rPr>
          <w:rFonts w:ascii="Times New Roman" w:hAnsi="Times New Roman" w:cs="Times New Roman"/>
          <w:sz w:val="16"/>
          <w:szCs w:val="16"/>
        </w:rPr>
      </w:pPr>
      <w:r w:rsidRPr="00BF18AE">
        <w:rPr>
          <w:rFonts w:ascii="Times New Roman" w:hAnsi="Times New Roman" w:cs="Times New Roman"/>
          <w:sz w:val="16"/>
          <w:szCs w:val="16"/>
        </w:rPr>
        <w:t xml:space="preserve">                          (наименование и адрес промышленного производства)</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технологических  и  производственных  операций  в соответствии  с  графиком выполнения  таких  операций, предусмотренным приложением N 3 к специальному инвестиционному  контракту  (3-й  вариант), а муниципальное  образование,  указанные  в преамбуле специального  инвестиционного контракта) обязуется в течение срока действия специального инвестиционного контракта осуществлять в отношении инвестора и (или)  промышленного  предприятия  меры стимулирования деятельности в сфере промышленности, предусмотренные специальным инвестиционным контрактом.</w:t>
      </w:r>
    </w:p>
    <w:p w:rsidR="00881E25" w:rsidRPr="00BF18AE" w:rsidRDefault="00881E25" w:rsidP="00517EA6">
      <w:pPr>
        <w:pStyle w:val="ConsPlusNonformat"/>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Статья 2</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Срок действия специального инвестиционного контракта</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Срок действия специального инвестиционного контракта составляет __ лет.</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bookmarkStart w:id="9" w:name="Par286"/>
      <w:bookmarkEnd w:id="9"/>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Статья 3</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Обязательства инвестора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Инвестор обязуется:</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1) вложить в инвестиционный проект инвестиции на общую сумму __________рублей;</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2)  осуществлять  практические  действия  по реализации инвестиционного проекта,    предусмотренные    приложениями   к   настоящему   специальному инвестиционному контракту, в том числе обеспечивать выполнение обязательств промышленного предприятия по реализации инвестиционного проекта;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3)  достигнуть в ходе реализации инвестиционного проекта по 1-му и 3-му вариантам следующих результатов (показателей):</w:t>
      </w:r>
    </w:p>
    <w:p w:rsidR="00881E25" w:rsidRPr="00BF18AE" w:rsidRDefault="00881E25" w:rsidP="00BF18AE">
      <w:pPr>
        <w:pStyle w:val="ConsPlusNonformat"/>
        <w:ind w:firstLine="567"/>
        <w:jc w:val="both"/>
        <w:rPr>
          <w:rFonts w:ascii="Times New Roman" w:hAnsi="Times New Roman" w:cs="Times New Roman"/>
          <w:sz w:val="16"/>
          <w:szCs w:val="16"/>
        </w:rPr>
      </w:pPr>
      <w:bookmarkStart w:id="10" w:name="Par298"/>
      <w:bookmarkEnd w:id="10"/>
      <w:r w:rsidRPr="00BF18AE">
        <w:rPr>
          <w:rFonts w:ascii="Times New Roman" w:hAnsi="Times New Roman" w:cs="Times New Roman"/>
          <w:sz w:val="16"/>
          <w:szCs w:val="16"/>
        </w:rPr>
        <w:t xml:space="preserve">    объем  (в  суммарном  денежном выражении) произведенной и реализованной промышленной продукции (ежегодно и к окончанию срока  действия специального инвестиционного контракта): ___________________ (_____________) рублей;</w:t>
      </w:r>
    </w:p>
    <w:p w:rsidR="00881E25" w:rsidRPr="00BF18AE" w:rsidRDefault="00881E25" w:rsidP="00BF18AE">
      <w:pPr>
        <w:pStyle w:val="ConsPlusNonformat"/>
        <w:ind w:firstLine="567"/>
        <w:jc w:val="both"/>
        <w:rPr>
          <w:rFonts w:ascii="Times New Roman" w:hAnsi="Times New Roman" w:cs="Times New Roman"/>
          <w:sz w:val="16"/>
          <w:szCs w:val="16"/>
        </w:rPr>
      </w:pPr>
      <w:bookmarkStart w:id="11" w:name="Par301"/>
      <w:bookmarkEnd w:id="11"/>
      <w:r w:rsidRPr="00BF18AE">
        <w:rPr>
          <w:rFonts w:ascii="Times New Roman" w:hAnsi="Times New Roman" w:cs="Times New Roman"/>
          <w:sz w:val="16"/>
          <w:szCs w:val="16"/>
        </w:rPr>
        <w:t xml:space="preserve">    объем налогов, планируемых к уплате  в  течение  действия  специального инвестиционного контракта: ___________________________________________________________(______________) рублей;</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bookmarkStart w:id="12" w:name="Par304"/>
      <w:bookmarkEnd w:id="12"/>
      <w:r w:rsidRPr="00BF18AE">
        <w:rPr>
          <w:rFonts w:ascii="Times New Roman" w:hAnsi="Times New Roman" w:cs="Times New Roman"/>
          <w:sz w:val="16"/>
          <w:szCs w:val="16"/>
        </w:rPr>
        <w:t>(иные показатели, характеризующие выполнение инвестором принятых обязательств)</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4)  достигнуть  в  ходе  реализации  инвестиционного  проекта  по  2-му варианту следующих результатов:</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нормативы   допустимых   выбросов,   нормативы   допустимых    сбросов:</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введенное  в  эксплуатацию  технологическое  оборудование  по  перечню, предусмотренному приложением N 2 к специальному инвестиционному контракту;</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(иные показатели, характеризующие выполнение инвестором принятых обязательств)</w:t>
      </w:r>
    </w:p>
    <w:p w:rsidR="00881E25" w:rsidRPr="00BF18AE" w:rsidRDefault="00881E25" w:rsidP="00BF18AE">
      <w:pPr>
        <w:pStyle w:val="ConsPlusNonformat"/>
        <w:ind w:firstLine="567"/>
        <w:jc w:val="both"/>
        <w:rPr>
          <w:rFonts w:ascii="Times New Roman" w:hAnsi="Times New Roman" w:cs="Times New Roman"/>
          <w:sz w:val="16"/>
          <w:szCs w:val="16"/>
        </w:rPr>
      </w:pPr>
      <w:bookmarkStart w:id="13" w:name="Par314"/>
      <w:bookmarkEnd w:id="13"/>
      <w:r w:rsidRPr="00BF18AE">
        <w:rPr>
          <w:rFonts w:ascii="Times New Roman" w:hAnsi="Times New Roman" w:cs="Times New Roman"/>
          <w:sz w:val="16"/>
          <w:szCs w:val="16"/>
        </w:rPr>
        <w:t xml:space="preserve">    5) представлять в Администрацию муниципального образования «Пустозерский сельсовет» Ненецкого автономного округа отчеты каждый __________________________________________,</w:t>
      </w:r>
    </w:p>
    <w:p w:rsidR="00881E25" w:rsidRPr="00BF18AE" w:rsidRDefault="00881E25" w:rsidP="00BF18AE">
      <w:pPr>
        <w:pStyle w:val="ConsPlusNonformat"/>
        <w:ind w:firstLine="567"/>
        <w:jc w:val="right"/>
        <w:rPr>
          <w:rFonts w:ascii="Times New Roman" w:hAnsi="Times New Roman" w:cs="Times New Roman"/>
          <w:sz w:val="16"/>
          <w:szCs w:val="16"/>
        </w:rPr>
      </w:pPr>
      <w:r w:rsidRPr="00BF18AE">
        <w:rPr>
          <w:rFonts w:ascii="Times New Roman" w:hAnsi="Times New Roman" w:cs="Times New Roman"/>
          <w:sz w:val="16"/>
          <w:szCs w:val="16"/>
        </w:rPr>
        <w:t xml:space="preserve">(месяц, квартал, год или иной период,  согласованный  сторонами)  </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 xml:space="preserve">а  также представить  отчет  об итогах реализации инвестиционного проекта по формам, утвержденным </w:t>
      </w:r>
      <w:bookmarkStart w:id="14" w:name="Par325"/>
      <w:bookmarkEnd w:id="14"/>
      <w:r w:rsidRPr="00BF18AE">
        <w:rPr>
          <w:rFonts w:ascii="Times New Roman" w:hAnsi="Times New Roman" w:cs="Times New Roman"/>
          <w:sz w:val="16"/>
          <w:szCs w:val="16"/>
        </w:rPr>
        <w:t xml:space="preserve">Администрацией муниципального образования «Пустозерский сельсовет» Ненецкого автономного округа;   </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6) представлять по требованию Администрации муниципального образования «Пустозерский сельсовет» Ненецкого автономного округа первичные  документы  (копии),   подтверждающие   правильность   данных   в отчетной документации;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7) 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(иные обязательства инвестора, не противоречащие  законодательству Российской Федерации, в том числе</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по предоставлению обеспечения исполнения своих обязательств или обязательств промышленного предприятия в виде поручительства либо гарантии)</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b/>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Статья 4</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Обязательства промышленного предприятия</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Промышленное предприятие обязуется:</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1) в ходе реализации инвестиционного проекта по 1-му или 3-му вариантам производить  и  реализовывать  на  промышленном  производстве  промышленную продукцию  в  объеме  и  номенклатуре,  предусмотренных  приложением  N 2 к специальному инвестиционному контракту;</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2) в ходе реализации инвестиционного проекта по 2-му варианту совершать практические   действия   по   приобретению  и  установке  на  промышленном производстве  технологического  оборудования  по  перечню, предусмотренному приложением N 2 к специальному инвестиционному контракту;</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3)  предоставлять  инвестору  документы,  необходимые для осуществления контроля  муниципальным    образованием,    указанными   в   преамбуле   специального инвестиционного   контракта   за  выполнением  инвестором  обязательств  в соответствии с настоящим специальным инвестиционным контрактом;</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4) ___________________________________________________________________.</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(иные обязательства промышленного предприятия, которые выполняются им в рамках инвестиционного проекта)</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bookmarkStart w:id="15" w:name="Par360"/>
      <w:bookmarkEnd w:id="15"/>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Статья 5</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Обязательства муниципального образования</w:t>
      </w:r>
    </w:p>
    <w:p w:rsidR="00881E25" w:rsidRPr="00BF18AE" w:rsidRDefault="00881E25" w:rsidP="00BF18AE">
      <w:pPr>
        <w:pStyle w:val="ConsPlusNonformat"/>
        <w:ind w:firstLine="567"/>
        <w:jc w:val="center"/>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Муниципальное образование обязуется:</w:t>
      </w:r>
    </w:p>
    <w:p w:rsidR="00881E25" w:rsidRPr="00BF18AE" w:rsidRDefault="00881E25" w:rsidP="00BF18AE">
      <w:pPr>
        <w:pStyle w:val="ConsPlusNonformat"/>
        <w:ind w:firstLine="567"/>
        <w:jc w:val="both"/>
        <w:rPr>
          <w:rFonts w:ascii="Times New Roman" w:hAnsi="Times New Roman" w:cs="Times New Roman"/>
          <w:sz w:val="16"/>
          <w:szCs w:val="16"/>
        </w:rPr>
      </w:pPr>
      <w:bookmarkStart w:id="16" w:name="Par364"/>
      <w:bookmarkEnd w:id="16"/>
      <w:r w:rsidRPr="00BF18AE">
        <w:rPr>
          <w:rFonts w:ascii="Times New Roman" w:hAnsi="Times New Roman" w:cs="Times New Roman"/>
          <w:sz w:val="16"/>
          <w:szCs w:val="16"/>
        </w:rPr>
        <w:t xml:space="preserve">    1)  осуществлять  в  отношении  инвестора следующие меры стимулирования деятельности в сфере промышленности: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(указываются в случае, если в отношении инвестора осуществляются меры</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lastRenderedPageBreak/>
        <w:t>стимулирования деятельности в сфере промышленности)</w:t>
      </w:r>
    </w:p>
    <w:p w:rsidR="00881E25" w:rsidRPr="00BF18AE" w:rsidRDefault="00881E25" w:rsidP="00BF18AE">
      <w:pPr>
        <w:pStyle w:val="ConsPlusNonformat"/>
        <w:ind w:firstLine="567"/>
        <w:jc w:val="both"/>
        <w:rPr>
          <w:rFonts w:ascii="Times New Roman" w:hAnsi="Times New Roman" w:cs="Times New Roman"/>
          <w:sz w:val="16"/>
          <w:szCs w:val="16"/>
        </w:rPr>
      </w:pPr>
      <w:bookmarkStart w:id="17" w:name="Par369"/>
      <w:bookmarkEnd w:id="17"/>
      <w:r w:rsidRPr="00BF18AE">
        <w:rPr>
          <w:rFonts w:ascii="Times New Roman" w:hAnsi="Times New Roman" w:cs="Times New Roman"/>
          <w:sz w:val="16"/>
          <w:szCs w:val="16"/>
        </w:rPr>
        <w:t xml:space="preserve">    2)  осуществлять  в  отношении промышленного предприятия следующие меры стимулирования деятельности в сфере промышленности: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(указываются в случае, если в отношении промышленного предприятия</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осуществляются меры стимулирования деятельности в сфере промышленности)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3)  гарантировать  неизменность  в  течение срока действия специального инвестиционного  контракта  предоставляемых инвестору и (или) промышленному предприятию   мер   стимулирования  деятельности  в  сфере  промышленности, предусмотренных    </w:t>
      </w:r>
      <w:hyperlink w:anchor="Par364" w:history="1">
        <w:r w:rsidRPr="00BF18AE">
          <w:rPr>
            <w:rFonts w:ascii="Times New Roman" w:hAnsi="Times New Roman" w:cs="Times New Roman"/>
            <w:color w:val="000000"/>
            <w:sz w:val="16"/>
            <w:szCs w:val="16"/>
          </w:rPr>
          <w:t>пунктами   1</w:t>
        </w:r>
      </w:hyperlink>
      <w:r w:rsidRPr="00BF18AE">
        <w:rPr>
          <w:rFonts w:ascii="Times New Roman" w:hAnsi="Times New Roman" w:cs="Times New Roman"/>
          <w:color w:val="000000"/>
          <w:sz w:val="16"/>
          <w:szCs w:val="16"/>
        </w:rPr>
        <w:t xml:space="preserve">   и   </w:t>
      </w:r>
      <w:hyperlink w:anchor="Par369" w:history="1">
        <w:r w:rsidRPr="00BF18AE">
          <w:rPr>
            <w:rFonts w:ascii="Times New Roman" w:hAnsi="Times New Roman" w:cs="Times New Roman"/>
            <w:color w:val="000000"/>
            <w:sz w:val="16"/>
            <w:szCs w:val="16"/>
          </w:rPr>
          <w:t>2</w:t>
        </w:r>
      </w:hyperlink>
      <w:r w:rsidRPr="00BF18AE">
        <w:rPr>
          <w:rFonts w:ascii="Times New Roman" w:hAnsi="Times New Roman" w:cs="Times New Roman"/>
          <w:color w:val="000000"/>
          <w:sz w:val="16"/>
          <w:szCs w:val="16"/>
        </w:rPr>
        <w:t xml:space="preserve">   </w:t>
      </w:r>
      <w:r w:rsidRPr="00BF18AE">
        <w:rPr>
          <w:rFonts w:ascii="Times New Roman" w:hAnsi="Times New Roman" w:cs="Times New Roman"/>
          <w:sz w:val="16"/>
          <w:szCs w:val="16"/>
        </w:rPr>
        <w:t>настоящей   статьи   специального инвестиционного контракта (за исключением ____________________________________________________________________________________;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(указываются пункты специального инвестиционного контракта, в которых</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перечислены субсидии и государственные гарантии)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4) ___________________________________________________________________.</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(иные обязательства муниципального образования, не противоречащие законодательству Российской Федерации)</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Статья 6</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Обязательства Ненецкого автономного округа</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(статья включается в специальный инвестиционный контракт в случае,</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если Ненецкий автономный округ является стороной специального инвестиционного контракта)</w:t>
      </w:r>
    </w:p>
    <w:p w:rsidR="00881E25" w:rsidRPr="00BF18AE" w:rsidRDefault="00881E25" w:rsidP="00BF18AE">
      <w:pPr>
        <w:pStyle w:val="ConsPlusNonformat"/>
        <w:ind w:firstLine="567"/>
        <w:jc w:val="center"/>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Ненецкий автономный округ обязуется:</w:t>
      </w:r>
    </w:p>
    <w:p w:rsidR="00881E25" w:rsidRPr="00BF18AE" w:rsidRDefault="00881E25" w:rsidP="00BF18AE">
      <w:pPr>
        <w:pStyle w:val="ConsPlusNonformat"/>
        <w:ind w:firstLine="567"/>
        <w:jc w:val="both"/>
        <w:rPr>
          <w:rFonts w:ascii="Times New Roman" w:hAnsi="Times New Roman" w:cs="Times New Roman"/>
          <w:sz w:val="16"/>
          <w:szCs w:val="16"/>
        </w:rPr>
      </w:pPr>
      <w:bookmarkStart w:id="18" w:name="Par394"/>
      <w:bookmarkEnd w:id="18"/>
      <w:r w:rsidRPr="00BF18AE">
        <w:rPr>
          <w:rFonts w:ascii="Times New Roman" w:hAnsi="Times New Roman" w:cs="Times New Roman"/>
          <w:sz w:val="16"/>
          <w:szCs w:val="16"/>
        </w:rPr>
        <w:t xml:space="preserve">    1)  осуществлять  в  отношении  инвестора следующие меры стимулирования деятельности в сфере промышленности: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(перечисляются меры стимулирования деятельности в сфере промышленности, применяемые в течение срока действия специального инвестиционного контракта к инвестору, в случае, если в отношении</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инвестора Ненецкого автономного округа осуществляются меры стимулирования деятельности в сфере промышленности в соответствии с нормативными правовыми актами Ненецкого автономного округа)</w:t>
      </w:r>
    </w:p>
    <w:p w:rsidR="00881E25" w:rsidRPr="00BF18AE" w:rsidRDefault="00881E25" w:rsidP="00BF18AE">
      <w:pPr>
        <w:pStyle w:val="ConsPlusNonformat"/>
        <w:ind w:firstLine="567"/>
        <w:jc w:val="both"/>
        <w:rPr>
          <w:rFonts w:ascii="Times New Roman" w:hAnsi="Times New Roman" w:cs="Times New Roman"/>
          <w:sz w:val="16"/>
          <w:szCs w:val="16"/>
        </w:rPr>
      </w:pPr>
      <w:bookmarkStart w:id="19" w:name="Par403"/>
      <w:bookmarkEnd w:id="19"/>
      <w:r w:rsidRPr="00BF18AE">
        <w:rPr>
          <w:rFonts w:ascii="Times New Roman" w:hAnsi="Times New Roman" w:cs="Times New Roman"/>
          <w:sz w:val="16"/>
          <w:szCs w:val="16"/>
        </w:rPr>
        <w:t xml:space="preserve">    </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2)  осуществлять  в  отношении промышленного предприятия следующие меры стимулирования деятельности в сфере промышленности: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(перечисляются меры стимулирования деятельности в сфере промышленности, применяемые в течение срока действия специального инвестиционного контракта к промышленному предприятию, в случае, если в отношении</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промышленного предприятия Ненецкого автономного округа осуществляются меры стимулирования деятельности в сфере промышленности в соответствии с нормативными правовыми актами</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 xml:space="preserve"> Ненецкого автономного округа)</w:t>
      </w:r>
    </w:p>
    <w:p w:rsidR="00881E25" w:rsidRPr="00BF18AE" w:rsidRDefault="00881E25" w:rsidP="00BF18AE">
      <w:pPr>
        <w:pStyle w:val="ConsPlusNonformat"/>
        <w:ind w:firstLine="567"/>
        <w:jc w:val="center"/>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3)  гарантировать  неизменность  в  течение  срока  действия настоящего специального  инвестиционного  контракта  предоставляемых инвестору и (или) промышленному   предприятию   мер   стимулирования   деятельности  в  сфере промышленности,   </w:t>
      </w:r>
      <w:r w:rsidRPr="00BF18AE">
        <w:rPr>
          <w:rFonts w:ascii="Times New Roman" w:hAnsi="Times New Roman" w:cs="Times New Roman"/>
          <w:color w:val="000000"/>
          <w:sz w:val="16"/>
          <w:szCs w:val="16"/>
        </w:rPr>
        <w:t xml:space="preserve">предусмотренных   </w:t>
      </w:r>
      <w:hyperlink w:anchor="Par394" w:history="1">
        <w:r w:rsidRPr="00BF18AE">
          <w:rPr>
            <w:rFonts w:ascii="Times New Roman" w:hAnsi="Times New Roman" w:cs="Times New Roman"/>
            <w:color w:val="000000"/>
            <w:sz w:val="16"/>
            <w:szCs w:val="16"/>
          </w:rPr>
          <w:t>пунктами   1</w:t>
        </w:r>
      </w:hyperlink>
      <w:r w:rsidRPr="00BF18AE">
        <w:rPr>
          <w:rFonts w:ascii="Times New Roman" w:hAnsi="Times New Roman" w:cs="Times New Roman"/>
          <w:color w:val="000000"/>
          <w:sz w:val="16"/>
          <w:szCs w:val="16"/>
        </w:rPr>
        <w:t xml:space="preserve">   и   </w:t>
      </w:r>
      <w:hyperlink w:anchor="Par403" w:history="1">
        <w:r w:rsidRPr="00BF18AE">
          <w:rPr>
            <w:rFonts w:ascii="Times New Roman" w:hAnsi="Times New Roman" w:cs="Times New Roman"/>
            <w:color w:val="000000"/>
            <w:sz w:val="16"/>
            <w:szCs w:val="16"/>
          </w:rPr>
          <w:t>2</w:t>
        </w:r>
      </w:hyperlink>
      <w:r w:rsidRPr="00BF18AE">
        <w:rPr>
          <w:rFonts w:ascii="Times New Roman" w:hAnsi="Times New Roman" w:cs="Times New Roman"/>
          <w:color w:val="000000"/>
          <w:sz w:val="16"/>
          <w:szCs w:val="16"/>
        </w:rPr>
        <w:t xml:space="preserve">  настоящей  статьи </w:t>
      </w:r>
      <w:r w:rsidRPr="00BF18AE">
        <w:rPr>
          <w:rFonts w:ascii="Times New Roman" w:hAnsi="Times New Roman" w:cs="Times New Roman"/>
          <w:sz w:val="16"/>
          <w:szCs w:val="16"/>
        </w:rPr>
        <w:t>специального инвестиционного контракта (за исключением _____________________________________________________________________________;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(указываются пункты специального инвестиционного контракта, в которых</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перечислены субсидии и государственные гарантии)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4) 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 xml:space="preserve">(перечисляются иные обязательства Ненецкого автономного округа, </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не противоречащие законодательству Российской Федерации)</w:t>
      </w:r>
    </w:p>
    <w:p w:rsidR="00881E25" w:rsidRPr="00BF18AE" w:rsidRDefault="00881E25" w:rsidP="00BF18AE">
      <w:pPr>
        <w:pStyle w:val="ConsPlusNonformat"/>
        <w:ind w:firstLine="567"/>
        <w:jc w:val="center"/>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bookmarkStart w:id="20" w:name="Par424"/>
      <w:bookmarkEnd w:id="20"/>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Статья 7</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Контроль за выполнением инвестором и промышленным предприятием</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условий специального инвестиционного контракта</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В целях осуществления контроля за выполнением инвестором и промышленным предприятием   обязательств,   принятых   по  специальному  инвестиционному контракту,   в   том   числе   за  достижением  предусмотренных  </w:t>
      </w:r>
      <w:hyperlink w:anchor="Par286" w:history="1">
        <w:r w:rsidRPr="00BF18AE">
          <w:rPr>
            <w:rFonts w:ascii="Times New Roman" w:hAnsi="Times New Roman" w:cs="Times New Roman"/>
            <w:color w:val="000000"/>
            <w:sz w:val="16"/>
            <w:szCs w:val="16"/>
          </w:rPr>
          <w:t>статьей  3</w:t>
        </w:r>
      </w:hyperlink>
      <w:r w:rsidRPr="00BF18AE">
        <w:rPr>
          <w:rFonts w:ascii="Times New Roman" w:hAnsi="Times New Roman" w:cs="Times New Roman"/>
          <w:sz w:val="16"/>
          <w:szCs w:val="16"/>
        </w:rPr>
        <w:t xml:space="preserve"> специального инвестиционного контракта показателей Администрация муниципального образования «Пустозерский сельсовет» Ненецкого автономного округа: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рассматривает   отчеты   и   документы,   представленные  инвестором  в соответствии  с  </w:t>
      </w:r>
      <w:hyperlink w:anchor="Par314" w:history="1">
        <w:r w:rsidRPr="00BF18AE">
          <w:rPr>
            <w:rFonts w:ascii="Times New Roman" w:hAnsi="Times New Roman" w:cs="Times New Roman"/>
            <w:color w:val="000000"/>
            <w:sz w:val="16"/>
            <w:szCs w:val="16"/>
          </w:rPr>
          <w:t>пунктами  5</w:t>
        </w:r>
      </w:hyperlink>
      <w:r w:rsidRPr="00BF18AE">
        <w:rPr>
          <w:rFonts w:ascii="Times New Roman" w:hAnsi="Times New Roman" w:cs="Times New Roman"/>
          <w:color w:val="000000"/>
          <w:sz w:val="16"/>
          <w:szCs w:val="16"/>
        </w:rPr>
        <w:t xml:space="preserve">  и  </w:t>
      </w:r>
      <w:hyperlink w:anchor="Par325" w:history="1">
        <w:r w:rsidRPr="00BF18AE">
          <w:rPr>
            <w:rFonts w:ascii="Times New Roman" w:hAnsi="Times New Roman" w:cs="Times New Roman"/>
            <w:color w:val="000000"/>
            <w:sz w:val="16"/>
            <w:szCs w:val="16"/>
          </w:rPr>
          <w:t>6  статьи  3</w:t>
        </w:r>
      </w:hyperlink>
      <w:r w:rsidRPr="00BF18AE">
        <w:rPr>
          <w:rFonts w:ascii="Times New Roman" w:hAnsi="Times New Roman" w:cs="Times New Roman"/>
          <w:sz w:val="16"/>
          <w:szCs w:val="16"/>
        </w:rPr>
        <w:t xml:space="preserve">  специального инвестиционного контракта;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выдает  инвестору  заключение  о выполнении или невыполнении инвестором обязательств, принятых на основании специального инвестиционного контракта, и   о  достижении  (полном,  частичном)  или  недостижении  предусмотренных специальным инвестиционным контрактом показателей, согласованное в порядке, установленном Администрацией муниципального образования «Пустозерский сельсовет» Ненецкого автономного округа, и с _________________________________________________________________________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(указывается орган государственной власти Ненецкого автономного округа, заключивший специальный инвестиционный контракт от имени Ненецкого автономного округа)</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color w:val="000000"/>
          <w:sz w:val="16"/>
          <w:szCs w:val="16"/>
        </w:rPr>
      </w:pPr>
      <w:r w:rsidRPr="00BF18AE">
        <w:rPr>
          <w:rFonts w:ascii="Times New Roman" w:hAnsi="Times New Roman" w:cs="Times New Roman"/>
          <w:color w:val="000000"/>
          <w:sz w:val="16"/>
          <w:szCs w:val="16"/>
        </w:rPr>
        <w:t>Статья 8</w:t>
      </w:r>
    </w:p>
    <w:p w:rsidR="00881E25" w:rsidRPr="00BF18AE" w:rsidRDefault="00881E25" w:rsidP="00BF18AE">
      <w:pPr>
        <w:pStyle w:val="ConsPlusNonformat"/>
        <w:ind w:firstLine="567"/>
        <w:jc w:val="center"/>
        <w:rPr>
          <w:rFonts w:ascii="Times New Roman" w:hAnsi="Times New Roman" w:cs="Times New Roman"/>
          <w:color w:val="000000"/>
          <w:sz w:val="16"/>
          <w:szCs w:val="16"/>
        </w:rPr>
      </w:pPr>
      <w:r w:rsidRPr="00BF18AE">
        <w:rPr>
          <w:rFonts w:ascii="Times New Roman" w:hAnsi="Times New Roman" w:cs="Times New Roman"/>
          <w:color w:val="000000"/>
          <w:sz w:val="16"/>
          <w:szCs w:val="16"/>
        </w:rPr>
        <w:t>Изменение и расторжение специального инвестиционного контракта.</w:t>
      </w:r>
    </w:p>
    <w:p w:rsidR="00881E25" w:rsidRPr="00BF18AE" w:rsidRDefault="00881E25" w:rsidP="00BF18AE">
      <w:pPr>
        <w:pStyle w:val="ConsPlusNonformat"/>
        <w:ind w:firstLine="567"/>
        <w:jc w:val="center"/>
        <w:rPr>
          <w:rFonts w:ascii="Times New Roman" w:hAnsi="Times New Roman" w:cs="Times New Roman"/>
          <w:color w:val="000000"/>
          <w:sz w:val="16"/>
          <w:szCs w:val="16"/>
        </w:rPr>
      </w:pPr>
      <w:r w:rsidRPr="00BF18AE">
        <w:rPr>
          <w:rFonts w:ascii="Times New Roman" w:hAnsi="Times New Roman" w:cs="Times New Roman"/>
          <w:color w:val="000000"/>
          <w:sz w:val="16"/>
          <w:szCs w:val="16"/>
        </w:rPr>
        <w:t>Ответственность сторон</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1.    Изменение    условий   специального   инвестиционного   контракта осуществляется по требованию инвестора в следующих случаях:</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существенное изменение условий реализации инвестиционного проекта;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lastRenderedPageBreak/>
        <w:t xml:space="preserve">    неисполнение  муниципальным   образованием   обязательств, Ненецким автономным округом установленных  соответственно </w:t>
      </w:r>
      <w:hyperlink w:anchor="Par360" w:history="1">
        <w:r w:rsidRPr="00BF18AE">
          <w:rPr>
            <w:rFonts w:ascii="Times New Roman" w:hAnsi="Times New Roman" w:cs="Times New Roman"/>
            <w:color w:val="000000"/>
            <w:sz w:val="16"/>
            <w:szCs w:val="16"/>
          </w:rPr>
          <w:t>статьями 5</w:t>
        </w:r>
      </w:hyperlink>
      <w:r w:rsidRPr="00BF18AE">
        <w:rPr>
          <w:rFonts w:ascii="Times New Roman" w:hAnsi="Times New Roman" w:cs="Times New Roman"/>
          <w:color w:val="000000"/>
          <w:sz w:val="16"/>
          <w:szCs w:val="16"/>
        </w:rPr>
        <w:t xml:space="preserve"> - </w:t>
      </w:r>
      <w:hyperlink w:anchor="Par424" w:history="1">
        <w:r w:rsidRPr="00BF18AE">
          <w:rPr>
            <w:rFonts w:ascii="Times New Roman" w:hAnsi="Times New Roman" w:cs="Times New Roman"/>
            <w:color w:val="000000"/>
            <w:sz w:val="16"/>
            <w:szCs w:val="16"/>
          </w:rPr>
          <w:t>6</w:t>
        </w:r>
      </w:hyperlink>
      <w:r w:rsidRPr="00BF18AE">
        <w:rPr>
          <w:rFonts w:ascii="Times New Roman" w:hAnsi="Times New Roman" w:cs="Times New Roman"/>
          <w:sz w:val="16"/>
          <w:szCs w:val="16"/>
        </w:rPr>
        <w:t xml:space="preserve"> специального инвестиционного контракта.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2.   Для  изменения  специального  инвестиционного  контракта  инвестор представляет в Администрацию муниципального образования «Пустозерский сельсовет» Ненецкого автономного округа</w:t>
      </w:r>
    </w:p>
    <w:p w:rsidR="00881E25" w:rsidRPr="00BF18AE" w:rsidRDefault="00881E25" w:rsidP="00BF18AE">
      <w:pPr>
        <w:pStyle w:val="ConsPlusNonformat"/>
        <w:jc w:val="both"/>
        <w:rPr>
          <w:rFonts w:ascii="Times New Roman" w:hAnsi="Times New Roman" w:cs="Times New Roman"/>
          <w:sz w:val="16"/>
          <w:szCs w:val="16"/>
        </w:rPr>
      </w:pPr>
      <w:r w:rsidRPr="00BF18AE">
        <w:rPr>
          <w:rFonts w:ascii="Times New Roman" w:hAnsi="Times New Roman" w:cs="Times New Roman"/>
          <w:sz w:val="16"/>
          <w:szCs w:val="16"/>
        </w:rPr>
        <w:t>заявление  с приложением  проекта  изменений  специального  инвестиционного контракта и документов, обосновывающих необходимость внесения изменений.</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3.   Специальный  инвестиционный  контракт  может  быть  расторгнут  по соглашению  сторон либо в одностороннем порядке по решению суда в следующих случаях:</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1) неисполнение или ненадлежащее исполнение инвестором или промышленным предприятием   обязательств,   предусмотренных  специальным  инвестиционным контрактом, в том числе в случае недостижения:</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показателя,   предусмотренного   </w:t>
      </w:r>
      <w:hyperlink w:anchor="Par298" w:history="1">
        <w:r w:rsidRPr="00BF18AE">
          <w:rPr>
            <w:rFonts w:ascii="Times New Roman" w:hAnsi="Times New Roman" w:cs="Times New Roman"/>
            <w:color w:val="000000"/>
            <w:sz w:val="16"/>
            <w:szCs w:val="16"/>
          </w:rPr>
          <w:t>вторым   абзацем  пункта  3  статьи  3</w:t>
        </w:r>
      </w:hyperlink>
      <w:r w:rsidRPr="00BF18AE">
        <w:rPr>
          <w:rFonts w:ascii="Times New Roman" w:hAnsi="Times New Roman" w:cs="Times New Roman"/>
          <w:color w:val="000000"/>
          <w:sz w:val="16"/>
          <w:szCs w:val="16"/>
        </w:rPr>
        <w:t xml:space="preserve"> </w:t>
      </w:r>
      <w:r w:rsidRPr="00BF18AE">
        <w:rPr>
          <w:rFonts w:ascii="Times New Roman" w:hAnsi="Times New Roman" w:cs="Times New Roman"/>
          <w:sz w:val="16"/>
          <w:szCs w:val="16"/>
        </w:rPr>
        <w:t>специального инвестиционного контракта, более чем на ___ процентов;</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показателя,   предусмотренного   </w:t>
      </w:r>
      <w:hyperlink w:anchor="Par301" w:history="1">
        <w:r w:rsidRPr="00BF18AE">
          <w:rPr>
            <w:rFonts w:ascii="Times New Roman" w:hAnsi="Times New Roman" w:cs="Times New Roman"/>
            <w:color w:val="000000"/>
            <w:sz w:val="16"/>
            <w:szCs w:val="16"/>
          </w:rPr>
          <w:t>третьим  абзацем  пункта  3  статьи  3</w:t>
        </w:r>
      </w:hyperlink>
      <w:r w:rsidRPr="00BF18AE">
        <w:rPr>
          <w:rFonts w:ascii="Times New Roman" w:hAnsi="Times New Roman" w:cs="Times New Roman"/>
          <w:color w:val="000000"/>
          <w:sz w:val="16"/>
          <w:szCs w:val="16"/>
        </w:rPr>
        <w:t xml:space="preserve"> </w:t>
      </w:r>
      <w:r w:rsidRPr="00BF18AE">
        <w:rPr>
          <w:rFonts w:ascii="Times New Roman" w:hAnsi="Times New Roman" w:cs="Times New Roman"/>
          <w:sz w:val="16"/>
          <w:szCs w:val="16"/>
        </w:rPr>
        <w:t>специального инвестиционного контракта, более чем на ___ процентов;</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показателя,  предусмотренного  </w:t>
      </w:r>
      <w:hyperlink w:anchor="Par304" w:history="1">
        <w:r w:rsidRPr="00BF18AE">
          <w:rPr>
            <w:rFonts w:ascii="Times New Roman" w:hAnsi="Times New Roman" w:cs="Times New Roman"/>
            <w:color w:val="000000"/>
            <w:sz w:val="16"/>
            <w:szCs w:val="16"/>
          </w:rPr>
          <w:t>четвертым  абзацем  пункта  3  статьи  3</w:t>
        </w:r>
      </w:hyperlink>
      <w:r w:rsidRPr="00BF18AE">
        <w:rPr>
          <w:rFonts w:ascii="Times New Roman" w:hAnsi="Times New Roman" w:cs="Times New Roman"/>
          <w:color w:val="000000"/>
          <w:sz w:val="16"/>
          <w:szCs w:val="16"/>
        </w:rPr>
        <w:t xml:space="preserve"> </w:t>
      </w:r>
      <w:r w:rsidRPr="00BF18AE">
        <w:rPr>
          <w:rFonts w:ascii="Times New Roman" w:hAnsi="Times New Roman" w:cs="Times New Roman"/>
          <w:sz w:val="16"/>
          <w:szCs w:val="16"/>
        </w:rPr>
        <w:t>специального инвестиционного контракта, более чем на ___ процентов;</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(иные показатели, характеризующие выполнение инвестором принятых обязательств по специальному инвестиционному контракту, и их отклонение)</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2)  принятие  муниципальным  образованием или Ненецким автономным округом после заключения специального инвестиционного контракта  нормативных    правовых    актов    или    обязательств по международно-правовым  договорам, препятствующих реализации инвестиционного проекта  или  делающих  невозможным достижение показателей, предусмотренных специальным инвестиционным контрактом;</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3) наступление обстоятельств непреодолимой силы.</w:t>
      </w:r>
    </w:p>
    <w:p w:rsidR="00881E25" w:rsidRPr="00BF18AE" w:rsidRDefault="00881E25" w:rsidP="00BF18AE">
      <w:pPr>
        <w:pStyle w:val="ConsPlusNonformat"/>
        <w:ind w:firstLine="567"/>
        <w:jc w:val="both"/>
        <w:rPr>
          <w:rFonts w:ascii="Times New Roman" w:hAnsi="Times New Roman" w:cs="Times New Roman"/>
          <w:sz w:val="16"/>
          <w:szCs w:val="16"/>
        </w:rPr>
      </w:pPr>
      <w:bookmarkStart w:id="21" w:name="Par539"/>
      <w:bookmarkEnd w:id="21"/>
      <w:r w:rsidRPr="00BF18AE">
        <w:rPr>
          <w:rFonts w:ascii="Times New Roman" w:hAnsi="Times New Roman" w:cs="Times New Roman"/>
          <w:sz w:val="16"/>
          <w:szCs w:val="16"/>
        </w:rPr>
        <w:t xml:space="preserve">    4.   Расторжение  специального  инвестиционного  контракта  в  связи  с неисполнением  или ненадлежащим исполнением инвестором и (или) промышленным предприятием   обязательств,   предусмотренных  специальным  инвестиционным контрактом  (в  том  числе  при  неисполнении  обязательств  поручителя или гаранта,   не   являющихся   инвесторами,   предусмотренных  соглашением  о предоставлении  поручительства  или  независимой  гарантии  (указывается  в случае предоставления поручительства или гарантии инвестором), влечет:</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прекращение  осуществления  в отношении инвестора и (или) промышленного предприятия мер стимулирования деятельности в сфере промышленности (включая исполнение  государственных  (муниципальных)  гарантий, предоставленных при реализации  мер  стимулирования  деятельности), предусмотренных специальным инвестиционным контрактом;</w:t>
      </w:r>
    </w:p>
    <w:p w:rsidR="00881E25" w:rsidRPr="00BF18AE" w:rsidRDefault="00881E25" w:rsidP="00BF18AE">
      <w:pPr>
        <w:pStyle w:val="ConsPlusNonformat"/>
        <w:ind w:firstLine="567"/>
        <w:jc w:val="both"/>
        <w:rPr>
          <w:rFonts w:ascii="Times New Roman" w:hAnsi="Times New Roman" w:cs="Times New Roman"/>
          <w:sz w:val="16"/>
          <w:szCs w:val="16"/>
        </w:rPr>
      </w:pPr>
      <w:bookmarkStart w:id="22" w:name="Par551"/>
      <w:bookmarkEnd w:id="22"/>
      <w:r w:rsidRPr="00BF18AE">
        <w:rPr>
          <w:rFonts w:ascii="Times New Roman" w:hAnsi="Times New Roman" w:cs="Times New Roman"/>
          <w:sz w:val="16"/>
          <w:szCs w:val="16"/>
        </w:rPr>
        <w:t xml:space="preserve">    обязанность  инвестора  и  (или)  промышленного  предприятия возвратить предоставленные  при  реализации  мер  стимулирования  деятельности в сфере промышленности имущество, в том числе денежные средства, а также возместить снижение   доходов   бюджета  Ненецкого автономного округа,  местного  бюджета,  которое  произошло  в  связи  с применением Ненецким автономным округом,  муниципальным образованием мер стимулирования деятельности в сфере промышленности;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иные    последствия,   предусмотренные   законодательством   Российской Федерации,     регламентирующим    предоставление    соответствующих    мер стимулирования деятельности в сфере промышленности.</w:t>
      </w:r>
    </w:p>
    <w:p w:rsidR="00881E25" w:rsidRPr="00BF18AE" w:rsidRDefault="00881E25" w:rsidP="00BF18AE">
      <w:pPr>
        <w:pStyle w:val="ConsPlusNonformat"/>
        <w:ind w:firstLine="567"/>
        <w:jc w:val="both"/>
        <w:rPr>
          <w:rFonts w:ascii="Times New Roman" w:hAnsi="Times New Roman" w:cs="Times New Roman"/>
          <w:color w:val="000000"/>
          <w:sz w:val="16"/>
          <w:szCs w:val="16"/>
        </w:rPr>
      </w:pPr>
      <w:r w:rsidRPr="00BF18AE">
        <w:rPr>
          <w:rFonts w:ascii="Times New Roman" w:hAnsi="Times New Roman" w:cs="Times New Roman"/>
          <w:sz w:val="16"/>
          <w:szCs w:val="16"/>
        </w:rPr>
        <w:t xml:space="preserve">    5.   Субсидиарную   ответственность   по  обязательствам  промышленного предприятия,   возникающим  в  соответствии  с  </w:t>
      </w:r>
      <w:hyperlink w:anchor="Par551" w:history="1">
        <w:r w:rsidRPr="00BF18AE">
          <w:rPr>
            <w:rFonts w:ascii="Times New Roman" w:hAnsi="Times New Roman" w:cs="Times New Roman"/>
            <w:color w:val="000000"/>
            <w:sz w:val="16"/>
            <w:szCs w:val="16"/>
          </w:rPr>
          <w:t>третьим  абзацем  пункта  4</w:t>
        </w:r>
      </w:hyperlink>
      <w:r w:rsidRPr="00BF18AE">
        <w:rPr>
          <w:rFonts w:ascii="Times New Roman" w:hAnsi="Times New Roman" w:cs="Times New Roman"/>
          <w:color w:val="000000"/>
          <w:sz w:val="16"/>
          <w:szCs w:val="16"/>
        </w:rPr>
        <w:t xml:space="preserve"> настоящей  статьи  специального  инвестиционного контракта, несет инвестор, если  иное  не  установлено соглашением о предоставлении поручительства или независимой  гарантии,  указанным в первом абзаце </w:t>
      </w:r>
      <w:hyperlink w:anchor="Par539" w:history="1">
        <w:r w:rsidRPr="00BF18AE">
          <w:rPr>
            <w:rFonts w:ascii="Times New Roman" w:hAnsi="Times New Roman" w:cs="Times New Roman"/>
            <w:color w:val="000000"/>
            <w:sz w:val="16"/>
            <w:szCs w:val="16"/>
          </w:rPr>
          <w:t>пункта 4</w:t>
        </w:r>
      </w:hyperlink>
      <w:r w:rsidRPr="00BF18AE">
        <w:rPr>
          <w:rFonts w:ascii="Times New Roman" w:hAnsi="Times New Roman" w:cs="Times New Roman"/>
          <w:color w:val="000000"/>
          <w:sz w:val="16"/>
          <w:szCs w:val="16"/>
        </w:rPr>
        <w:t xml:space="preserve"> настоящей статьи специального инвестиционного контракта.</w:t>
      </w:r>
    </w:p>
    <w:p w:rsidR="00881E25" w:rsidRPr="00BF18AE" w:rsidRDefault="00881E25" w:rsidP="00BF18AE">
      <w:pPr>
        <w:pStyle w:val="ConsPlusNonformat"/>
        <w:ind w:firstLine="567"/>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   6.   Расторжение  специального  инвестиционного  контракта  в  связи  с неисполнением или ненадлежащим исполнением Ненецким автономным округом, муниципальным    образованием)    обязательств, предусмотренных  соответственно </w:t>
      </w:r>
      <w:hyperlink w:anchor="Par360" w:history="1">
        <w:r w:rsidRPr="00BF18AE">
          <w:rPr>
            <w:rFonts w:ascii="Times New Roman" w:hAnsi="Times New Roman" w:cs="Times New Roman"/>
            <w:color w:val="000000"/>
            <w:sz w:val="16"/>
            <w:szCs w:val="16"/>
          </w:rPr>
          <w:t>статьями 5</w:t>
        </w:r>
      </w:hyperlink>
      <w:r w:rsidRPr="00BF18AE">
        <w:rPr>
          <w:rFonts w:ascii="Times New Roman" w:hAnsi="Times New Roman" w:cs="Times New Roman"/>
          <w:color w:val="000000"/>
          <w:sz w:val="16"/>
          <w:szCs w:val="16"/>
        </w:rPr>
        <w:t xml:space="preserve"> - </w:t>
      </w:r>
      <w:hyperlink w:anchor="Par424" w:history="1">
        <w:r w:rsidRPr="00BF18AE">
          <w:rPr>
            <w:rFonts w:ascii="Times New Roman" w:hAnsi="Times New Roman" w:cs="Times New Roman"/>
            <w:color w:val="000000"/>
            <w:sz w:val="16"/>
            <w:szCs w:val="16"/>
          </w:rPr>
          <w:t>6</w:t>
        </w:r>
      </w:hyperlink>
      <w:r w:rsidRPr="00BF18AE">
        <w:rPr>
          <w:rFonts w:ascii="Times New Roman" w:hAnsi="Times New Roman" w:cs="Times New Roman"/>
          <w:color w:val="000000"/>
          <w:sz w:val="16"/>
          <w:szCs w:val="16"/>
        </w:rPr>
        <w:t xml:space="preserve"> специального инвестиционного контракта, влечет:</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color w:val="000000"/>
          <w:sz w:val="16"/>
          <w:szCs w:val="16"/>
        </w:rPr>
        <w:t xml:space="preserve">   право  инвестора и (или) промышленного предприятия </w:t>
      </w:r>
      <w:r w:rsidRPr="00BF18AE">
        <w:rPr>
          <w:rFonts w:ascii="Times New Roman" w:hAnsi="Times New Roman" w:cs="Times New Roman"/>
          <w:sz w:val="16"/>
          <w:szCs w:val="16"/>
        </w:rPr>
        <w:t>требовать в судебном порядке  расторжения  специального  инвестиционного  контракта,  возмещения убытков   и   (или)   уплаты  неустойки  инвестору  и  (или)  промышленному предприятию стороной специального инвестиционного контракта, не исполнившей обязательств по специальному инвестиционному контракту;</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прекращение  осуществления  в отношении инвестора и (или) промышленного предприятия мер стимулирования деятельности в сфере промышленности (включая исполнение  государственных  (муниципальных)  гарантий, предоставленных при реализации  мер  стимулирования  деятельности), предусмотренных специальным инвестиционным контрактом. При этом продолжается исполнение государственных (муниципальных)  гарантий, предоставленных Ненецким автономным округом,   муниципальным   образованием),   не   исполнившей обязательств по специальному инвестиционному контракту;</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обязанность  инвестора  и  (или)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 а также возместить снижение доходов   бюджета  Ненецкого автономного округа, местного  бюджета,  которое  произошло  в  связи  с  применением Ненецким автономным округом, муниципальным образованием мер стимулирования  деятельности  в  сфере  промышленности  (за исключением мер стимулирования  деятельности в сфере промышленности, реализованных стороной специального  инвестиционного  контракта,  не  исполнившей  обязательств по специальному инвестиционному контракту);</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возмещение  стороной специального инвестиционного контракта Ненецким автономным округом, муниципальным образованием, не исполнившей   обязательств   по   специальному  инвестиционному  контракту, инвестору  и  (или)  промышленному  предприятию  убытков,  а  также  уплата неустойки в форме штрафа сверх суммы убытков в размере ____________________</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(указывается размер штрафа по каждой мере стимулирования деятельности</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в сфере промышленности, установленной в настоящем специальном инвестиционном контракте)</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7.  Общая  сумма  штрафов  по  специальному  инвестиционному контракту, уплачиваемая   инвестору   и  (или)  промышленному  предприятию,  не  может превышать  все расходы инвестора и (или) промышленного предприятия, которые будут  ими  понесены  для  замещения указанных в специальном инвестиционном контракте мер стимулирования деятельности в сфере промышленности.</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lastRenderedPageBreak/>
        <w:t>Статья 9</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Дополнительные условия</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1.  В  случае  принятия  нормативных  правовых  актов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вступающих в силу после подписания специального инвестиционного контракта и устанавливающих запреты или   ограничения   в  отношении  выполнения  специального  инвестиционного контракта или изменяющих обязательные требования к промышленной продукции и (или)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инвестору  и  (или)  промышленному  предприятию  гарантируется стабильность совокупной налоговой нагрузки, режима, обязательных требований на весь срок действия специального инвестиционного контракта.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2. ___________________________________________________________________.</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 xml:space="preserve">(излагаются дополнительные условия, не противоречащие </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законодательству Российской Федерации, согласованные сторонами специального инвестиционного контракта)</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Статья 10</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Заключительные положения</w:t>
      </w:r>
    </w:p>
    <w:p w:rsidR="00881E25" w:rsidRPr="00BF18AE" w:rsidRDefault="00881E25" w:rsidP="00BF18AE">
      <w:pPr>
        <w:pStyle w:val="ConsPlusNonformat"/>
        <w:ind w:firstLine="567"/>
        <w:jc w:val="center"/>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1.   Все   споры   и   разногласия   между  сторонами  по  специальному инвестиционному контракту решаются путем переговоров. В случае недостижения согласия  спор подлежит разрешению в Арбитражном суде. Применимым материальным и процессуальным правом является право Российской Федерации.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2.   По   специальному   инвестиционному  контракту  стороны  назначают следующих уполномоченных представителей:</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от муниципального образования _______________ (телефон, электронная почта);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от Ненецкого автономного округа ____________ (телефон, электронная почта);</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от инвестора ________________________________ (телефон, электронная почта);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от промышленного предприятия ________________ (телефон, электронная почта).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3. Специальный инвестиционный контракт составлен в _______ экземплярах, имеющих одинаковую юридическую силу.</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4.  Неотъемлемой частью специального инвестиционного контракта являются следующие приложения:</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для 1-го и 3-го вариантов:</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приложение N 1 "Бизнес-план инвестиционного проекта";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приложение N 2 "Объем и номенклатура промышленной продукции";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приложение N 3 "Перечень производственных и технологических операций по производству   промышленной   продукции,   которые  должны  выполняться  на промышленном  производстве,  и  график  выполнения таких производственных и технологических операций";</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для 2-го варианта:</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приложение  N 1 "План мероприятий по охране окружающей среды (Программа повышения экологической эффективности)";</w:t>
      </w:r>
    </w:p>
    <w:p w:rsidR="00881E25" w:rsidRPr="00BF18AE" w:rsidRDefault="00881E25" w:rsidP="00BF18AE">
      <w:pPr>
        <w:pStyle w:val="ConsPlusNonformat"/>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приложение  N  2  "Перечень  технологического оборудования, вводимого в эксплуатацию на промышленном производстве".</w:t>
      </w:r>
    </w:p>
    <w:p w:rsidR="00881E25" w:rsidRPr="00BF18AE" w:rsidRDefault="00881E25" w:rsidP="00BF18AE">
      <w:pPr>
        <w:pStyle w:val="ConsPlusNonformat"/>
        <w:ind w:firstLine="567"/>
        <w:jc w:val="both"/>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Статья 11</w:t>
      </w:r>
    </w:p>
    <w:p w:rsidR="00881E25" w:rsidRPr="00BF18AE" w:rsidRDefault="00881E25" w:rsidP="00BF18AE">
      <w:pPr>
        <w:pStyle w:val="ConsPlusNonformat"/>
        <w:ind w:firstLine="567"/>
        <w:jc w:val="center"/>
        <w:rPr>
          <w:rFonts w:ascii="Times New Roman" w:hAnsi="Times New Roman" w:cs="Times New Roman"/>
          <w:sz w:val="16"/>
          <w:szCs w:val="16"/>
        </w:rPr>
      </w:pPr>
      <w:r w:rsidRPr="00BF18AE">
        <w:rPr>
          <w:rFonts w:ascii="Times New Roman" w:hAnsi="Times New Roman" w:cs="Times New Roman"/>
          <w:sz w:val="16"/>
          <w:szCs w:val="16"/>
        </w:rPr>
        <w:t>Реквизиты и подписи сторон</w:t>
      </w:r>
    </w:p>
    <w:p w:rsidR="00881E25" w:rsidRPr="00BF18AE" w:rsidRDefault="00881E25" w:rsidP="00BF18AE">
      <w:pPr>
        <w:pStyle w:val="ConsPlusNormal"/>
        <w:ind w:firstLine="567"/>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4819"/>
        <w:gridCol w:w="4820"/>
      </w:tblGrid>
      <w:tr w:rsidR="00881E25" w:rsidRPr="00BF18AE" w:rsidTr="00213BD8">
        <w:tc>
          <w:tcPr>
            <w:tcW w:w="4819" w:type="dxa"/>
          </w:tcPr>
          <w:p w:rsidR="00881E25" w:rsidRPr="00BF18AE" w:rsidRDefault="00881E25" w:rsidP="00BF18AE">
            <w:pPr>
              <w:pStyle w:val="ConsPlusNormal"/>
              <w:ind w:firstLine="567"/>
              <w:jc w:val="both"/>
              <w:rPr>
                <w:rFonts w:ascii="Times New Roman" w:hAnsi="Times New Roman" w:cs="Times New Roman"/>
                <w:sz w:val="16"/>
                <w:szCs w:val="16"/>
              </w:rPr>
            </w:pPr>
          </w:p>
        </w:tc>
        <w:tc>
          <w:tcPr>
            <w:tcW w:w="4820" w:type="dxa"/>
          </w:tcPr>
          <w:p w:rsidR="00881E25" w:rsidRPr="00BF18AE" w:rsidRDefault="00881E25" w:rsidP="00BF18AE">
            <w:pPr>
              <w:pStyle w:val="ConsPlusNormal"/>
              <w:ind w:firstLine="567"/>
              <w:jc w:val="both"/>
              <w:rPr>
                <w:rFonts w:ascii="Times New Roman" w:hAnsi="Times New Roman" w:cs="Times New Roman"/>
                <w:sz w:val="16"/>
                <w:szCs w:val="16"/>
              </w:rPr>
            </w:pPr>
          </w:p>
        </w:tc>
      </w:tr>
      <w:tr w:rsidR="00881E25" w:rsidRPr="00BF18AE" w:rsidTr="00213BD8">
        <w:tc>
          <w:tcPr>
            <w:tcW w:w="4819" w:type="dxa"/>
          </w:tcPr>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от муниципального образования</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(должность, ф.и.о.)</w:t>
            </w:r>
          </w:p>
        </w:tc>
        <w:tc>
          <w:tcPr>
            <w:tcW w:w="4820" w:type="dxa"/>
          </w:tcPr>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от промышленного предприятия</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(должность, ф.и.о., МП)</w:t>
            </w:r>
          </w:p>
        </w:tc>
      </w:tr>
      <w:tr w:rsidR="00881E25" w:rsidRPr="00BF18AE" w:rsidTr="00213BD8">
        <w:tc>
          <w:tcPr>
            <w:tcW w:w="4819" w:type="dxa"/>
          </w:tcPr>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от Ненецкого автономного округа</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____________________________________________________________________</w:t>
            </w:r>
          </w:p>
          <w:p w:rsidR="00881E25" w:rsidRPr="00BF18AE" w:rsidRDefault="00881E25" w:rsidP="00BF18AE">
            <w:pPr>
              <w:pStyle w:val="ConsPlusNormal"/>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              (должность, ф.и.о.)</w:t>
            </w:r>
          </w:p>
        </w:tc>
        <w:tc>
          <w:tcPr>
            <w:tcW w:w="4820" w:type="dxa"/>
          </w:tcPr>
          <w:p w:rsidR="00881E25" w:rsidRPr="00BF18AE" w:rsidRDefault="00881E25" w:rsidP="00BF18AE">
            <w:pPr>
              <w:pStyle w:val="ConsPlusNormal"/>
              <w:ind w:firstLine="567"/>
              <w:jc w:val="both"/>
              <w:rPr>
                <w:rFonts w:ascii="Times New Roman" w:hAnsi="Times New Roman" w:cs="Times New Roman"/>
                <w:sz w:val="16"/>
                <w:szCs w:val="16"/>
              </w:rPr>
            </w:pPr>
          </w:p>
        </w:tc>
      </w:tr>
    </w:tbl>
    <w:p w:rsidR="00881E25" w:rsidRPr="00BF18AE" w:rsidRDefault="00881E25" w:rsidP="00517EA6">
      <w:pPr>
        <w:pStyle w:val="ConsPlusNormal"/>
        <w:outlineLvl w:val="0"/>
        <w:rPr>
          <w:rFonts w:ascii="Times New Roman" w:hAnsi="Times New Roman" w:cs="Times New Roman"/>
          <w:sz w:val="16"/>
          <w:szCs w:val="16"/>
        </w:rPr>
      </w:pPr>
    </w:p>
    <w:p w:rsidR="00881E25" w:rsidRPr="00BF18AE" w:rsidRDefault="00881E25" w:rsidP="00BF18AE">
      <w:pPr>
        <w:pStyle w:val="ConsPlusNormal"/>
        <w:ind w:firstLine="567"/>
        <w:jc w:val="right"/>
        <w:outlineLvl w:val="0"/>
        <w:rPr>
          <w:rFonts w:ascii="Times New Roman" w:hAnsi="Times New Roman" w:cs="Times New Roman"/>
          <w:sz w:val="16"/>
          <w:szCs w:val="16"/>
        </w:rPr>
      </w:pPr>
      <w:r w:rsidRPr="00BF18AE">
        <w:rPr>
          <w:rFonts w:ascii="Times New Roman" w:hAnsi="Times New Roman" w:cs="Times New Roman"/>
          <w:sz w:val="16"/>
          <w:szCs w:val="16"/>
        </w:rPr>
        <w:t>Утверждено</w:t>
      </w:r>
    </w:p>
    <w:p w:rsidR="00881E25" w:rsidRPr="00BF18AE" w:rsidRDefault="00881E25" w:rsidP="00BF18AE">
      <w:pPr>
        <w:pStyle w:val="ConsPlusNormal"/>
        <w:ind w:firstLine="567"/>
        <w:jc w:val="right"/>
        <w:outlineLvl w:val="0"/>
        <w:rPr>
          <w:rFonts w:ascii="Times New Roman" w:hAnsi="Times New Roman" w:cs="Times New Roman"/>
          <w:sz w:val="16"/>
          <w:szCs w:val="16"/>
        </w:rPr>
      </w:pPr>
      <w:r w:rsidRPr="00BF18AE">
        <w:rPr>
          <w:rFonts w:ascii="Times New Roman" w:hAnsi="Times New Roman" w:cs="Times New Roman"/>
          <w:sz w:val="16"/>
          <w:szCs w:val="16"/>
        </w:rPr>
        <w:t>постановлением</w:t>
      </w:r>
    </w:p>
    <w:p w:rsidR="00881E25" w:rsidRPr="00BF18AE" w:rsidRDefault="00881E25" w:rsidP="00BF18AE">
      <w:pPr>
        <w:pStyle w:val="ConsPlusNormal"/>
        <w:ind w:firstLine="567"/>
        <w:jc w:val="right"/>
        <w:rPr>
          <w:rFonts w:ascii="Times New Roman" w:hAnsi="Times New Roman" w:cs="Times New Roman"/>
          <w:sz w:val="16"/>
          <w:szCs w:val="16"/>
        </w:rPr>
      </w:pPr>
      <w:r w:rsidRPr="00BF18AE">
        <w:rPr>
          <w:rFonts w:ascii="Times New Roman" w:hAnsi="Times New Roman" w:cs="Times New Roman"/>
          <w:sz w:val="16"/>
          <w:szCs w:val="16"/>
        </w:rPr>
        <w:t>главы  МО «Пустозерский сельсовет» НАО</w:t>
      </w:r>
    </w:p>
    <w:p w:rsidR="00881E25" w:rsidRPr="00BF18AE" w:rsidRDefault="00881E25" w:rsidP="00517EA6">
      <w:pPr>
        <w:pStyle w:val="ConsPlusNormal"/>
        <w:ind w:firstLine="567"/>
        <w:jc w:val="right"/>
        <w:rPr>
          <w:rFonts w:ascii="Times New Roman" w:hAnsi="Times New Roman" w:cs="Times New Roman"/>
          <w:sz w:val="16"/>
          <w:szCs w:val="16"/>
        </w:rPr>
      </w:pPr>
      <w:r w:rsidRPr="00BF18AE">
        <w:rPr>
          <w:rFonts w:ascii="Times New Roman" w:hAnsi="Times New Roman" w:cs="Times New Roman"/>
          <w:sz w:val="16"/>
          <w:szCs w:val="16"/>
        </w:rPr>
        <w:t>от 11.05. 2021 № 4-пг</w:t>
      </w:r>
    </w:p>
    <w:p w:rsidR="00881E25" w:rsidRPr="00BF18AE" w:rsidRDefault="00881E25" w:rsidP="00BF18AE">
      <w:pPr>
        <w:pStyle w:val="ConsPlusNormal"/>
        <w:ind w:firstLine="567"/>
        <w:jc w:val="both"/>
        <w:rPr>
          <w:rFonts w:ascii="Times New Roman" w:hAnsi="Times New Roman" w:cs="Times New Roman"/>
          <w:sz w:val="16"/>
          <w:szCs w:val="16"/>
        </w:rPr>
      </w:pPr>
    </w:p>
    <w:p w:rsidR="00881E25" w:rsidRPr="00BF18AE" w:rsidRDefault="00881E25" w:rsidP="00BF18AE">
      <w:pPr>
        <w:autoSpaceDE w:val="0"/>
        <w:autoSpaceDN w:val="0"/>
        <w:adjustRightInd w:val="0"/>
        <w:spacing w:after="0" w:line="240" w:lineRule="auto"/>
        <w:jc w:val="center"/>
        <w:outlineLvl w:val="0"/>
        <w:rPr>
          <w:rFonts w:ascii="Times New Roman" w:hAnsi="Times New Roman" w:cs="Times New Roman"/>
          <w:b/>
          <w:bCs/>
          <w:color w:val="000000"/>
          <w:sz w:val="16"/>
          <w:szCs w:val="16"/>
        </w:rPr>
      </w:pPr>
      <w:r w:rsidRPr="00BF18AE">
        <w:rPr>
          <w:rFonts w:ascii="Times New Roman" w:hAnsi="Times New Roman" w:cs="Times New Roman"/>
          <w:b/>
          <w:bCs/>
          <w:color w:val="000000"/>
          <w:sz w:val="16"/>
          <w:szCs w:val="16"/>
        </w:rPr>
        <w:t>Положение</w:t>
      </w:r>
    </w:p>
    <w:p w:rsidR="00881E25" w:rsidRPr="00BF18AE" w:rsidRDefault="00881E25" w:rsidP="00BF18AE">
      <w:pPr>
        <w:autoSpaceDE w:val="0"/>
        <w:autoSpaceDN w:val="0"/>
        <w:adjustRightInd w:val="0"/>
        <w:spacing w:after="0" w:line="240" w:lineRule="auto"/>
        <w:jc w:val="center"/>
        <w:outlineLvl w:val="0"/>
        <w:rPr>
          <w:rFonts w:ascii="Times New Roman" w:hAnsi="Times New Roman" w:cs="Times New Roman"/>
          <w:b/>
          <w:color w:val="000000"/>
          <w:sz w:val="16"/>
          <w:szCs w:val="16"/>
        </w:rPr>
      </w:pPr>
      <w:r w:rsidRPr="00BF18AE">
        <w:rPr>
          <w:rFonts w:ascii="Times New Roman" w:hAnsi="Times New Roman" w:cs="Times New Roman"/>
          <w:b/>
          <w:bCs/>
          <w:color w:val="000000"/>
          <w:sz w:val="16"/>
          <w:szCs w:val="16"/>
        </w:rPr>
        <w:t xml:space="preserve">о межведомственной комиссии </w:t>
      </w:r>
      <w:r w:rsidRPr="00BF18AE">
        <w:rPr>
          <w:rFonts w:ascii="Times New Roman" w:hAnsi="Times New Roman" w:cs="Times New Roman"/>
          <w:b/>
          <w:color w:val="000000"/>
          <w:sz w:val="16"/>
          <w:szCs w:val="16"/>
        </w:rPr>
        <w:t>по оценке возможности</w:t>
      </w:r>
    </w:p>
    <w:p w:rsidR="00881E25" w:rsidRPr="00BF18AE" w:rsidRDefault="00881E25" w:rsidP="00BF18AE">
      <w:pPr>
        <w:autoSpaceDE w:val="0"/>
        <w:autoSpaceDN w:val="0"/>
        <w:adjustRightInd w:val="0"/>
        <w:spacing w:after="0" w:line="240" w:lineRule="auto"/>
        <w:jc w:val="center"/>
        <w:outlineLvl w:val="0"/>
        <w:rPr>
          <w:rFonts w:ascii="Times New Roman" w:hAnsi="Times New Roman" w:cs="Times New Roman"/>
          <w:b/>
          <w:color w:val="000000"/>
          <w:sz w:val="16"/>
          <w:szCs w:val="16"/>
        </w:rPr>
      </w:pPr>
      <w:r w:rsidRPr="00BF18AE">
        <w:rPr>
          <w:rFonts w:ascii="Times New Roman" w:hAnsi="Times New Roman" w:cs="Times New Roman"/>
          <w:b/>
          <w:color w:val="000000"/>
          <w:sz w:val="16"/>
          <w:szCs w:val="16"/>
        </w:rPr>
        <w:t xml:space="preserve"> заключения специальных инвестиционных контрактов</w:t>
      </w:r>
    </w:p>
    <w:p w:rsidR="00881E25" w:rsidRPr="00BF18AE" w:rsidRDefault="00881E25" w:rsidP="00BF18AE">
      <w:pPr>
        <w:autoSpaceDE w:val="0"/>
        <w:autoSpaceDN w:val="0"/>
        <w:adjustRightInd w:val="0"/>
        <w:spacing w:after="0" w:line="240" w:lineRule="auto"/>
        <w:jc w:val="center"/>
        <w:outlineLvl w:val="0"/>
        <w:rPr>
          <w:rFonts w:ascii="Times New Roman" w:hAnsi="Times New Roman" w:cs="Times New Roman"/>
          <w:b/>
          <w:color w:val="000000"/>
          <w:sz w:val="16"/>
          <w:szCs w:val="16"/>
        </w:rPr>
      </w:pPr>
    </w:p>
    <w:p w:rsidR="00881E25" w:rsidRPr="00BF18AE" w:rsidRDefault="00881E25" w:rsidP="00BF18AE">
      <w:pPr>
        <w:autoSpaceDE w:val="0"/>
        <w:autoSpaceDN w:val="0"/>
        <w:adjustRightInd w:val="0"/>
        <w:spacing w:after="0" w:line="240" w:lineRule="auto"/>
        <w:jc w:val="center"/>
        <w:outlineLvl w:val="0"/>
        <w:rPr>
          <w:rFonts w:ascii="Times New Roman" w:hAnsi="Times New Roman" w:cs="Times New Roman"/>
          <w:color w:val="000000"/>
          <w:sz w:val="16"/>
          <w:szCs w:val="16"/>
        </w:rPr>
      </w:pP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 xml:space="preserve">2. Комиссия в своей деятельности руководствуется </w:t>
      </w:r>
      <w:hyperlink r:id="rId17" w:history="1">
        <w:r w:rsidRPr="00BF18AE">
          <w:rPr>
            <w:rFonts w:ascii="Times New Roman" w:hAnsi="Times New Roman" w:cs="Times New Roman"/>
            <w:color w:val="000000"/>
            <w:sz w:val="16"/>
            <w:szCs w:val="16"/>
          </w:rPr>
          <w:t>Конституцией</w:t>
        </w:r>
      </w:hyperlink>
      <w:r w:rsidRPr="00BF18AE">
        <w:rPr>
          <w:rFonts w:ascii="Times New Roman" w:hAnsi="Times New Roman" w:cs="Times New Roman"/>
          <w:sz w:val="16"/>
          <w:szCs w:val="16"/>
        </w:rPr>
        <w:t xml:space="preserve"> Российской Федерации, федеральными законами, муниципальными правовыми актами.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3. Комиссия образуется в составе председателя комиссии, его заместителя и членов комиссии.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lastRenderedPageBreak/>
        <w:t>4. В состав комиссии входят:</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а) представители Администрации муниципального образования «Пустозерский сельсовет» Ненецкого автономного округа, уполномоченного главой муниципального образования «Пустозерский  сельсовет» Ненецкого автономного округа на заключение специальных инвестиционных контрактов в отраслях промышленности (далее - уполномоченный орган);</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б) представители промышленных, кредитных, общественных и научных организаций.</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5. Представители промышленных, кредитных, научных и общественных организаций включаются в состав комиссии по представлению уполномоченного органа.</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6. Состав комиссии утверждается главой муниципального образования «Пустозерский сельсовет» Ненецкого автономного округа.</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7. К работе комиссии по решению ее председателя для участия в каждом ее конкретном заседании могут привлекаться представители заинтересованных государственных органов и организаций с правом голоса (далее - участники с правом голоса):</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б) представители Ненецкого автономного округа по представлению соответственно высшего органа исполнительной власти Ненецкого автономного округа - в случае планируемого осуществления в отношении инвестора и (или) привлеченного лица мер стимулирования деятельности в сфере промышленности, предусмотренных нормативными правовыми актами Ненецкого автономного округа;</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8. Председатель комиссии: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а) организует работу комиссии;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б) определяет перечень, сроки и порядок рассмотрения вопросов на заседаниях комиссии;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в) организует планирование работы комиссии;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г) представляет комиссию во взаимоотношениях с органами Ненецкого автономного округа  и организациями;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д) утверждает список участников с правом голоса для участия в каждом конкретном заседании комиссии.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9. В отсутствие председателя комиссии его обязанности исполняет заместитель председателя комиссии.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10. Комиссия для осуществления своих функций имеет право:</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а) взаимодействовать по вопросам, входящим в ее компетенцию, с соответствующими государственными органами и организациями, получать от них в установленном порядке необходимые материалы и информацию;</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11. Созыв и проведение заседаний комиссии обеспечивает уполномоченный орган (при наличии заявлений о заключении специальных инвестиционных контрактов).</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12. Заседание комиссии считается правомочным для принятия решений, если на нем присутствует не менее половины ее членов.</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13.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14. Члены комиссии и участники с правом голоса обладают равными правами при обсуждении вопросов, рассматриваемых на заседании комиссии.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15.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В случае равенства голосов решающим является голос председательствующего на заседании.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 xml:space="preserve">16. Члены комиссии и участники с правом голоса обязаны заявить самоотвод в случае наличия в соответствии с </w:t>
      </w:r>
      <w:hyperlink r:id="rId18" w:history="1">
        <w:r w:rsidRPr="00BF18AE">
          <w:rPr>
            <w:rFonts w:ascii="Times New Roman" w:hAnsi="Times New Roman" w:cs="Times New Roman"/>
            <w:color w:val="000000"/>
            <w:sz w:val="16"/>
            <w:szCs w:val="16"/>
          </w:rPr>
          <w:t>законодательством</w:t>
        </w:r>
      </w:hyperlink>
      <w:r w:rsidRPr="00BF18AE">
        <w:rPr>
          <w:rFonts w:ascii="Times New Roman" w:hAnsi="Times New Roman" w:cs="Times New Roman"/>
          <w:sz w:val="16"/>
          <w:szCs w:val="16"/>
        </w:rPr>
        <w:t xml:space="preserve"> Российской Федерации аффилированности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17.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18.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а) перечень мер стимулирования, осуществляемых в отношении инвестора и (или) привлеченного лица (в случае его привлечения);</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б) перечень обязательств инвестора и привлеченного лица (в случае его привлечения);</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в) срок действия специального инвестиционного контракта;</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е) перечень мероприятий инвестиционного проекта;</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ж) объем инвестиций в инвестиционный проект;</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з) решение комиссии о возможности (невозможности) заключения специального инвестиционного контракта на предложенных инвестором условиях.</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19.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881E25" w:rsidRPr="00BF18AE" w:rsidRDefault="00881E25"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20. Информационно-аналитическое и материально-техническое обеспечение деятельности комиссии осуществляется уполномоченным органом.</w:t>
      </w:r>
    </w:p>
    <w:p w:rsidR="00881E25" w:rsidRPr="00BF18AE" w:rsidRDefault="00881E25" w:rsidP="00BF18AE">
      <w:pPr>
        <w:pStyle w:val="ConsPlusNormal"/>
        <w:ind w:firstLine="567"/>
        <w:jc w:val="both"/>
        <w:rPr>
          <w:rFonts w:ascii="Times New Roman" w:hAnsi="Times New Roman" w:cs="Times New Roman"/>
          <w:sz w:val="16"/>
          <w:szCs w:val="16"/>
        </w:rPr>
      </w:pPr>
    </w:p>
    <w:p w:rsidR="00885ED8" w:rsidRPr="00BF18AE" w:rsidRDefault="00885ED8" w:rsidP="00BF18AE">
      <w:pPr>
        <w:pStyle w:val="a7"/>
        <w:ind w:firstLine="567"/>
        <w:jc w:val="center"/>
        <w:rPr>
          <w:rFonts w:ascii="Times New Roman" w:hAnsi="Times New Roman"/>
          <w:b/>
          <w:sz w:val="16"/>
          <w:szCs w:val="16"/>
        </w:rPr>
      </w:pPr>
      <w:r w:rsidRPr="00BF18AE">
        <w:rPr>
          <w:rFonts w:ascii="Times New Roman" w:hAnsi="Times New Roman"/>
          <w:b/>
          <w:sz w:val="16"/>
          <w:szCs w:val="16"/>
        </w:rPr>
        <w:t>А Д М И Н И С Т Р А Ц И Я</w:t>
      </w:r>
    </w:p>
    <w:p w:rsidR="00885ED8" w:rsidRPr="00BF18AE" w:rsidRDefault="00885ED8" w:rsidP="00BF18AE">
      <w:pPr>
        <w:pStyle w:val="a7"/>
        <w:ind w:firstLine="567"/>
        <w:jc w:val="center"/>
        <w:rPr>
          <w:rFonts w:ascii="Times New Roman" w:hAnsi="Times New Roman"/>
          <w:b/>
          <w:sz w:val="16"/>
          <w:szCs w:val="16"/>
        </w:rPr>
      </w:pPr>
      <w:r w:rsidRPr="00BF18AE">
        <w:rPr>
          <w:rFonts w:ascii="Times New Roman" w:hAnsi="Times New Roman"/>
          <w:b/>
          <w:sz w:val="16"/>
          <w:szCs w:val="16"/>
        </w:rPr>
        <w:t>МУНИЦИПАЛЬНОГО ОБРАЗОВАНИЯ «ПУСТОЗЕРСКИЙ СЕЛЬСОВЕТ»</w:t>
      </w:r>
    </w:p>
    <w:p w:rsidR="00885ED8" w:rsidRPr="00517EA6" w:rsidRDefault="00885ED8" w:rsidP="00517EA6">
      <w:pPr>
        <w:pStyle w:val="a7"/>
        <w:ind w:firstLine="567"/>
        <w:jc w:val="center"/>
        <w:rPr>
          <w:rStyle w:val="13"/>
          <w:rFonts w:eastAsia="Calibri"/>
          <w:bCs w:val="0"/>
          <w:color w:val="auto"/>
          <w:sz w:val="16"/>
          <w:szCs w:val="16"/>
          <w:u w:val="none"/>
        </w:rPr>
      </w:pPr>
      <w:r w:rsidRPr="00BF18AE">
        <w:rPr>
          <w:rFonts w:ascii="Times New Roman" w:hAnsi="Times New Roman"/>
          <w:b/>
          <w:sz w:val="16"/>
          <w:szCs w:val="16"/>
        </w:rPr>
        <w:t>НЕНЕЦКОГО АВТОНОМНОГО ОКРУГА</w:t>
      </w:r>
    </w:p>
    <w:p w:rsidR="00885ED8" w:rsidRPr="00BF18AE" w:rsidRDefault="00885ED8" w:rsidP="00BF18AE">
      <w:pPr>
        <w:keepNext/>
        <w:keepLines/>
        <w:spacing w:after="0" w:line="240" w:lineRule="auto"/>
        <w:jc w:val="center"/>
        <w:rPr>
          <w:rStyle w:val="13"/>
          <w:rFonts w:eastAsiaTheme="minorEastAsia"/>
          <w:b w:val="0"/>
          <w:bCs w:val="0"/>
          <w:color w:val="auto"/>
          <w:sz w:val="16"/>
          <w:szCs w:val="16"/>
        </w:rPr>
      </w:pPr>
    </w:p>
    <w:p w:rsidR="00885ED8" w:rsidRPr="00BF18AE" w:rsidRDefault="00885ED8" w:rsidP="00BF18AE">
      <w:pPr>
        <w:keepNext/>
        <w:keepLines/>
        <w:spacing w:after="0" w:line="240" w:lineRule="auto"/>
        <w:jc w:val="center"/>
        <w:rPr>
          <w:rStyle w:val="13"/>
          <w:rFonts w:eastAsiaTheme="minorEastAsia"/>
          <w:bCs w:val="0"/>
          <w:color w:val="auto"/>
          <w:sz w:val="16"/>
          <w:szCs w:val="16"/>
          <w:u w:val="none"/>
        </w:rPr>
      </w:pPr>
      <w:r w:rsidRPr="00BF18AE">
        <w:rPr>
          <w:rStyle w:val="13"/>
          <w:rFonts w:eastAsiaTheme="minorEastAsia"/>
          <w:color w:val="auto"/>
          <w:sz w:val="16"/>
          <w:szCs w:val="16"/>
          <w:u w:val="none"/>
        </w:rPr>
        <w:t>П О С Т А Н О В Л Е Н И Е</w:t>
      </w:r>
    </w:p>
    <w:p w:rsidR="00885ED8" w:rsidRPr="00BF18AE" w:rsidRDefault="00885ED8" w:rsidP="00BF18AE">
      <w:pPr>
        <w:keepNext/>
        <w:keepLines/>
        <w:spacing w:after="0" w:line="240" w:lineRule="auto"/>
        <w:jc w:val="center"/>
        <w:rPr>
          <w:rStyle w:val="13"/>
          <w:rFonts w:eastAsiaTheme="minorEastAsia"/>
          <w:b w:val="0"/>
          <w:bCs w:val="0"/>
          <w:color w:val="auto"/>
          <w:sz w:val="16"/>
          <w:szCs w:val="16"/>
        </w:rPr>
      </w:pPr>
    </w:p>
    <w:p w:rsidR="00885ED8" w:rsidRPr="00BF18AE" w:rsidRDefault="00885ED8" w:rsidP="00BF18AE">
      <w:pPr>
        <w:keepNext/>
        <w:keepLines/>
        <w:spacing w:after="0" w:line="240" w:lineRule="auto"/>
        <w:rPr>
          <w:rFonts w:ascii="Times New Roman" w:hAnsi="Times New Roman" w:cs="Times New Roman"/>
          <w:sz w:val="16"/>
          <w:szCs w:val="16"/>
        </w:rPr>
      </w:pPr>
      <w:r w:rsidRPr="00BF18AE">
        <w:rPr>
          <w:rStyle w:val="13"/>
          <w:rFonts w:eastAsiaTheme="minorEastAsia"/>
          <w:color w:val="auto"/>
          <w:sz w:val="16"/>
          <w:szCs w:val="16"/>
        </w:rPr>
        <w:t>от  11.05 .2021   №38</w:t>
      </w:r>
    </w:p>
    <w:p w:rsidR="00885ED8" w:rsidRPr="00BF18AE" w:rsidRDefault="00885ED8" w:rsidP="00BF18AE">
      <w:pPr>
        <w:spacing w:after="0" w:line="240" w:lineRule="auto"/>
        <w:rPr>
          <w:rFonts w:ascii="Times New Roman" w:hAnsi="Times New Roman" w:cs="Times New Roman"/>
          <w:sz w:val="16"/>
          <w:szCs w:val="16"/>
        </w:rPr>
      </w:pPr>
      <w:r w:rsidRPr="00BF18AE">
        <w:rPr>
          <w:rStyle w:val="31"/>
          <w:rFonts w:eastAsiaTheme="minorEastAsia"/>
          <w:sz w:val="16"/>
          <w:szCs w:val="16"/>
        </w:rPr>
        <w:t>село Оксино,</w:t>
      </w:r>
    </w:p>
    <w:p w:rsidR="00885ED8" w:rsidRPr="00BF18AE" w:rsidRDefault="00885ED8" w:rsidP="00517EA6">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Ненецкий автономный округ</w:t>
      </w:r>
    </w:p>
    <w:p w:rsidR="00885ED8" w:rsidRPr="00BF18AE" w:rsidRDefault="00885ED8" w:rsidP="00BF18AE">
      <w:pPr>
        <w:pStyle w:val="ConsPlusTitle"/>
        <w:ind w:firstLine="567"/>
        <w:jc w:val="center"/>
        <w:outlineLvl w:val="0"/>
        <w:rPr>
          <w:rFonts w:ascii="Times New Roman" w:hAnsi="Times New Roman" w:cs="Times New Roman"/>
          <w:color w:val="000000"/>
          <w:sz w:val="16"/>
          <w:szCs w:val="16"/>
        </w:rPr>
      </w:pPr>
    </w:p>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ОБ  УТВЕРЖДЕНИИ  ФОРМЫ  ЗАЯВЛЕНИЯ  О  ЗАКЛЮЧЕНИИ  СПЕЦИАЛЬНОГО ИНВЕСТИЦИОННОГО  КОНТРАКТА</w:t>
      </w:r>
    </w:p>
    <w:p w:rsidR="00885ED8" w:rsidRPr="00BF18AE" w:rsidRDefault="00885ED8" w:rsidP="00517EA6">
      <w:pPr>
        <w:pStyle w:val="ConsPlusNormal"/>
        <w:rPr>
          <w:rFonts w:ascii="Times New Roman" w:hAnsi="Times New Roman" w:cs="Times New Roman"/>
          <w:sz w:val="16"/>
          <w:szCs w:val="16"/>
        </w:rPr>
      </w:pPr>
    </w:p>
    <w:p w:rsidR="00885ED8" w:rsidRPr="00BF18AE" w:rsidRDefault="00885ED8" w:rsidP="00BF18AE">
      <w:pPr>
        <w:pStyle w:val="ConsPlusNormal"/>
        <w:ind w:firstLine="54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В соответствии с </w:t>
      </w:r>
      <w:hyperlink r:id="rId19" w:history="1">
        <w:r w:rsidRPr="00BF18AE">
          <w:rPr>
            <w:rFonts w:ascii="Times New Roman" w:hAnsi="Times New Roman" w:cs="Times New Roman"/>
            <w:color w:val="000000"/>
            <w:sz w:val="16"/>
            <w:szCs w:val="16"/>
          </w:rPr>
          <w:t>пунктом 4</w:t>
        </w:r>
      </w:hyperlink>
      <w:r w:rsidRPr="00BF18AE">
        <w:rPr>
          <w:rFonts w:ascii="Times New Roman" w:hAnsi="Times New Roman" w:cs="Times New Roman"/>
          <w:color w:val="000000"/>
          <w:sz w:val="16"/>
          <w:szCs w:val="16"/>
        </w:rPr>
        <w:t xml:space="preserve"> Порядка заключения специальных инвестиционных контрактов, утвержденного Постановлением главы муниципального образования «Пустозерский сельсовет» Ненецкого автономного округа  от 11.05.2021 N4-пг «О специальных инвестиционных контрактах», Администрация муниципального образования «Пустозерский сельсовет» Ненецкого автономного округа ПОСТАНОВЛЯЕТ:</w:t>
      </w:r>
    </w:p>
    <w:p w:rsidR="00885ED8" w:rsidRPr="00BF18AE" w:rsidRDefault="00885ED8" w:rsidP="00BF18AE">
      <w:pPr>
        <w:pStyle w:val="ConsPlusNormal"/>
        <w:ind w:firstLine="540"/>
        <w:jc w:val="both"/>
        <w:rPr>
          <w:rFonts w:ascii="Times New Roman" w:hAnsi="Times New Roman" w:cs="Times New Roman"/>
          <w:color w:val="000000"/>
          <w:sz w:val="16"/>
          <w:szCs w:val="16"/>
        </w:rPr>
      </w:pPr>
    </w:p>
    <w:p w:rsidR="00885ED8" w:rsidRPr="00BF18AE" w:rsidRDefault="00885ED8" w:rsidP="00BF18AE">
      <w:pPr>
        <w:pStyle w:val="ConsPlusNormal"/>
        <w:ind w:firstLine="54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1. Утвердить прилагаемую </w:t>
      </w:r>
      <w:hyperlink r:id="rId20" w:history="1">
        <w:r w:rsidRPr="00BF18AE">
          <w:rPr>
            <w:rFonts w:ascii="Times New Roman" w:hAnsi="Times New Roman" w:cs="Times New Roman"/>
            <w:color w:val="000000"/>
            <w:sz w:val="16"/>
            <w:szCs w:val="16"/>
          </w:rPr>
          <w:t>форму</w:t>
        </w:r>
      </w:hyperlink>
      <w:r w:rsidRPr="00BF18AE">
        <w:rPr>
          <w:rFonts w:ascii="Times New Roman" w:hAnsi="Times New Roman" w:cs="Times New Roman"/>
          <w:color w:val="000000"/>
          <w:sz w:val="16"/>
          <w:szCs w:val="16"/>
        </w:rPr>
        <w:t xml:space="preserve"> заявления о заключении специального инвестиционного контракта.</w:t>
      </w:r>
    </w:p>
    <w:p w:rsidR="00885ED8" w:rsidRPr="00BF18AE" w:rsidRDefault="00885ED8" w:rsidP="00BF18AE">
      <w:pPr>
        <w:spacing w:after="0" w:line="240" w:lineRule="auto"/>
        <w:rPr>
          <w:rFonts w:ascii="Times New Roman" w:hAnsi="Times New Roman" w:cs="Times New Roman"/>
          <w:sz w:val="16"/>
          <w:szCs w:val="16"/>
        </w:rPr>
      </w:pPr>
    </w:p>
    <w:p w:rsidR="00885ED8" w:rsidRPr="00BF18AE" w:rsidRDefault="00885ED8" w:rsidP="00BF18AE">
      <w:pPr>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 Настоящее постановление вступает в силу после его опубликования (обнародования).</w:t>
      </w:r>
    </w:p>
    <w:p w:rsidR="00885ED8" w:rsidRPr="00BF18AE" w:rsidRDefault="00885ED8" w:rsidP="00517EA6">
      <w:pPr>
        <w:pStyle w:val="ConsPlusNormal"/>
        <w:outlineLvl w:val="0"/>
        <w:rPr>
          <w:rFonts w:ascii="Times New Roman" w:hAnsi="Times New Roman" w:cs="Times New Roman"/>
          <w:sz w:val="16"/>
          <w:szCs w:val="16"/>
        </w:rPr>
      </w:pPr>
    </w:p>
    <w:p w:rsidR="00885ED8" w:rsidRPr="00BF18AE" w:rsidRDefault="00885ED8" w:rsidP="00BF18AE">
      <w:pPr>
        <w:pStyle w:val="ConsPlusNormal"/>
        <w:outlineLvl w:val="0"/>
        <w:rPr>
          <w:rFonts w:ascii="Times New Roman" w:hAnsi="Times New Roman" w:cs="Times New Roman"/>
          <w:sz w:val="16"/>
          <w:szCs w:val="16"/>
        </w:rPr>
      </w:pPr>
      <w:r w:rsidRPr="00BF18AE">
        <w:rPr>
          <w:rFonts w:ascii="Times New Roman" w:hAnsi="Times New Roman" w:cs="Times New Roman"/>
          <w:sz w:val="16"/>
          <w:szCs w:val="16"/>
        </w:rPr>
        <w:t>Глава муниципального  образования</w:t>
      </w:r>
    </w:p>
    <w:p w:rsidR="00885ED8" w:rsidRPr="00BF18AE" w:rsidRDefault="00885ED8" w:rsidP="00BF18AE">
      <w:pPr>
        <w:pStyle w:val="ConsPlusNormal"/>
        <w:outlineLvl w:val="0"/>
        <w:rPr>
          <w:rFonts w:ascii="Times New Roman" w:hAnsi="Times New Roman" w:cs="Times New Roman"/>
          <w:sz w:val="16"/>
          <w:szCs w:val="16"/>
        </w:rPr>
      </w:pPr>
      <w:r w:rsidRPr="00BF18AE">
        <w:rPr>
          <w:rFonts w:ascii="Times New Roman" w:hAnsi="Times New Roman" w:cs="Times New Roman"/>
          <w:sz w:val="16"/>
          <w:szCs w:val="16"/>
        </w:rPr>
        <w:t xml:space="preserve"> «Пустозерский сельсовет» </w:t>
      </w:r>
    </w:p>
    <w:p w:rsidR="00885ED8" w:rsidRPr="00BF18AE" w:rsidRDefault="00885ED8" w:rsidP="00BF18AE">
      <w:pPr>
        <w:pStyle w:val="ConsPlusNormal"/>
        <w:outlineLvl w:val="0"/>
        <w:rPr>
          <w:rFonts w:ascii="Times New Roman" w:hAnsi="Times New Roman" w:cs="Times New Roman"/>
          <w:sz w:val="16"/>
          <w:szCs w:val="16"/>
        </w:rPr>
      </w:pPr>
      <w:r w:rsidRPr="00BF18AE">
        <w:rPr>
          <w:rFonts w:ascii="Times New Roman" w:hAnsi="Times New Roman" w:cs="Times New Roman"/>
          <w:sz w:val="16"/>
          <w:szCs w:val="16"/>
        </w:rPr>
        <w:t xml:space="preserve">Ненецкого автономного округа                                                                   С.М.Макарова                           </w:t>
      </w:r>
    </w:p>
    <w:p w:rsidR="00885ED8" w:rsidRPr="00BF18AE" w:rsidRDefault="00885ED8" w:rsidP="00BF18AE">
      <w:pPr>
        <w:spacing w:after="0" w:line="240" w:lineRule="auto"/>
        <w:rPr>
          <w:rFonts w:ascii="Times New Roman" w:hAnsi="Times New Roman" w:cs="Times New Roman"/>
          <w:sz w:val="16"/>
          <w:szCs w:val="16"/>
        </w:rPr>
      </w:pPr>
    </w:p>
    <w:p w:rsidR="00885ED8" w:rsidRPr="00BF18AE" w:rsidRDefault="00885ED8" w:rsidP="00BF18AE">
      <w:pPr>
        <w:spacing w:after="0" w:line="240" w:lineRule="auto"/>
        <w:rPr>
          <w:rFonts w:ascii="Times New Roman" w:hAnsi="Times New Roman" w:cs="Times New Roman"/>
          <w:sz w:val="16"/>
          <w:szCs w:val="16"/>
        </w:rPr>
      </w:pPr>
    </w:p>
    <w:p w:rsidR="00885ED8" w:rsidRPr="00BF18AE" w:rsidRDefault="00885ED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Утверждена</w:t>
      </w:r>
    </w:p>
    <w:p w:rsidR="00885ED8" w:rsidRPr="00BF18AE" w:rsidRDefault="00885ED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 xml:space="preserve">Постановлением </w:t>
      </w:r>
    </w:p>
    <w:p w:rsidR="00885ED8" w:rsidRPr="00BF18AE" w:rsidRDefault="00885ED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Администрации МО «Пустозерский сельсовет» НАО</w:t>
      </w:r>
    </w:p>
    <w:p w:rsidR="00885ED8" w:rsidRPr="00BF18AE" w:rsidRDefault="00885ED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от  11.05.2021 № 38</w:t>
      </w:r>
    </w:p>
    <w:p w:rsidR="00885ED8" w:rsidRPr="00BF18AE" w:rsidRDefault="00885ED8" w:rsidP="00517EA6">
      <w:pPr>
        <w:spacing w:after="0" w:line="240" w:lineRule="auto"/>
        <w:rPr>
          <w:rFonts w:ascii="Times New Roman" w:hAnsi="Times New Roman" w:cs="Times New Roman"/>
          <w:color w:val="FF0000"/>
          <w:sz w:val="16"/>
          <w:szCs w:val="16"/>
        </w:rPr>
      </w:pPr>
    </w:p>
    <w:p w:rsidR="00885ED8" w:rsidRPr="00BF18AE" w:rsidRDefault="00885ED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форма</w:t>
      </w:r>
    </w:p>
    <w:p w:rsidR="00885ED8" w:rsidRPr="00BF18AE" w:rsidRDefault="00885ED8" w:rsidP="00BF18AE">
      <w:pPr>
        <w:spacing w:after="0" w:line="240" w:lineRule="auto"/>
        <w:jc w:val="right"/>
        <w:rPr>
          <w:rFonts w:ascii="Times New Roman" w:hAnsi="Times New Roman" w:cs="Times New Roman"/>
          <w:sz w:val="16"/>
          <w:szCs w:val="16"/>
        </w:rPr>
      </w:pPr>
    </w:p>
    <w:p w:rsidR="00885ED8" w:rsidRPr="00BF18AE" w:rsidRDefault="00885ED8" w:rsidP="00BF18AE">
      <w:pPr>
        <w:spacing w:after="0" w:line="240" w:lineRule="auto"/>
        <w:jc w:val="right"/>
        <w:rPr>
          <w:rFonts w:ascii="Times New Roman" w:hAnsi="Times New Roman" w:cs="Times New Roman"/>
          <w:sz w:val="16"/>
          <w:szCs w:val="16"/>
        </w:rPr>
      </w:pPr>
    </w:p>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w:t>
      </w:r>
    </w:p>
    <w:p w:rsidR="00885ED8" w:rsidRPr="00BF18AE" w:rsidRDefault="00885ED8" w:rsidP="00BF18AE">
      <w:pPr>
        <w:spacing w:after="0" w:line="240" w:lineRule="auto"/>
        <w:jc w:val="center"/>
        <w:rPr>
          <w:rFonts w:ascii="Times New Roman" w:hAnsi="Times New Roman" w:cs="Times New Roman"/>
          <w:sz w:val="16"/>
          <w:szCs w:val="16"/>
        </w:rPr>
      </w:pPr>
    </w:p>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ЗАЯВЛЕНИЕ</w:t>
      </w:r>
      <w:r w:rsidRPr="00BF18AE">
        <w:rPr>
          <w:rFonts w:ascii="Times New Roman" w:hAnsi="Times New Roman" w:cs="Times New Roman"/>
          <w:sz w:val="16"/>
          <w:szCs w:val="16"/>
        </w:rPr>
        <w:br/>
        <w:t>О ЗАКЛЮЧЕНИИ СПЕЦИАЛЬНОГО ИНВЕСТИЦИОННОГО КОНТРАКТА</w:t>
      </w:r>
    </w:p>
    <w:p w:rsidR="00885ED8" w:rsidRPr="00BF18AE" w:rsidRDefault="00885ED8" w:rsidP="00BF18AE">
      <w:pPr>
        <w:spacing w:after="0" w:line="240" w:lineRule="auto"/>
        <w:jc w:val="center"/>
        <w:rPr>
          <w:rFonts w:ascii="Times New Roman" w:hAnsi="Times New Roman" w:cs="Times New Roman"/>
          <w:sz w:val="16"/>
          <w:szCs w:val="16"/>
        </w:rPr>
      </w:pPr>
    </w:p>
    <w:p w:rsidR="00885ED8" w:rsidRPr="00BF18AE" w:rsidRDefault="00885ED8" w:rsidP="00BF18AE">
      <w:pPr>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 xml:space="preserve">В соответствии с </w:t>
      </w:r>
      <w:r w:rsidRPr="00BF18AE">
        <w:rPr>
          <w:rFonts w:ascii="Times New Roman" w:hAnsi="Times New Roman" w:cs="Times New Roman"/>
          <w:color w:val="000000"/>
          <w:sz w:val="16"/>
          <w:szCs w:val="16"/>
        </w:rPr>
        <w:t>Порядком заключения специальных инвестиционных контрактов, утвержденным Постановлением главы муниципального образования «Пустозерский сельсовет» Ненецкого автономного округа от 11.05.2021 N4-пг «О специальных инвестиционных контрактах»</w:t>
      </w:r>
      <w:r w:rsidRPr="00BF18AE">
        <w:rPr>
          <w:rFonts w:ascii="Times New Roman" w:hAnsi="Times New Roman" w:cs="Times New Roman"/>
          <w:sz w:val="16"/>
          <w:szCs w:val="16"/>
        </w:rPr>
        <w:t xml:space="preserve"> (далее – Порядок),</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(полное наименование инвестора)</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ОГРН </w:t>
      </w:r>
      <w:r w:rsidRPr="00BF18AE">
        <w:rPr>
          <w:rStyle w:val="afc"/>
          <w:rFonts w:ascii="Times New Roman" w:hAnsi="Times New Roman" w:cs="Times New Roman"/>
          <w:sz w:val="16"/>
          <w:szCs w:val="16"/>
        </w:rPr>
        <w:endnoteReference w:customMarkFollows="1" w:id="2"/>
        <w:t>*</w:t>
      </w:r>
      <w:r w:rsidRPr="00BF18AE">
        <w:rPr>
          <w:rFonts w:ascii="Times New Roman" w:hAnsi="Times New Roman" w:cs="Times New Roman"/>
          <w:sz w:val="16"/>
          <w:szCs w:val="16"/>
        </w:rPr>
        <w:t xml:space="preserve">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rPr>
          <w:rFonts w:ascii="Times New Roman" w:hAnsi="Times New Roman" w:cs="Times New Roman"/>
          <w:sz w:val="16"/>
          <w:szCs w:val="16"/>
        </w:rPr>
      </w:pP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ИНН, КПП *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rPr>
          <w:rFonts w:ascii="Times New Roman" w:hAnsi="Times New Roman" w:cs="Times New Roman"/>
          <w:sz w:val="16"/>
          <w:szCs w:val="16"/>
        </w:rPr>
      </w:pP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адрес места нахождения (для юридического лица)/адрес регистрации по месту пребывания либо по месту жительства (для индивидуального предпринимателя):</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rPr>
          <w:rFonts w:ascii="Times New Roman" w:hAnsi="Times New Roman" w:cs="Times New Roman"/>
          <w:sz w:val="16"/>
          <w:szCs w:val="16"/>
        </w:rPr>
      </w:pP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 xml:space="preserve">просит заключить с ним специальный инвестиционный контракт для реализации инвестиционного проекта  </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(указать наименование инвестиционного проекта)</w:t>
      </w: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на условиях, указанных в приложении  </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(в зависимости от предмета специального инвестиционного контракта указывается приложение № 1 – 3 к настоящему заявлению)</w:t>
      </w: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к настоящему заявлению, которое является его неотъемлемой частью.</w:t>
      </w:r>
    </w:p>
    <w:p w:rsidR="00885ED8" w:rsidRPr="00BF18AE" w:rsidRDefault="00885ED8" w:rsidP="00BF18AE">
      <w:pPr>
        <w:spacing w:after="0" w:line="240" w:lineRule="auto"/>
        <w:ind w:firstLine="567"/>
        <w:rPr>
          <w:rFonts w:ascii="Times New Roman" w:hAnsi="Times New Roman" w:cs="Times New Roman"/>
          <w:sz w:val="16"/>
          <w:szCs w:val="16"/>
        </w:rPr>
      </w:pPr>
      <w:r w:rsidRPr="00BF18AE">
        <w:rPr>
          <w:rFonts w:ascii="Times New Roman" w:hAnsi="Times New Roman" w:cs="Times New Roman"/>
          <w:sz w:val="16"/>
          <w:szCs w:val="16"/>
        </w:rPr>
        <w:t xml:space="preserve">К исполнению специального инвестиционного контракта привлекается </w:t>
      </w:r>
      <w:r w:rsidRPr="00BF18AE">
        <w:rPr>
          <w:rStyle w:val="afc"/>
          <w:rFonts w:ascii="Times New Roman" w:hAnsi="Times New Roman" w:cs="Times New Roman"/>
          <w:sz w:val="16"/>
          <w:szCs w:val="16"/>
        </w:rPr>
        <w:endnoteReference w:customMarkFollows="1" w:id="3"/>
        <w:t>**</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ОГРН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rPr>
          <w:rFonts w:ascii="Times New Roman" w:hAnsi="Times New Roman" w:cs="Times New Roman"/>
          <w:sz w:val="16"/>
          <w:szCs w:val="16"/>
        </w:rPr>
      </w:pP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ИНН, КПП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rPr>
          <w:rFonts w:ascii="Times New Roman" w:hAnsi="Times New Roman" w:cs="Times New Roman"/>
          <w:sz w:val="16"/>
          <w:szCs w:val="16"/>
        </w:rPr>
      </w:pP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адрес места нахождения (для юридического лица)/адрес регистрации по месту пребывания либо по месту жительства (для индивидуального предпринимателя):</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rPr>
          <w:rFonts w:ascii="Times New Roman" w:hAnsi="Times New Roman" w:cs="Times New Roman"/>
          <w:sz w:val="16"/>
          <w:szCs w:val="16"/>
        </w:rPr>
      </w:pP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которое является  </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по отношению к инвестору, что подтверждается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(указываются реквизиты прилагаемого к заявлению документа, подтверждающего основание привлечения лица для участия в инвестиционном проекте)</w:t>
      </w: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lastRenderedPageBreak/>
        <w:t>и которое участвует в исполнении специального инвестиционного контракта на условиях, указанных в приложении к настоящему заявлению.</w:t>
      </w:r>
    </w:p>
    <w:p w:rsidR="00885ED8" w:rsidRPr="00BF18AE" w:rsidRDefault="00885ED8" w:rsidP="00BF18AE">
      <w:pPr>
        <w:keepNext/>
        <w:spacing w:after="0" w:line="240" w:lineRule="auto"/>
        <w:rPr>
          <w:rFonts w:ascii="Times New Roman" w:hAnsi="Times New Roman" w:cs="Times New Roman"/>
          <w:sz w:val="16"/>
          <w:szCs w:val="16"/>
        </w:rPr>
      </w:pPr>
      <w:r w:rsidRPr="00BF18AE">
        <w:rPr>
          <w:rFonts w:ascii="Times New Roman" w:hAnsi="Times New Roman" w:cs="Times New Roman"/>
          <w:sz w:val="16"/>
          <w:szCs w:val="16"/>
        </w:rPr>
        <w:t>Настоящим подтверждаю, что:</w:t>
      </w:r>
    </w:p>
    <w:p w:rsidR="00885ED8" w:rsidRPr="00BF18AE" w:rsidRDefault="00885ED8" w:rsidP="00BF18AE">
      <w:pPr>
        <w:keepNext/>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1) в отношении  </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(указываются наименование инвестора и привлеченного лица (в случае его привлечения))</w:t>
      </w:r>
    </w:p>
    <w:p w:rsidR="00885ED8" w:rsidRPr="00BF18AE" w:rsidRDefault="00885ED8" w:rsidP="00BF18AE">
      <w:pPr>
        <w:tabs>
          <w:tab w:val="right" w:pos="10206"/>
        </w:tabs>
        <w:spacing w:after="0" w:line="240" w:lineRule="auto"/>
        <w:jc w:val="both"/>
        <w:rPr>
          <w:rFonts w:ascii="Times New Roman" w:hAnsi="Times New Roman" w:cs="Times New Roman"/>
          <w:sz w:val="16"/>
          <w:szCs w:val="16"/>
        </w:rPr>
      </w:pPr>
      <w:r w:rsidRPr="00BF18AE">
        <w:rPr>
          <w:rFonts w:ascii="Times New Roman" w:hAnsi="Times New Roman" w:cs="Times New Roman"/>
          <w:spacing w:val="-2"/>
          <w:sz w:val="16"/>
          <w:szCs w:val="16"/>
        </w:rPr>
        <w:t>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w:t>
      </w:r>
      <w:r w:rsidRPr="00BF18AE">
        <w:rPr>
          <w:rFonts w:ascii="Times New Roman" w:hAnsi="Times New Roman" w:cs="Times New Roman"/>
          <w:sz w:val="16"/>
          <w:szCs w:val="16"/>
        </w:rPr>
        <w:t xml:space="preserve"> а также  иные процедуры,</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проводятся/не проводятся)</w:t>
      </w:r>
    </w:p>
    <w:p w:rsidR="00885ED8" w:rsidRPr="00BF18AE" w:rsidRDefault="00885ED8" w:rsidP="00BF18AE">
      <w:pPr>
        <w:tabs>
          <w:tab w:val="right" w:pos="10206"/>
        </w:tabs>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 xml:space="preserve">предусмотренные Федеральным законом от 26 октября 2002 г. № 127-ФЗ «О несостоятельности (банкротстве»: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(указываются проводимые процедуры)</w:t>
      </w: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его (их) деятельность в порядке, предусмотренном Кодексом Российской Федерации об административных правонарушениях, не приостановлена;</w:t>
      </w:r>
    </w:p>
    <w:p w:rsidR="00885ED8" w:rsidRPr="00BF18AE" w:rsidRDefault="00885ED8" w:rsidP="00BF18AE">
      <w:pPr>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 балансовая стоимость активов инвестора и привлеченного лица (в случае его привлечения) по данным бухгалтерской отчетности за последний завершенный отчетный период составляет</w:t>
      </w:r>
      <w:r w:rsidRPr="00BF18AE">
        <w:rPr>
          <w:rFonts w:ascii="Times New Roman" w:hAnsi="Times New Roman" w:cs="Times New Roman"/>
          <w:sz w:val="16"/>
          <w:szCs w:val="16"/>
        </w:rPr>
        <w:br/>
      </w:r>
    </w:p>
    <w:tbl>
      <w:tblPr>
        <w:tblW w:w="0" w:type="auto"/>
        <w:tblLayout w:type="fixed"/>
        <w:tblCellMar>
          <w:left w:w="28" w:type="dxa"/>
          <w:right w:w="28" w:type="dxa"/>
        </w:tblCellMar>
        <w:tblLook w:val="0000"/>
      </w:tblPr>
      <w:tblGrid>
        <w:gridCol w:w="1758"/>
        <w:gridCol w:w="1701"/>
        <w:gridCol w:w="1304"/>
        <w:gridCol w:w="1701"/>
        <w:gridCol w:w="1191"/>
      </w:tblGrid>
      <w:tr w:rsidR="00885ED8" w:rsidRPr="00BF18AE" w:rsidTr="00213BD8">
        <w:tc>
          <w:tcPr>
            <w:tcW w:w="1758"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соответственно</w:t>
            </w:r>
          </w:p>
        </w:tc>
        <w:tc>
          <w:tcPr>
            <w:tcW w:w="1701"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c>
          <w:tcPr>
            <w:tcW w:w="1304" w:type="dxa"/>
            <w:tcBorders>
              <w:top w:val="nil"/>
              <w:left w:val="nil"/>
              <w:bottom w:val="nil"/>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тыс. руб. и</w:t>
            </w:r>
          </w:p>
        </w:tc>
        <w:tc>
          <w:tcPr>
            <w:tcW w:w="1701"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c>
          <w:tcPr>
            <w:tcW w:w="1191"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тыс. руб.;</w:t>
            </w:r>
          </w:p>
        </w:tc>
      </w:tr>
    </w:tbl>
    <w:p w:rsidR="00885ED8" w:rsidRPr="00BF18AE" w:rsidRDefault="00885ED8" w:rsidP="00BF18AE">
      <w:pPr>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w:t>
      </w:r>
      <w:r w:rsidRPr="00BF18AE">
        <w:rPr>
          <w:rFonts w:ascii="Times New Roman" w:hAnsi="Times New Roman" w:cs="Times New Roman"/>
          <w:sz w:val="16"/>
          <w:szCs w:val="16"/>
        </w:rPr>
        <w:br/>
      </w:r>
    </w:p>
    <w:tbl>
      <w:tblPr>
        <w:tblW w:w="0" w:type="auto"/>
        <w:tblLayout w:type="fixed"/>
        <w:tblCellMar>
          <w:left w:w="28" w:type="dxa"/>
          <w:right w:w="28" w:type="dxa"/>
        </w:tblCellMar>
        <w:tblLook w:val="0000"/>
      </w:tblPr>
      <w:tblGrid>
        <w:gridCol w:w="3062"/>
        <w:gridCol w:w="1701"/>
        <w:gridCol w:w="1191"/>
      </w:tblGrid>
      <w:tr w:rsidR="00885ED8" w:rsidRPr="00BF18AE" w:rsidTr="00213BD8">
        <w:tc>
          <w:tcPr>
            <w:tcW w:w="3062"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календарный год составляет</w:t>
            </w:r>
          </w:p>
        </w:tc>
        <w:tc>
          <w:tcPr>
            <w:tcW w:w="1701"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c>
          <w:tcPr>
            <w:tcW w:w="1191"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тыс. руб.;</w:t>
            </w:r>
          </w:p>
        </w:tc>
      </w:tr>
    </w:tbl>
    <w:p w:rsidR="00885ED8" w:rsidRPr="00BF18AE" w:rsidRDefault="00885ED8" w:rsidP="00BF18AE">
      <w:pPr>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w:t>
      </w:r>
      <w:r w:rsidRPr="00BF18AE">
        <w:rPr>
          <w:rFonts w:ascii="Times New Roman" w:hAnsi="Times New Roman" w:cs="Times New Roman"/>
          <w:sz w:val="16"/>
          <w:szCs w:val="16"/>
        </w:rPr>
        <w:br/>
      </w:r>
    </w:p>
    <w:tbl>
      <w:tblPr>
        <w:tblW w:w="0" w:type="auto"/>
        <w:tblLayout w:type="fixed"/>
        <w:tblCellMar>
          <w:left w:w="28" w:type="dxa"/>
          <w:right w:w="28" w:type="dxa"/>
        </w:tblCellMar>
        <w:tblLook w:val="0000"/>
      </w:tblPr>
      <w:tblGrid>
        <w:gridCol w:w="6946"/>
        <w:gridCol w:w="1701"/>
        <w:gridCol w:w="1418"/>
      </w:tblGrid>
      <w:tr w:rsidR="00885ED8" w:rsidRPr="00BF18AE" w:rsidTr="00213BD8">
        <w:tc>
          <w:tcPr>
            <w:tcW w:w="6946"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внебюджетные фонды за прошедший календарный год составляет</w:t>
            </w:r>
          </w:p>
        </w:tc>
        <w:tc>
          <w:tcPr>
            <w:tcW w:w="1701"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c>
          <w:tcPr>
            <w:tcW w:w="1418"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тыс. руб.**</w:t>
            </w:r>
          </w:p>
        </w:tc>
      </w:tr>
    </w:tbl>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Сообщаю, что аффилированными лицами  </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наименование инвестора)</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являются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(перечисляются все аффилированные лица инвестора, определяемые в соответствии со статьей 53.2 Гражданского кодекса Российской Федерации)</w:t>
      </w: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а аффилированными лицами  </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наименование привлеченного лица (в случае его привлечения))</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являются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(перечисляются все аффилированные лица привлеченного лица (в случае его привлечения), определяемые в соответствии со статьей 53.2 Гражданского кодекса Российской Федерации)</w:t>
      </w:r>
    </w:p>
    <w:p w:rsidR="00885ED8" w:rsidRPr="00BF18AE" w:rsidRDefault="00885ED8" w:rsidP="00BF18AE">
      <w:pPr>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w:t>
      </w:r>
      <w:r w:rsidRPr="00BF18AE">
        <w:rPr>
          <w:rFonts w:ascii="Times New Roman" w:hAnsi="Times New Roman" w:cs="Times New Roman"/>
          <w:sz w:val="16"/>
          <w:szCs w:val="16"/>
        </w:rPr>
        <w:br/>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наименование инвестора)</w:t>
      </w: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 xml:space="preserve">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r w:rsidRPr="00BF18AE">
        <w:rPr>
          <w:rFonts w:ascii="Times New Roman" w:hAnsi="Times New Roman" w:cs="Times New Roman"/>
          <w:color w:val="000000"/>
          <w:sz w:val="16"/>
          <w:szCs w:val="16"/>
        </w:rPr>
        <w:t>Постановлением главы муниципального образования «Пустозерский сельсовет» Ненецкого автономного округа  от 11.05.2021 N3-пг «</w:t>
      </w:r>
      <w:r w:rsidRPr="00BF18AE">
        <w:rPr>
          <w:rFonts w:ascii="Times New Roman" w:hAnsi="Times New Roman" w:cs="Times New Roman"/>
          <w:sz w:val="16"/>
          <w:szCs w:val="16"/>
        </w:rPr>
        <w:t>О специальных инвестиционных контрактах» .</w:t>
      </w: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Контактным лицом по настоящему заявлению является:  </w:t>
      </w:r>
    </w:p>
    <w:p w:rsidR="00885ED8" w:rsidRPr="00BF18AE" w:rsidRDefault="00885ED8" w:rsidP="00BF18AE">
      <w:pPr>
        <w:pBdr>
          <w:top w:val="single" w:sz="4" w:space="1" w:color="auto"/>
        </w:pBdr>
        <w:spacing w:after="0" w:line="240" w:lineRule="auto"/>
        <w:rPr>
          <w:rFonts w:ascii="Times New Roman" w:hAnsi="Times New Roman" w:cs="Times New Roman"/>
          <w:sz w:val="16"/>
          <w:szCs w:val="16"/>
        </w:rPr>
      </w:pP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(указываются фамилия, имя, отчество, должность, контактный телефон и адрес электронной почты)</w:t>
      </w:r>
    </w:p>
    <w:p w:rsidR="00885ED8" w:rsidRPr="00BF18AE" w:rsidRDefault="00885ED8" w:rsidP="00BF18AE">
      <w:pPr>
        <w:spacing w:after="0" w:line="240" w:lineRule="auto"/>
        <w:rPr>
          <w:rFonts w:ascii="Times New Roman" w:hAnsi="Times New Roman" w:cs="Times New Roman"/>
          <w:i/>
          <w:iCs/>
          <w:sz w:val="16"/>
          <w:szCs w:val="16"/>
        </w:rPr>
      </w:pPr>
      <w:r w:rsidRPr="00BF18AE">
        <w:rPr>
          <w:rFonts w:ascii="Times New Roman" w:hAnsi="Times New Roman" w:cs="Times New Roman"/>
          <w:i/>
          <w:iCs/>
          <w:sz w:val="16"/>
          <w:szCs w:val="16"/>
        </w:rPr>
        <w:t>Приложение:</w:t>
      </w:r>
    </w:p>
    <w:p w:rsidR="00885ED8" w:rsidRPr="00BF18AE" w:rsidRDefault="00885ED8" w:rsidP="00BF18AE">
      <w:pPr>
        <w:spacing w:after="0" w:line="240" w:lineRule="auto"/>
        <w:ind w:firstLine="567"/>
        <w:jc w:val="both"/>
        <w:rPr>
          <w:rFonts w:ascii="Times New Roman" w:hAnsi="Times New Roman" w:cs="Times New Roman"/>
          <w:i/>
          <w:iCs/>
          <w:sz w:val="16"/>
          <w:szCs w:val="16"/>
        </w:rPr>
      </w:pPr>
      <w:r w:rsidRPr="00BF18AE">
        <w:rPr>
          <w:rFonts w:ascii="Times New Roman" w:hAnsi="Times New Roman" w:cs="Times New Roman"/>
          <w:i/>
          <w:iCs/>
          <w:sz w:val="16"/>
          <w:szCs w:val="16"/>
        </w:rPr>
        <w:t>(Перечисляются документы, прилагаемые к заявлению в соответствии с заявлением и пунктами 4 – 8 Порядка).</w:t>
      </w:r>
    </w:p>
    <w:p w:rsidR="00885ED8" w:rsidRPr="00BF18AE" w:rsidRDefault="00885ED8" w:rsidP="00BF18AE">
      <w:pPr>
        <w:spacing w:after="0" w:line="240" w:lineRule="auto"/>
        <w:rPr>
          <w:rFonts w:ascii="Times New Roman" w:hAnsi="Times New Roman" w:cs="Times New Roman"/>
          <w:sz w:val="16"/>
          <w:szCs w:val="16"/>
        </w:rPr>
      </w:pPr>
    </w:p>
    <w:tbl>
      <w:tblPr>
        <w:tblW w:w="0" w:type="auto"/>
        <w:tblLayout w:type="fixed"/>
        <w:tblCellMar>
          <w:left w:w="28" w:type="dxa"/>
          <w:right w:w="28" w:type="dxa"/>
        </w:tblCellMar>
        <w:tblLook w:val="0000"/>
      </w:tblPr>
      <w:tblGrid>
        <w:gridCol w:w="3119"/>
        <w:gridCol w:w="2268"/>
        <w:gridCol w:w="567"/>
        <w:gridCol w:w="4309"/>
      </w:tblGrid>
      <w:tr w:rsidR="00885ED8" w:rsidRPr="00BF18AE" w:rsidTr="00213BD8">
        <w:tc>
          <w:tcPr>
            <w:tcW w:w="3119"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Руководитель организации-инвестора</w:t>
            </w:r>
          </w:p>
        </w:tc>
        <w:tc>
          <w:tcPr>
            <w:tcW w:w="2268"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c>
          <w:tcPr>
            <w:tcW w:w="567"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p>
        </w:tc>
        <w:tc>
          <w:tcPr>
            <w:tcW w:w="4309"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3119" w:type="dxa"/>
            <w:tcBorders>
              <w:top w:val="nil"/>
              <w:left w:val="nil"/>
              <w:bottom w:val="nil"/>
              <w:right w:val="nil"/>
            </w:tcBorders>
          </w:tcPr>
          <w:p w:rsidR="00885ED8" w:rsidRPr="00BF18AE" w:rsidRDefault="00885ED8" w:rsidP="00BF18AE">
            <w:pPr>
              <w:spacing w:after="0" w:line="240" w:lineRule="auto"/>
              <w:rPr>
                <w:rFonts w:ascii="Times New Roman" w:hAnsi="Times New Roman" w:cs="Times New Roman"/>
                <w:sz w:val="16"/>
                <w:szCs w:val="16"/>
              </w:rPr>
            </w:pPr>
          </w:p>
        </w:tc>
        <w:tc>
          <w:tcPr>
            <w:tcW w:w="2268" w:type="dxa"/>
            <w:tcBorders>
              <w:top w:val="nil"/>
              <w:left w:val="nil"/>
              <w:bottom w:val="nil"/>
              <w:right w:val="nil"/>
            </w:tcBorders>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подпись</w:t>
            </w:r>
          </w:p>
        </w:tc>
        <w:tc>
          <w:tcPr>
            <w:tcW w:w="567" w:type="dxa"/>
            <w:tcBorders>
              <w:top w:val="nil"/>
              <w:left w:val="nil"/>
              <w:bottom w:val="nil"/>
              <w:right w:val="nil"/>
            </w:tcBorders>
          </w:tcPr>
          <w:p w:rsidR="00885ED8" w:rsidRPr="00BF18AE" w:rsidRDefault="00885ED8" w:rsidP="00BF18AE">
            <w:pPr>
              <w:spacing w:after="0" w:line="240" w:lineRule="auto"/>
              <w:rPr>
                <w:rFonts w:ascii="Times New Roman" w:hAnsi="Times New Roman" w:cs="Times New Roman"/>
                <w:sz w:val="16"/>
                <w:szCs w:val="16"/>
              </w:rPr>
            </w:pPr>
          </w:p>
        </w:tc>
        <w:tc>
          <w:tcPr>
            <w:tcW w:w="4309" w:type="dxa"/>
            <w:tcBorders>
              <w:top w:val="nil"/>
              <w:left w:val="nil"/>
              <w:bottom w:val="nil"/>
              <w:right w:val="nil"/>
            </w:tcBorders>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фамилия, имя, отчество</w:t>
            </w:r>
          </w:p>
        </w:tc>
      </w:tr>
    </w:tbl>
    <w:p w:rsidR="00885ED8" w:rsidRPr="00BF18AE" w:rsidRDefault="00885ED8" w:rsidP="00BF18AE">
      <w:pPr>
        <w:spacing w:after="0" w:line="240" w:lineRule="auto"/>
        <w:rPr>
          <w:rFonts w:ascii="Times New Roman" w:hAnsi="Times New Roman" w:cs="Times New Roman"/>
          <w:sz w:val="16"/>
          <w:szCs w:val="16"/>
        </w:rPr>
      </w:pPr>
    </w:p>
    <w:tbl>
      <w:tblPr>
        <w:tblW w:w="0" w:type="auto"/>
        <w:tblLayout w:type="fixed"/>
        <w:tblCellMar>
          <w:left w:w="28" w:type="dxa"/>
          <w:right w:w="28" w:type="dxa"/>
        </w:tblCellMar>
        <w:tblLook w:val="0000"/>
      </w:tblPr>
      <w:tblGrid>
        <w:gridCol w:w="3119"/>
        <w:gridCol w:w="2268"/>
      </w:tblGrid>
      <w:tr w:rsidR="00885ED8" w:rsidRPr="00BF18AE" w:rsidTr="00213BD8">
        <w:tc>
          <w:tcPr>
            <w:tcW w:w="3119" w:type="dxa"/>
            <w:tcBorders>
              <w:top w:val="nil"/>
              <w:left w:val="nil"/>
              <w:bottom w:val="nil"/>
              <w:right w:val="nil"/>
            </w:tcBorders>
            <w:vAlign w:val="bottom"/>
          </w:tcPr>
          <w:p w:rsidR="00885ED8" w:rsidRPr="00BF18AE" w:rsidRDefault="00885ED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М.П. дата</w:t>
            </w:r>
          </w:p>
        </w:tc>
        <w:tc>
          <w:tcPr>
            <w:tcW w:w="2268" w:type="dxa"/>
            <w:tcBorders>
              <w:top w:val="nil"/>
              <w:left w:val="nil"/>
              <w:bottom w:val="nil"/>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r>
    </w:tbl>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Настоящим подтверждаю, что  </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наименование привлеченного лица)</w:t>
      </w: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 **.</w:t>
      </w:r>
    </w:p>
    <w:tbl>
      <w:tblPr>
        <w:tblW w:w="0" w:type="auto"/>
        <w:tblLayout w:type="fixed"/>
        <w:tblCellMar>
          <w:left w:w="28" w:type="dxa"/>
          <w:right w:w="28" w:type="dxa"/>
        </w:tblCellMar>
        <w:tblLook w:val="0000"/>
      </w:tblPr>
      <w:tblGrid>
        <w:gridCol w:w="3119"/>
        <w:gridCol w:w="2268"/>
        <w:gridCol w:w="567"/>
        <w:gridCol w:w="4309"/>
      </w:tblGrid>
      <w:tr w:rsidR="00885ED8" w:rsidRPr="00BF18AE" w:rsidTr="00213BD8">
        <w:tc>
          <w:tcPr>
            <w:tcW w:w="3119"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Руководитель организации – привлеченного лица</w:t>
            </w:r>
          </w:p>
        </w:tc>
        <w:tc>
          <w:tcPr>
            <w:tcW w:w="2268"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c>
          <w:tcPr>
            <w:tcW w:w="567"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p>
        </w:tc>
        <w:tc>
          <w:tcPr>
            <w:tcW w:w="4309"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3119" w:type="dxa"/>
            <w:tcBorders>
              <w:top w:val="nil"/>
              <w:left w:val="nil"/>
              <w:bottom w:val="nil"/>
              <w:right w:val="nil"/>
            </w:tcBorders>
          </w:tcPr>
          <w:p w:rsidR="00885ED8" w:rsidRPr="00BF18AE" w:rsidRDefault="00885ED8" w:rsidP="00BF18AE">
            <w:pPr>
              <w:spacing w:after="0" w:line="240" w:lineRule="auto"/>
              <w:rPr>
                <w:rFonts w:ascii="Times New Roman" w:hAnsi="Times New Roman" w:cs="Times New Roman"/>
                <w:sz w:val="16"/>
                <w:szCs w:val="16"/>
              </w:rPr>
            </w:pPr>
          </w:p>
        </w:tc>
        <w:tc>
          <w:tcPr>
            <w:tcW w:w="2268" w:type="dxa"/>
            <w:tcBorders>
              <w:top w:val="nil"/>
              <w:left w:val="nil"/>
              <w:bottom w:val="nil"/>
              <w:right w:val="nil"/>
            </w:tcBorders>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подпись</w:t>
            </w:r>
          </w:p>
        </w:tc>
        <w:tc>
          <w:tcPr>
            <w:tcW w:w="567" w:type="dxa"/>
            <w:tcBorders>
              <w:top w:val="nil"/>
              <w:left w:val="nil"/>
              <w:bottom w:val="nil"/>
              <w:right w:val="nil"/>
            </w:tcBorders>
          </w:tcPr>
          <w:p w:rsidR="00885ED8" w:rsidRPr="00BF18AE" w:rsidRDefault="00885ED8" w:rsidP="00BF18AE">
            <w:pPr>
              <w:spacing w:after="0" w:line="240" w:lineRule="auto"/>
              <w:rPr>
                <w:rFonts w:ascii="Times New Roman" w:hAnsi="Times New Roman" w:cs="Times New Roman"/>
                <w:sz w:val="16"/>
                <w:szCs w:val="16"/>
              </w:rPr>
            </w:pPr>
          </w:p>
        </w:tc>
        <w:tc>
          <w:tcPr>
            <w:tcW w:w="4309" w:type="dxa"/>
            <w:tcBorders>
              <w:top w:val="nil"/>
              <w:left w:val="nil"/>
              <w:bottom w:val="nil"/>
              <w:right w:val="nil"/>
            </w:tcBorders>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фамилия, имя, отчество</w:t>
            </w:r>
          </w:p>
        </w:tc>
      </w:tr>
    </w:tbl>
    <w:p w:rsidR="00885ED8" w:rsidRPr="00BF18AE" w:rsidRDefault="00885ED8" w:rsidP="00BF18AE">
      <w:pPr>
        <w:spacing w:after="0" w:line="240" w:lineRule="auto"/>
        <w:rPr>
          <w:rFonts w:ascii="Times New Roman" w:hAnsi="Times New Roman" w:cs="Times New Roman"/>
          <w:sz w:val="16"/>
          <w:szCs w:val="16"/>
        </w:rPr>
      </w:pPr>
    </w:p>
    <w:tbl>
      <w:tblPr>
        <w:tblW w:w="0" w:type="auto"/>
        <w:tblLayout w:type="fixed"/>
        <w:tblCellMar>
          <w:left w:w="28" w:type="dxa"/>
          <w:right w:w="28" w:type="dxa"/>
        </w:tblCellMar>
        <w:tblLook w:val="0000"/>
      </w:tblPr>
      <w:tblGrid>
        <w:gridCol w:w="3119"/>
        <w:gridCol w:w="2268"/>
      </w:tblGrid>
      <w:tr w:rsidR="00885ED8" w:rsidRPr="00BF18AE" w:rsidTr="00213BD8">
        <w:trPr>
          <w:trHeight w:val="68"/>
        </w:trPr>
        <w:tc>
          <w:tcPr>
            <w:tcW w:w="3119" w:type="dxa"/>
            <w:tcBorders>
              <w:top w:val="nil"/>
              <w:left w:val="nil"/>
              <w:bottom w:val="nil"/>
              <w:right w:val="nil"/>
            </w:tcBorders>
            <w:vAlign w:val="bottom"/>
          </w:tcPr>
          <w:p w:rsidR="00885ED8" w:rsidRPr="00BF18AE" w:rsidRDefault="00885ED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М.П. дата</w:t>
            </w:r>
          </w:p>
        </w:tc>
        <w:tc>
          <w:tcPr>
            <w:tcW w:w="2268" w:type="dxa"/>
            <w:tcBorders>
              <w:top w:val="nil"/>
              <w:left w:val="nil"/>
              <w:bottom w:val="nil"/>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r>
    </w:tbl>
    <w:p w:rsidR="00885ED8" w:rsidRPr="00BF18AE" w:rsidRDefault="00885ED8" w:rsidP="00BF18AE">
      <w:pPr>
        <w:pStyle w:val="afa"/>
        <w:ind w:firstLine="567"/>
        <w:jc w:val="both"/>
        <w:rPr>
          <w:sz w:val="16"/>
          <w:szCs w:val="16"/>
        </w:rPr>
      </w:pPr>
      <w:r w:rsidRPr="00BF18AE">
        <w:rPr>
          <w:rStyle w:val="afc"/>
          <w:rFonts w:eastAsiaTheme="majorEastAsia"/>
          <w:sz w:val="16"/>
          <w:szCs w:val="16"/>
        </w:rPr>
        <w:t>*</w:t>
      </w:r>
      <w:r w:rsidRPr="00BF18AE">
        <w:rPr>
          <w:sz w:val="16"/>
          <w:szCs w:val="16"/>
        </w:rPr>
        <w:t> Инвестор, зарегистрированный в соответствии с законодательством иностранного государства, указывает аналогичные данные (при наличии).</w:t>
      </w:r>
    </w:p>
    <w:p w:rsidR="00885ED8" w:rsidRPr="00BF18AE" w:rsidRDefault="00885ED8" w:rsidP="00517EA6">
      <w:pPr>
        <w:pStyle w:val="afa"/>
        <w:ind w:firstLine="567"/>
        <w:jc w:val="both"/>
        <w:rPr>
          <w:sz w:val="16"/>
          <w:szCs w:val="16"/>
        </w:rPr>
      </w:pPr>
      <w:r w:rsidRPr="00BF18AE">
        <w:rPr>
          <w:rStyle w:val="afc"/>
          <w:rFonts w:eastAsiaTheme="majorEastAsia"/>
          <w:sz w:val="16"/>
          <w:szCs w:val="16"/>
        </w:rPr>
        <w:t>**</w:t>
      </w:r>
      <w:r w:rsidRPr="00BF18AE">
        <w:rPr>
          <w:sz w:val="16"/>
          <w:szCs w:val="16"/>
        </w:rPr>
        <w:t> В случае если привлеченные к участию в инвестиционном проекте лица не участвуют в подписании специального инвестиционного контракта, данное предложение в заявление не включается.</w:t>
      </w:r>
    </w:p>
    <w:p w:rsidR="00885ED8" w:rsidRPr="00BF18AE" w:rsidRDefault="00885ED8" w:rsidP="00BF18AE">
      <w:pPr>
        <w:spacing w:after="0" w:line="240" w:lineRule="auto"/>
        <w:rPr>
          <w:rFonts w:ascii="Times New Roman" w:hAnsi="Times New Roman" w:cs="Times New Roman"/>
          <w:sz w:val="16"/>
          <w:szCs w:val="16"/>
        </w:rPr>
      </w:pPr>
    </w:p>
    <w:p w:rsidR="00885ED8" w:rsidRPr="00BF18AE" w:rsidRDefault="00885ED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Приложение № 1</w:t>
      </w:r>
      <w:r w:rsidRPr="00BF18AE">
        <w:rPr>
          <w:rFonts w:ascii="Times New Roman" w:hAnsi="Times New Roman" w:cs="Times New Roman"/>
          <w:sz w:val="16"/>
          <w:szCs w:val="16"/>
        </w:rPr>
        <w:br/>
        <w:t>к форме заявления о заключении</w:t>
      </w:r>
      <w:r w:rsidRPr="00BF18AE">
        <w:rPr>
          <w:rFonts w:ascii="Times New Roman" w:hAnsi="Times New Roman" w:cs="Times New Roman"/>
          <w:sz w:val="16"/>
          <w:szCs w:val="16"/>
        </w:rPr>
        <w:br/>
        <w:t>специального инвестиционного контракта</w:t>
      </w:r>
    </w:p>
    <w:p w:rsidR="00885ED8" w:rsidRPr="00BF18AE" w:rsidRDefault="00885ED8" w:rsidP="00BF18AE">
      <w:pPr>
        <w:spacing w:after="0" w:line="240" w:lineRule="auto"/>
        <w:jc w:val="right"/>
        <w:rPr>
          <w:rFonts w:ascii="Times New Roman" w:hAnsi="Times New Roman" w:cs="Times New Roman"/>
          <w:sz w:val="16"/>
          <w:szCs w:val="16"/>
        </w:rPr>
      </w:pPr>
    </w:p>
    <w:p w:rsidR="00885ED8" w:rsidRPr="00BF18AE" w:rsidRDefault="00885ED8" w:rsidP="00BF18AE">
      <w:pPr>
        <w:spacing w:after="0" w:line="240" w:lineRule="auto"/>
        <w:jc w:val="right"/>
        <w:rPr>
          <w:rFonts w:ascii="Times New Roman" w:hAnsi="Times New Roman" w:cs="Times New Roman"/>
          <w:sz w:val="16"/>
          <w:szCs w:val="16"/>
        </w:rPr>
      </w:pPr>
    </w:p>
    <w:tbl>
      <w:tblPr>
        <w:tblW w:w="0" w:type="auto"/>
        <w:tblInd w:w="-114" w:type="dxa"/>
        <w:tblLayout w:type="fixed"/>
        <w:tblCellMar>
          <w:left w:w="28" w:type="dxa"/>
          <w:right w:w="28" w:type="dxa"/>
        </w:tblCellMar>
        <w:tblLook w:val="0000"/>
      </w:tblPr>
      <w:tblGrid>
        <w:gridCol w:w="567"/>
        <w:gridCol w:w="5245"/>
        <w:gridCol w:w="3204"/>
        <w:gridCol w:w="736"/>
      </w:tblGrid>
      <w:tr w:rsidR="00885ED8" w:rsidRPr="00BF18AE" w:rsidTr="00213BD8">
        <w:tc>
          <w:tcPr>
            <w:tcW w:w="567"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1.</w:t>
            </w:r>
          </w:p>
        </w:tc>
        <w:tc>
          <w:tcPr>
            <w:tcW w:w="5245"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Срок специального инвестиционного контракта –</w:t>
            </w:r>
          </w:p>
        </w:tc>
        <w:tc>
          <w:tcPr>
            <w:tcW w:w="3204"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c>
          <w:tcPr>
            <w:tcW w:w="736"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(лет).</w:t>
            </w:r>
          </w:p>
        </w:tc>
      </w:tr>
    </w:tbl>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lastRenderedPageBreak/>
        <w:t xml:space="preserve">(указывается предлагаемый инвестором срок специального инвестиционного контракта, который рассчитывается в соответствии с пунктом 4 Порядка заключения специальных инвестиционных контрактов, утвержденных </w:t>
      </w:r>
      <w:r w:rsidRPr="00BF18AE">
        <w:rPr>
          <w:rFonts w:ascii="Times New Roman" w:hAnsi="Times New Roman" w:cs="Times New Roman"/>
          <w:color w:val="000000"/>
          <w:sz w:val="16"/>
          <w:szCs w:val="16"/>
        </w:rPr>
        <w:t>Постановлением главы муниципального образования «Пустозерский  сельсовет» Ненецкого автономного округа  от 11.05.2021 N4-пг «О специальных инвестиционных контрактах»</w:t>
      </w:r>
      <w:r w:rsidRPr="00BF18AE">
        <w:rPr>
          <w:rFonts w:ascii="Times New Roman" w:hAnsi="Times New Roman" w:cs="Times New Roman"/>
          <w:sz w:val="16"/>
          <w:szCs w:val="16"/>
        </w:rPr>
        <w:t>, а именно срок выхода инвестиционного проекта на проектную операционную прибыль,</w:t>
      </w:r>
      <w:r w:rsidRPr="00BF18AE">
        <w:rPr>
          <w:rFonts w:ascii="Times New Roman" w:hAnsi="Times New Roman" w:cs="Times New Roman"/>
          <w:sz w:val="16"/>
          <w:szCs w:val="16"/>
        </w:rPr>
        <w:br/>
        <w:t>увеличенному на 5 лет, не более 10 лет)</w:t>
      </w:r>
    </w:p>
    <w:p w:rsidR="00885ED8" w:rsidRPr="00BF18AE" w:rsidRDefault="00885ED8" w:rsidP="00BF18AE">
      <w:pPr>
        <w:tabs>
          <w:tab w:val="left" w:pos="1134"/>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2.</w:t>
      </w:r>
      <w:r w:rsidRPr="00BF18AE">
        <w:rPr>
          <w:rFonts w:ascii="Times New Roman" w:hAnsi="Times New Roman" w:cs="Times New Roman"/>
          <w:sz w:val="16"/>
          <w:szCs w:val="16"/>
        </w:rPr>
        <w:tab/>
        <w:t>Обязательства Инвестора:</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2.1.</w:t>
      </w:r>
      <w:r w:rsidRPr="00BF18AE">
        <w:rPr>
          <w:rFonts w:ascii="Times New Roman" w:hAnsi="Times New Roman" w:cs="Times New Roman"/>
          <w:sz w:val="16"/>
          <w:szCs w:val="16"/>
        </w:rPr>
        <w:tab/>
        <w:t xml:space="preserve">В течение срока действия специального инвестиционного контракта осуществить инвестиционный проект по  </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что будет осуществляться, – создание или модернизация)</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промышленного производства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наименование и адрес промышленного производства)</w:t>
      </w: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в соответствии с прилагаемым к заявлению бизнес-планом инвестиционного проекта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приложения, в соответствии с прилагаемым к заявлению графиком выполнения таких операций;</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2.2.</w:t>
      </w:r>
      <w:r w:rsidRPr="00BF18AE">
        <w:rPr>
          <w:rFonts w:ascii="Times New Roman" w:hAnsi="Times New Roman" w:cs="Times New Roman"/>
          <w:sz w:val="16"/>
          <w:szCs w:val="16"/>
        </w:rPr>
        <w:tab/>
        <w:t>Обеспечить реализацию следующих мероприятий инвестиционного проекта:</w:t>
      </w:r>
    </w:p>
    <w:p w:rsidR="00885ED8" w:rsidRPr="00BF18AE" w:rsidRDefault="00885ED8" w:rsidP="00BF18AE">
      <w:pPr>
        <w:spacing w:after="0" w:line="240" w:lineRule="auto"/>
        <w:rPr>
          <w:rFonts w:ascii="Times New Roman" w:hAnsi="Times New Roman" w:cs="Times New Roman"/>
          <w:sz w:val="16"/>
          <w:szCs w:val="16"/>
        </w:rPr>
      </w:pP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(перечисляются основные мероприятия инвестиционного проекта, указанные в бизнес-плане)</w:t>
      </w: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и несение следующих расходов инвестиционного характера </w:t>
      </w:r>
      <w:r w:rsidRPr="00BF18AE">
        <w:rPr>
          <w:rStyle w:val="afc"/>
          <w:rFonts w:ascii="Times New Roman" w:hAnsi="Times New Roman" w:cs="Times New Roman"/>
          <w:sz w:val="16"/>
          <w:szCs w:val="16"/>
        </w:rPr>
        <w:t>*</w:t>
      </w:r>
      <w:r w:rsidRPr="00BF18AE">
        <w:rPr>
          <w:rFonts w:ascii="Times New Roman" w:hAnsi="Times New Roman" w:cs="Times New Roman"/>
          <w:sz w:val="16"/>
          <w:szCs w:val="16"/>
        </w:rPr>
        <w: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4394"/>
        <w:gridCol w:w="4678"/>
      </w:tblGrid>
      <w:tr w:rsidR="00885ED8" w:rsidRPr="00BF18AE" w:rsidTr="00213BD8">
        <w:tc>
          <w:tcPr>
            <w:tcW w:w="73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П/п</w:t>
            </w:r>
          </w:p>
        </w:tc>
        <w:tc>
          <w:tcPr>
            <w:tcW w:w="4394"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расхода</w:t>
            </w:r>
          </w:p>
        </w:tc>
        <w:tc>
          <w:tcPr>
            <w:tcW w:w="467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Размер расхода за период действия специального инвестиционного контракта (руб.)</w:t>
            </w:r>
          </w:p>
        </w:tc>
      </w:tr>
      <w:tr w:rsidR="00885ED8" w:rsidRPr="00BF18AE" w:rsidTr="00213BD8">
        <w:tc>
          <w:tcPr>
            <w:tcW w:w="73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4394"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467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r>
      <w:tr w:rsidR="00885ED8" w:rsidRPr="00BF18AE" w:rsidTr="00213BD8">
        <w:tc>
          <w:tcPr>
            <w:tcW w:w="73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43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Расходы на приобретение или долгосрочную аренду земельных участков под создание новых производственных мощностей</w:t>
            </w:r>
          </w:p>
        </w:tc>
        <w:tc>
          <w:tcPr>
            <w:tcW w:w="467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73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43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Расходы на разработку проектной документации</w:t>
            </w:r>
          </w:p>
        </w:tc>
        <w:tc>
          <w:tcPr>
            <w:tcW w:w="467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73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c>
          <w:tcPr>
            <w:tcW w:w="43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Расходы на строительство или реконструкцию производственных зданий и сооружений</w:t>
            </w:r>
          </w:p>
        </w:tc>
        <w:tc>
          <w:tcPr>
            <w:tcW w:w="467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73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w:t>
            </w:r>
          </w:p>
        </w:tc>
        <w:tc>
          <w:tcPr>
            <w:tcW w:w="43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Расходы на приобретение, сооружение, изготовление, доставку, расконсервацию и модернизацию оборудования, в том числе:</w:t>
            </w:r>
          </w:p>
        </w:tc>
        <w:tc>
          <w:tcPr>
            <w:tcW w:w="467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73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4.1</w:t>
            </w:r>
          </w:p>
        </w:tc>
        <w:tc>
          <w:tcPr>
            <w:tcW w:w="43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на приобретение, сооружение, изготовление оборудования</w:t>
            </w:r>
          </w:p>
        </w:tc>
        <w:tc>
          <w:tcPr>
            <w:tcW w:w="467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73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4.2</w:t>
            </w:r>
          </w:p>
        </w:tc>
        <w:tc>
          <w:tcPr>
            <w:tcW w:w="43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на таможенные пошлины и таможенные сборы</w:t>
            </w:r>
          </w:p>
        </w:tc>
        <w:tc>
          <w:tcPr>
            <w:tcW w:w="467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73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4.3</w:t>
            </w:r>
          </w:p>
        </w:tc>
        <w:tc>
          <w:tcPr>
            <w:tcW w:w="43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на строительно-монтажные (в отношении оборудования) и пусконаладочные работы</w:t>
            </w:r>
          </w:p>
        </w:tc>
        <w:tc>
          <w:tcPr>
            <w:tcW w:w="467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737"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43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Иные расходы на реализацию инвестиционного проекта</w:t>
            </w:r>
          </w:p>
        </w:tc>
        <w:tc>
          <w:tcPr>
            <w:tcW w:w="4678" w:type="dxa"/>
          </w:tcPr>
          <w:p w:rsidR="00885ED8" w:rsidRPr="00BF18AE" w:rsidRDefault="00885ED8" w:rsidP="00BF18AE">
            <w:pPr>
              <w:spacing w:after="0" w:line="240" w:lineRule="auto"/>
              <w:jc w:val="center"/>
              <w:rPr>
                <w:rFonts w:ascii="Times New Roman" w:hAnsi="Times New Roman" w:cs="Times New Roman"/>
                <w:sz w:val="16"/>
                <w:szCs w:val="16"/>
              </w:rPr>
            </w:pPr>
          </w:p>
        </w:tc>
      </w:tr>
    </w:tbl>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2.3.</w:t>
      </w:r>
      <w:r w:rsidRPr="00BF18AE">
        <w:rPr>
          <w:rFonts w:ascii="Times New Roman" w:hAnsi="Times New Roman" w:cs="Times New Roman"/>
          <w:sz w:val="16"/>
          <w:szCs w:val="16"/>
        </w:rPr>
        <w:tab/>
        <w:t>Вложить в инвестиционный проект инвестиции на общую сумму не менее</w:t>
      </w:r>
      <w:r w:rsidRPr="00BF18AE">
        <w:rPr>
          <w:rFonts w:ascii="Times New Roman" w:hAnsi="Times New Roman" w:cs="Times New Roman"/>
          <w:sz w:val="16"/>
          <w:szCs w:val="16"/>
        </w:rPr>
        <w:br/>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общая сумма инвестиций в рублях (цифрами и прописью))</w:t>
      </w:r>
    </w:p>
    <w:p w:rsidR="00885ED8" w:rsidRPr="00BF18AE" w:rsidRDefault="00885ED8" w:rsidP="00BF18AE">
      <w:pPr>
        <w:spacing w:after="0" w:line="240" w:lineRule="auto"/>
        <w:ind w:firstLine="567"/>
        <w:rPr>
          <w:rFonts w:ascii="Times New Roman" w:hAnsi="Times New Roman" w:cs="Times New Roman"/>
          <w:sz w:val="16"/>
          <w:szCs w:val="16"/>
        </w:rPr>
      </w:pPr>
      <w:r w:rsidRPr="00BF18AE">
        <w:rPr>
          <w:rFonts w:ascii="Times New Roman" w:hAnsi="Times New Roman" w:cs="Times New Roman"/>
          <w:sz w:val="16"/>
          <w:szCs w:val="16"/>
        </w:rPr>
        <w:t>Источником инвестиций являются:</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r w:rsidRPr="00BF18AE">
        <w:rPr>
          <w:rFonts w:ascii="Times New Roman" w:hAnsi="Times New Roman" w:cs="Times New Roman"/>
          <w:sz w:val="16"/>
          <w:szCs w:val="16"/>
        </w:rPr>
        <w:br/>
        <w:t>с законодательством об инвестиционной деятельности, другие источники)</w:t>
      </w: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что подтверждается  </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885ED8" w:rsidRPr="00BF18AE" w:rsidRDefault="00885ED8" w:rsidP="00BF18AE">
      <w:pPr>
        <w:keepNext/>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2.4.</w:t>
      </w:r>
      <w:r w:rsidRPr="00BF18AE">
        <w:rPr>
          <w:rFonts w:ascii="Times New Roman" w:hAnsi="Times New Roman" w:cs="Times New Roman"/>
          <w:sz w:val="16"/>
          <w:szCs w:val="16"/>
        </w:rPr>
        <w:tab/>
        <w:t>Обеспечить освоение производства следующей промышленной продукции (далее – продукция):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1418"/>
        <w:gridCol w:w="1304"/>
        <w:gridCol w:w="1701"/>
        <w:gridCol w:w="1191"/>
        <w:gridCol w:w="1418"/>
        <w:gridCol w:w="1418"/>
        <w:gridCol w:w="707"/>
      </w:tblGrid>
      <w:tr w:rsidR="00885ED8" w:rsidRPr="00BF18AE" w:rsidTr="00213BD8">
        <w:trPr>
          <w:cantSplit/>
        </w:trPr>
        <w:tc>
          <w:tcPr>
            <w:tcW w:w="51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П/п</w:t>
            </w: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продукции</w:t>
            </w:r>
          </w:p>
        </w:tc>
        <w:tc>
          <w:tcPr>
            <w:tcW w:w="1304"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Код продукции в соответствии с ОКПД2</w:t>
            </w:r>
          </w:p>
        </w:tc>
        <w:tc>
          <w:tcPr>
            <w:tcW w:w="170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Сведения о наличии/отсутствии аналогов продукции, производимых на территории Российской Федерации </w:t>
            </w:r>
            <w:r w:rsidRPr="00BF18AE">
              <w:rPr>
                <w:rStyle w:val="afc"/>
                <w:rFonts w:ascii="Times New Roman" w:hAnsi="Times New Roman" w:cs="Times New Roman"/>
                <w:sz w:val="16"/>
                <w:szCs w:val="16"/>
              </w:rPr>
              <w:t>**</w:t>
            </w:r>
          </w:p>
        </w:tc>
        <w:tc>
          <w:tcPr>
            <w:tcW w:w="119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Отчетный период, в который должно быть начато производ</w:t>
            </w:r>
            <w:r w:rsidRPr="00BF18AE">
              <w:rPr>
                <w:rFonts w:ascii="Times New Roman" w:hAnsi="Times New Roman" w:cs="Times New Roman"/>
                <w:sz w:val="16"/>
                <w:szCs w:val="16"/>
              </w:rPr>
              <w:softHyphen/>
              <w:t>ство продукции</w:t>
            </w: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Объем производства продукции</w:t>
            </w:r>
            <w:r w:rsidRPr="00BF18AE">
              <w:rPr>
                <w:rFonts w:ascii="Times New Roman" w:hAnsi="Times New Roman" w:cs="Times New Roman"/>
                <w:sz w:val="16"/>
                <w:szCs w:val="16"/>
              </w:rPr>
              <w:br/>
              <w:t>(в рублях) на конец каждого отчетного периода</w:t>
            </w: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Объем производства продукции</w:t>
            </w:r>
            <w:r w:rsidRPr="00BF18AE">
              <w:rPr>
                <w:rFonts w:ascii="Times New Roman" w:hAnsi="Times New Roman" w:cs="Times New Roman"/>
                <w:sz w:val="16"/>
                <w:szCs w:val="16"/>
              </w:rPr>
              <w:br/>
              <w:t>(в рублях) на момент окончания срока действия специального инвестицион</w:t>
            </w:r>
            <w:r w:rsidRPr="00BF18AE">
              <w:rPr>
                <w:rFonts w:ascii="Times New Roman" w:hAnsi="Times New Roman" w:cs="Times New Roman"/>
                <w:sz w:val="16"/>
                <w:szCs w:val="16"/>
              </w:rPr>
              <w:softHyphen/>
              <w:t>ного контракта</w:t>
            </w:r>
          </w:p>
        </w:tc>
        <w:tc>
          <w:tcPr>
            <w:tcW w:w="70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Характерис</w:t>
            </w:r>
            <w:r w:rsidRPr="00BF18AE">
              <w:rPr>
                <w:rFonts w:ascii="Times New Roman" w:hAnsi="Times New Roman" w:cs="Times New Roman"/>
                <w:sz w:val="16"/>
                <w:szCs w:val="16"/>
              </w:rPr>
              <w:softHyphen/>
              <w:t>тики продукции </w:t>
            </w:r>
            <w:r w:rsidRPr="00BF18AE">
              <w:rPr>
                <w:rStyle w:val="afc"/>
                <w:rFonts w:ascii="Times New Roman" w:hAnsi="Times New Roman" w:cs="Times New Roman"/>
                <w:sz w:val="16"/>
                <w:szCs w:val="16"/>
              </w:rPr>
              <w:t>***</w:t>
            </w:r>
          </w:p>
        </w:tc>
      </w:tr>
      <w:tr w:rsidR="00885ED8" w:rsidRPr="00BF18AE" w:rsidTr="00213BD8">
        <w:trPr>
          <w:cantSplit/>
        </w:trPr>
        <w:tc>
          <w:tcPr>
            <w:tcW w:w="51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1304"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c>
          <w:tcPr>
            <w:tcW w:w="170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w:t>
            </w:r>
          </w:p>
        </w:tc>
        <w:tc>
          <w:tcPr>
            <w:tcW w:w="119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5</w:t>
            </w: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6</w:t>
            </w: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7</w:t>
            </w:r>
          </w:p>
        </w:tc>
        <w:tc>
          <w:tcPr>
            <w:tcW w:w="70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8</w:t>
            </w:r>
          </w:p>
        </w:tc>
      </w:tr>
      <w:tr w:rsidR="00885ED8" w:rsidRPr="00BF18AE" w:rsidTr="00213BD8">
        <w:trPr>
          <w:cantSplit/>
        </w:trPr>
        <w:tc>
          <w:tcPr>
            <w:tcW w:w="510"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18" w:type="dxa"/>
          </w:tcPr>
          <w:p w:rsidR="00885ED8" w:rsidRPr="00BF18AE" w:rsidRDefault="00885ED8" w:rsidP="00BF18AE">
            <w:pPr>
              <w:spacing w:after="0" w:line="240" w:lineRule="auto"/>
              <w:rPr>
                <w:rFonts w:ascii="Times New Roman" w:hAnsi="Times New Roman" w:cs="Times New Roman"/>
                <w:sz w:val="16"/>
                <w:szCs w:val="16"/>
              </w:rPr>
            </w:pPr>
          </w:p>
        </w:tc>
        <w:tc>
          <w:tcPr>
            <w:tcW w:w="130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701" w:type="dxa"/>
          </w:tcPr>
          <w:p w:rsidR="00885ED8" w:rsidRPr="00BF18AE" w:rsidRDefault="00885ED8" w:rsidP="00BF18AE">
            <w:pPr>
              <w:spacing w:after="0" w:line="240" w:lineRule="auto"/>
              <w:rPr>
                <w:rFonts w:ascii="Times New Roman" w:hAnsi="Times New Roman" w:cs="Times New Roman"/>
                <w:sz w:val="16"/>
                <w:szCs w:val="16"/>
              </w:rPr>
            </w:pPr>
          </w:p>
        </w:tc>
        <w:tc>
          <w:tcPr>
            <w:tcW w:w="119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707" w:type="dxa"/>
          </w:tcPr>
          <w:p w:rsidR="00885ED8" w:rsidRPr="00BF18AE" w:rsidRDefault="00885ED8" w:rsidP="00BF18AE">
            <w:pPr>
              <w:spacing w:after="0" w:line="240" w:lineRule="auto"/>
              <w:rPr>
                <w:rFonts w:ascii="Times New Roman" w:hAnsi="Times New Roman" w:cs="Times New Roman"/>
                <w:sz w:val="16"/>
                <w:szCs w:val="16"/>
              </w:rPr>
            </w:pPr>
          </w:p>
        </w:tc>
      </w:tr>
    </w:tbl>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2.5.</w:t>
      </w:r>
      <w:r w:rsidRPr="00BF18AE">
        <w:rPr>
          <w:rFonts w:ascii="Times New Roman" w:hAnsi="Times New Roman" w:cs="Times New Roman"/>
          <w:sz w:val="16"/>
          <w:szCs w:val="16"/>
        </w:rPr>
        <w:tab/>
        <w:t>Обеспечить в ходе реализации инвестиционного проекта достижение</w:t>
      </w:r>
      <w:r w:rsidRPr="00BF18AE">
        <w:rPr>
          <w:rFonts w:ascii="Times New Roman" w:hAnsi="Times New Roman" w:cs="Times New Roman"/>
          <w:sz w:val="16"/>
          <w:szCs w:val="16"/>
        </w:rPr>
        <w:br/>
        <w:t>следующих показателей в отчетных периодах (отчетный период равен</w:t>
      </w:r>
      <w:r w:rsidRPr="00BF18AE">
        <w:rPr>
          <w:rFonts w:ascii="Times New Roman" w:hAnsi="Times New Roman" w:cs="Times New Roman"/>
          <w:sz w:val="16"/>
          <w:szCs w:val="16"/>
        </w:rPr>
        <w:br/>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предлагаемый инвестором отчетный период, который не может быть менее одного календарного года)</w:t>
      </w: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и к окончанию срока действия специального инвестиционного контракта </w:t>
      </w:r>
      <w:r w:rsidRPr="00BF18AE">
        <w:rPr>
          <w:rStyle w:val="afc"/>
          <w:rFonts w:ascii="Times New Roman" w:hAnsi="Times New Roman" w:cs="Times New Roman"/>
          <w:sz w:val="16"/>
          <w:szCs w:val="16"/>
        </w:rPr>
        <w:t>****</w:t>
      </w:r>
      <w:r w:rsidRPr="00BF18AE">
        <w:rPr>
          <w:rFonts w:ascii="Times New Roman" w:hAnsi="Times New Roman" w:cs="Times New Roman"/>
          <w:sz w:val="16"/>
          <w:szCs w:val="16"/>
        </w:rPr>
        <w: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3062"/>
        <w:gridCol w:w="1531"/>
        <w:gridCol w:w="1531"/>
        <w:gridCol w:w="1588"/>
        <w:gridCol w:w="1530"/>
      </w:tblGrid>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П/п</w:t>
            </w:r>
          </w:p>
        </w:tc>
        <w:tc>
          <w:tcPr>
            <w:tcW w:w="3062"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показателя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Значение показателя на конец первого отчетного периода</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Значение показателя на конец второго отчетного периода</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 xml:space="preserve">Значение показателя на конец </w:t>
            </w:r>
            <w:r w:rsidRPr="00BF18AE">
              <w:rPr>
                <w:rFonts w:ascii="Times New Roman" w:hAnsi="Times New Roman" w:cs="Times New Roman"/>
                <w:sz w:val="16"/>
                <w:szCs w:val="16"/>
                <w:lang w:val="en-US"/>
              </w:rPr>
              <w:t>n</w:t>
            </w:r>
            <w:r w:rsidRPr="00BF18AE">
              <w:rPr>
                <w:rFonts w:ascii="Times New Roman" w:hAnsi="Times New Roman" w:cs="Times New Roman"/>
                <w:sz w:val="16"/>
                <w:szCs w:val="16"/>
              </w:rPr>
              <w:t>-ного отчетного периода </w:t>
            </w:r>
            <w:r w:rsidRPr="00BF18AE">
              <w:rPr>
                <w:rStyle w:val="afc"/>
                <w:rFonts w:ascii="Times New Roman" w:hAnsi="Times New Roman" w:cs="Times New Roman"/>
                <w:sz w:val="16"/>
                <w:szCs w:val="16"/>
              </w:rPr>
              <w:t>*****</w:t>
            </w:r>
          </w:p>
        </w:tc>
        <w:tc>
          <w:tcPr>
            <w:tcW w:w="153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Значение показателя к окончанию срока действия специального инвестиционного контракта</w:t>
            </w: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Объем произведенной продукции (тыс. руб.)</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0"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Объем реализованной продукции (тыс. </w:t>
            </w:r>
            <w:r w:rsidRPr="00BF18AE">
              <w:rPr>
                <w:rFonts w:ascii="Times New Roman" w:hAnsi="Times New Roman" w:cs="Times New Roman"/>
                <w:sz w:val="16"/>
                <w:szCs w:val="16"/>
              </w:rPr>
              <w:lastRenderedPageBreak/>
              <w:t>руб.)</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0"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lastRenderedPageBreak/>
              <w:t>3</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Объем налогов, планируемых к уплате (тыс. руб.), в том числе:</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0"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3.1</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федеральных налогов</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0"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3.2</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региональных налогов</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0"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3.3</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местных налогов</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0"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Доля стоимости используемых материалов и компонентов (оборудования) иностранного происхождения в цене промышленной продукции (%)</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0"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5</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Количество создаваемых рабочих мест (шт.)</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0"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6</w:t>
            </w:r>
          </w:p>
        </w:tc>
        <w:tc>
          <w:tcPr>
            <w:tcW w:w="3062"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Style w:val="afc"/>
                <w:rFonts w:ascii="Times New Roman" w:hAnsi="Times New Roman" w:cs="Times New Roman"/>
                <w:sz w:val="16"/>
                <w:szCs w:val="16"/>
              </w:rPr>
              <w:t>******</w:t>
            </w:r>
            <w:r w:rsidRPr="00BF18AE">
              <w:rPr>
                <w:rFonts w:ascii="Times New Roman" w:hAnsi="Times New Roman" w:cs="Times New Roman"/>
                <w:sz w:val="16"/>
                <w:szCs w:val="16"/>
              </w:rPr>
              <w:t xml:space="preserve"> </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0" w:type="dxa"/>
          </w:tcPr>
          <w:p w:rsidR="00885ED8" w:rsidRPr="00BF18AE" w:rsidRDefault="00885ED8" w:rsidP="00BF18AE">
            <w:pPr>
              <w:spacing w:after="0" w:line="240" w:lineRule="auto"/>
              <w:jc w:val="center"/>
              <w:rPr>
                <w:rFonts w:ascii="Times New Roman" w:hAnsi="Times New Roman" w:cs="Times New Roman"/>
                <w:sz w:val="16"/>
                <w:szCs w:val="16"/>
              </w:rPr>
            </w:pPr>
          </w:p>
        </w:tc>
      </w:tr>
    </w:tbl>
    <w:p w:rsidR="00885ED8" w:rsidRPr="00BF18AE" w:rsidRDefault="00885ED8" w:rsidP="00BF18AE">
      <w:pPr>
        <w:spacing w:after="0" w:line="240" w:lineRule="auto"/>
        <w:rPr>
          <w:rFonts w:ascii="Times New Roman" w:hAnsi="Times New Roman" w:cs="Times New Roman"/>
          <w:sz w:val="16"/>
          <w:szCs w:val="16"/>
        </w:rPr>
      </w:pPr>
    </w:p>
    <w:p w:rsidR="00885ED8" w:rsidRPr="00BF18AE" w:rsidRDefault="00885ED8" w:rsidP="00BF18AE">
      <w:pPr>
        <w:tabs>
          <w:tab w:val="left" w:pos="1134"/>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2.6.</w:t>
      </w:r>
      <w:r w:rsidRPr="00BF18AE">
        <w:rPr>
          <w:rFonts w:ascii="Times New Roman" w:hAnsi="Times New Roman" w:cs="Times New Roman"/>
          <w:sz w:val="16"/>
          <w:szCs w:val="16"/>
        </w:rPr>
        <w:tab/>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(указываются иные обязательства, которые инвестор готов принять на себя в соответствии</w:t>
      </w:r>
      <w:r w:rsidRPr="00BF18AE">
        <w:rPr>
          <w:rFonts w:ascii="Times New Roman" w:hAnsi="Times New Roman" w:cs="Times New Roman"/>
          <w:sz w:val="16"/>
          <w:szCs w:val="16"/>
        </w:rPr>
        <w:br/>
        <w:t>со специальным инвестиционным контрактом)</w:t>
      </w:r>
    </w:p>
    <w:p w:rsidR="00885ED8" w:rsidRPr="00BF18AE" w:rsidRDefault="00885ED8" w:rsidP="00BF18AE">
      <w:pPr>
        <w:tabs>
          <w:tab w:val="left" w:pos="1134"/>
        </w:tabs>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3.</w:t>
      </w:r>
      <w:r w:rsidRPr="00BF18AE">
        <w:rPr>
          <w:rFonts w:ascii="Times New Roman" w:hAnsi="Times New Roman" w:cs="Times New Roman"/>
          <w:sz w:val="16"/>
          <w:szCs w:val="16"/>
        </w:rPr>
        <w:tab/>
        <w:t xml:space="preserve">Привлеченное лицо принимает на себя следующие обязательства </w:t>
      </w:r>
      <w:r w:rsidRPr="00BF18AE">
        <w:rPr>
          <w:rStyle w:val="afc"/>
          <w:rFonts w:ascii="Times New Roman" w:hAnsi="Times New Roman" w:cs="Times New Roman"/>
          <w:sz w:val="16"/>
          <w:szCs w:val="16"/>
        </w:rPr>
        <w:t>*******</w:t>
      </w:r>
      <w:r w:rsidRPr="00BF18AE">
        <w:rPr>
          <w:rFonts w:ascii="Times New Roman" w:hAnsi="Times New Roman" w:cs="Times New Roman"/>
          <w:sz w:val="16"/>
          <w:szCs w:val="16"/>
        </w:rPr>
        <w:t>:</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(перечисляются обязательства привлеченного лица в ходе реализации инвестиционного проекта)</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4.</w:t>
      </w:r>
      <w:r w:rsidRPr="00BF18AE">
        <w:rPr>
          <w:rFonts w:ascii="Times New Roman" w:hAnsi="Times New Roman" w:cs="Times New Roman"/>
          <w:sz w:val="16"/>
          <w:szCs w:val="16"/>
        </w:rPr>
        <w:tab/>
        <w:t>Предлагаемый перечень мер стимулирования для включения в специальный инвестиционный контракт:</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2608"/>
        <w:gridCol w:w="4820"/>
        <w:gridCol w:w="1672"/>
      </w:tblGrid>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П/п</w:t>
            </w:r>
          </w:p>
        </w:tc>
        <w:tc>
          <w:tcPr>
            <w:tcW w:w="260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меры стимулирования</w:t>
            </w:r>
          </w:p>
        </w:tc>
        <w:tc>
          <w:tcPr>
            <w:tcW w:w="482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Основание для применения меры стимулирования (Федеральный закон от 31 декабря 2014 г. № 488-ФЗ “О промышленной политике в Российской Федерации” или иные федеральные законы и нормативные правовые акты Президента Российской Федерации, Правительства Российской Федерации, Ненецкого автономного округа, муниципальные правовые акты)</w:t>
            </w:r>
          </w:p>
        </w:tc>
        <w:tc>
          <w:tcPr>
            <w:tcW w:w="1672"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Лицо, в отношении которого будет применяться мера стимулирования (инвестор или привлеченное лицо)</w:t>
            </w: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260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482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c>
          <w:tcPr>
            <w:tcW w:w="1672"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w:t>
            </w:r>
          </w:p>
        </w:tc>
      </w:tr>
      <w:tr w:rsidR="00885ED8" w:rsidRPr="00BF18AE" w:rsidTr="00213BD8">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2608" w:type="dxa"/>
          </w:tcPr>
          <w:p w:rsidR="00885ED8" w:rsidRPr="00BF18AE" w:rsidRDefault="00885ED8" w:rsidP="00BF18AE">
            <w:pPr>
              <w:spacing w:after="0" w:line="240" w:lineRule="auto"/>
              <w:rPr>
                <w:rFonts w:ascii="Times New Roman" w:hAnsi="Times New Roman" w:cs="Times New Roman"/>
                <w:sz w:val="16"/>
                <w:szCs w:val="16"/>
              </w:rPr>
            </w:pPr>
          </w:p>
        </w:tc>
        <w:tc>
          <w:tcPr>
            <w:tcW w:w="4820" w:type="dxa"/>
          </w:tcPr>
          <w:p w:rsidR="00885ED8" w:rsidRPr="00BF18AE" w:rsidRDefault="00885ED8" w:rsidP="00BF18AE">
            <w:pPr>
              <w:spacing w:after="0" w:line="240" w:lineRule="auto"/>
              <w:rPr>
                <w:rFonts w:ascii="Times New Roman" w:hAnsi="Times New Roman" w:cs="Times New Roman"/>
                <w:sz w:val="16"/>
                <w:szCs w:val="16"/>
              </w:rPr>
            </w:pPr>
          </w:p>
        </w:tc>
        <w:tc>
          <w:tcPr>
            <w:tcW w:w="1672" w:type="dxa"/>
          </w:tcPr>
          <w:p w:rsidR="00885ED8" w:rsidRPr="00BF18AE" w:rsidRDefault="00885ED8" w:rsidP="00BF18AE">
            <w:pPr>
              <w:spacing w:after="0" w:line="240" w:lineRule="auto"/>
              <w:rPr>
                <w:rFonts w:ascii="Times New Roman" w:hAnsi="Times New Roman" w:cs="Times New Roman"/>
                <w:sz w:val="16"/>
                <w:szCs w:val="16"/>
              </w:rPr>
            </w:pPr>
          </w:p>
        </w:tc>
      </w:tr>
    </w:tbl>
    <w:p w:rsidR="00885ED8" w:rsidRPr="00BF18AE" w:rsidRDefault="00885ED8" w:rsidP="00BF18AE">
      <w:pPr>
        <w:spacing w:after="0" w:line="240" w:lineRule="auto"/>
        <w:rPr>
          <w:rFonts w:ascii="Times New Roman" w:hAnsi="Times New Roman" w:cs="Times New Roman"/>
          <w:sz w:val="16"/>
          <w:szCs w:val="16"/>
        </w:rPr>
      </w:pP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5.</w:t>
      </w:r>
      <w:r w:rsidRPr="00BF18AE">
        <w:rPr>
          <w:rFonts w:ascii="Times New Roman" w:hAnsi="Times New Roman" w:cs="Times New Roman"/>
          <w:sz w:val="16"/>
          <w:szCs w:val="16"/>
        </w:rPr>
        <w:tab/>
        <w:t>Дополнительные условия, предлагаемые инвестором для включения в специальный инвестиционный контракт:</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(по усмотрению инвестора указываются дополнительные условия специального инвестиционного контракта, не противоречащие законодательству Российской Федерации, которые инвестор предлагает включить в специальный инвестиционный контракт и утвердить на заседании межведомственной комиссии по оценке возможности заключения специальных инвестиционных контрактов)</w:t>
      </w:r>
    </w:p>
    <w:p w:rsidR="00885ED8" w:rsidRPr="00BF18AE" w:rsidRDefault="00885ED8" w:rsidP="00BF18AE">
      <w:pPr>
        <w:spacing w:after="0" w:line="240" w:lineRule="auto"/>
        <w:rPr>
          <w:rFonts w:ascii="Times New Roman" w:hAnsi="Times New Roman" w:cs="Times New Roman"/>
          <w:sz w:val="16"/>
          <w:szCs w:val="16"/>
        </w:rPr>
      </w:pP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w:t>
      </w:r>
    </w:p>
    <w:p w:rsidR="00885ED8" w:rsidRPr="00BF18AE" w:rsidRDefault="00885ED8" w:rsidP="00BF18AE">
      <w:pPr>
        <w:adjustRightInd w:val="0"/>
        <w:spacing w:after="0" w:line="240" w:lineRule="auto"/>
        <w:ind w:firstLine="540"/>
        <w:jc w:val="both"/>
        <w:rPr>
          <w:rFonts w:ascii="Times New Roman" w:hAnsi="Times New Roman" w:cs="Times New Roman"/>
          <w:color w:val="000000"/>
          <w:sz w:val="16"/>
          <w:szCs w:val="16"/>
        </w:rPr>
      </w:pPr>
      <w:r w:rsidRPr="00BF18AE">
        <w:rPr>
          <w:rFonts w:ascii="Times New Roman" w:hAnsi="Times New Roman" w:cs="Times New Roman"/>
          <w:sz w:val="16"/>
          <w:szCs w:val="16"/>
        </w:rPr>
        <w:t xml:space="preserve">&lt;*&gt; В ходе исполнения специального инвестиционного контракта размер расходов определенного вида и состав расходов, указанных в таблице, может измениться при условии соблюдения размера инвестиций, указанных в </w:t>
      </w:r>
      <w:hyperlink r:id="rId21" w:history="1">
        <w:r w:rsidRPr="00BF18AE">
          <w:rPr>
            <w:rFonts w:ascii="Times New Roman" w:hAnsi="Times New Roman" w:cs="Times New Roman"/>
            <w:color w:val="000000"/>
            <w:sz w:val="16"/>
            <w:szCs w:val="16"/>
          </w:rPr>
          <w:t>пункте 2.3</w:t>
        </w:r>
      </w:hyperlink>
      <w:r w:rsidRPr="00BF18AE">
        <w:rPr>
          <w:rFonts w:ascii="Times New Roman" w:hAnsi="Times New Roman" w:cs="Times New Roman"/>
          <w:color w:val="000000"/>
          <w:sz w:val="16"/>
          <w:szCs w:val="16"/>
        </w:rPr>
        <w:t xml:space="preserve"> настоящего приложения.</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приложением указанного документа к заявлению.</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характеристики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Указываются иные результаты (показатели) реализации инвестиционного проекта по усмотрению инвестора.</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Указанный раздел не заполняется в случае, если привлеченное лицо не участвует в заключении специального инвестиционного контракта.</w:t>
      </w:r>
    </w:p>
    <w:p w:rsidR="00885ED8" w:rsidRPr="00BF18AE" w:rsidRDefault="00885ED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Приложение № 2</w:t>
      </w:r>
      <w:r w:rsidRPr="00BF18AE">
        <w:rPr>
          <w:rFonts w:ascii="Times New Roman" w:hAnsi="Times New Roman" w:cs="Times New Roman"/>
          <w:sz w:val="16"/>
          <w:szCs w:val="16"/>
        </w:rPr>
        <w:br/>
        <w:t>к форме заявления о заключении</w:t>
      </w:r>
      <w:r w:rsidRPr="00BF18AE">
        <w:rPr>
          <w:rFonts w:ascii="Times New Roman" w:hAnsi="Times New Roman" w:cs="Times New Roman"/>
          <w:sz w:val="16"/>
          <w:szCs w:val="16"/>
        </w:rPr>
        <w:br/>
        <w:t>специального инвестиционного контракта</w:t>
      </w:r>
    </w:p>
    <w:p w:rsidR="00885ED8" w:rsidRPr="00BF18AE" w:rsidRDefault="00885ED8" w:rsidP="00BF18AE">
      <w:pPr>
        <w:spacing w:after="0" w:line="240" w:lineRule="auto"/>
        <w:jc w:val="right"/>
        <w:rPr>
          <w:rFonts w:ascii="Times New Roman" w:hAnsi="Times New Roman" w:cs="Times New Roman"/>
          <w:sz w:val="16"/>
          <w:szCs w:val="16"/>
        </w:rPr>
      </w:pPr>
    </w:p>
    <w:p w:rsidR="00885ED8" w:rsidRPr="00BF18AE" w:rsidRDefault="00885ED8" w:rsidP="00BF18AE">
      <w:pPr>
        <w:spacing w:after="0" w:line="240" w:lineRule="auto"/>
        <w:jc w:val="right"/>
        <w:rPr>
          <w:rFonts w:ascii="Times New Roman" w:hAnsi="Times New Roman" w:cs="Times New Roman"/>
          <w:sz w:val="16"/>
          <w:szCs w:val="16"/>
        </w:rPr>
      </w:pPr>
    </w:p>
    <w:p w:rsidR="00885ED8" w:rsidRPr="00BF18AE" w:rsidRDefault="00885ED8" w:rsidP="00517EA6">
      <w:pPr>
        <w:spacing w:after="0" w:line="240" w:lineRule="auto"/>
        <w:rPr>
          <w:rFonts w:ascii="Times New Roman" w:hAnsi="Times New Roman" w:cs="Times New Roman"/>
          <w:sz w:val="16"/>
          <w:szCs w:val="16"/>
        </w:rPr>
      </w:pPr>
    </w:p>
    <w:tbl>
      <w:tblPr>
        <w:tblW w:w="9752" w:type="dxa"/>
        <w:tblInd w:w="-256" w:type="dxa"/>
        <w:tblLayout w:type="fixed"/>
        <w:tblCellMar>
          <w:left w:w="28" w:type="dxa"/>
          <w:right w:w="28" w:type="dxa"/>
        </w:tblCellMar>
        <w:tblLook w:val="0000"/>
      </w:tblPr>
      <w:tblGrid>
        <w:gridCol w:w="76"/>
        <w:gridCol w:w="5736"/>
        <w:gridCol w:w="3204"/>
        <w:gridCol w:w="736"/>
      </w:tblGrid>
      <w:tr w:rsidR="00885ED8" w:rsidRPr="00BF18AE" w:rsidTr="00213BD8">
        <w:tc>
          <w:tcPr>
            <w:tcW w:w="76"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1.</w:t>
            </w:r>
          </w:p>
        </w:tc>
        <w:tc>
          <w:tcPr>
            <w:tcW w:w="5736"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 Срок специального инвестиционного контракта –</w:t>
            </w:r>
          </w:p>
        </w:tc>
        <w:tc>
          <w:tcPr>
            <w:tcW w:w="3204"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c>
          <w:tcPr>
            <w:tcW w:w="736"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(лет).</w:t>
            </w:r>
          </w:p>
        </w:tc>
      </w:tr>
    </w:tbl>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 xml:space="preserve">(указывается предлагаемый инвестором срок специального инвестиционного контракта, который рассчитывается в соответствии с пунктом 3 Порядка заключения специальных инвестиционных контрактов, утвержденных </w:t>
      </w:r>
      <w:r w:rsidRPr="00BF18AE">
        <w:rPr>
          <w:rFonts w:ascii="Times New Roman" w:hAnsi="Times New Roman" w:cs="Times New Roman"/>
          <w:color w:val="000000"/>
          <w:sz w:val="16"/>
          <w:szCs w:val="16"/>
        </w:rPr>
        <w:t>Постановлением главы муниципального образования «Пустозерский сельсовет» Ненецкого автономного округа  от 11.05.2021 N 4 «О специальных инвестиционных контрактах»</w:t>
      </w:r>
      <w:r w:rsidRPr="00BF18AE">
        <w:rPr>
          <w:rFonts w:ascii="Times New Roman" w:hAnsi="Times New Roman" w:cs="Times New Roman"/>
          <w:sz w:val="16"/>
          <w:szCs w:val="16"/>
        </w:rPr>
        <w:t>,</w:t>
      </w:r>
      <w:r w:rsidRPr="00BF18AE">
        <w:rPr>
          <w:rFonts w:ascii="Times New Roman" w:hAnsi="Times New Roman" w:cs="Times New Roman"/>
          <w:sz w:val="16"/>
          <w:szCs w:val="16"/>
        </w:rPr>
        <w:br/>
        <w:t>а именно срок выхода инвестиционного проекта на проектную операционную прибыль, увеличенному на 5 лет, не более 10 лет)</w:t>
      </w:r>
    </w:p>
    <w:p w:rsidR="00885ED8" w:rsidRPr="00BF18AE" w:rsidRDefault="00885ED8" w:rsidP="00BF18AE">
      <w:pPr>
        <w:tabs>
          <w:tab w:val="left" w:pos="1134"/>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2.</w:t>
      </w:r>
      <w:r w:rsidRPr="00BF18AE">
        <w:rPr>
          <w:rFonts w:ascii="Times New Roman" w:hAnsi="Times New Roman" w:cs="Times New Roman"/>
          <w:sz w:val="16"/>
          <w:szCs w:val="16"/>
        </w:rPr>
        <w:tab/>
        <w:t>Обязательства Инвестора:</w:t>
      </w:r>
    </w:p>
    <w:p w:rsidR="00885ED8" w:rsidRPr="00BF18AE" w:rsidRDefault="00885ED8" w:rsidP="00BF18AE">
      <w:pPr>
        <w:tabs>
          <w:tab w:val="left" w:pos="1134"/>
          <w:tab w:val="right" w:pos="10206"/>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lastRenderedPageBreak/>
        <w:t>2.1.</w:t>
      </w:r>
      <w:r w:rsidRPr="00BF18AE">
        <w:rPr>
          <w:rFonts w:ascii="Times New Roman" w:hAnsi="Times New Roman" w:cs="Times New Roman"/>
          <w:sz w:val="16"/>
          <w:szCs w:val="16"/>
        </w:rPr>
        <w:tab/>
        <w:t xml:space="preserve">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наименование и адрес промышленного производства)</w:t>
      </w: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в соответствии с прилагаемым к заявлению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к заявлению программой повышения экологической эффективности (указывается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2.2.</w:t>
      </w:r>
      <w:r w:rsidRPr="00BF18AE">
        <w:rPr>
          <w:rFonts w:ascii="Times New Roman" w:hAnsi="Times New Roman" w:cs="Times New Roman"/>
          <w:sz w:val="16"/>
          <w:szCs w:val="16"/>
        </w:rPr>
        <w:tab/>
        <w:t>Обеспечить реализацию следующих мероприятий инвестиционного проекта:</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(перечисляются основные мероприятия инвестиционного проекта, указанные в плане мероприятий</w:t>
      </w:r>
      <w:r w:rsidRPr="00BF18AE">
        <w:rPr>
          <w:rFonts w:ascii="Times New Roman" w:hAnsi="Times New Roman" w:cs="Times New Roman"/>
          <w:sz w:val="16"/>
          <w:szCs w:val="16"/>
        </w:rPr>
        <w:br/>
        <w:t>по охране окружающей среды или программе повышения экологической эффективности)</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2.3.</w:t>
      </w:r>
      <w:r w:rsidRPr="00BF18AE">
        <w:rPr>
          <w:rFonts w:ascii="Times New Roman" w:hAnsi="Times New Roman" w:cs="Times New Roman"/>
          <w:sz w:val="16"/>
          <w:szCs w:val="16"/>
        </w:rPr>
        <w:tab/>
        <w:t>Вложить в инвестиционный проект инвестиции на общую сумму не менее</w:t>
      </w:r>
      <w:r w:rsidRPr="00BF18AE">
        <w:rPr>
          <w:rFonts w:ascii="Times New Roman" w:hAnsi="Times New Roman" w:cs="Times New Roman"/>
          <w:sz w:val="16"/>
          <w:szCs w:val="16"/>
        </w:rPr>
        <w:br/>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общая сумма инвестиций в рублях (цифрами и прописью))</w:t>
      </w:r>
    </w:p>
    <w:p w:rsidR="00885ED8" w:rsidRPr="00BF18AE" w:rsidRDefault="00885ED8" w:rsidP="00BF18AE">
      <w:pPr>
        <w:spacing w:after="0" w:line="240" w:lineRule="auto"/>
        <w:ind w:firstLine="567"/>
        <w:rPr>
          <w:rFonts w:ascii="Times New Roman" w:hAnsi="Times New Roman" w:cs="Times New Roman"/>
          <w:sz w:val="16"/>
          <w:szCs w:val="16"/>
        </w:rPr>
      </w:pPr>
      <w:r w:rsidRPr="00BF18AE">
        <w:rPr>
          <w:rFonts w:ascii="Times New Roman" w:hAnsi="Times New Roman" w:cs="Times New Roman"/>
          <w:sz w:val="16"/>
          <w:szCs w:val="16"/>
        </w:rPr>
        <w:t>Источником инвестиций являются:</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r w:rsidRPr="00BF18AE">
        <w:rPr>
          <w:rFonts w:ascii="Times New Roman" w:hAnsi="Times New Roman" w:cs="Times New Roman"/>
          <w:sz w:val="16"/>
          <w:szCs w:val="16"/>
        </w:rPr>
        <w:br/>
        <w:t>с законодательством об инвестиционной деятельности, другие источники)</w:t>
      </w: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что подтверждается  </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2.4.</w:t>
      </w:r>
      <w:r w:rsidRPr="00BF18AE">
        <w:rPr>
          <w:rFonts w:ascii="Times New Roman" w:hAnsi="Times New Roman" w:cs="Times New Roman"/>
          <w:sz w:val="16"/>
          <w:szCs w:val="16"/>
        </w:rPr>
        <w:tab/>
        <w:t>Внедрить на промышленном производстве следующие наилучшие доступные технологии (далее – НДТ):</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5103"/>
        <w:gridCol w:w="3856"/>
      </w:tblGrid>
      <w:tr w:rsidR="00885ED8" w:rsidRPr="00BF18AE" w:rsidTr="00517EA6">
        <w:trPr>
          <w:cantSplit/>
        </w:trPr>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П/п</w:t>
            </w:r>
          </w:p>
        </w:tc>
        <w:tc>
          <w:tcPr>
            <w:tcW w:w="5103"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НДТ</w:t>
            </w:r>
          </w:p>
        </w:tc>
        <w:tc>
          <w:tcPr>
            <w:tcW w:w="3856"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справочника НДТ, в котором содержится описание НДТ</w:t>
            </w:r>
          </w:p>
        </w:tc>
      </w:tr>
      <w:tr w:rsidR="00885ED8" w:rsidRPr="00BF18AE" w:rsidTr="00517EA6">
        <w:trPr>
          <w:cantSplit/>
        </w:trPr>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5103"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3856"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r>
      <w:tr w:rsidR="00885ED8" w:rsidRPr="00BF18AE" w:rsidTr="00517EA6">
        <w:trPr>
          <w:cantSplit/>
        </w:trPr>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5103" w:type="dxa"/>
          </w:tcPr>
          <w:p w:rsidR="00885ED8" w:rsidRPr="00BF18AE" w:rsidRDefault="00885ED8" w:rsidP="00BF18AE">
            <w:pPr>
              <w:spacing w:after="0" w:line="240" w:lineRule="auto"/>
              <w:rPr>
                <w:rFonts w:ascii="Times New Roman" w:hAnsi="Times New Roman" w:cs="Times New Roman"/>
                <w:sz w:val="16"/>
                <w:szCs w:val="16"/>
              </w:rPr>
            </w:pPr>
          </w:p>
        </w:tc>
        <w:tc>
          <w:tcPr>
            <w:tcW w:w="3856" w:type="dxa"/>
          </w:tcPr>
          <w:p w:rsidR="00885ED8" w:rsidRPr="00BF18AE" w:rsidRDefault="00885ED8" w:rsidP="00BF18AE">
            <w:pPr>
              <w:spacing w:after="0" w:line="240" w:lineRule="auto"/>
              <w:rPr>
                <w:rFonts w:ascii="Times New Roman" w:hAnsi="Times New Roman" w:cs="Times New Roman"/>
                <w:sz w:val="16"/>
                <w:szCs w:val="16"/>
              </w:rPr>
            </w:pPr>
          </w:p>
        </w:tc>
      </w:tr>
    </w:tbl>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2.5.</w:t>
      </w:r>
      <w:r w:rsidRPr="00BF18AE">
        <w:rPr>
          <w:rFonts w:ascii="Times New Roman" w:hAnsi="Times New Roman" w:cs="Times New Roman"/>
          <w:sz w:val="16"/>
          <w:szCs w:val="16"/>
        </w:rPr>
        <w:tab/>
        <w:t>Ввести в эксплуатацию на промышленном производстве следующее технологическое оборудование: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3345"/>
        <w:gridCol w:w="3005"/>
        <w:gridCol w:w="2750"/>
      </w:tblGrid>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П/п</w:t>
            </w:r>
          </w:p>
        </w:tc>
        <w:tc>
          <w:tcPr>
            <w:tcW w:w="3345"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оборудования</w:t>
            </w:r>
          </w:p>
        </w:tc>
        <w:tc>
          <w:tcPr>
            <w:tcW w:w="3005"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Основные технические и эксплуатационные характеристики оборудования</w:t>
            </w:r>
          </w:p>
        </w:tc>
        <w:tc>
          <w:tcPr>
            <w:tcW w:w="275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Срок введения оборудования в эксплуатацию (указывается отчетный период, в котором оборудование будет введено в эксплуатацию)</w:t>
            </w: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3345"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3005"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c>
          <w:tcPr>
            <w:tcW w:w="275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w:t>
            </w: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3345" w:type="dxa"/>
          </w:tcPr>
          <w:p w:rsidR="00885ED8" w:rsidRPr="00BF18AE" w:rsidRDefault="00885ED8" w:rsidP="00BF18AE">
            <w:pPr>
              <w:spacing w:after="0" w:line="240" w:lineRule="auto"/>
              <w:rPr>
                <w:rFonts w:ascii="Times New Roman" w:hAnsi="Times New Roman" w:cs="Times New Roman"/>
                <w:sz w:val="16"/>
                <w:szCs w:val="16"/>
              </w:rPr>
            </w:pPr>
          </w:p>
        </w:tc>
        <w:tc>
          <w:tcPr>
            <w:tcW w:w="3005" w:type="dxa"/>
          </w:tcPr>
          <w:p w:rsidR="00885ED8" w:rsidRPr="00BF18AE" w:rsidRDefault="00885ED8" w:rsidP="00BF18AE">
            <w:pPr>
              <w:spacing w:after="0" w:line="240" w:lineRule="auto"/>
              <w:rPr>
                <w:rFonts w:ascii="Times New Roman" w:hAnsi="Times New Roman" w:cs="Times New Roman"/>
                <w:sz w:val="16"/>
                <w:szCs w:val="16"/>
              </w:rPr>
            </w:pPr>
          </w:p>
        </w:tc>
        <w:tc>
          <w:tcPr>
            <w:tcW w:w="2750" w:type="dxa"/>
          </w:tcPr>
          <w:p w:rsidR="00885ED8" w:rsidRPr="00BF18AE" w:rsidRDefault="00885ED8" w:rsidP="00BF18AE">
            <w:pPr>
              <w:spacing w:after="0" w:line="240" w:lineRule="auto"/>
              <w:jc w:val="center"/>
              <w:rPr>
                <w:rFonts w:ascii="Times New Roman" w:hAnsi="Times New Roman" w:cs="Times New Roman"/>
                <w:sz w:val="16"/>
                <w:szCs w:val="16"/>
              </w:rPr>
            </w:pPr>
          </w:p>
        </w:tc>
      </w:tr>
    </w:tbl>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2.6.</w:t>
      </w:r>
      <w:r w:rsidRPr="00BF18AE">
        <w:rPr>
          <w:rFonts w:ascii="Times New Roman" w:hAnsi="Times New Roman" w:cs="Times New Roman"/>
          <w:sz w:val="16"/>
          <w:szCs w:val="16"/>
        </w:rPr>
        <w:tab/>
        <w:t>Обеспечить в ходе реализации инвестиционного проекта достижение</w:t>
      </w:r>
      <w:r w:rsidRPr="00BF18AE">
        <w:rPr>
          <w:rFonts w:ascii="Times New Roman" w:hAnsi="Times New Roman" w:cs="Times New Roman"/>
          <w:sz w:val="16"/>
          <w:szCs w:val="16"/>
        </w:rPr>
        <w:br/>
        <w:t>следующих показателей в отчетных периодах (отчетный период равен</w:t>
      </w:r>
      <w:r w:rsidRPr="00BF18AE">
        <w:rPr>
          <w:rFonts w:ascii="Times New Roman" w:hAnsi="Times New Roman" w:cs="Times New Roman"/>
          <w:sz w:val="16"/>
          <w:szCs w:val="16"/>
        </w:rPr>
        <w:br/>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предлагаемый инвестором отчетный период, который не может быть менее одного календарного года)</w:t>
      </w: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и к окончанию срока действия специального инвестиционного контракта </w:t>
      </w:r>
      <w:r w:rsidRPr="00BF18AE">
        <w:rPr>
          <w:rStyle w:val="afc"/>
          <w:rFonts w:ascii="Times New Roman" w:hAnsi="Times New Roman" w:cs="Times New Roman"/>
          <w:sz w:val="16"/>
          <w:szCs w:val="16"/>
        </w:rPr>
        <w:t>*</w:t>
      </w:r>
      <w:r w:rsidRPr="00BF18AE">
        <w:rPr>
          <w:rFonts w:ascii="Times New Roman" w:hAnsi="Times New Roman" w:cs="Times New Roman"/>
          <w:sz w:val="16"/>
          <w:szCs w:val="16"/>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3232"/>
        <w:gridCol w:w="1474"/>
        <w:gridCol w:w="1474"/>
        <w:gridCol w:w="1531"/>
        <w:gridCol w:w="1248"/>
      </w:tblGrid>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П/п</w:t>
            </w:r>
          </w:p>
        </w:tc>
        <w:tc>
          <w:tcPr>
            <w:tcW w:w="3232"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показателя</w:t>
            </w: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Значение показателя на конец первого отчетного периода</w:t>
            </w: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Значение показателя на конец второго отчетного периода</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 xml:space="preserve">Значение показателя на конец </w:t>
            </w:r>
            <w:r w:rsidRPr="00BF18AE">
              <w:rPr>
                <w:rFonts w:ascii="Times New Roman" w:hAnsi="Times New Roman" w:cs="Times New Roman"/>
                <w:sz w:val="16"/>
                <w:szCs w:val="16"/>
                <w:lang w:val="en-US"/>
              </w:rPr>
              <w:t>n</w:t>
            </w:r>
            <w:r w:rsidRPr="00BF18AE">
              <w:rPr>
                <w:rFonts w:ascii="Times New Roman" w:hAnsi="Times New Roman" w:cs="Times New Roman"/>
                <w:sz w:val="16"/>
                <w:szCs w:val="16"/>
              </w:rPr>
              <w:t>-ного отчетного периода </w:t>
            </w:r>
            <w:r w:rsidRPr="00BF18AE">
              <w:rPr>
                <w:rStyle w:val="afc"/>
                <w:rFonts w:ascii="Times New Roman" w:hAnsi="Times New Roman" w:cs="Times New Roman"/>
                <w:sz w:val="16"/>
                <w:szCs w:val="16"/>
              </w:rPr>
              <w:t>**</w:t>
            </w:r>
          </w:p>
        </w:tc>
        <w:tc>
          <w:tcPr>
            <w:tcW w:w="124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Значение показателя к окончанию срока действия специального инвестиционного контракта</w:t>
            </w: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323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Нормативы допустимых выбросов, нормативы допустимых сбросов, в том числе:</w:t>
            </w: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24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1.1</w:t>
            </w:r>
          </w:p>
        </w:tc>
        <w:tc>
          <w:tcPr>
            <w:tcW w:w="3232" w:type="dxa"/>
          </w:tcPr>
          <w:p w:rsidR="00885ED8" w:rsidRPr="00BF18AE" w:rsidRDefault="00885ED8" w:rsidP="00BF18AE">
            <w:pPr>
              <w:spacing w:after="0" w:line="240" w:lineRule="auto"/>
              <w:rPr>
                <w:rFonts w:ascii="Times New Roman" w:hAnsi="Times New Roman" w:cs="Times New Roman"/>
                <w:i/>
                <w:iCs/>
                <w:sz w:val="16"/>
                <w:szCs w:val="16"/>
              </w:rPr>
            </w:pPr>
            <w:r w:rsidRPr="00BF18AE">
              <w:rPr>
                <w:rFonts w:ascii="Times New Roman" w:hAnsi="Times New Roman" w:cs="Times New Roman"/>
                <w:i/>
                <w:iCs/>
                <w:sz w:val="16"/>
                <w:szCs w:val="16"/>
              </w:rPr>
              <w:t>указывается наименование загрязняющего вещества</w:t>
            </w: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24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1.2</w:t>
            </w:r>
          </w:p>
        </w:tc>
        <w:tc>
          <w:tcPr>
            <w:tcW w:w="3232" w:type="dxa"/>
          </w:tcPr>
          <w:p w:rsidR="00885ED8" w:rsidRPr="00BF18AE" w:rsidRDefault="00885ED8" w:rsidP="00BF18AE">
            <w:pPr>
              <w:spacing w:after="0" w:line="240" w:lineRule="auto"/>
              <w:rPr>
                <w:rFonts w:ascii="Times New Roman" w:hAnsi="Times New Roman" w:cs="Times New Roman"/>
                <w:i/>
                <w:iCs/>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24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r w:rsidRPr="00BF18AE">
              <w:rPr>
                <w:rFonts w:ascii="Times New Roman" w:hAnsi="Times New Roman" w:cs="Times New Roman"/>
                <w:sz w:val="16"/>
                <w:szCs w:val="16"/>
                <w:lang w:val="en-US"/>
              </w:rPr>
              <w:t>n</w:t>
            </w:r>
          </w:p>
        </w:tc>
        <w:tc>
          <w:tcPr>
            <w:tcW w:w="3232" w:type="dxa"/>
          </w:tcPr>
          <w:p w:rsidR="00885ED8" w:rsidRPr="00BF18AE" w:rsidRDefault="00885ED8" w:rsidP="00BF18AE">
            <w:pPr>
              <w:spacing w:after="0" w:line="240" w:lineRule="auto"/>
              <w:rPr>
                <w:rFonts w:ascii="Times New Roman" w:hAnsi="Times New Roman" w:cs="Times New Roman"/>
                <w:i/>
                <w:iCs/>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24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323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Введенное в эксплуатацию технологическое оборудование, в том числе </w:t>
            </w:r>
            <w:r w:rsidRPr="00BF18AE">
              <w:rPr>
                <w:rStyle w:val="afc"/>
                <w:rFonts w:ascii="Times New Roman" w:hAnsi="Times New Roman" w:cs="Times New Roman"/>
                <w:sz w:val="16"/>
                <w:szCs w:val="16"/>
              </w:rPr>
              <w:t>***</w:t>
            </w:r>
            <w:r w:rsidRPr="00BF18AE">
              <w:rPr>
                <w:rFonts w:ascii="Times New Roman" w:hAnsi="Times New Roman" w:cs="Times New Roman"/>
                <w:sz w:val="16"/>
                <w:szCs w:val="16"/>
              </w:rPr>
              <w:t>:</w:t>
            </w: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24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2.1</w:t>
            </w:r>
          </w:p>
        </w:tc>
        <w:tc>
          <w:tcPr>
            <w:tcW w:w="3232" w:type="dxa"/>
          </w:tcPr>
          <w:p w:rsidR="00885ED8" w:rsidRPr="00BF18AE" w:rsidRDefault="00885ED8" w:rsidP="00BF18AE">
            <w:pPr>
              <w:spacing w:after="0" w:line="240" w:lineRule="auto"/>
              <w:rPr>
                <w:rFonts w:ascii="Times New Roman" w:hAnsi="Times New Roman" w:cs="Times New Roman"/>
                <w:i/>
                <w:iCs/>
                <w:sz w:val="16"/>
                <w:szCs w:val="16"/>
              </w:rPr>
            </w:pPr>
            <w:r w:rsidRPr="00BF18AE">
              <w:rPr>
                <w:rFonts w:ascii="Times New Roman" w:hAnsi="Times New Roman" w:cs="Times New Roman"/>
                <w:i/>
                <w:iCs/>
                <w:sz w:val="16"/>
                <w:szCs w:val="16"/>
              </w:rPr>
              <w:t>Указывается наименование оборудования в соответствии с п. 2.5 настоящего Приложения</w:t>
            </w: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24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2.2</w:t>
            </w:r>
          </w:p>
        </w:tc>
        <w:tc>
          <w:tcPr>
            <w:tcW w:w="3232" w:type="dxa"/>
          </w:tcPr>
          <w:p w:rsidR="00885ED8" w:rsidRPr="00BF18AE" w:rsidRDefault="00885ED8" w:rsidP="00BF18AE">
            <w:pPr>
              <w:spacing w:after="0" w:line="240" w:lineRule="auto"/>
              <w:rPr>
                <w:rFonts w:ascii="Times New Roman" w:hAnsi="Times New Roman" w:cs="Times New Roman"/>
                <w:i/>
                <w:iCs/>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24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r w:rsidRPr="00BF18AE">
              <w:rPr>
                <w:rFonts w:ascii="Times New Roman" w:hAnsi="Times New Roman" w:cs="Times New Roman"/>
                <w:sz w:val="16"/>
                <w:szCs w:val="16"/>
                <w:lang w:val="en-US"/>
              </w:rPr>
              <w:t>n</w:t>
            </w:r>
          </w:p>
        </w:tc>
        <w:tc>
          <w:tcPr>
            <w:tcW w:w="3232" w:type="dxa"/>
          </w:tcPr>
          <w:p w:rsidR="00885ED8" w:rsidRPr="00BF18AE" w:rsidRDefault="00885ED8" w:rsidP="00BF18AE">
            <w:pPr>
              <w:spacing w:after="0" w:line="240" w:lineRule="auto"/>
              <w:rPr>
                <w:rFonts w:ascii="Times New Roman" w:hAnsi="Times New Roman" w:cs="Times New Roman"/>
                <w:i/>
                <w:iCs/>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24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c>
          <w:tcPr>
            <w:tcW w:w="3232" w:type="dxa"/>
          </w:tcPr>
          <w:p w:rsidR="00885ED8" w:rsidRPr="00BF18AE" w:rsidRDefault="00885ED8" w:rsidP="00BF18AE">
            <w:pPr>
              <w:spacing w:after="0" w:line="240" w:lineRule="auto"/>
              <w:rPr>
                <w:rFonts w:ascii="Times New Roman" w:hAnsi="Times New Roman" w:cs="Times New Roman"/>
                <w:sz w:val="16"/>
                <w:szCs w:val="16"/>
              </w:rPr>
            </w:pPr>
            <w:r w:rsidRPr="00BF18AE">
              <w:rPr>
                <w:rStyle w:val="afc"/>
                <w:rFonts w:ascii="Times New Roman" w:hAnsi="Times New Roman" w:cs="Times New Roman"/>
                <w:sz w:val="16"/>
                <w:szCs w:val="16"/>
              </w:rPr>
              <w:t>****</w:t>
            </w:r>
            <w:r w:rsidRPr="00BF18AE">
              <w:rPr>
                <w:rFonts w:ascii="Times New Roman" w:hAnsi="Times New Roman" w:cs="Times New Roman"/>
                <w:sz w:val="16"/>
                <w:szCs w:val="16"/>
              </w:rPr>
              <w:t xml:space="preserve"> </w:t>
            </w: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7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248" w:type="dxa"/>
          </w:tcPr>
          <w:p w:rsidR="00885ED8" w:rsidRPr="00BF18AE" w:rsidRDefault="00885ED8" w:rsidP="00BF18AE">
            <w:pPr>
              <w:spacing w:after="0" w:line="240" w:lineRule="auto"/>
              <w:jc w:val="center"/>
              <w:rPr>
                <w:rFonts w:ascii="Times New Roman" w:hAnsi="Times New Roman" w:cs="Times New Roman"/>
                <w:sz w:val="16"/>
                <w:szCs w:val="16"/>
              </w:rPr>
            </w:pPr>
          </w:p>
        </w:tc>
      </w:tr>
    </w:tbl>
    <w:p w:rsidR="00885ED8" w:rsidRPr="00BF18AE" w:rsidRDefault="00885ED8" w:rsidP="00BF18AE">
      <w:pPr>
        <w:tabs>
          <w:tab w:val="left" w:pos="1134"/>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2.7.</w:t>
      </w:r>
      <w:r w:rsidRPr="00BF18AE">
        <w:rPr>
          <w:rFonts w:ascii="Times New Roman" w:hAnsi="Times New Roman" w:cs="Times New Roman"/>
          <w:sz w:val="16"/>
          <w:szCs w:val="16"/>
        </w:rPr>
        <w:tab/>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(указываются иные обязательства, которые инвестор готов принять на себя в соответствии</w:t>
      </w:r>
      <w:r w:rsidRPr="00BF18AE">
        <w:rPr>
          <w:rFonts w:ascii="Times New Roman" w:hAnsi="Times New Roman" w:cs="Times New Roman"/>
          <w:sz w:val="16"/>
          <w:szCs w:val="16"/>
        </w:rPr>
        <w:br/>
        <w:t>со специальным инвестиционным контрактом)</w:t>
      </w:r>
    </w:p>
    <w:p w:rsidR="00885ED8" w:rsidRPr="00BF18AE" w:rsidRDefault="00885ED8" w:rsidP="00BF18AE">
      <w:pPr>
        <w:tabs>
          <w:tab w:val="left" w:pos="1134"/>
        </w:tabs>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3.</w:t>
      </w:r>
      <w:r w:rsidRPr="00BF18AE">
        <w:rPr>
          <w:rFonts w:ascii="Times New Roman" w:hAnsi="Times New Roman" w:cs="Times New Roman"/>
          <w:sz w:val="16"/>
          <w:szCs w:val="16"/>
        </w:rPr>
        <w:tab/>
        <w:t xml:space="preserve">Привлеченное лицо принимает на себя следующие обязательства </w:t>
      </w:r>
      <w:r w:rsidRPr="00BF18AE">
        <w:rPr>
          <w:rStyle w:val="afc"/>
          <w:rFonts w:ascii="Times New Roman" w:hAnsi="Times New Roman" w:cs="Times New Roman"/>
          <w:sz w:val="16"/>
          <w:szCs w:val="16"/>
        </w:rPr>
        <w:t>*****</w:t>
      </w:r>
      <w:r w:rsidRPr="00BF18AE">
        <w:rPr>
          <w:rFonts w:ascii="Times New Roman" w:hAnsi="Times New Roman" w:cs="Times New Roman"/>
          <w:sz w:val="16"/>
          <w:szCs w:val="16"/>
        </w:rPr>
        <w:t>:</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(перечисляются обязательства привлеченного лица в ходе реализации инвестиционного проекта)</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4.</w:t>
      </w:r>
      <w:r w:rsidRPr="00BF18AE">
        <w:rPr>
          <w:rFonts w:ascii="Times New Roman" w:hAnsi="Times New Roman" w:cs="Times New Roman"/>
          <w:sz w:val="16"/>
          <w:szCs w:val="16"/>
        </w:rPr>
        <w:tab/>
        <w:t>Предлагаемый перечень мер стимулирования для включения в специальный инвестиционный контракт:</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2438"/>
        <w:gridCol w:w="4820"/>
        <w:gridCol w:w="1701"/>
      </w:tblGrid>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П/п</w:t>
            </w:r>
          </w:p>
        </w:tc>
        <w:tc>
          <w:tcPr>
            <w:tcW w:w="243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меры стимулирования</w:t>
            </w:r>
          </w:p>
        </w:tc>
        <w:tc>
          <w:tcPr>
            <w:tcW w:w="482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 xml:space="preserve">Основание для применения меры стимулирования (Федеральный закон от 31 декабря 2014 г. № 488-ФЗ “О промышленной политике в Российской Федерации” или иные федеральные законы и </w:t>
            </w:r>
            <w:r w:rsidRPr="00BF18AE">
              <w:rPr>
                <w:rFonts w:ascii="Times New Roman" w:hAnsi="Times New Roman" w:cs="Times New Roman"/>
                <w:sz w:val="16"/>
                <w:szCs w:val="16"/>
              </w:rPr>
              <w:lastRenderedPageBreak/>
              <w:t>нормативные правовые акты Президента Российской Федерации, Правительства Российской Федерации, Ненецкого автономного округа, муниципальные правовые акты)</w:t>
            </w:r>
          </w:p>
        </w:tc>
        <w:tc>
          <w:tcPr>
            <w:tcW w:w="170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lastRenderedPageBreak/>
              <w:t xml:space="preserve">Лицо, в отношении которого будет применяться мера </w:t>
            </w:r>
            <w:r w:rsidRPr="00BF18AE">
              <w:rPr>
                <w:rFonts w:ascii="Times New Roman" w:hAnsi="Times New Roman" w:cs="Times New Roman"/>
                <w:sz w:val="16"/>
                <w:szCs w:val="16"/>
              </w:rPr>
              <w:lastRenderedPageBreak/>
              <w:t>стимулирования (инвестор или привлеченное лицо)</w:t>
            </w: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lastRenderedPageBreak/>
              <w:t>1</w:t>
            </w:r>
          </w:p>
        </w:tc>
        <w:tc>
          <w:tcPr>
            <w:tcW w:w="243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482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c>
          <w:tcPr>
            <w:tcW w:w="170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w:t>
            </w: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2438" w:type="dxa"/>
          </w:tcPr>
          <w:p w:rsidR="00885ED8" w:rsidRPr="00BF18AE" w:rsidRDefault="00885ED8" w:rsidP="00BF18AE">
            <w:pPr>
              <w:spacing w:after="0" w:line="240" w:lineRule="auto"/>
              <w:rPr>
                <w:rFonts w:ascii="Times New Roman" w:hAnsi="Times New Roman" w:cs="Times New Roman"/>
                <w:sz w:val="16"/>
                <w:szCs w:val="16"/>
              </w:rPr>
            </w:pPr>
          </w:p>
        </w:tc>
        <w:tc>
          <w:tcPr>
            <w:tcW w:w="4820" w:type="dxa"/>
          </w:tcPr>
          <w:p w:rsidR="00885ED8" w:rsidRPr="00BF18AE" w:rsidRDefault="00885ED8" w:rsidP="00BF18AE">
            <w:pPr>
              <w:spacing w:after="0" w:line="240" w:lineRule="auto"/>
              <w:rPr>
                <w:rFonts w:ascii="Times New Roman" w:hAnsi="Times New Roman" w:cs="Times New Roman"/>
                <w:sz w:val="16"/>
                <w:szCs w:val="16"/>
              </w:rPr>
            </w:pPr>
          </w:p>
        </w:tc>
        <w:tc>
          <w:tcPr>
            <w:tcW w:w="1701" w:type="dxa"/>
          </w:tcPr>
          <w:p w:rsidR="00885ED8" w:rsidRPr="00BF18AE" w:rsidRDefault="00885ED8" w:rsidP="00BF18AE">
            <w:pPr>
              <w:spacing w:after="0" w:line="240" w:lineRule="auto"/>
              <w:rPr>
                <w:rFonts w:ascii="Times New Roman" w:hAnsi="Times New Roman" w:cs="Times New Roman"/>
                <w:sz w:val="16"/>
                <w:szCs w:val="16"/>
              </w:rPr>
            </w:pPr>
          </w:p>
        </w:tc>
      </w:tr>
    </w:tbl>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5.</w:t>
      </w:r>
      <w:r w:rsidRPr="00BF18AE">
        <w:rPr>
          <w:rFonts w:ascii="Times New Roman" w:hAnsi="Times New Roman" w:cs="Times New Roman"/>
          <w:sz w:val="16"/>
          <w:szCs w:val="16"/>
        </w:rPr>
        <w:tab/>
        <w:t>Дополнительные условия, предлагаемые инвестором для включения в специальный инвестиционный контракт:</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(по усмотрению инвестора указываются дополнительные условия специального инвестиционного контракта, не противоречащие законодательству Российской Федерации, которые инвестор предлагает включить в специальный инвестиционный контракт и утвердить на заседании межведомственной комиссии по оценке возможности заключения специальных инвестиционных контрактов)</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среды/программе повышения экологической эффективности.</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Значение показателя заполняется по тому отчетному периоду, в котором планируется введение в эксплуатацию оборудования в формате "Введено/не введено".</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Указываются иные результаты (показатели) реализации инвестиционного проекта по усмотрению инвестора.</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Указанный раздел не заполняется в случае, если привлеченное лицо не участвует в заключении специального инвестиционного контракта.</w:t>
      </w:r>
    </w:p>
    <w:p w:rsidR="00885ED8" w:rsidRPr="00BF18AE" w:rsidRDefault="00885ED8" w:rsidP="00517EA6">
      <w:pPr>
        <w:spacing w:after="0" w:line="240" w:lineRule="auto"/>
        <w:rPr>
          <w:rFonts w:ascii="Times New Roman" w:hAnsi="Times New Roman" w:cs="Times New Roman"/>
          <w:sz w:val="16"/>
          <w:szCs w:val="16"/>
        </w:rPr>
      </w:pPr>
    </w:p>
    <w:p w:rsidR="00885ED8" w:rsidRPr="00BF18AE" w:rsidRDefault="00885ED8" w:rsidP="00BF18AE">
      <w:pPr>
        <w:spacing w:after="0" w:line="240" w:lineRule="auto"/>
        <w:jc w:val="right"/>
        <w:rPr>
          <w:rFonts w:ascii="Times New Roman" w:hAnsi="Times New Roman" w:cs="Times New Roman"/>
          <w:sz w:val="16"/>
          <w:szCs w:val="16"/>
        </w:rPr>
      </w:pPr>
    </w:p>
    <w:p w:rsidR="00885ED8" w:rsidRPr="00BF18AE" w:rsidRDefault="00885ED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Приложение № 3</w:t>
      </w:r>
      <w:r w:rsidRPr="00BF18AE">
        <w:rPr>
          <w:rFonts w:ascii="Times New Roman" w:hAnsi="Times New Roman" w:cs="Times New Roman"/>
          <w:sz w:val="16"/>
          <w:szCs w:val="16"/>
        </w:rPr>
        <w:br/>
        <w:t>к форме заявления о заключении</w:t>
      </w:r>
      <w:r w:rsidRPr="00BF18AE">
        <w:rPr>
          <w:rFonts w:ascii="Times New Roman" w:hAnsi="Times New Roman" w:cs="Times New Roman"/>
          <w:sz w:val="16"/>
          <w:szCs w:val="16"/>
        </w:rPr>
        <w:br/>
        <w:t>специального инвестиционного контракта</w:t>
      </w:r>
    </w:p>
    <w:p w:rsidR="00885ED8" w:rsidRPr="00BF18AE" w:rsidRDefault="00885ED8" w:rsidP="00BF18AE">
      <w:pPr>
        <w:spacing w:after="0" w:line="240" w:lineRule="auto"/>
        <w:jc w:val="right"/>
        <w:rPr>
          <w:rFonts w:ascii="Times New Roman" w:hAnsi="Times New Roman" w:cs="Times New Roman"/>
          <w:sz w:val="16"/>
          <w:szCs w:val="16"/>
        </w:rPr>
      </w:pPr>
    </w:p>
    <w:p w:rsidR="00885ED8" w:rsidRPr="00BF18AE" w:rsidRDefault="00885ED8" w:rsidP="00BF18AE">
      <w:pPr>
        <w:spacing w:after="0" w:line="240" w:lineRule="auto"/>
        <w:jc w:val="right"/>
        <w:rPr>
          <w:rFonts w:ascii="Times New Roman" w:hAnsi="Times New Roman" w:cs="Times New Roman"/>
          <w:sz w:val="16"/>
          <w:szCs w:val="16"/>
        </w:rPr>
      </w:pPr>
    </w:p>
    <w:tbl>
      <w:tblPr>
        <w:tblW w:w="0" w:type="auto"/>
        <w:tblInd w:w="28" w:type="dxa"/>
        <w:tblLayout w:type="fixed"/>
        <w:tblCellMar>
          <w:left w:w="28" w:type="dxa"/>
          <w:right w:w="28" w:type="dxa"/>
        </w:tblCellMar>
        <w:tblLook w:val="0000"/>
      </w:tblPr>
      <w:tblGrid>
        <w:gridCol w:w="567"/>
        <w:gridCol w:w="5245"/>
        <w:gridCol w:w="3204"/>
        <w:gridCol w:w="736"/>
      </w:tblGrid>
      <w:tr w:rsidR="00885ED8" w:rsidRPr="00BF18AE" w:rsidTr="00213BD8">
        <w:tc>
          <w:tcPr>
            <w:tcW w:w="567"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1.</w:t>
            </w:r>
          </w:p>
        </w:tc>
        <w:tc>
          <w:tcPr>
            <w:tcW w:w="5245"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Срок специального инвестиционного контракта –</w:t>
            </w:r>
          </w:p>
        </w:tc>
        <w:tc>
          <w:tcPr>
            <w:tcW w:w="3204" w:type="dxa"/>
            <w:tcBorders>
              <w:top w:val="nil"/>
              <w:left w:val="nil"/>
              <w:bottom w:val="single" w:sz="4" w:space="0" w:color="auto"/>
              <w:right w:val="nil"/>
            </w:tcBorders>
            <w:vAlign w:val="bottom"/>
          </w:tcPr>
          <w:p w:rsidR="00885ED8" w:rsidRPr="00BF18AE" w:rsidRDefault="00885ED8" w:rsidP="00BF18AE">
            <w:pPr>
              <w:spacing w:after="0" w:line="240" w:lineRule="auto"/>
              <w:jc w:val="center"/>
              <w:rPr>
                <w:rFonts w:ascii="Times New Roman" w:hAnsi="Times New Roman" w:cs="Times New Roman"/>
                <w:sz w:val="16"/>
                <w:szCs w:val="16"/>
              </w:rPr>
            </w:pPr>
          </w:p>
        </w:tc>
        <w:tc>
          <w:tcPr>
            <w:tcW w:w="736" w:type="dxa"/>
            <w:tcBorders>
              <w:top w:val="nil"/>
              <w:left w:val="nil"/>
              <w:bottom w:val="nil"/>
              <w:right w:val="nil"/>
            </w:tcBorders>
            <w:vAlign w:val="bottom"/>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(лет).</w:t>
            </w:r>
          </w:p>
        </w:tc>
      </w:tr>
    </w:tbl>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 xml:space="preserve">(указывается предлагаемый инвестором срок специального инвестиционного контракта, который рассчитывается в соответствии с пунктом 3 Порядка заключения специальных инвестиционных контрактов, утвержденных </w:t>
      </w:r>
      <w:r w:rsidRPr="00BF18AE">
        <w:rPr>
          <w:rFonts w:ascii="Times New Roman" w:hAnsi="Times New Roman" w:cs="Times New Roman"/>
          <w:color w:val="000000"/>
          <w:sz w:val="16"/>
          <w:szCs w:val="16"/>
        </w:rPr>
        <w:t>Постановлением главы муниципального образования «Пустозерский сельсовет» Ненецкого автономного округа  от 11.05.2021 N 4 «О специальных инвестиционных контрактах»</w:t>
      </w:r>
      <w:r w:rsidRPr="00BF18AE">
        <w:rPr>
          <w:rFonts w:ascii="Times New Roman" w:hAnsi="Times New Roman" w:cs="Times New Roman"/>
          <w:sz w:val="16"/>
          <w:szCs w:val="16"/>
        </w:rPr>
        <w:t>, а именно срок выхода инвестиционного проекта на проектную операционную прибыль,</w:t>
      </w:r>
      <w:r w:rsidRPr="00BF18AE">
        <w:rPr>
          <w:rFonts w:ascii="Times New Roman" w:hAnsi="Times New Roman" w:cs="Times New Roman"/>
          <w:sz w:val="16"/>
          <w:szCs w:val="16"/>
        </w:rPr>
        <w:br/>
        <w:t>увеличенному на 5 лет, не более 10 лет)</w:t>
      </w:r>
    </w:p>
    <w:p w:rsidR="00885ED8" w:rsidRPr="00BF18AE" w:rsidRDefault="00885ED8" w:rsidP="00BF18AE">
      <w:pPr>
        <w:tabs>
          <w:tab w:val="left" w:pos="1134"/>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2.</w:t>
      </w:r>
      <w:r w:rsidRPr="00BF18AE">
        <w:rPr>
          <w:rFonts w:ascii="Times New Roman" w:hAnsi="Times New Roman" w:cs="Times New Roman"/>
          <w:sz w:val="16"/>
          <w:szCs w:val="16"/>
        </w:rPr>
        <w:tab/>
        <w:t>Обязательства Инвестора:</w:t>
      </w:r>
    </w:p>
    <w:p w:rsidR="00885ED8" w:rsidRPr="00BF18AE" w:rsidRDefault="00885ED8" w:rsidP="00BF18AE">
      <w:pPr>
        <w:tabs>
          <w:tab w:val="left" w:pos="1134"/>
          <w:tab w:val="right" w:pos="10206"/>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2.1.</w:t>
      </w:r>
      <w:r w:rsidRPr="00BF18AE">
        <w:rPr>
          <w:rFonts w:ascii="Times New Roman" w:hAnsi="Times New Roman" w:cs="Times New Roman"/>
          <w:sz w:val="16"/>
          <w:szCs w:val="16"/>
        </w:rPr>
        <w:tab/>
        <w:t>В течение срока действия специального инвестиционного контракта осуществить инвестиционный проект по освоению в соответствии с прилагаемым к заявлению</w:t>
      </w:r>
      <w:r w:rsidRPr="00BF18AE">
        <w:rPr>
          <w:rFonts w:ascii="Times New Roman" w:hAnsi="Times New Roman" w:cs="Times New Roman"/>
          <w:sz w:val="16"/>
          <w:szCs w:val="16"/>
        </w:rPr>
        <w:br/>
        <w:t>бизнес-планом инвестиционного проекта производства промышленной продукции, не имеющей произведенных в Российской Федерации аналогов, и указанной в пункте 2.4</w:t>
      </w:r>
      <w:r w:rsidRPr="00BF18AE">
        <w:rPr>
          <w:rFonts w:ascii="Times New Roman" w:hAnsi="Times New Roman" w:cs="Times New Roman"/>
          <w:sz w:val="16"/>
          <w:szCs w:val="16"/>
        </w:rPr>
        <w:br/>
        <w:t>настоящего приложения, что предполагает выполнение на промышленном производстве</w:t>
      </w:r>
      <w:r w:rsidRPr="00BF18AE">
        <w:rPr>
          <w:rFonts w:ascii="Times New Roman" w:hAnsi="Times New Roman" w:cs="Times New Roman"/>
          <w:sz w:val="16"/>
          <w:szCs w:val="16"/>
        </w:rPr>
        <w:br/>
      </w:r>
    </w:p>
    <w:p w:rsidR="00885ED8" w:rsidRPr="00BF18AE" w:rsidRDefault="00885ED8" w:rsidP="00BF18AE">
      <w:pPr>
        <w:tabs>
          <w:tab w:val="right" w:pos="10206"/>
        </w:tabs>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наименование и адрес промышленного производства)</w:t>
      </w: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технологических и производственных операций по производству промышленной продукции, указанной в пункте 2.4 настоящего приложения, в соответствии с прилагаемым к заявлению графиком выполнения таких операций.</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2.2.</w:t>
      </w:r>
      <w:r w:rsidRPr="00BF18AE">
        <w:rPr>
          <w:rFonts w:ascii="Times New Roman" w:hAnsi="Times New Roman" w:cs="Times New Roman"/>
          <w:sz w:val="16"/>
          <w:szCs w:val="16"/>
        </w:rPr>
        <w:tab/>
        <w:t>Обеспечить реализацию следующих мероприятий инвестиционного проекта:</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(перечисляются основные мероприятия инвестиционного проекта, указанные в бизнес-плане)</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2.3.</w:t>
      </w:r>
      <w:r w:rsidRPr="00BF18AE">
        <w:rPr>
          <w:rFonts w:ascii="Times New Roman" w:hAnsi="Times New Roman" w:cs="Times New Roman"/>
          <w:sz w:val="16"/>
          <w:szCs w:val="16"/>
        </w:rPr>
        <w:tab/>
        <w:t>Вложить в инвестиционный проект инвестиции на общую сумму не менее</w:t>
      </w:r>
      <w:r w:rsidRPr="00BF18AE">
        <w:rPr>
          <w:rFonts w:ascii="Times New Roman" w:hAnsi="Times New Roman" w:cs="Times New Roman"/>
          <w:sz w:val="16"/>
          <w:szCs w:val="16"/>
        </w:rPr>
        <w:br/>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общая сумма инвестиций в рублях (цифрами и прописью))</w:t>
      </w:r>
    </w:p>
    <w:p w:rsidR="00885ED8" w:rsidRPr="00BF18AE" w:rsidRDefault="00885ED8" w:rsidP="00BF18AE">
      <w:pPr>
        <w:spacing w:after="0" w:line="240" w:lineRule="auto"/>
        <w:ind w:firstLine="567"/>
        <w:rPr>
          <w:rFonts w:ascii="Times New Roman" w:hAnsi="Times New Roman" w:cs="Times New Roman"/>
          <w:sz w:val="16"/>
          <w:szCs w:val="16"/>
        </w:rPr>
      </w:pPr>
      <w:r w:rsidRPr="00BF18AE">
        <w:rPr>
          <w:rFonts w:ascii="Times New Roman" w:hAnsi="Times New Roman" w:cs="Times New Roman"/>
          <w:sz w:val="16"/>
          <w:szCs w:val="16"/>
        </w:rPr>
        <w:t>Источником инвестиций являются:</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r w:rsidRPr="00BF18AE">
        <w:rPr>
          <w:rFonts w:ascii="Times New Roman" w:hAnsi="Times New Roman" w:cs="Times New Roman"/>
          <w:sz w:val="16"/>
          <w:szCs w:val="16"/>
        </w:rPr>
        <w:br/>
        <w:t>с законодательством об инвестиционной деятельности, другие источники)</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что подтверждается  </w:t>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2.4.</w:t>
      </w:r>
      <w:r w:rsidRPr="00BF18AE">
        <w:rPr>
          <w:rFonts w:ascii="Times New Roman" w:hAnsi="Times New Roman" w:cs="Times New Roman"/>
          <w:sz w:val="16"/>
          <w:szCs w:val="16"/>
        </w:rPr>
        <w:tab/>
        <w:t>Обеспечить освоение производства следующей промышленной продукции: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1418"/>
        <w:gridCol w:w="1134"/>
        <w:gridCol w:w="1814"/>
        <w:gridCol w:w="1191"/>
        <w:gridCol w:w="1361"/>
        <w:gridCol w:w="1418"/>
        <w:gridCol w:w="821"/>
      </w:tblGrid>
      <w:tr w:rsidR="00885ED8" w:rsidRPr="00BF18AE" w:rsidTr="00517EA6">
        <w:trPr>
          <w:cantSplit/>
        </w:trPr>
        <w:tc>
          <w:tcPr>
            <w:tcW w:w="51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lastRenderedPageBreak/>
              <w:t>П/п</w:t>
            </w: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продукции</w:t>
            </w:r>
          </w:p>
        </w:tc>
        <w:tc>
          <w:tcPr>
            <w:tcW w:w="1134"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Код продукции в соответствии с ОКПД2</w:t>
            </w:r>
          </w:p>
        </w:tc>
        <w:tc>
          <w:tcPr>
            <w:tcW w:w="1814"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и реквизиты документа, подтверждающего, что продукция относится к промышленной продукции, не имеющей аналогов, производимых на территории Российской Федерации</w:t>
            </w:r>
          </w:p>
        </w:tc>
        <w:tc>
          <w:tcPr>
            <w:tcW w:w="119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Отчетный период, в который должно быть начато производ</w:t>
            </w:r>
            <w:r w:rsidRPr="00BF18AE">
              <w:rPr>
                <w:rFonts w:ascii="Times New Roman" w:hAnsi="Times New Roman" w:cs="Times New Roman"/>
                <w:sz w:val="16"/>
                <w:szCs w:val="16"/>
              </w:rPr>
              <w:softHyphen/>
              <w:t>ство продукции</w:t>
            </w:r>
          </w:p>
        </w:tc>
        <w:tc>
          <w:tcPr>
            <w:tcW w:w="136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Объем производства продукции</w:t>
            </w:r>
            <w:r w:rsidRPr="00BF18AE">
              <w:rPr>
                <w:rFonts w:ascii="Times New Roman" w:hAnsi="Times New Roman" w:cs="Times New Roman"/>
                <w:sz w:val="16"/>
                <w:szCs w:val="16"/>
              </w:rPr>
              <w:br/>
              <w:t>(в рублях) на конец каждого отчетного периода</w:t>
            </w: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Объем производства продукции</w:t>
            </w:r>
            <w:r w:rsidRPr="00BF18AE">
              <w:rPr>
                <w:rFonts w:ascii="Times New Roman" w:hAnsi="Times New Roman" w:cs="Times New Roman"/>
                <w:sz w:val="16"/>
                <w:szCs w:val="16"/>
              </w:rPr>
              <w:br/>
              <w:t>(в рублях) на момент окончания срока действия специального инвестицион</w:t>
            </w:r>
            <w:r w:rsidRPr="00BF18AE">
              <w:rPr>
                <w:rFonts w:ascii="Times New Roman" w:hAnsi="Times New Roman" w:cs="Times New Roman"/>
                <w:sz w:val="16"/>
                <w:szCs w:val="16"/>
              </w:rPr>
              <w:softHyphen/>
              <w:t>ного контракта</w:t>
            </w:r>
          </w:p>
        </w:tc>
        <w:tc>
          <w:tcPr>
            <w:tcW w:w="82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Характерис</w:t>
            </w:r>
            <w:r w:rsidRPr="00BF18AE">
              <w:rPr>
                <w:rFonts w:ascii="Times New Roman" w:hAnsi="Times New Roman" w:cs="Times New Roman"/>
                <w:sz w:val="16"/>
                <w:szCs w:val="16"/>
              </w:rPr>
              <w:softHyphen/>
              <w:t>тики продукции </w:t>
            </w:r>
            <w:r w:rsidRPr="00BF18AE">
              <w:rPr>
                <w:rStyle w:val="afc"/>
                <w:rFonts w:ascii="Times New Roman" w:hAnsi="Times New Roman" w:cs="Times New Roman"/>
                <w:sz w:val="16"/>
                <w:szCs w:val="16"/>
              </w:rPr>
              <w:t>*</w:t>
            </w:r>
          </w:p>
        </w:tc>
      </w:tr>
      <w:tr w:rsidR="00885ED8" w:rsidRPr="00BF18AE" w:rsidTr="00517EA6">
        <w:trPr>
          <w:cantSplit/>
        </w:trPr>
        <w:tc>
          <w:tcPr>
            <w:tcW w:w="51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1134"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c>
          <w:tcPr>
            <w:tcW w:w="1814"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w:t>
            </w:r>
          </w:p>
        </w:tc>
        <w:tc>
          <w:tcPr>
            <w:tcW w:w="119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5</w:t>
            </w:r>
          </w:p>
        </w:tc>
        <w:tc>
          <w:tcPr>
            <w:tcW w:w="136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6</w:t>
            </w: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7</w:t>
            </w:r>
          </w:p>
        </w:tc>
        <w:tc>
          <w:tcPr>
            <w:tcW w:w="82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8</w:t>
            </w:r>
          </w:p>
        </w:tc>
      </w:tr>
      <w:tr w:rsidR="00885ED8" w:rsidRPr="00BF18AE" w:rsidTr="00517EA6">
        <w:trPr>
          <w:cantSplit/>
        </w:trPr>
        <w:tc>
          <w:tcPr>
            <w:tcW w:w="510"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18" w:type="dxa"/>
          </w:tcPr>
          <w:p w:rsidR="00885ED8" w:rsidRPr="00BF18AE" w:rsidRDefault="00885ED8" w:rsidP="00BF18AE">
            <w:pPr>
              <w:spacing w:after="0" w:line="240" w:lineRule="auto"/>
              <w:rPr>
                <w:rFonts w:ascii="Times New Roman" w:hAnsi="Times New Roman" w:cs="Times New Roman"/>
                <w:sz w:val="16"/>
                <w:szCs w:val="16"/>
              </w:rPr>
            </w:pPr>
          </w:p>
        </w:tc>
        <w:tc>
          <w:tcPr>
            <w:tcW w:w="1134"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814" w:type="dxa"/>
          </w:tcPr>
          <w:p w:rsidR="00885ED8" w:rsidRPr="00BF18AE" w:rsidRDefault="00885ED8" w:rsidP="00BF18AE">
            <w:pPr>
              <w:spacing w:after="0" w:line="240" w:lineRule="auto"/>
              <w:rPr>
                <w:rFonts w:ascii="Times New Roman" w:hAnsi="Times New Roman" w:cs="Times New Roman"/>
                <w:sz w:val="16"/>
                <w:szCs w:val="16"/>
              </w:rPr>
            </w:pPr>
          </w:p>
        </w:tc>
        <w:tc>
          <w:tcPr>
            <w:tcW w:w="119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36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41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821" w:type="dxa"/>
          </w:tcPr>
          <w:p w:rsidR="00885ED8" w:rsidRPr="00BF18AE" w:rsidRDefault="00885ED8" w:rsidP="00BF18AE">
            <w:pPr>
              <w:spacing w:after="0" w:line="240" w:lineRule="auto"/>
              <w:rPr>
                <w:rFonts w:ascii="Times New Roman" w:hAnsi="Times New Roman" w:cs="Times New Roman"/>
                <w:sz w:val="16"/>
                <w:szCs w:val="16"/>
              </w:rPr>
            </w:pPr>
          </w:p>
        </w:tc>
      </w:tr>
    </w:tbl>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2.5.</w:t>
      </w:r>
      <w:r w:rsidRPr="00BF18AE">
        <w:rPr>
          <w:rFonts w:ascii="Times New Roman" w:hAnsi="Times New Roman" w:cs="Times New Roman"/>
          <w:sz w:val="16"/>
          <w:szCs w:val="16"/>
        </w:rPr>
        <w:tab/>
        <w:t>Обеспечить в ходе реализации инвестиционного проекта достижение</w:t>
      </w:r>
      <w:r w:rsidRPr="00BF18AE">
        <w:rPr>
          <w:rFonts w:ascii="Times New Roman" w:hAnsi="Times New Roman" w:cs="Times New Roman"/>
          <w:sz w:val="16"/>
          <w:szCs w:val="16"/>
        </w:rPr>
        <w:br/>
        <w:t>следующих показателей в отчетных периодах (отчетный период равен</w:t>
      </w:r>
      <w:r w:rsidRPr="00BF18AE">
        <w:rPr>
          <w:rFonts w:ascii="Times New Roman" w:hAnsi="Times New Roman" w:cs="Times New Roman"/>
          <w:sz w:val="16"/>
          <w:szCs w:val="16"/>
        </w:rPr>
        <w:br/>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(указывается предлагаемый инвестором отчетный период, который не может быть менее одного календарного года)</w:t>
      </w:r>
    </w:p>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и к окончанию срока действия специального инвестиционного контракта </w:t>
      </w:r>
      <w:r w:rsidRPr="00BF18AE">
        <w:rPr>
          <w:rStyle w:val="afc"/>
          <w:rFonts w:ascii="Times New Roman" w:hAnsi="Times New Roman" w:cs="Times New Roman"/>
          <w:sz w:val="16"/>
          <w:szCs w:val="16"/>
        </w:rPr>
        <w:t>**</w:t>
      </w:r>
      <w:r w:rsidRPr="00BF18AE">
        <w:rPr>
          <w:rFonts w:ascii="Times New Roman" w:hAnsi="Times New Roman" w:cs="Times New Roman"/>
          <w:sz w:val="16"/>
          <w:szCs w:val="16"/>
        </w:rPr>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3062"/>
        <w:gridCol w:w="1531"/>
        <w:gridCol w:w="1531"/>
        <w:gridCol w:w="1588"/>
        <w:gridCol w:w="1388"/>
      </w:tblGrid>
      <w:tr w:rsidR="00885ED8" w:rsidRPr="00BF18AE" w:rsidTr="00517EA6">
        <w:trPr>
          <w:cantSplit/>
        </w:trPr>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П/п</w:t>
            </w:r>
          </w:p>
        </w:tc>
        <w:tc>
          <w:tcPr>
            <w:tcW w:w="3062"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показателя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Значение показателя на конец первого отчетного периода</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Значение показателя на конец второго отчетного периода</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 xml:space="preserve">Значение показателя на конец </w:t>
            </w:r>
            <w:r w:rsidRPr="00BF18AE">
              <w:rPr>
                <w:rFonts w:ascii="Times New Roman" w:hAnsi="Times New Roman" w:cs="Times New Roman"/>
                <w:sz w:val="16"/>
                <w:szCs w:val="16"/>
                <w:lang w:val="en-US"/>
              </w:rPr>
              <w:t>n</w:t>
            </w:r>
            <w:r w:rsidRPr="00BF18AE">
              <w:rPr>
                <w:rFonts w:ascii="Times New Roman" w:hAnsi="Times New Roman" w:cs="Times New Roman"/>
                <w:sz w:val="16"/>
                <w:szCs w:val="16"/>
              </w:rPr>
              <w:t>-ного отчетного периода </w:t>
            </w:r>
            <w:r w:rsidRPr="00BF18AE">
              <w:rPr>
                <w:rStyle w:val="afc"/>
                <w:rFonts w:ascii="Times New Roman" w:hAnsi="Times New Roman" w:cs="Times New Roman"/>
                <w:sz w:val="16"/>
                <w:szCs w:val="16"/>
              </w:rPr>
              <w:t>***</w:t>
            </w:r>
          </w:p>
        </w:tc>
        <w:tc>
          <w:tcPr>
            <w:tcW w:w="13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Значение показателя к окончанию срока действия специального инвестиционного контракта</w:t>
            </w: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Объем произведенной продукции (тыс. руб.)</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38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Объем реализованной продукции (тыс. руб.)</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38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Объем налогов, планируемых к уплате (тыс. руб.), в том числе:</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38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3.1</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федеральных налогов</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38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3.2</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региональных налогов</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38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3.3</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местных налогов</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38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Доля стоимости используемых материалов и компонентов (оборудования) иностранного происхождения в цене промышленной продукции (%)</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 указывается</w:t>
            </w:r>
          </w:p>
        </w:tc>
        <w:tc>
          <w:tcPr>
            <w:tcW w:w="138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5</w:t>
            </w:r>
          </w:p>
        </w:tc>
        <w:tc>
          <w:tcPr>
            <w:tcW w:w="3062"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Количество создаваемых рабочих мест (шт.)</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388" w:type="dxa"/>
          </w:tcPr>
          <w:p w:rsidR="00885ED8" w:rsidRPr="00BF18AE" w:rsidRDefault="00885ED8" w:rsidP="00BF18AE">
            <w:pPr>
              <w:spacing w:after="0" w:line="240" w:lineRule="auto"/>
              <w:jc w:val="center"/>
              <w:rPr>
                <w:rFonts w:ascii="Times New Roman" w:hAnsi="Times New Roman" w:cs="Times New Roman"/>
                <w:sz w:val="16"/>
                <w:szCs w:val="16"/>
              </w:rPr>
            </w:pP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6</w:t>
            </w:r>
          </w:p>
        </w:tc>
        <w:tc>
          <w:tcPr>
            <w:tcW w:w="3062"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Style w:val="afc"/>
                <w:rFonts w:ascii="Times New Roman" w:hAnsi="Times New Roman" w:cs="Times New Roman"/>
                <w:sz w:val="16"/>
                <w:szCs w:val="16"/>
              </w:rPr>
              <w:t>****</w:t>
            </w:r>
            <w:r w:rsidRPr="00BF18AE">
              <w:rPr>
                <w:rFonts w:ascii="Times New Roman" w:hAnsi="Times New Roman" w:cs="Times New Roman"/>
                <w:sz w:val="16"/>
                <w:szCs w:val="16"/>
              </w:rPr>
              <w:t xml:space="preserve"> </w:t>
            </w: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31"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588"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1388" w:type="dxa"/>
          </w:tcPr>
          <w:p w:rsidR="00885ED8" w:rsidRPr="00BF18AE" w:rsidRDefault="00885ED8" w:rsidP="00BF18AE">
            <w:pPr>
              <w:spacing w:after="0" w:line="240" w:lineRule="auto"/>
              <w:jc w:val="center"/>
              <w:rPr>
                <w:rFonts w:ascii="Times New Roman" w:hAnsi="Times New Roman" w:cs="Times New Roman"/>
                <w:sz w:val="16"/>
                <w:szCs w:val="16"/>
              </w:rPr>
            </w:pPr>
          </w:p>
        </w:tc>
      </w:tr>
    </w:tbl>
    <w:p w:rsidR="00885ED8" w:rsidRPr="00BF18AE" w:rsidRDefault="00885ED8" w:rsidP="00BF18AE">
      <w:pPr>
        <w:tabs>
          <w:tab w:val="left" w:pos="1134"/>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2.6.</w:t>
      </w:r>
      <w:r w:rsidRPr="00BF18AE">
        <w:rPr>
          <w:rFonts w:ascii="Times New Roman" w:hAnsi="Times New Roman" w:cs="Times New Roman"/>
          <w:sz w:val="16"/>
          <w:szCs w:val="16"/>
        </w:rPr>
        <w:tab/>
      </w: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(указываются иные обязательства, которые инвестор готов принять на себя в соответствии</w:t>
      </w:r>
      <w:r w:rsidRPr="00BF18AE">
        <w:rPr>
          <w:rFonts w:ascii="Times New Roman" w:hAnsi="Times New Roman" w:cs="Times New Roman"/>
          <w:sz w:val="16"/>
          <w:szCs w:val="16"/>
        </w:rPr>
        <w:br/>
        <w:t>со специальным инвестиционным контрактом)</w:t>
      </w:r>
    </w:p>
    <w:p w:rsidR="00885ED8" w:rsidRPr="00BF18AE" w:rsidRDefault="00885ED8" w:rsidP="00BF18AE">
      <w:pPr>
        <w:tabs>
          <w:tab w:val="left" w:pos="1134"/>
        </w:tabs>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3.</w:t>
      </w:r>
      <w:r w:rsidRPr="00BF18AE">
        <w:rPr>
          <w:rFonts w:ascii="Times New Roman" w:hAnsi="Times New Roman" w:cs="Times New Roman"/>
          <w:sz w:val="16"/>
          <w:szCs w:val="16"/>
        </w:rPr>
        <w:tab/>
        <w:t xml:space="preserve">Привлеченное лицо принимает на себя следующие обязательства </w:t>
      </w:r>
      <w:r w:rsidRPr="00BF18AE">
        <w:rPr>
          <w:rStyle w:val="afc"/>
          <w:rFonts w:ascii="Times New Roman" w:hAnsi="Times New Roman" w:cs="Times New Roman"/>
          <w:sz w:val="16"/>
          <w:szCs w:val="16"/>
        </w:rPr>
        <w:t>*****</w:t>
      </w:r>
      <w:r w:rsidRPr="00BF18AE">
        <w:rPr>
          <w:rFonts w:ascii="Times New Roman" w:hAnsi="Times New Roman" w:cs="Times New Roman"/>
          <w:sz w:val="16"/>
          <w:szCs w:val="16"/>
        </w:rPr>
        <w:t>:</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(перечисляются обязательства привлеченного лица в ходе реализации инвестиционного проекта)</w:t>
      </w:r>
    </w:p>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4.</w:t>
      </w:r>
      <w:r w:rsidRPr="00BF18AE">
        <w:rPr>
          <w:rFonts w:ascii="Times New Roman" w:hAnsi="Times New Roman" w:cs="Times New Roman"/>
          <w:sz w:val="16"/>
          <w:szCs w:val="16"/>
        </w:rPr>
        <w:tab/>
        <w:t>Предлагаемый перечень мер стимулирования для включения в специальный инвестиционный контракт:</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2608"/>
        <w:gridCol w:w="4820"/>
        <w:gridCol w:w="1672"/>
      </w:tblGrid>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П/п</w:t>
            </w:r>
          </w:p>
        </w:tc>
        <w:tc>
          <w:tcPr>
            <w:tcW w:w="260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 меры стимулирования</w:t>
            </w:r>
          </w:p>
        </w:tc>
        <w:tc>
          <w:tcPr>
            <w:tcW w:w="482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Основание для применения меры стимулирования (Федеральный закон от 31 декабря 2014 г. № 488-ФЗ “О промышленной политике в Российской Федерации” или иные федеральные законы и нормативные правовые акты Президента Российской Федерации, Правительства Российской Федерации, Ненецкого автономного округа, муниципальные правовые акты)</w:t>
            </w:r>
          </w:p>
        </w:tc>
        <w:tc>
          <w:tcPr>
            <w:tcW w:w="1672"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Лицо, в отношении которого будет применяться мера стимулирования (инвестор или привлеченное лицо)</w:t>
            </w: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1</w:t>
            </w:r>
          </w:p>
        </w:tc>
        <w:tc>
          <w:tcPr>
            <w:tcW w:w="2608"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2</w:t>
            </w:r>
          </w:p>
        </w:tc>
        <w:tc>
          <w:tcPr>
            <w:tcW w:w="4820"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3</w:t>
            </w:r>
          </w:p>
        </w:tc>
        <w:tc>
          <w:tcPr>
            <w:tcW w:w="1672" w:type="dxa"/>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4</w:t>
            </w:r>
          </w:p>
        </w:tc>
      </w:tr>
      <w:tr w:rsidR="00885ED8" w:rsidRPr="00BF18AE" w:rsidTr="00517EA6">
        <w:tc>
          <w:tcPr>
            <w:tcW w:w="567" w:type="dxa"/>
          </w:tcPr>
          <w:p w:rsidR="00885ED8" w:rsidRPr="00BF18AE" w:rsidRDefault="00885ED8" w:rsidP="00BF18AE">
            <w:pPr>
              <w:spacing w:after="0" w:line="240" w:lineRule="auto"/>
              <w:jc w:val="center"/>
              <w:rPr>
                <w:rFonts w:ascii="Times New Roman" w:hAnsi="Times New Roman" w:cs="Times New Roman"/>
                <w:sz w:val="16"/>
                <w:szCs w:val="16"/>
              </w:rPr>
            </w:pPr>
          </w:p>
        </w:tc>
        <w:tc>
          <w:tcPr>
            <w:tcW w:w="2608" w:type="dxa"/>
          </w:tcPr>
          <w:p w:rsidR="00885ED8" w:rsidRPr="00BF18AE" w:rsidRDefault="00885ED8" w:rsidP="00BF18AE">
            <w:pPr>
              <w:spacing w:after="0" w:line="240" w:lineRule="auto"/>
              <w:rPr>
                <w:rFonts w:ascii="Times New Roman" w:hAnsi="Times New Roman" w:cs="Times New Roman"/>
                <w:sz w:val="16"/>
                <w:szCs w:val="16"/>
              </w:rPr>
            </w:pPr>
          </w:p>
        </w:tc>
        <w:tc>
          <w:tcPr>
            <w:tcW w:w="4820" w:type="dxa"/>
          </w:tcPr>
          <w:p w:rsidR="00885ED8" w:rsidRPr="00BF18AE" w:rsidRDefault="00885ED8" w:rsidP="00BF18AE">
            <w:pPr>
              <w:spacing w:after="0" w:line="240" w:lineRule="auto"/>
              <w:rPr>
                <w:rFonts w:ascii="Times New Roman" w:hAnsi="Times New Roman" w:cs="Times New Roman"/>
                <w:sz w:val="16"/>
                <w:szCs w:val="16"/>
              </w:rPr>
            </w:pPr>
          </w:p>
        </w:tc>
        <w:tc>
          <w:tcPr>
            <w:tcW w:w="1672" w:type="dxa"/>
          </w:tcPr>
          <w:p w:rsidR="00885ED8" w:rsidRPr="00BF18AE" w:rsidRDefault="00885ED8" w:rsidP="00BF18AE">
            <w:pPr>
              <w:spacing w:after="0" w:line="240" w:lineRule="auto"/>
              <w:rPr>
                <w:rFonts w:ascii="Times New Roman" w:hAnsi="Times New Roman" w:cs="Times New Roman"/>
                <w:sz w:val="16"/>
                <w:szCs w:val="16"/>
              </w:rPr>
            </w:pPr>
          </w:p>
        </w:tc>
      </w:tr>
    </w:tbl>
    <w:p w:rsidR="00885ED8" w:rsidRPr="00BF18AE" w:rsidRDefault="00885ED8" w:rsidP="00BF18AE">
      <w:pPr>
        <w:tabs>
          <w:tab w:val="left" w:pos="113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5.</w:t>
      </w:r>
      <w:r w:rsidRPr="00BF18AE">
        <w:rPr>
          <w:rFonts w:ascii="Times New Roman" w:hAnsi="Times New Roman" w:cs="Times New Roman"/>
          <w:sz w:val="16"/>
          <w:szCs w:val="16"/>
        </w:rPr>
        <w:tab/>
        <w:t>Дополнительные условия, предлагаемые инвестором для включения в специальный инвестиционный контракт:</w:t>
      </w:r>
    </w:p>
    <w:p w:rsidR="00885ED8" w:rsidRPr="00BF18AE" w:rsidRDefault="00885ED8" w:rsidP="00BF18AE">
      <w:pPr>
        <w:tabs>
          <w:tab w:val="right" w:pos="10206"/>
        </w:tabs>
        <w:spacing w:after="0" w:line="240" w:lineRule="auto"/>
        <w:rPr>
          <w:rFonts w:ascii="Times New Roman" w:hAnsi="Times New Roman" w:cs="Times New Roman"/>
          <w:sz w:val="16"/>
          <w:szCs w:val="16"/>
        </w:rPr>
      </w:pPr>
      <w:r w:rsidRPr="00BF18AE">
        <w:rPr>
          <w:rFonts w:ascii="Times New Roman" w:hAnsi="Times New Roman" w:cs="Times New Roman"/>
          <w:sz w:val="16"/>
          <w:szCs w:val="16"/>
        </w:rPr>
        <w:tab/>
        <w:t>.</w:t>
      </w:r>
    </w:p>
    <w:p w:rsidR="00885ED8" w:rsidRPr="00BF18AE" w:rsidRDefault="00885ED8" w:rsidP="00BF18AE">
      <w:pPr>
        <w:pBdr>
          <w:top w:val="single" w:sz="4" w:space="1" w:color="auto"/>
        </w:pBd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(по усмотрению инвестора указываются дополнительные условия специального инвестиционного контракта, не противоречащие законодательству Российской Федерации, которые инвестор предлагает включить в специальный инвестиционный контракт и утвердить на заседании межведомственной комиссии по оценке возможности заключения специальных инвестиционных контрактов)</w:t>
      </w:r>
    </w:p>
    <w:p w:rsidR="00885ED8" w:rsidRPr="00BF18AE" w:rsidRDefault="00885ED8" w:rsidP="00BF18AE">
      <w:pPr>
        <w:spacing w:after="0" w:line="240" w:lineRule="auto"/>
        <w:rPr>
          <w:rFonts w:ascii="Times New Roman" w:hAnsi="Times New Roman" w:cs="Times New Roman"/>
          <w:sz w:val="16"/>
          <w:szCs w:val="16"/>
        </w:rPr>
      </w:pP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характеристики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lastRenderedPageBreak/>
        <w:t>&lt;****&gt; Указываются иные результаты (показатели) реализации инвестиционного проекта по усмотрению инвестора.</w:t>
      </w:r>
    </w:p>
    <w:p w:rsidR="00885ED8" w:rsidRPr="00BF18AE" w:rsidRDefault="00885ED8" w:rsidP="00BF18AE">
      <w:pPr>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&lt;*****&gt; Указанный раздел не заполняется в случае, если привлеченное лицо не участвует в заключении специального инвестиционного контракта.</w:t>
      </w:r>
    </w:p>
    <w:p w:rsidR="00517EA6" w:rsidRDefault="00517EA6" w:rsidP="00517EA6">
      <w:pPr>
        <w:pStyle w:val="afa"/>
        <w:ind w:firstLine="567"/>
        <w:jc w:val="both"/>
        <w:rPr>
          <w:rFonts w:eastAsiaTheme="majorEastAsia"/>
          <w:sz w:val="16"/>
          <w:szCs w:val="16"/>
        </w:rPr>
      </w:pPr>
      <w:r>
        <w:rPr>
          <w:rFonts w:eastAsiaTheme="majorEastAsia"/>
          <w:sz w:val="16"/>
          <w:szCs w:val="16"/>
        </w:rPr>
        <w:t>_____________________________________________________________________________________________________</w:t>
      </w:r>
    </w:p>
    <w:p w:rsidR="00517EA6" w:rsidRPr="00517EA6" w:rsidRDefault="00517EA6" w:rsidP="00517EA6">
      <w:pPr>
        <w:pStyle w:val="afa"/>
        <w:ind w:firstLine="567"/>
        <w:jc w:val="both"/>
        <w:rPr>
          <w:sz w:val="16"/>
          <w:szCs w:val="16"/>
        </w:rPr>
      </w:pPr>
      <w:r w:rsidRPr="00517EA6">
        <w:rPr>
          <w:rStyle w:val="afc"/>
          <w:rFonts w:eastAsiaTheme="majorEastAsia"/>
          <w:sz w:val="16"/>
          <w:szCs w:val="16"/>
        </w:rPr>
        <w:t>*</w:t>
      </w:r>
      <w:r w:rsidRPr="00517EA6">
        <w:rPr>
          <w:sz w:val="16"/>
          <w:szCs w:val="16"/>
        </w:rPr>
        <w:t> Инвестор, зарегистрированный в соответствии с законодательством иностранного государства, указывает аналогичные данные (при наличии).</w:t>
      </w:r>
    </w:p>
    <w:p w:rsidR="00517EA6" w:rsidRPr="00517EA6" w:rsidRDefault="00517EA6" w:rsidP="00517EA6">
      <w:pPr>
        <w:pStyle w:val="afa"/>
        <w:ind w:firstLine="567"/>
        <w:jc w:val="both"/>
        <w:rPr>
          <w:sz w:val="16"/>
          <w:szCs w:val="16"/>
        </w:rPr>
      </w:pPr>
      <w:r w:rsidRPr="00517EA6">
        <w:rPr>
          <w:rStyle w:val="afc"/>
          <w:rFonts w:eastAsiaTheme="majorEastAsia"/>
          <w:sz w:val="16"/>
          <w:szCs w:val="16"/>
        </w:rPr>
        <w:t>**</w:t>
      </w:r>
      <w:r w:rsidRPr="00517EA6">
        <w:rPr>
          <w:sz w:val="16"/>
          <w:szCs w:val="16"/>
        </w:rPr>
        <w:t> В случае если привлеченные к участию в инвестиционном проекте лица не участвуют в подписании специального инвестиционного контракта, данное предложение в заявление не включается.</w:t>
      </w:r>
    </w:p>
    <w:p w:rsidR="00517EA6" w:rsidRDefault="00517EA6" w:rsidP="00517EA6">
      <w:pPr>
        <w:pStyle w:val="afa"/>
        <w:ind w:firstLine="567"/>
        <w:jc w:val="both"/>
      </w:pPr>
    </w:p>
    <w:p w:rsidR="00517EA6" w:rsidRDefault="00517EA6" w:rsidP="00517EA6">
      <w:pPr>
        <w:pStyle w:val="afa"/>
        <w:ind w:firstLine="567"/>
        <w:jc w:val="both"/>
      </w:pPr>
    </w:p>
    <w:p w:rsidR="00517EA6" w:rsidRDefault="00517EA6" w:rsidP="00BF18AE">
      <w:pPr>
        <w:pStyle w:val="a3"/>
        <w:rPr>
          <w:b/>
          <w:sz w:val="16"/>
          <w:szCs w:val="16"/>
        </w:rPr>
      </w:pPr>
    </w:p>
    <w:p w:rsidR="00885ED8" w:rsidRPr="00BF18AE" w:rsidRDefault="00885ED8" w:rsidP="00BF18AE">
      <w:pPr>
        <w:pStyle w:val="a3"/>
        <w:rPr>
          <w:b/>
          <w:sz w:val="16"/>
          <w:szCs w:val="16"/>
        </w:rPr>
      </w:pPr>
      <w:r w:rsidRPr="00BF18AE">
        <w:rPr>
          <w:b/>
          <w:sz w:val="16"/>
          <w:szCs w:val="16"/>
        </w:rPr>
        <w:t xml:space="preserve">АДМИНИСТРАЦИЯ </w:t>
      </w:r>
    </w:p>
    <w:p w:rsidR="00885ED8" w:rsidRPr="00BF18AE" w:rsidRDefault="00885ED8" w:rsidP="00BF18AE">
      <w:pPr>
        <w:spacing w:after="0" w:line="240" w:lineRule="auto"/>
        <w:jc w:val="center"/>
        <w:rPr>
          <w:rFonts w:ascii="Times New Roman" w:eastAsia="Calibri" w:hAnsi="Times New Roman" w:cs="Times New Roman"/>
          <w:b/>
          <w:sz w:val="16"/>
          <w:szCs w:val="16"/>
        </w:rPr>
      </w:pPr>
      <w:r w:rsidRPr="00BF18AE">
        <w:rPr>
          <w:rFonts w:ascii="Times New Roman" w:eastAsia="Calibri" w:hAnsi="Times New Roman" w:cs="Times New Roman"/>
          <w:b/>
          <w:sz w:val="16"/>
          <w:szCs w:val="16"/>
        </w:rPr>
        <w:t>МУНИЦИПАЛЬНОГО ОБРАЗОВАНИЯ «ПУСТОЗЕРСКИЙ  СЕЛЬСОВЕТ»</w:t>
      </w:r>
    </w:p>
    <w:p w:rsidR="00885ED8" w:rsidRDefault="00885ED8" w:rsidP="00517EA6">
      <w:pPr>
        <w:spacing w:after="0" w:line="240" w:lineRule="auto"/>
        <w:jc w:val="center"/>
        <w:rPr>
          <w:rFonts w:ascii="Times New Roman" w:eastAsia="Calibri" w:hAnsi="Times New Roman" w:cs="Times New Roman"/>
          <w:b/>
          <w:sz w:val="16"/>
          <w:szCs w:val="16"/>
        </w:rPr>
      </w:pPr>
      <w:r w:rsidRPr="00BF18AE">
        <w:rPr>
          <w:rFonts w:ascii="Times New Roman" w:eastAsia="Calibri" w:hAnsi="Times New Roman" w:cs="Times New Roman"/>
          <w:b/>
          <w:sz w:val="16"/>
          <w:szCs w:val="16"/>
        </w:rPr>
        <w:t xml:space="preserve"> НЕНЕЦКОГО АВТОНОМНОГО ОКРУГА</w:t>
      </w:r>
    </w:p>
    <w:p w:rsidR="00517EA6" w:rsidRPr="00BF18AE" w:rsidRDefault="00517EA6" w:rsidP="00517EA6">
      <w:pPr>
        <w:spacing w:after="0" w:line="240" w:lineRule="auto"/>
        <w:jc w:val="center"/>
        <w:rPr>
          <w:rFonts w:ascii="Times New Roman" w:eastAsia="Calibri" w:hAnsi="Times New Roman" w:cs="Times New Roman"/>
          <w:b/>
          <w:sz w:val="16"/>
          <w:szCs w:val="16"/>
        </w:rPr>
      </w:pPr>
    </w:p>
    <w:p w:rsidR="00885ED8" w:rsidRPr="00BF18AE" w:rsidRDefault="00885ED8" w:rsidP="00BF18AE">
      <w:pPr>
        <w:pStyle w:val="1"/>
        <w:rPr>
          <w:b w:val="0"/>
          <w:sz w:val="16"/>
          <w:szCs w:val="16"/>
        </w:rPr>
      </w:pPr>
      <w:r w:rsidRPr="00BF18AE">
        <w:rPr>
          <w:sz w:val="16"/>
          <w:szCs w:val="16"/>
        </w:rPr>
        <w:t>П О С Т А Н О В Л Е Н И Е</w:t>
      </w:r>
    </w:p>
    <w:p w:rsidR="00885ED8" w:rsidRPr="00BF18AE" w:rsidRDefault="00885ED8" w:rsidP="00BF18AE">
      <w:pPr>
        <w:spacing w:after="0" w:line="240" w:lineRule="auto"/>
        <w:rPr>
          <w:rFonts w:ascii="Times New Roman" w:eastAsia="Calibri" w:hAnsi="Times New Roman" w:cs="Times New Roman"/>
          <w:sz w:val="16"/>
          <w:szCs w:val="16"/>
        </w:rPr>
      </w:pPr>
    </w:p>
    <w:p w:rsidR="00885ED8" w:rsidRPr="00BF18AE" w:rsidRDefault="00885ED8" w:rsidP="00BF18AE">
      <w:pPr>
        <w:spacing w:after="0" w:line="240" w:lineRule="auto"/>
        <w:rPr>
          <w:rFonts w:ascii="Times New Roman" w:eastAsia="Calibri" w:hAnsi="Times New Roman" w:cs="Times New Roman"/>
          <w:sz w:val="16"/>
          <w:szCs w:val="16"/>
        </w:rPr>
      </w:pPr>
      <w:r w:rsidRPr="00BF18AE">
        <w:rPr>
          <w:rFonts w:ascii="Times New Roman" w:eastAsia="Calibri" w:hAnsi="Times New Roman" w:cs="Times New Roman"/>
          <w:b/>
          <w:bCs/>
          <w:sz w:val="16"/>
          <w:szCs w:val="16"/>
          <w:u w:val="single"/>
        </w:rPr>
        <w:t>от   17.05.2021      № 40</w:t>
      </w:r>
    </w:p>
    <w:p w:rsidR="00885ED8" w:rsidRPr="00BF18AE" w:rsidRDefault="00885ED8" w:rsidP="00BF18AE">
      <w:pPr>
        <w:spacing w:after="0" w:line="240" w:lineRule="auto"/>
        <w:rPr>
          <w:rFonts w:ascii="Times New Roman" w:eastAsia="Calibri" w:hAnsi="Times New Roman" w:cs="Times New Roman"/>
          <w:sz w:val="16"/>
          <w:szCs w:val="16"/>
        </w:rPr>
      </w:pPr>
      <w:r w:rsidRPr="00BF18AE">
        <w:rPr>
          <w:rFonts w:ascii="Times New Roman" w:eastAsia="Calibri" w:hAnsi="Times New Roman" w:cs="Times New Roman"/>
          <w:sz w:val="16"/>
          <w:szCs w:val="16"/>
        </w:rPr>
        <w:t xml:space="preserve">село  Оксино, </w:t>
      </w:r>
    </w:p>
    <w:p w:rsidR="00885ED8" w:rsidRPr="00BF18AE" w:rsidRDefault="00885ED8" w:rsidP="00BF18AE">
      <w:pPr>
        <w:spacing w:after="0" w:line="240" w:lineRule="auto"/>
        <w:rPr>
          <w:rFonts w:ascii="Times New Roman" w:eastAsia="Calibri" w:hAnsi="Times New Roman" w:cs="Times New Roman"/>
          <w:sz w:val="16"/>
          <w:szCs w:val="16"/>
        </w:rPr>
      </w:pPr>
      <w:r w:rsidRPr="00BF18AE">
        <w:rPr>
          <w:rFonts w:ascii="Times New Roman" w:eastAsia="Calibri" w:hAnsi="Times New Roman" w:cs="Times New Roman"/>
          <w:sz w:val="16"/>
          <w:szCs w:val="16"/>
        </w:rPr>
        <w:t>Ненецкий автономный округ</w:t>
      </w:r>
    </w:p>
    <w:p w:rsidR="00885ED8" w:rsidRPr="00BF18AE" w:rsidRDefault="00885ED8" w:rsidP="00BF18AE">
      <w:pPr>
        <w:spacing w:after="0" w:line="240" w:lineRule="auto"/>
        <w:jc w:val="center"/>
        <w:rPr>
          <w:rFonts w:ascii="Times New Roman" w:eastAsia="Times New Roman" w:hAnsi="Times New Roman" w:cs="Times New Roman"/>
          <w:b/>
          <w:sz w:val="16"/>
          <w:szCs w:val="16"/>
          <w:lang w:eastAsia="ar-SA"/>
        </w:rPr>
      </w:pPr>
    </w:p>
    <w:p w:rsidR="00885ED8" w:rsidRPr="00BF18AE" w:rsidRDefault="00885ED8" w:rsidP="00BF18AE">
      <w:pPr>
        <w:spacing w:after="0" w:line="240" w:lineRule="auto"/>
        <w:jc w:val="center"/>
        <w:rPr>
          <w:rFonts w:ascii="Times New Roman" w:eastAsia="Calibri" w:hAnsi="Times New Roman" w:cs="Times New Roman"/>
          <w:sz w:val="16"/>
          <w:szCs w:val="16"/>
        </w:rPr>
      </w:pPr>
      <w:r w:rsidRPr="00BF18AE">
        <w:rPr>
          <w:rFonts w:ascii="Times New Roman" w:eastAsia="Times New Roman" w:hAnsi="Times New Roman" w:cs="Times New Roman"/>
          <w:sz w:val="16"/>
          <w:szCs w:val="16"/>
          <w:lang w:eastAsia="ar-SA"/>
        </w:rPr>
        <w:t>О  ВНЕСЕНИИ  ИЗМЕНЕНИЙ  В  ПОСТАНОВЛЕНИЕ  АДМИНИСТРАЦИИ  НЕНЕЦКОГО АВТОНОМНОГО ОКРУГА  ОТ 23.09.2020 №87 «ОБ  УТВЕРЖДЕНИИ МУНИЦИПАЛЬНОЙ  ПРОГРАММЫ «СОДЕРЖАНИЕ И РЕМОНТ  АВТОМОБИЛЬНЫХ  ДОРОГ ОБЩЕГО  ПОЛЬЗОВАНИЯ  МЕСТНОГО ЗНАЧЕНИЯ  МУНИЦИПАЛЬНОГО ОБРАЗОВАНИЯ «ПУСТОЗЕРСКИЙ СЕЛЬСОВЕТ» НЕНЕЦКОГО АВТОНОМНОГО ОКРУГА НА 2020-2022 ГОДЫ»</w:t>
      </w:r>
    </w:p>
    <w:p w:rsidR="00885ED8" w:rsidRPr="00BF18AE" w:rsidRDefault="00885ED8" w:rsidP="00BF18AE">
      <w:pPr>
        <w:spacing w:after="0" w:line="240" w:lineRule="auto"/>
        <w:rPr>
          <w:rFonts w:ascii="Times New Roman" w:hAnsi="Times New Roman" w:cs="Times New Roman"/>
          <w:sz w:val="16"/>
          <w:szCs w:val="16"/>
        </w:rPr>
      </w:pPr>
    </w:p>
    <w:p w:rsidR="00885ED8" w:rsidRPr="00BF18AE" w:rsidRDefault="00885ED8" w:rsidP="00BF18AE">
      <w:pPr>
        <w:spacing w:after="0" w:line="240" w:lineRule="auto"/>
        <w:rPr>
          <w:rFonts w:ascii="Times New Roman" w:eastAsia="Calibri" w:hAnsi="Times New Roman" w:cs="Times New Roman"/>
          <w:b/>
          <w:sz w:val="16"/>
          <w:szCs w:val="16"/>
        </w:rPr>
      </w:pPr>
    </w:p>
    <w:p w:rsidR="00885ED8" w:rsidRPr="00BF18AE" w:rsidRDefault="00885ED8" w:rsidP="00BF18AE">
      <w:pPr>
        <w:spacing w:after="0" w:line="240" w:lineRule="auto"/>
        <w:jc w:val="both"/>
        <w:rPr>
          <w:rFonts w:ascii="Times New Roman" w:eastAsia="Times New Roman" w:hAnsi="Times New Roman" w:cs="Times New Roman"/>
          <w:sz w:val="16"/>
          <w:szCs w:val="16"/>
        </w:rPr>
      </w:pPr>
      <w:r w:rsidRPr="00BF18AE">
        <w:rPr>
          <w:rFonts w:ascii="Times New Roman" w:eastAsia="Times New Roman" w:hAnsi="Times New Roman" w:cs="Times New Roman"/>
          <w:color w:val="414141"/>
          <w:sz w:val="16"/>
          <w:szCs w:val="16"/>
        </w:rPr>
        <w:t>        </w:t>
      </w:r>
      <w:r w:rsidRPr="00BF18AE">
        <w:rPr>
          <w:rFonts w:ascii="Times New Roman" w:hAnsi="Times New Roman" w:cs="Times New Roman"/>
          <w:sz w:val="16"/>
          <w:szCs w:val="16"/>
        </w:rPr>
        <w:t xml:space="preserve"> </w:t>
      </w:r>
      <w:r w:rsidRPr="00BF18AE">
        <w:rPr>
          <w:rFonts w:ascii="Times New Roman" w:eastAsia="Times New Roman" w:hAnsi="Times New Roman" w:cs="Times New Roman"/>
          <w:sz w:val="16"/>
          <w:szCs w:val="16"/>
        </w:rPr>
        <w:t>Администрация  муниципального образования «Пустозерский сельсовет» Ненецкого автономного округа  </w:t>
      </w:r>
      <w:r w:rsidRPr="00BF18AE">
        <w:rPr>
          <w:rFonts w:ascii="Times New Roman" w:eastAsia="Times New Roman" w:hAnsi="Times New Roman" w:cs="Times New Roman"/>
          <w:bCs/>
          <w:sz w:val="16"/>
          <w:szCs w:val="16"/>
        </w:rPr>
        <w:t>ПОСТАНОВЛЯЕТ</w:t>
      </w:r>
      <w:r w:rsidRPr="00BF18AE">
        <w:rPr>
          <w:rFonts w:ascii="Times New Roman" w:eastAsia="Times New Roman" w:hAnsi="Times New Roman" w:cs="Times New Roman"/>
          <w:sz w:val="16"/>
          <w:szCs w:val="16"/>
        </w:rPr>
        <w:t>:</w:t>
      </w:r>
    </w:p>
    <w:p w:rsidR="00885ED8" w:rsidRPr="00BF18AE" w:rsidRDefault="00885ED8" w:rsidP="00BF18AE">
      <w:pPr>
        <w:spacing w:after="0" w:line="240" w:lineRule="auto"/>
        <w:jc w:val="both"/>
        <w:rPr>
          <w:rFonts w:ascii="Times New Roman" w:eastAsia="Times New Roman" w:hAnsi="Times New Roman" w:cs="Times New Roman"/>
          <w:sz w:val="16"/>
          <w:szCs w:val="16"/>
        </w:rPr>
      </w:pPr>
    </w:p>
    <w:p w:rsidR="00885ED8" w:rsidRPr="00BF18AE" w:rsidRDefault="00885ED8" w:rsidP="00BF18AE">
      <w:pPr>
        <w:pStyle w:val="af4"/>
        <w:numPr>
          <w:ilvl w:val="0"/>
          <w:numId w:val="29"/>
        </w:numPr>
        <w:spacing w:after="0" w:line="240" w:lineRule="auto"/>
        <w:ind w:left="0"/>
        <w:jc w:val="both"/>
        <w:rPr>
          <w:rFonts w:ascii="Times New Roman" w:eastAsia="Calibri" w:hAnsi="Times New Roman" w:cs="Times New Roman"/>
          <w:sz w:val="16"/>
          <w:szCs w:val="16"/>
        </w:rPr>
      </w:pPr>
      <w:r w:rsidRPr="00BF18AE">
        <w:rPr>
          <w:rFonts w:ascii="Times New Roman" w:hAnsi="Times New Roman" w:cs="Times New Roman"/>
          <w:bCs/>
          <w:sz w:val="16"/>
          <w:szCs w:val="16"/>
        </w:rPr>
        <w:t xml:space="preserve">п.3 муниципальной программы </w:t>
      </w:r>
      <w:r w:rsidRPr="00BF18AE">
        <w:rPr>
          <w:rFonts w:ascii="Times New Roman" w:eastAsia="Calibri" w:hAnsi="Times New Roman" w:cs="Times New Roman"/>
          <w:sz w:val="16"/>
          <w:szCs w:val="16"/>
        </w:rPr>
        <w:t>«Содержание  и ремонт автомобильных дорог общего пользования местного значения  муниципального образования  «Пустозерский сельсовет» Ненецкого автономного округа на  2020-2022 годы» изложить в новой редакции:</w:t>
      </w:r>
    </w:p>
    <w:p w:rsidR="00885ED8" w:rsidRPr="00BF18AE" w:rsidRDefault="00885ED8" w:rsidP="00BF18AE">
      <w:pPr>
        <w:overflowPunct w:val="0"/>
        <w:autoSpaceDE w:val="0"/>
        <w:autoSpaceDN w:val="0"/>
        <w:adjustRightInd w:val="0"/>
        <w:spacing w:after="0" w:line="240" w:lineRule="auto"/>
        <w:jc w:val="both"/>
        <w:textAlignment w:val="baseline"/>
        <w:rPr>
          <w:rFonts w:ascii="Times New Roman" w:hAnsi="Times New Roman" w:cs="Times New Roman"/>
          <w:sz w:val="16"/>
          <w:szCs w:val="16"/>
        </w:rPr>
      </w:pPr>
      <w:r w:rsidRPr="00BF18AE">
        <w:rPr>
          <w:rFonts w:ascii="Times New Roman" w:hAnsi="Times New Roman" w:cs="Times New Roman"/>
          <w:sz w:val="16"/>
          <w:szCs w:val="16"/>
        </w:rPr>
        <w:t>«3.Перечень мероприятий муниципальной  программы, ожидаемые конечные результаты реализации и необходимый объем финансирования:</w:t>
      </w:r>
    </w:p>
    <w:p w:rsidR="00885ED8" w:rsidRPr="00BF18AE" w:rsidRDefault="00885ED8" w:rsidP="00BF18AE">
      <w:pPr>
        <w:spacing w:after="0"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2088"/>
        <w:gridCol w:w="1430"/>
        <w:gridCol w:w="1092"/>
        <w:gridCol w:w="1500"/>
        <w:gridCol w:w="1189"/>
        <w:gridCol w:w="19"/>
        <w:gridCol w:w="882"/>
      </w:tblGrid>
      <w:tr w:rsidR="00885ED8" w:rsidRPr="00BF18AE" w:rsidTr="00213BD8">
        <w:tc>
          <w:tcPr>
            <w:tcW w:w="828" w:type="dxa"/>
            <w:vMerge w:val="restart"/>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 п/п</w:t>
            </w:r>
          </w:p>
        </w:tc>
        <w:tc>
          <w:tcPr>
            <w:tcW w:w="2362" w:type="dxa"/>
            <w:vMerge w:val="restart"/>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Наименование</w:t>
            </w:r>
          </w:p>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мероприятия</w:t>
            </w:r>
          </w:p>
        </w:tc>
        <w:tc>
          <w:tcPr>
            <w:tcW w:w="2872" w:type="dxa"/>
            <w:gridSpan w:val="2"/>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Ожидаемые конечные результаты</w:t>
            </w:r>
          </w:p>
        </w:tc>
        <w:tc>
          <w:tcPr>
            <w:tcW w:w="1594" w:type="dxa"/>
            <w:vMerge w:val="restart"/>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Срок исполнения мероприятия</w:t>
            </w:r>
          </w:p>
        </w:tc>
        <w:tc>
          <w:tcPr>
            <w:tcW w:w="2321" w:type="dxa"/>
            <w:gridSpan w:val="3"/>
            <w:vMerge w:val="restart"/>
          </w:tcPr>
          <w:p w:rsidR="00885ED8" w:rsidRPr="00BF18AE" w:rsidRDefault="00885ED8"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Необходимый объем финансирования (тыс.руб.)</w:t>
            </w:r>
          </w:p>
        </w:tc>
      </w:tr>
      <w:tr w:rsidR="00885ED8" w:rsidRPr="00BF18AE" w:rsidTr="00213BD8">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5"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Единица измерения</w:t>
            </w:r>
          </w:p>
        </w:tc>
        <w:tc>
          <w:tcPr>
            <w:tcW w:w="1277"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Кол-во</w:t>
            </w:r>
          </w:p>
        </w:tc>
        <w:tc>
          <w:tcPr>
            <w:tcW w:w="1594"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21" w:type="dxa"/>
            <w:gridSpan w:val="3"/>
            <w:vMerge/>
          </w:tcPr>
          <w:p w:rsidR="00885ED8" w:rsidRPr="00BF18AE" w:rsidRDefault="00885ED8" w:rsidP="00BF18AE">
            <w:pPr>
              <w:spacing w:after="0" w:line="240" w:lineRule="auto"/>
              <w:jc w:val="both"/>
              <w:rPr>
                <w:rFonts w:ascii="Times New Roman" w:hAnsi="Times New Roman" w:cs="Times New Roman"/>
                <w:sz w:val="16"/>
                <w:szCs w:val="16"/>
              </w:rPr>
            </w:pPr>
          </w:p>
        </w:tc>
      </w:tr>
      <w:tr w:rsidR="00885ED8" w:rsidRPr="00BF18AE" w:rsidTr="00213BD8">
        <w:trPr>
          <w:trHeight w:val="564"/>
        </w:trPr>
        <w:tc>
          <w:tcPr>
            <w:tcW w:w="828"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1</w:t>
            </w:r>
          </w:p>
        </w:tc>
        <w:tc>
          <w:tcPr>
            <w:tcW w:w="2362"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 xml:space="preserve"> ремонт дорожного покрытия участка автомобильной дороги общего пользования местного значения «с. Оксино – аэропорт» </w:t>
            </w:r>
            <w:r w:rsidRPr="00BF18AE">
              <w:rPr>
                <w:rFonts w:ascii="Times New Roman" w:hAnsi="Times New Roman" w:cs="Times New Roman"/>
                <w:sz w:val="16"/>
                <w:szCs w:val="16"/>
              </w:rPr>
              <w:br/>
            </w:r>
          </w:p>
        </w:tc>
        <w:tc>
          <w:tcPr>
            <w:tcW w:w="1595"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Усл.ед.</w:t>
            </w:r>
          </w:p>
        </w:tc>
        <w:tc>
          <w:tcPr>
            <w:tcW w:w="1277"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1</w:t>
            </w: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2020</w:t>
            </w:r>
          </w:p>
        </w:tc>
        <w:tc>
          <w:tcPr>
            <w:tcW w:w="1390"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МО-0,0</w:t>
            </w:r>
          </w:p>
          <w:p w:rsidR="00885ED8" w:rsidRPr="00BF18AE" w:rsidRDefault="00885ED8" w:rsidP="00BF18AE">
            <w:pPr>
              <w:spacing w:after="0" w:line="240" w:lineRule="auto"/>
              <w:jc w:val="both"/>
              <w:rPr>
                <w:rFonts w:ascii="Times New Roman" w:hAnsi="Times New Roman" w:cs="Times New Roman"/>
                <w:sz w:val="16"/>
                <w:szCs w:val="16"/>
              </w:rPr>
            </w:pPr>
          </w:p>
        </w:tc>
        <w:tc>
          <w:tcPr>
            <w:tcW w:w="931"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ЗР-1 279,0</w:t>
            </w:r>
          </w:p>
        </w:tc>
      </w:tr>
      <w:tr w:rsidR="00885ED8" w:rsidRPr="00BF18AE" w:rsidTr="00213BD8">
        <w:trPr>
          <w:trHeight w:val="500"/>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2021</w:t>
            </w:r>
          </w:p>
        </w:tc>
        <w:tc>
          <w:tcPr>
            <w:tcW w:w="1390"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МО-0,0</w:t>
            </w:r>
          </w:p>
        </w:tc>
        <w:tc>
          <w:tcPr>
            <w:tcW w:w="931"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ЗР-2 900,0</w:t>
            </w:r>
          </w:p>
        </w:tc>
      </w:tr>
      <w:tr w:rsidR="00885ED8" w:rsidRPr="00BF18AE" w:rsidTr="00213BD8">
        <w:trPr>
          <w:trHeight w:val="408"/>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2022</w:t>
            </w:r>
          </w:p>
        </w:tc>
        <w:tc>
          <w:tcPr>
            <w:tcW w:w="1390"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МО-0,0</w:t>
            </w:r>
          </w:p>
        </w:tc>
        <w:tc>
          <w:tcPr>
            <w:tcW w:w="931"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ЗР- 2 827,3</w:t>
            </w:r>
          </w:p>
        </w:tc>
      </w:tr>
      <w:tr w:rsidR="00885ED8" w:rsidRPr="00BF18AE" w:rsidTr="00213BD8">
        <w:trPr>
          <w:trHeight w:val="256"/>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Итого:</w:t>
            </w:r>
          </w:p>
        </w:tc>
        <w:tc>
          <w:tcPr>
            <w:tcW w:w="1390" w:type="dxa"/>
            <w:gridSpan w:val="2"/>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0,0</w:t>
            </w:r>
          </w:p>
        </w:tc>
        <w:tc>
          <w:tcPr>
            <w:tcW w:w="931"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7,006,3</w:t>
            </w:r>
          </w:p>
        </w:tc>
      </w:tr>
      <w:tr w:rsidR="00885ED8" w:rsidRPr="00BF18AE" w:rsidTr="00213BD8">
        <w:trPr>
          <w:trHeight w:val="756"/>
        </w:trPr>
        <w:tc>
          <w:tcPr>
            <w:tcW w:w="828"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w:t>
            </w:r>
          </w:p>
        </w:tc>
        <w:tc>
          <w:tcPr>
            <w:tcW w:w="2362"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ремонт автомобильной дороги общего пользования местного значения «п.Хонгурей-причал»</w:t>
            </w:r>
          </w:p>
        </w:tc>
        <w:tc>
          <w:tcPr>
            <w:tcW w:w="1595"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Усл.ед.</w:t>
            </w:r>
          </w:p>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1</w:t>
            </w: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2020</w:t>
            </w:r>
          </w:p>
        </w:tc>
        <w:tc>
          <w:tcPr>
            <w:tcW w:w="1390"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w:t>
            </w: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0,0</w:t>
            </w:r>
          </w:p>
        </w:tc>
        <w:tc>
          <w:tcPr>
            <w:tcW w:w="931"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НАО -0,0</w:t>
            </w:r>
          </w:p>
        </w:tc>
      </w:tr>
      <w:tr w:rsidR="00885ED8" w:rsidRPr="00BF18AE" w:rsidTr="00213BD8">
        <w:trPr>
          <w:trHeight w:val="636"/>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2021</w:t>
            </w:r>
          </w:p>
        </w:tc>
        <w:tc>
          <w:tcPr>
            <w:tcW w:w="1390"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w:t>
            </w:r>
          </w:p>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151,9</w:t>
            </w:r>
          </w:p>
        </w:tc>
        <w:tc>
          <w:tcPr>
            <w:tcW w:w="931"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НАО -15047,5</w:t>
            </w:r>
          </w:p>
        </w:tc>
      </w:tr>
      <w:tr w:rsidR="00885ED8" w:rsidRPr="00BF18AE" w:rsidTr="00213BD8">
        <w:trPr>
          <w:trHeight w:val="228"/>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Итого по мероприятию</w:t>
            </w:r>
          </w:p>
        </w:tc>
        <w:tc>
          <w:tcPr>
            <w:tcW w:w="2321" w:type="dxa"/>
            <w:gridSpan w:val="3"/>
          </w:tcPr>
          <w:p w:rsidR="00885ED8" w:rsidRPr="00BF18AE" w:rsidRDefault="00885ED8" w:rsidP="00BF18AE">
            <w:pPr>
              <w:spacing w:after="0" w:line="240" w:lineRule="auto"/>
              <w:rPr>
                <w:rFonts w:ascii="Times New Roman" w:hAnsi="Times New Roman" w:cs="Times New Roman"/>
                <w:b/>
                <w:sz w:val="16"/>
                <w:szCs w:val="16"/>
              </w:rPr>
            </w:pPr>
            <w:r w:rsidRPr="00BF18AE">
              <w:rPr>
                <w:rFonts w:ascii="Times New Roman" w:hAnsi="Times New Roman" w:cs="Times New Roman"/>
                <w:b/>
                <w:sz w:val="16"/>
                <w:szCs w:val="16"/>
              </w:rPr>
              <w:t>15 199,4</w:t>
            </w:r>
          </w:p>
        </w:tc>
      </w:tr>
      <w:tr w:rsidR="00885ED8" w:rsidRPr="00BF18AE" w:rsidTr="00213BD8">
        <w:trPr>
          <w:trHeight w:val="588"/>
        </w:trPr>
        <w:tc>
          <w:tcPr>
            <w:tcW w:w="828"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3.</w:t>
            </w:r>
          </w:p>
        </w:tc>
        <w:tc>
          <w:tcPr>
            <w:tcW w:w="2362"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Проведение работ по укладке плит дорожных в с. Оксино («Селу - хорошие дороги»)</w:t>
            </w:r>
          </w:p>
        </w:tc>
        <w:tc>
          <w:tcPr>
            <w:tcW w:w="1595"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Усл.ед.</w:t>
            </w:r>
          </w:p>
        </w:tc>
        <w:tc>
          <w:tcPr>
            <w:tcW w:w="1277"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1</w:t>
            </w: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2020</w:t>
            </w:r>
          </w:p>
        </w:tc>
        <w:tc>
          <w:tcPr>
            <w:tcW w:w="1390"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МО-96,3</w:t>
            </w:r>
          </w:p>
          <w:p w:rsidR="00885ED8" w:rsidRPr="00BF18AE" w:rsidRDefault="00885ED8" w:rsidP="00BF18AE">
            <w:pPr>
              <w:spacing w:after="0" w:line="240" w:lineRule="auto"/>
              <w:jc w:val="both"/>
              <w:rPr>
                <w:rFonts w:ascii="Times New Roman" w:hAnsi="Times New Roman" w:cs="Times New Roman"/>
                <w:i/>
                <w:sz w:val="16"/>
                <w:szCs w:val="16"/>
              </w:rPr>
            </w:pPr>
          </w:p>
          <w:p w:rsidR="00885ED8" w:rsidRPr="00BF18AE" w:rsidRDefault="00885ED8" w:rsidP="00BF18AE">
            <w:pPr>
              <w:spacing w:after="0" w:line="240" w:lineRule="auto"/>
              <w:jc w:val="both"/>
              <w:rPr>
                <w:rFonts w:ascii="Times New Roman" w:hAnsi="Times New Roman" w:cs="Times New Roman"/>
                <w:sz w:val="16"/>
                <w:szCs w:val="16"/>
              </w:rPr>
            </w:pPr>
          </w:p>
        </w:tc>
        <w:tc>
          <w:tcPr>
            <w:tcW w:w="931" w:type="dxa"/>
          </w:tcPr>
          <w:p w:rsidR="00885ED8" w:rsidRPr="00BF18AE" w:rsidRDefault="00885ED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НАО-779,1</w:t>
            </w:r>
          </w:p>
        </w:tc>
      </w:tr>
      <w:tr w:rsidR="00885ED8" w:rsidRPr="00BF18AE" w:rsidTr="00213BD8">
        <w:trPr>
          <w:trHeight w:val="552"/>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итого</w:t>
            </w:r>
          </w:p>
        </w:tc>
        <w:tc>
          <w:tcPr>
            <w:tcW w:w="1390" w:type="dxa"/>
            <w:gridSpan w:val="2"/>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96,3</w:t>
            </w:r>
          </w:p>
        </w:tc>
        <w:tc>
          <w:tcPr>
            <w:tcW w:w="931"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779,1</w:t>
            </w:r>
          </w:p>
        </w:tc>
      </w:tr>
      <w:tr w:rsidR="00885ED8" w:rsidRPr="00BF18AE" w:rsidTr="00213BD8">
        <w:trPr>
          <w:trHeight w:val="528"/>
        </w:trPr>
        <w:tc>
          <w:tcPr>
            <w:tcW w:w="828"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4.</w:t>
            </w:r>
          </w:p>
        </w:tc>
        <w:tc>
          <w:tcPr>
            <w:tcW w:w="2362" w:type="dxa"/>
            <w:vMerge w:val="restart"/>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eastAsia="Times New Roman" w:hAnsi="Times New Roman" w:cs="Times New Roman"/>
                <w:sz w:val="16"/>
                <w:szCs w:val="16"/>
                <w:bdr w:val="none" w:sz="0" w:space="0" w:color="auto" w:frame="1"/>
              </w:rPr>
              <w:t>Содержание дорожной сети в зимний и  летний периоды</w:t>
            </w:r>
          </w:p>
        </w:tc>
        <w:tc>
          <w:tcPr>
            <w:tcW w:w="1595"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Усл.ед.</w:t>
            </w:r>
          </w:p>
        </w:tc>
        <w:tc>
          <w:tcPr>
            <w:tcW w:w="1277"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1</w:t>
            </w: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 xml:space="preserve">2020 </w:t>
            </w:r>
          </w:p>
        </w:tc>
        <w:tc>
          <w:tcPr>
            <w:tcW w:w="1366"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МО-247,2</w:t>
            </w:r>
          </w:p>
        </w:tc>
        <w:tc>
          <w:tcPr>
            <w:tcW w:w="955"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ЗР-747,2</w:t>
            </w:r>
          </w:p>
        </w:tc>
      </w:tr>
      <w:tr w:rsidR="00885ED8" w:rsidRPr="00BF18AE" w:rsidTr="00213BD8">
        <w:trPr>
          <w:trHeight w:val="240"/>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2021</w:t>
            </w:r>
          </w:p>
        </w:tc>
        <w:tc>
          <w:tcPr>
            <w:tcW w:w="1366"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МО-257,1</w:t>
            </w:r>
          </w:p>
        </w:tc>
        <w:tc>
          <w:tcPr>
            <w:tcW w:w="955"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ЗР-777,1</w:t>
            </w:r>
          </w:p>
        </w:tc>
      </w:tr>
      <w:tr w:rsidR="00885ED8" w:rsidRPr="00BF18AE" w:rsidTr="00213BD8">
        <w:trPr>
          <w:trHeight w:val="240"/>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2022</w:t>
            </w:r>
          </w:p>
        </w:tc>
        <w:tc>
          <w:tcPr>
            <w:tcW w:w="1366"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МО-267,4</w:t>
            </w:r>
          </w:p>
        </w:tc>
        <w:tc>
          <w:tcPr>
            <w:tcW w:w="955"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ЗР-808,2</w:t>
            </w:r>
          </w:p>
        </w:tc>
      </w:tr>
      <w:tr w:rsidR="00885ED8" w:rsidRPr="00BF18AE" w:rsidTr="00213BD8">
        <w:trPr>
          <w:trHeight w:val="239"/>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итого</w:t>
            </w:r>
          </w:p>
        </w:tc>
        <w:tc>
          <w:tcPr>
            <w:tcW w:w="1366"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771,7</w:t>
            </w:r>
          </w:p>
        </w:tc>
        <w:tc>
          <w:tcPr>
            <w:tcW w:w="955" w:type="dxa"/>
            <w:gridSpan w:val="2"/>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2332,5</w:t>
            </w:r>
          </w:p>
        </w:tc>
      </w:tr>
      <w:tr w:rsidR="00885ED8" w:rsidRPr="00BF18AE" w:rsidTr="00213BD8">
        <w:trPr>
          <w:trHeight w:val="312"/>
        </w:trPr>
        <w:tc>
          <w:tcPr>
            <w:tcW w:w="828"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5.</w:t>
            </w:r>
          </w:p>
        </w:tc>
        <w:tc>
          <w:tcPr>
            <w:tcW w:w="2362" w:type="dxa"/>
            <w:vMerge w:val="restart"/>
          </w:tcPr>
          <w:p w:rsidR="00885ED8" w:rsidRPr="00BF18AE" w:rsidRDefault="00885ED8" w:rsidP="00BF18AE">
            <w:pPr>
              <w:spacing w:after="0" w:line="240" w:lineRule="auto"/>
              <w:jc w:val="both"/>
              <w:rPr>
                <w:rFonts w:ascii="Times New Roman" w:eastAsia="Calibri" w:hAnsi="Times New Roman" w:cs="Times New Roman"/>
                <w:sz w:val="16"/>
                <w:szCs w:val="16"/>
              </w:rPr>
            </w:pPr>
            <w:r w:rsidRPr="00BF18AE">
              <w:rPr>
                <w:rFonts w:ascii="Times New Roman" w:eastAsia="Times New Roman" w:hAnsi="Times New Roman" w:cs="Times New Roman"/>
                <w:sz w:val="16"/>
                <w:szCs w:val="16"/>
                <w:bdr w:val="none" w:sz="0" w:space="0" w:color="auto" w:frame="1"/>
              </w:rPr>
              <w:t>Проведение</w:t>
            </w:r>
            <w:r w:rsidRPr="00BF18AE">
              <w:rPr>
                <w:rFonts w:ascii="Times New Roman" w:eastAsia="Calibri" w:hAnsi="Times New Roman" w:cs="Times New Roman"/>
                <w:sz w:val="16"/>
                <w:szCs w:val="16"/>
              </w:rPr>
              <w:t xml:space="preserve"> подсыпки </w:t>
            </w:r>
            <w:r w:rsidRPr="00BF18AE">
              <w:rPr>
                <w:rFonts w:ascii="Times New Roman" w:eastAsia="Calibri" w:hAnsi="Times New Roman" w:cs="Times New Roman"/>
                <w:sz w:val="16"/>
                <w:szCs w:val="16"/>
              </w:rPr>
              <w:lastRenderedPageBreak/>
              <w:t>щебнем</w:t>
            </w:r>
            <w:r w:rsidRPr="00BF18AE">
              <w:rPr>
                <w:rFonts w:ascii="Times New Roman" w:hAnsi="Times New Roman" w:cs="Times New Roman"/>
                <w:sz w:val="16"/>
                <w:szCs w:val="16"/>
              </w:rPr>
              <w:t xml:space="preserve"> автомобильной дороги общего пользования местного значения «п.Хонгурей-причал»</w:t>
            </w:r>
            <w:r w:rsidRPr="00BF18AE">
              <w:rPr>
                <w:rFonts w:ascii="Times New Roman" w:eastAsia="Calibri" w:hAnsi="Times New Roman" w:cs="Times New Roman"/>
                <w:sz w:val="16"/>
                <w:szCs w:val="16"/>
              </w:rPr>
              <w:t xml:space="preserve"> </w:t>
            </w:r>
          </w:p>
          <w:p w:rsidR="00885ED8" w:rsidRPr="00BF18AE" w:rsidRDefault="00885ED8" w:rsidP="00BF18AE">
            <w:pPr>
              <w:spacing w:after="0" w:line="240" w:lineRule="auto"/>
              <w:jc w:val="both"/>
              <w:rPr>
                <w:rFonts w:ascii="Times New Roman" w:hAnsi="Times New Roman" w:cs="Times New Roman"/>
                <w:b/>
                <w:sz w:val="16"/>
                <w:szCs w:val="16"/>
              </w:rPr>
            </w:pPr>
          </w:p>
        </w:tc>
        <w:tc>
          <w:tcPr>
            <w:tcW w:w="1595"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lastRenderedPageBreak/>
              <w:t>Усл.ед.</w:t>
            </w:r>
          </w:p>
        </w:tc>
        <w:tc>
          <w:tcPr>
            <w:tcW w:w="1277"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1</w:t>
            </w: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2020</w:t>
            </w:r>
          </w:p>
        </w:tc>
        <w:tc>
          <w:tcPr>
            <w:tcW w:w="1366"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МО-10,0</w:t>
            </w:r>
          </w:p>
        </w:tc>
        <w:tc>
          <w:tcPr>
            <w:tcW w:w="955"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ЗР -0,0</w:t>
            </w:r>
          </w:p>
        </w:tc>
      </w:tr>
      <w:tr w:rsidR="00885ED8" w:rsidRPr="00BF18AE" w:rsidTr="00213BD8">
        <w:trPr>
          <w:trHeight w:val="552"/>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2021</w:t>
            </w:r>
          </w:p>
        </w:tc>
        <w:tc>
          <w:tcPr>
            <w:tcW w:w="1366"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МО-600,0</w:t>
            </w:r>
          </w:p>
        </w:tc>
        <w:tc>
          <w:tcPr>
            <w:tcW w:w="955"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ЗР-600,0</w:t>
            </w:r>
          </w:p>
        </w:tc>
      </w:tr>
      <w:tr w:rsidR="00885ED8" w:rsidRPr="00BF18AE" w:rsidTr="00213BD8">
        <w:trPr>
          <w:trHeight w:val="504"/>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2022</w:t>
            </w:r>
          </w:p>
        </w:tc>
        <w:tc>
          <w:tcPr>
            <w:tcW w:w="1366"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 -600,0</w:t>
            </w:r>
          </w:p>
        </w:tc>
        <w:tc>
          <w:tcPr>
            <w:tcW w:w="955"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ЗР-1200,0</w:t>
            </w:r>
          </w:p>
        </w:tc>
      </w:tr>
      <w:tr w:rsidR="00885ED8" w:rsidRPr="00BF18AE" w:rsidTr="00213BD8">
        <w:trPr>
          <w:trHeight w:val="276"/>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итого</w:t>
            </w:r>
          </w:p>
        </w:tc>
        <w:tc>
          <w:tcPr>
            <w:tcW w:w="1366"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1210,0</w:t>
            </w:r>
          </w:p>
        </w:tc>
        <w:tc>
          <w:tcPr>
            <w:tcW w:w="955" w:type="dxa"/>
            <w:gridSpan w:val="2"/>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1800,0</w:t>
            </w:r>
          </w:p>
        </w:tc>
      </w:tr>
      <w:tr w:rsidR="00885ED8" w:rsidRPr="00BF18AE" w:rsidTr="00213BD8">
        <w:trPr>
          <w:trHeight w:val="304"/>
        </w:trPr>
        <w:tc>
          <w:tcPr>
            <w:tcW w:w="828"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6.</w:t>
            </w:r>
          </w:p>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val="restart"/>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eastAsia="Calibri" w:hAnsi="Times New Roman" w:cs="Times New Roman"/>
                <w:sz w:val="16"/>
                <w:szCs w:val="16"/>
              </w:rPr>
              <w:t>Установка дорожных знаков.</w:t>
            </w:r>
          </w:p>
        </w:tc>
        <w:tc>
          <w:tcPr>
            <w:tcW w:w="1595"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Усл.ед.</w:t>
            </w:r>
          </w:p>
        </w:tc>
        <w:tc>
          <w:tcPr>
            <w:tcW w:w="1277"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1</w:t>
            </w: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2022</w:t>
            </w:r>
          </w:p>
        </w:tc>
        <w:tc>
          <w:tcPr>
            <w:tcW w:w="1366"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МО-200,0</w:t>
            </w:r>
          </w:p>
        </w:tc>
        <w:tc>
          <w:tcPr>
            <w:tcW w:w="955" w:type="dxa"/>
            <w:gridSpan w:val="2"/>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w:t>
            </w:r>
          </w:p>
        </w:tc>
      </w:tr>
      <w:tr w:rsidR="00885ED8" w:rsidRPr="00BF18AE" w:rsidTr="00213BD8">
        <w:trPr>
          <w:trHeight w:val="372"/>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eastAsia="Calibri" w:hAnsi="Times New Roman" w:cs="Times New Roman"/>
                <w:sz w:val="16"/>
                <w:szCs w:val="16"/>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итого</w:t>
            </w:r>
          </w:p>
        </w:tc>
        <w:tc>
          <w:tcPr>
            <w:tcW w:w="1366"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200,0</w:t>
            </w:r>
          </w:p>
        </w:tc>
        <w:tc>
          <w:tcPr>
            <w:tcW w:w="955" w:type="dxa"/>
            <w:gridSpan w:val="2"/>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w:t>
            </w:r>
          </w:p>
        </w:tc>
      </w:tr>
      <w:tr w:rsidR="00885ED8" w:rsidRPr="00BF18AE" w:rsidTr="00213BD8">
        <w:trPr>
          <w:trHeight w:val="288"/>
        </w:trPr>
        <w:tc>
          <w:tcPr>
            <w:tcW w:w="828"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7.</w:t>
            </w:r>
          </w:p>
        </w:tc>
        <w:tc>
          <w:tcPr>
            <w:tcW w:w="2362" w:type="dxa"/>
            <w:vMerge w:val="restart"/>
          </w:tcPr>
          <w:p w:rsidR="00885ED8" w:rsidRPr="00BF18AE" w:rsidRDefault="00885ED8" w:rsidP="00BF18AE">
            <w:pPr>
              <w:spacing w:after="0" w:line="240" w:lineRule="auto"/>
              <w:jc w:val="both"/>
              <w:rPr>
                <w:rFonts w:ascii="Times New Roman" w:eastAsia="Calibri" w:hAnsi="Times New Roman" w:cs="Times New Roman"/>
                <w:sz w:val="16"/>
                <w:szCs w:val="16"/>
              </w:rPr>
            </w:pPr>
            <w:r w:rsidRPr="00BF18AE">
              <w:rPr>
                <w:rFonts w:ascii="Times New Roman" w:eastAsia="Calibri" w:hAnsi="Times New Roman" w:cs="Times New Roman"/>
                <w:sz w:val="16"/>
                <w:szCs w:val="16"/>
              </w:rPr>
              <w:t>Ремонт участка автомобильной дороги общего пользования местного значения «с.Оксино-аэропорт» (участок от д.32 до д.105)</w:t>
            </w:r>
          </w:p>
        </w:tc>
        <w:tc>
          <w:tcPr>
            <w:tcW w:w="1595"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Усл.ед.</w:t>
            </w:r>
          </w:p>
        </w:tc>
        <w:tc>
          <w:tcPr>
            <w:tcW w:w="1277" w:type="dxa"/>
            <w:vMerge w:val="restart"/>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1</w:t>
            </w:r>
          </w:p>
        </w:tc>
        <w:tc>
          <w:tcPr>
            <w:tcW w:w="1594"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2022</w:t>
            </w:r>
          </w:p>
        </w:tc>
        <w:tc>
          <w:tcPr>
            <w:tcW w:w="1366"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МО -2827,2</w:t>
            </w:r>
          </w:p>
        </w:tc>
        <w:tc>
          <w:tcPr>
            <w:tcW w:w="955" w:type="dxa"/>
            <w:gridSpan w:val="2"/>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w:t>
            </w:r>
          </w:p>
        </w:tc>
      </w:tr>
      <w:tr w:rsidR="00885ED8" w:rsidRPr="00BF18AE" w:rsidTr="00213BD8">
        <w:trPr>
          <w:trHeight w:val="300"/>
        </w:trPr>
        <w:tc>
          <w:tcPr>
            <w:tcW w:w="828"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vMerge/>
          </w:tcPr>
          <w:p w:rsidR="00885ED8" w:rsidRPr="00BF18AE" w:rsidRDefault="00885ED8" w:rsidP="00BF18AE">
            <w:pPr>
              <w:spacing w:after="0" w:line="240" w:lineRule="auto"/>
              <w:jc w:val="both"/>
              <w:rPr>
                <w:rFonts w:ascii="Times New Roman" w:eastAsia="Calibri" w:hAnsi="Times New Roman" w:cs="Times New Roman"/>
                <w:sz w:val="16"/>
                <w:szCs w:val="16"/>
              </w:rPr>
            </w:pPr>
          </w:p>
        </w:tc>
        <w:tc>
          <w:tcPr>
            <w:tcW w:w="1595"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vMerge/>
          </w:tcPr>
          <w:p w:rsidR="00885ED8" w:rsidRPr="00BF18AE" w:rsidRDefault="00885ED8" w:rsidP="00BF18AE">
            <w:pPr>
              <w:spacing w:after="0" w:line="240" w:lineRule="auto"/>
              <w:jc w:val="both"/>
              <w:rPr>
                <w:rFonts w:ascii="Times New Roman" w:hAnsi="Times New Roman" w:cs="Times New Roman"/>
                <w:sz w:val="16"/>
                <w:szCs w:val="16"/>
              </w:rPr>
            </w:pPr>
          </w:p>
        </w:tc>
        <w:tc>
          <w:tcPr>
            <w:tcW w:w="1594"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итого</w:t>
            </w:r>
          </w:p>
        </w:tc>
        <w:tc>
          <w:tcPr>
            <w:tcW w:w="1366" w:type="dxa"/>
          </w:tcPr>
          <w:p w:rsidR="00885ED8" w:rsidRPr="00BF18AE" w:rsidRDefault="00885ED8" w:rsidP="00BF18AE">
            <w:pPr>
              <w:spacing w:after="0" w:line="240" w:lineRule="auto"/>
              <w:jc w:val="both"/>
              <w:rPr>
                <w:rFonts w:ascii="Times New Roman" w:hAnsi="Times New Roman" w:cs="Times New Roman"/>
                <w:b/>
                <w:sz w:val="16"/>
                <w:szCs w:val="16"/>
              </w:rPr>
            </w:pPr>
            <w:r w:rsidRPr="00BF18AE">
              <w:rPr>
                <w:rFonts w:ascii="Times New Roman" w:hAnsi="Times New Roman" w:cs="Times New Roman"/>
                <w:b/>
                <w:sz w:val="16"/>
                <w:szCs w:val="16"/>
              </w:rPr>
              <w:t>2827,2</w:t>
            </w:r>
          </w:p>
        </w:tc>
        <w:tc>
          <w:tcPr>
            <w:tcW w:w="955" w:type="dxa"/>
            <w:gridSpan w:val="2"/>
          </w:tcPr>
          <w:p w:rsidR="00885ED8" w:rsidRPr="00BF18AE" w:rsidRDefault="00885ED8" w:rsidP="00BF18AE">
            <w:pPr>
              <w:spacing w:after="0" w:line="240" w:lineRule="auto"/>
              <w:jc w:val="both"/>
              <w:rPr>
                <w:rFonts w:ascii="Times New Roman" w:hAnsi="Times New Roman" w:cs="Times New Roman"/>
                <w:b/>
                <w:sz w:val="16"/>
                <w:szCs w:val="16"/>
              </w:rPr>
            </w:pPr>
          </w:p>
        </w:tc>
      </w:tr>
      <w:tr w:rsidR="00885ED8" w:rsidRPr="00BF18AE" w:rsidTr="00213BD8">
        <w:tc>
          <w:tcPr>
            <w:tcW w:w="828" w:type="dxa"/>
          </w:tcPr>
          <w:p w:rsidR="00885ED8" w:rsidRPr="00BF18AE" w:rsidRDefault="00885ED8" w:rsidP="00BF18AE">
            <w:pPr>
              <w:spacing w:after="0" w:line="240" w:lineRule="auto"/>
              <w:jc w:val="both"/>
              <w:rPr>
                <w:rFonts w:ascii="Times New Roman" w:hAnsi="Times New Roman" w:cs="Times New Roman"/>
                <w:sz w:val="16"/>
                <w:szCs w:val="16"/>
              </w:rPr>
            </w:pPr>
          </w:p>
        </w:tc>
        <w:tc>
          <w:tcPr>
            <w:tcW w:w="2362"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Итого по программе</w:t>
            </w:r>
          </w:p>
        </w:tc>
        <w:tc>
          <w:tcPr>
            <w:tcW w:w="1595" w:type="dxa"/>
          </w:tcPr>
          <w:p w:rsidR="00885ED8" w:rsidRPr="00BF18AE" w:rsidRDefault="00885ED8" w:rsidP="00BF18AE">
            <w:pPr>
              <w:spacing w:after="0" w:line="240" w:lineRule="auto"/>
              <w:jc w:val="both"/>
              <w:rPr>
                <w:rFonts w:ascii="Times New Roman" w:hAnsi="Times New Roman" w:cs="Times New Roman"/>
                <w:sz w:val="16"/>
                <w:szCs w:val="16"/>
              </w:rPr>
            </w:pPr>
          </w:p>
        </w:tc>
        <w:tc>
          <w:tcPr>
            <w:tcW w:w="1277" w:type="dxa"/>
          </w:tcPr>
          <w:p w:rsidR="00885ED8" w:rsidRPr="00BF18AE" w:rsidRDefault="00885ED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6</w:t>
            </w:r>
          </w:p>
        </w:tc>
        <w:tc>
          <w:tcPr>
            <w:tcW w:w="3915" w:type="dxa"/>
            <w:gridSpan w:val="4"/>
          </w:tcPr>
          <w:p w:rsidR="00885ED8" w:rsidRPr="00BF18AE" w:rsidRDefault="00885ED8" w:rsidP="00BF18AE">
            <w:pPr>
              <w:spacing w:after="0" w:line="240" w:lineRule="auto"/>
              <w:jc w:val="center"/>
              <w:rPr>
                <w:rFonts w:ascii="Times New Roman" w:hAnsi="Times New Roman" w:cs="Times New Roman"/>
                <w:b/>
                <w:sz w:val="16"/>
                <w:szCs w:val="16"/>
              </w:rPr>
            </w:pPr>
            <w:r w:rsidRPr="00BF18AE">
              <w:rPr>
                <w:rFonts w:ascii="Times New Roman" w:hAnsi="Times New Roman" w:cs="Times New Roman"/>
                <w:b/>
                <w:sz w:val="16"/>
                <w:szCs w:val="16"/>
              </w:rPr>
              <w:t>32378,4</w:t>
            </w:r>
          </w:p>
        </w:tc>
      </w:tr>
    </w:tbl>
    <w:p w:rsidR="00885ED8" w:rsidRPr="00BF18AE" w:rsidRDefault="00885ED8" w:rsidP="00BF18AE">
      <w:pPr>
        <w:spacing w:after="0" w:line="240" w:lineRule="auto"/>
        <w:jc w:val="both"/>
        <w:rPr>
          <w:rFonts w:ascii="Times New Roman" w:hAnsi="Times New Roman" w:cs="Times New Roman"/>
          <w:bCs/>
          <w:sz w:val="16"/>
          <w:szCs w:val="16"/>
        </w:rPr>
      </w:pPr>
    </w:p>
    <w:p w:rsidR="00885ED8" w:rsidRPr="00BF18AE" w:rsidRDefault="00885ED8" w:rsidP="00BF18AE">
      <w:pPr>
        <w:pStyle w:val="a7"/>
        <w:ind w:firstLine="540"/>
        <w:jc w:val="both"/>
        <w:rPr>
          <w:rFonts w:ascii="Times New Roman" w:eastAsia="Times New Roman" w:hAnsi="Times New Roman"/>
          <w:i/>
          <w:sz w:val="16"/>
          <w:szCs w:val="16"/>
        </w:rPr>
      </w:pPr>
      <w:r w:rsidRPr="00BF18AE">
        <w:rPr>
          <w:rFonts w:ascii="Times New Roman" w:eastAsia="Times New Roman" w:hAnsi="Times New Roman"/>
          <w:sz w:val="16"/>
          <w:szCs w:val="16"/>
        </w:rPr>
        <w:t>2.  Настоящее постановление вступает в силу после его официального опубликования (обнародования).</w:t>
      </w:r>
    </w:p>
    <w:p w:rsidR="00885ED8" w:rsidRPr="00BF18AE" w:rsidRDefault="00885ED8" w:rsidP="00BF18AE">
      <w:pPr>
        <w:tabs>
          <w:tab w:val="left" w:pos="3045"/>
        </w:tabs>
        <w:spacing w:after="0" w:line="240" w:lineRule="auto"/>
        <w:rPr>
          <w:rFonts w:ascii="Times New Roman" w:eastAsia="Calibri" w:hAnsi="Times New Roman" w:cs="Times New Roman"/>
          <w:sz w:val="16"/>
          <w:szCs w:val="16"/>
        </w:rPr>
      </w:pPr>
    </w:p>
    <w:p w:rsidR="00885ED8" w:rsidRPr="00BF18AE" w:rsidRDefault="00885ED8" w:rsidP="00BF18AE">
      <w:pPr>
        <w:spacing w:after="0" w:line="240" w:lineRule="auto"/>
        <w:jc w:val="center"/>
        <w:rPr>
          <w:rFonts w:ascii="Times New Roman" w:eastAsia="Calibri" w:hAnsi="Times New Roman" w:cs="Times New Roman"/>
          <w:sz w:val="16"/>
          <w:szCs w:val="16"/>
        </w:rPr>
      </w:pPr>
    </w:p>
    <w:p w:rsidR="00885ED8" w:rsidRPr="00BF18AE" w:rsidRDefault="00885ED8" w:rsidP="00BF18AE">
      <w:pPr>
        <w:spacing w:after="0" w:line="240" w:lineRule="auto"/>
        <w:jc w:val="center"/>
        <w:rPr>
          <w:rFonts w:ascii="Times New Roman" w:eastAsia="Calibri" w:hAnsi="Times New Roman" w:cs="Times New Roman"/>
          <w:color w:val="FF0000"/>
          <w:sz w:val="16"/>
          <w:szCs w:val="16"/>
        </w:rPr>
      </w:pPr>
    </w:p>
    <w:p w:rsidR="00885ED8" w:rsidRPr="00BF18AE" w:rsidRDefault="00885ED8" w:rsidP="00517EA6">
      <w:pPr>
        <w:spacing w:after="0" w:line="240" w:lineRule="auto"/>
        <w:rPr>
          <w:rFonts w:ascii="Times New Roman" w:eastAsia="Calibri" w:hAnsi="Times New Roman" w:cs="Times New Roman"/>
          <w:color w:val="FF0000"/>
          <w:sz w:val="16"/>
          <w:szCs w:val="16"/>
        </w:rPr>
      </w:pPr>
    </w:p>
    <w:p w:rsidR="00885ED8" w:rsidRPr="00BF18AE" w:rsidRDefault="00885ED8" w:rsidP="00BF18AE">
      <w:pPr>
        <w:spacing w:after="0" w:line="240" w:lineRule="auto"/>
        <w:jc w:val="both"/>
        <w:rPr>
          <w:rFonts w:ascii="Times New Roman" w:eastAsia="Calibri" w:hAnsi="Times New Roman" w:cs="Times New Roman"/>
          <w:sz w:val="16"/>
          <w:szCs w:val="16"/>
        </w:rPr>
      </w:pPr>
      <w:r w:rsidRPr="00BF18AE">
        <w:rPr>
          <w:rFonts w:ascii="Times New Roman" w:eastAsia="Calibri" w:hAnsi="Times New Roman" w:cs="Times New Roman"/>
          <w:sz w:val="16"/>
          <w:szCs w:val="16"/>
        </w:rPr>
        <w:t xml:space="preserve">Глава муниципального образования </w:t>
      </w:r>
    </w:p>
    <w:p w:rsidR="00885ED8" w:rsidRPr="00BF18AE" w:rsidRDefault="00885ED8" w:rsidP="00BF18AE">
      <w:pPr>
        <w:spacing w:after="0" w:line="240" w:lineRule="auto"/>
        <w:jc w:val="both"/>
        <w:rPr>
          <w:rFonts w:ascii="Times New Roman" w:eastAsia="Calibri" w:hAnsi="Times New Roman" w:cs="Times New Roman"/>
          <w:sz w:val="16"/>
          <w:szCs w:val="16"/>
        </w:rPr>
      </w:pPr>
      <w:r w:rsidRPr="00BF18AE">
        <w:rPr>
          <w:rFonts w:ascii="Times New Roman" w:eastAsia="Calibri" w:hAnsi="Times New Roman" w:cs="Times New Roman"/>
          <w:sz w:val="16"/>
          <w:szCs w:val="16"/>
        </w:rPr>
        <w:t xml:space="preserve">«Пустозерский сельсовет» </w:t>
      </w:r>
    </w:p>
    <w:p w:rsidR="00885ED8" w:rsidRPr="00BF18AE" w:rsidRDefault="00885ED8" w:rsidP="00BF18AE">
      <w:pPr>
        <w:spacing w:after="0" w:line="240" w:lineRule="auto"/>
        <w:jc w:val="both"/>
        <w:rPr>
          <w:rFonts w:ascii="Times New Roman" w:eastAsia="Calibri" w:hAnsi="Times New Roman" w:cs="Times New Roman"/>
          <w:sz w:val="16"/>
          <w:szCs w:val="16"/>
        </w:rPr>
      </w:pPr>
      <w:r w:rsidRPr="00BF18AE">
        <w:rPr>
          <w:rFonts w:ascii="Times New Roman" w:eastAsia="Calibri" w:hAnsi="Times New Roman" w:cs="Times New Roman"/>
          <w:sz w:val="16"/>
          <w:szCs w:val="16"/>
        </w:rPr>
        <w:t>Ненецкого автономного округа                                                              С.М.Макарова</w:t>
      </w:r>
    </w:p>
    <w:p w:rsidR="00885ED8" w:rsidRPr="00BF18AE" w:rsidRDefault="00885ED8" w:rsidP="00BF18AE">
      <w:pPr>
        <w:spacing w:after="0" w:line="240" w:lineRule="auto"/>
        <w:jc w:val="both"/>
        <w:rPr>
          <w:rFonts w:ascii="Times New Roman" w:eastAsia="Calibri" w:hAnsi="Times New Roman" w:cs="Times New Roman"/>
          <w:sz w:val="16"/>
          <w:szCs w:val="16"/>
        </w:rPr>
      </w:pPr>
    </w:p>
    <w:p w:rsidR="00885ED8" w:rsidRPr="00BF18AE" w:rsidRDefault="00885ED8" w:rsidP="00BF18AE">
      <w:pPr>
        <w:spacing w:after="0" w:line="240" w:lineRule="auto"/>
        <w:rPr>
          <w:rFonts w:ascii="Times New Roman" w:hAnsi="Times New Roman" w:cs="Times New Roman"/>
          <w:sz w:val="16"/>
          <w:szCs w:val="16"/>
        </w:rPr>
      </w:pPr>
    </w:p>
    <w:p w:rsidR="007E6F08" w:rsidRPr="00BF18AE" w:rsidRDefault="007E6F08" w:rsidP="00BF18AE">
      <w:pPr>
        <w:pStyle w:val="a7"/>
        <w:jc w:val="center"/>
        <w:rPr>
          <w:rFonts w:ascii="Times New Roman" w:hAnsi="Times New Roman"/>
          <w:b/>
          <w:sz w:val="16"/>
          <w:szCs w:val="16"/>
        </w:rPr>
      </w:pPr>
      <w:r w:rsidRPr="00BF18AE">
        <w:rPr>
          <w:rFonts w:ascii="Times New Roman" w:hAnsi="Times New Roman"/>
          <w:b/>
          <w:sz w:val="16"/>
          <w:szCs w:val="16"/>
        </w:rPr>
        <w:t>АДМИНИСТРАЦИЯ</w:t>
      </w:r>
    </w:p>
    <w:p w:rsidR="007E6F08" w:rsidRPr="00BF18AE" w:rsidRDefault="007E6F08" w:rsidP="00BF18AE">
      <w:pPr>
        <w:pStyle w:val="a7"/>
        <w:jc w:val="center"/>
        <w:rPr>
          <w:rFonts w:ascii="Times New Roman" w:hAnsi="Times New Roman"/>
          <w:b/>
          <w:sz w:val="16"/>
          <w:szCs w:val="16"/>
        </w:rPr>
      </w:pPr>
      <w:r w:rsidRPr="00BF18AE">
        <w:rPr>
          <w:rFonts w:ascii="Times New Roman" w:hAnsi="Times New Roman"/>
          <w:b/>
          <w:sz w:val="16"/>
          <w:szCs w:val="16"/>
        </w:rPr>
        <w:t>МУНИЦИПАЛЬНОГО ОБРАЗОВАНИЯ «ПУСТОЗЕРСКИЙ  СЕЛЬСОВЕТ»</w:t>
      </w:r>
    </w:p>
    <w:p w:rsidR="007E6F08" w:rsidRPr="00BF18AE" w:rsidRDefault="007E6F08" w:rsidP="00BF18AE">
      <w:pPr>
        <w:pStyle w:val="a7"/>
        <w:jc w:val="center"/>
        <w:rPr>
          <w:rFonts w:ascii="Times New Roman" w:hAnsi="Times New Roman"/>
          <w:b/>
          <w:sz w:val="16"/>
          <w:szCs w:val="16"/>
        </w:rPr>
      </w:pPr>
      <w:r w:rsidRPr="00BF18AE">
        <w:rPr>
          <w:rFonts w:ascii="Times New Roman" w:hAnsi="Times New Roman"/>
          <w:b/>
          <w:sz w:val="16"/>
          <w:szCs w:val="16"/>
        </w:rPr>
        <w:t>НЕНЕЦКОГО АВТОНОМНОГО ОКРУГА</w:t>
      </w:r>
    </w:p>
    <w:p w:rsidR="007E6F08" w:rsidRPr="00BF18AE" w:rsidRDefault="007E6F08" w:rsidP="00BF18AE">
      <w:pPr>
        <w:pStyle w:val="a7"/>
        <w:rPr>
          <w:rFonts w:ascii="Times New Roman" w:hAnsi="Times New Roman"/>
          <w:b/>
          <w:sz w:val="16"/>
          <w:szCs w:val="16"/>
        </w:rPr>
      </w:pPr>
    </w:p>
    <w:p w:rsidR="007E6F08" w:rsidRPr="00BF18AE" w:rsidRDefault="007E6F08" w:rsidP="00BF18AE">
      <w:pPr>
        <w:pStyle w:val="1"/>
        <w:rPr>
          <w:sz w:val="16"/>
          <w:szCs w:val="16"/>
        </w:rPr>
      </w:pPr>
      <w:r w:rsidRPr="00BF18AE">
        <w:rPr>
          <w:sz w:val="16"/>
          <w:szCs w:val="16"/>
        </w:rPr>
        <w:t>П О С Т А Н О В Л Е Н И Е</w:t>
      </w:r>
    </w:p>
    <w:p w:rsidR="007E6F08" w:rsidRPr="00BF18AE" w:rsidRDefault="007E6F08" w:rsidP="00BF18AE">
      <w:pPr>
        <w:pStyle w:val="a7"/>
        <w:jc w:val="center"/>
        <w:rPr>
          <w:rFonts w:ascii="Times New Roman" w:hAnsi="Times New Roman"/>
          <w:b/>
          <w:sz w:val="16"/>
          <w:szCs w:val="16"/>
        </w:rPr>
      </w:pPr>
    </w:p>
    <w:p w:rsidR="007E6F08" w:rsidRPr="00BF18AE" w:rsidRDefault="007E6F08" w:rsidP="00BF18AE">
      <w:pPr>
        <w:pStyle w:val="a7"/>
        <w:jc w:val="center"/>
        <w:rPr>
          <w:rFonts w:ascii="Times New Roman" w:hAnsi="Times New Roman"/>
          <w:b/>
          <w:sz w:val="16"/>
          <w:szCs w:val="16"/>
        </w:rPr>
      </w:pPr>
    </w:p>
    <w:p w:rsidR="007E6F08" w:rsidRPr="00BF18AE" w:rsidRDefault="007E6F08" w:rsidP="00BF18AE">
      <w:pPr>
        <w:spacing w:after="0" w:line="240" w:lineRule="auto"/>
        <w:rPr>
          <w:rFonts w:ascii="Times New Roman" w:hAnsi="Times New Roman" w:cs="Times New Roman"/>
          <w:sz w:val="16"/>
          <w:szCs w:val="16"/>
          <w:u w:val="single"/>
        </w:rPr>
      </w:pPr>
      <w:r w:rsidRPr="00BF18AE">
        <w:rPr>
          <w:rFonts w:ascii="Times New Roman" w:hAnsi="Times New Roman" w:cs="Times New Roman"/>
          <w:b/>
          <w:sz w:val="16"/>
          <w:szCs w:val="16"/>
          <w:u w:val="single"/>
        </w:rPr>
        <w:t>от   25.05.2021   № 44</w:t>
      </w:r>
    </w:p>
    <w:p w:rsidR="007E6F08" w:rsidRPr="00BF18AE" w:rsidRDefault="007E6F0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с. Оксино </w:t>
      </w:r>
    </w:p>
    <w:p w:rsidR="007E6F08" w:rsidRPr="00BF18AE" w:rsidRDefault="007E6F08"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Ненецкий автономный округ</w:t>
      </w:r>
    </w:p>
    <w:p w:rsidR="007E6F08" w:rsidRPr="00BF18AE" w:rsidRDefault="007E6F08" w:rsidP="00BF18AE">
      <w:pPr>
        <w:spacing w:after="0" w:line="240" w:lineRule="auto"/>
        <w:jc w:val="center"/>
        <w:rPr>
          <w:rFonts w:ascii="Times New Roman" w:hAnsi="Times New Roman" w:cs="Times New Roman"/>
          <w:b/>
          <w:sz w:val="16"/>
          <w:szCs w:val="16"/>
        </w:rPr>
      </w:pPr>
    </w:p>
    <w:p w:rsidR="007E6F08" w:rsidRPr="00BF18AE" w:rsidRDefault="007E6F08" w:rsidP="00BF18AE">
      <w:pPr>
        <w:pStyle w:val="a7"/>
        <w:ind w:firstLine="567"/>
        <w:jc w:val="center"/>
        <w:rPr>
          <w:rFonts w:ascii="Times New Roman" w:hAnsi="Times New Roman"/>
          <w:color w:val="FF0000"/>
          <w:sz w:val="16"/>
          <w:szCs w:val="16"/>
        </w:rPr>
      </w:pPr>
    </w:p>
    <w:p w:rsidR="007E6F08" w:rsidRPr="00BF18AE" w:rsidRDefault="007E6F08" w:rsidP="00BF18AE">
      <w:pPr>
        <w:pStyle w:val="a7"/>
        <w:ind w:firstLine="567"/>
        <w:jc w:val="center"/>
        <w:rPr>
          <w:rFonts w:ascii="Times New Roman" w:hAnsi="Times New Roman"/>
          <w:sz w:val="16"/>
          <w:szCs w:val="16"/>
        </w:rPr>
      </w:pPr>
      <w:r w:rsidRPr="00BF18AE">
        <w:rPr>
          <w:rFonts w:ascii="Times New Roman" w:hAnsi="Times New Roman"/>
          <w:sz w:val="16"/>
          <w:szCs w:val="16"/>
        </w:rPr>
        <w:t>ОБ  УТВЕРЖДЕНИИ  ПОЛОЖЕНИЯ  ОБ  АДМИНИСТРАЦИИ  СЕЛЬСКОГО  ПОСЕЛЕНИЯ «ПУСТОЗЕРСКИЙ  СЕЛЬСОВЕТ»  ЗАПОЛЯРНОГО  РАЙОНА  НЕНЕЦКОГО АВТОНОМНОГО  ОКРУГА</w:t>
      </w:r>
    </w:p>
    <w:p w:rsidR="007E6F08" w:rsidRPr="00BF18AE" w:rsidRDefault="007E6F08" w:rsidP="00517EA6">
      <w:pPr>
        <w:pStyle w:val="a7"/>
        <w:jc w:val="both"/>
        <w:rPr>
          <w:rFonts w:ascii="Times New Roman" w:hAnsi="Times New Roman"/>
          <w:b/>
          <w:sz w:val="16"/>
          <w:szCs w:val="16"/>
        </w:rPr>
      </w:pPr>
    </w:p>
    <w:p w:rsidR="007E6F08" w:rsidRPr="00BF18AE" w:rsidRDefault="007E6F08" w:rsidP="00BF18A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В соответствии с Федеральным </w:t>
      </w:r>
      <w:hyperlink r:id="rId22" w:history="1">
        <w:r w:rsidRPr="00BF18AE">
          <w:rPr>
            <w:rFonts w:ascii="Times New Roman" w:hAnsi="Times New Roman" w:cs="Times New Roman"/>
            <w:color w:val="000000"/>
            <w:sz w:val="16"/>
            <w:szCs w:val="16"/>
          </w:rPr>
          <w:t>законом</w:t>
        </w:r>
      </w:hyperlink>
      <w:r w:rsidRPr="00BF18AE">
        <w:rPr>
          <w:rFonts w:ascii="Times New Roman" w:hAnsi="Times New Roman" w:cs="Times New Roman"/>
          <w:color w:val="000000"/>
          <w:sz w:val="16"/>
          <w:szCs w:val="16"/>
        </w:rPr>
        <w:t xml:space="preserve"> от 06.10.2003 N 131-ФЗ "Об общих принципах организации местного самоуправления в Российской Федерации", Законом Ненецкого автономного округа от 24.02.2005 N 557-ОЗ "Об административно-территориальном устройстве Ненецкого автономного округа", руководствуясь статьями 22 и 43 Устава Сельского поселения «Пустозерский сельсовет» Заполярного района Ненецкого автономного округа, Администрация муниципального образования «Пустозерский сельсовет» Ненецкого автономного округа  ПОСТАНОВЛЯЕТ:</w:t>
      </w:r>
    </w:p>
    <w:p w:rsidR="007E6F08" w:rsidRPr="00BF18AE" w:rsidRDefault="007E6F08" w:rsidP="00BF18AE">
      <w:pPr>
        <w:pStyle w:val="a7"/>
        <w:ind w:firstLine="567"/>
        <w:jc w:val="both"/>
        <w:rPr>
          <w:rFonts w:ascii="Times New Roman" w:hAnsi="Times New Roman"/>
          <w:color w:val="000000"/>
          <w:sz w:val="16"/>
          <w:szCs w:val="16"/>
          <w:lang w:eastAsia="ru-RU"/>
        </w:rPr>
      </w:pPr>
    </w:p>
    <w:p w:rsidR="007E6F08" w:rsidRPr="00BF18AE" w:rsidRDefault="007E6F08" w:rsidP="00BF18AE">
      <w:pPr>
        <w:pStyle w:val="a7"/>
        <w:ind w:firstLine="567"/>
        <w:jc w:val="both"/>
        <w:rPr>
          <w:rFonts w:ascii="Times New Roman" w:hAnsi="Times New Roman"/>
          <w:sz w:val="16"/>
          <w:szCs w:val="16"/>
        </w:rPr>
      </w:pPr>
    </w:p>
    <w:p w:rsidR="007E6F08" w:rsidRPr="00BF18AE" w:rsidRDefault="007E6F08" w:rsidP="00BF18AE">
      <w:pPr>
        <w:pStyle w:val="a7"/>
        <w:ind w:firstLine="567"/>
        <w:jc w:val="both"/>
        <w:rPr>
          <w:rFonts w:ascii="Times New Roman" w:hAnsi="Times New Roman"/>
          <w:color w:val="000000"/>
          <w:sz w:val="16"/>
          <w:szCs w:val="16"/>
        </w:rPr>
      </w:pPr>
      <w:r w:rsidRPr="00BF18AE">
        <w:rPr>
          <w:rFonts w:ascii="Times New Roman" w:hAnsi="Times New Roman"/>
          <w:color w:val="000000"/>
          <w:sz w:val="16"/>
          <w:szCs w:val="16"/>
        </w:rPr>
        <w:t xml:space="preserve">1. Утвердить прилагаемое </w:t>
      </w:r>
      <w:hyperlink w:anchor="P35" w:history="1">
        <w:r w:rsidRPr="00BF18AE">
          <w:rPr>
            <w:rFonts w:ascii="Times New Roman" w:hAnsi="Times New Roman"/>
            <w:color w:val="000000"/>
            <w:sz w:val="16"/>
            <w:szCs w:val="16"/>
          </w:rPr>
          <w:t>Положение</w:t>
        </w:r>
      </w:hyperlink>
      <w:r w:rsidRPr="00BF18AE">
        <w:rPr>
          <w:rFonts w:ascii="Times New Roman" w:hAnsi="Times New Roman"/>
          <w:color w:val="000000"/>
          <w:sz w:val="16"/>
          <w:szCs w:val="16"/>
        </w:rPr>
        <w:t xml:space="preserve"> об Администрации Сельского поселения «Пустозерский сельсовет» Заполярного района Ненецкого автономного округа.</w:t>
      </w:r>
    </w:p>
    <w:p w:rsidR="007E6F08" w:rsidRPr="00BF18AE" w:rsidRDefault="007E6F08" w:rsidP="00BF18AE">
      <w:pPr>
        <w:pStyle w:val="a7"/>
        <w:ind w:firstLine="567"/>
        <w:jc w:val="both"/>
        <w:rPr>
          <w:rFonts w:ascii="Times New Roman" w:hAnsi="Times New Roman"/>
          <w:color w:val="000000"/>
          <w:sz w:val="16"/>
          <w:szCs w:val="16"/>
        </w:rPr>
      </w:pPr>
    </w:p>
    <w:p w:rsidR="007E6F08" w:rsidRPr="00BF18AE" w:rsidRDefault="007E6F08" w:rsidP="00BF18AE">
      <w:pPr>
        <w:pStyle w:val="a7"/>
        <w:ind w:firstLine="567"/>
        <w:jc w:val="both"/>
        <w:rPr>
          <w:rFonts w:ascii="Times New Roman" w:hAnsi="Times New Roman"/>
          <w:i/>
          <w:color w:val="FF0000"/>
          <w:sz w:val="16"/>
          <w:szCs w:val="16"/>
        </w:rPr>
      </w:pPr>
      <w:r w:rsidRPr="00BF18AE">
        <w:rPr>
          <w:rFonts w:ascii="Times New Roman" w:hAnsi="Times New Roman"/>
          <w:sz w:val="16"/>
          <w:szCs w:val="16"/>
        </w:rPr>
        <w:t xml:space="preserve"> 2. Признать утратившими силу постановления Администрации муниципального образования «Пустозерский сельсовет» Ненецкого автономного округа от  27.04.2005 № 9 «Об утверждении Положения об Администрации муниципального образования «Пустозерский сельсовет» Ненецкого автономного округа». </w:t>
      </w:r>
    </w:p>
    <w:p w:rsidR="007E6F08" w:rsidRPr="00BF18AE" w:rsidRDefault="007E6F08" w:rsidP="00BF18AE">
      <w:pPr>
        <w:pStyle w:val="a7"/>
        <w:ind w:firstLine="567"/>
        <w:jc w:val="both"/>
        <w:rPr>
          <w:rFonts w:ascii="Times New Roman" w:hAnsi="Times New Roman"/>
          <w:sz w:val="16"/>
          <w:szCs w:val="16"/>
        </w:rPr>
      </w:pPr>
    </w:p>
    <w:p w:rsidR="007E6F08" w:rsidRPr="00BF18AE" w:rsidRDefault="007E6F08" w:rsidP="00BF18AE">
      <w:pPr>
        <w:tabs>
          <w:tab w:val="left" w:pos="-284"/>
        </w:tabs>
        <w:spacing w:after="0" w:line="240" w:lineRule="auto"/>
        <w:ind w:firstLine="709"/>
        <w:jc w:val="both"/>
        <w:rPr>
          <w:rFonts w:ascii="Times New Roman" w:hAnsi="Times New Roman" w:cs="Times New Roman"/>
          <w:i/>
          <w:sz w:val="16"/>
          <w:szCs w:val="16"/>
        </w:rPr>
      </w:pPr>
      <w:bookmarkStart w:id="23" w:name="P35"/>
      <w:bookmarkEnd w:id="23"/>
      <w:r w:rsidRPr="00BF18AE">
        <w:rPr>
          <w:rFonts w:ascii="Times New Roman" w:hAnsi="Times New Roman" w:cs="Times New Roman"/>
          <w:sz w:val="16"/>
          <w:szCs w:val="16"/>
        </w:rPr>
        <w:t>3.  Настоящее постановление вступает в силу после государственной регистрации изменений в сведения о юридическом лице, содержащиеся в Едином государственном реестре юридических лиц.</w:t>
      </w:r>
    </w:p>
    <w:p w:rsidR="007E6F08" w:rsidRPr="00BF18AE" w:rsidRDefault="007E6F08" w:rsidP="00BF18AE">
      <w:pPr>
        <w:tabs>
          <w:tab w:val="left" w:pos="3045"/>
        </w:tabs>
        <w:spacing w:after="0" w:line="240" w:lineRule="auto"/>
        <w:rPr>
          <w:rFonts w:ascii="Times New Roman" w:hAnsi="Times New Roman" w:cs="Times New Roman"/>
          <w:color w:val="000000"/>
          <w:sz w:val="16"/>
          <w:szCs w:val="16"/>
        </w:rPr>
      </w:pPr>
    </w:p>
    <w:p w:rsidR="007E6F08" w:rsidRPr="00BF18AE" w:rsidRDefault="007E6F08" w:rsidP="00BF18AE">
      <w:pPr>
        <w:spacing w:after="0" w:line="240" w:lineRule="auto"/>
        <w:jc w:val="both"/>
        <w:rPr>
          <w:rFonts w:ascii="Times New Roman" w:hAnsi="Times New Roman" w:cs="Times New Roman"/>
          <w:sz w:val="16"/>
          <w:szCs w:val="16"/>
        </w:rPr>
      </w:pPr>
      <w:r w:rsidRPr="00BF18AE">
        <w:rPr>
          <w:rFonts w:ascii="Times New Roman" w:hAnsi="Times New Roman" w:cs="Times New Roman"/>
          <w:color w:val="000000"/>
          <w:sz w:val="16"/>
          <w:szCs w:val="16"/>
        </w:rPr>
        <w:tab/>
        <w:t xml:space="preserve">4. Настоящее </w:t>
      </w:r>
      <w:r w:rsidRPr="00BF18AE">
        <w:rPr>
          <w:rFonts w:ascii="Times New Roman" w:hAnsi="Times New Roman" w:cs="Times New Roman"/>
          <w:sz w:val="16"/>
          <w:szCs w:val="16"/>
        </w:rPr>
        <w:t>постановление</w:t>
      </w:r>
      <w:r w:rsidRPr="00BF18AE">
        <w:rPr>
          <w:rFonts w:ascii="Times New Roman" w:hAnsi="Times New Roman" w:cs="Times New Roman"/>
          <w:color w:val="000000"/>
          <w:sz w:val="16"/>
          <w:szCs w:val="16"/>
        </w:rPr>
        <w:t xml:space="preserve"> подлежит официальному опубликованию (обнародованию).</w:t>
      </w:r>
    </w:p>
    <w:p w:rsidR="007E6F08" w:rsidRPr="00BF18AE" w:rsidRDefault="007E6F08" w:rsidP="00BF18AE">
      <w:pPr>
        <w:spacing w:after="0" w:line="240" w:lineRule="auto"/>
        <w:rPr>
          <w:rFonts w:ascii="Times New Roman" w:hAnsi="Times New Roman" w:cs="Times New Roman"/>
          <w:sz w:val="16"/>
          <w:szCs w:val="16"/>
        </w:rPr>
      </w:pPr>
    </w:p>
    <w:p w:rsidR="007E6F08" w:rsidRPr="00BF18AE" w:rsidRDefault="007E6F08" w:rsidP="00BF18AE">
      <w:pPr>
        <w:pStyle w:val="ConsNormal"/>
        <w:widowControl/>
        <w:ind w:right="0" w:firstLine="0"/>
        <w:jc w:val="both"/>
        <w:rPr>
          <w:rFonts w:ascii="Times New Roman" w:hAnsi="Times New Roman"/>
          <w:color w:val="000000"/>
          <w:sz w:val="16"/>
          <w:szCs w:val="16"/>
        </w:rPr>
      </w:pPr>
      <w:r w:rsidRPr="00BF18AE">
        <w:rPr>
          <w:rFonts w:ascii="Times New Roman" w:hAnsi="Times New Roman"/>
          <w:color w:val="000000"/>
          <w:sz w:val="16"/>
          <w:szCs w:val="16"/>
        </w:rPr>
        <w:t>Глава муниципального образования</w:t>
      </w:r>
    </w:p>
    <w:p w:rsidR="007E6F08" w:rsidRPr="00BF18AE" w:rsidRDefault="007E6F08" w:rsidP="00BF18AE">
      <w:pPr>
        <w:pStyle w:val="ConsNormal"/>
        <w:widowControl/>
        <w:ind w:right="0" w:firstLine="0"/>
        <w:jc w:val="both"/>
        <w:rPr>
          <w:rFonts w:ascii="Times New Roman" w:eastAsia="Calibri" w:hAnsi="Times New Roman"/>
          <w:color w:val="000000"/>
          <w:sz w:val="16"/>
          <w:szCs w:val="16"/>
        </w:rPr>
      </w:pPr>
      <w:r w:rsidRPr="00BF18AE">
        <w:rPr>
          <w:rFonts w:ascii="Times New Roman" w:eastAsia="Calibri" w:hAnsi="Times New Roman"/>
          <w:color w:val="000000"/>
          <w:sz w:val="16"/>
          <w:szCs w:val="16"/>
        </w:rPr>
        <w:t xml:space="preserve">«Пустозерский сельсовет» </w:t>
      </w:r>
    </w:p>
    <w:p w:rsidR="007E6F08" w:rsidRPr="00BF18AE" w:rsidRDefault="007E6F08" w:rsidP="00BF18AE">
      <w:pPr>
        <w:pStyle w:val="ConsNormal"/>
        <w:widowControl/>
        <w:ind w:right="0" w:firstLine="0"/>
        <w:jc w:val="both"/>
        <w:rPr>
          <w:rFonts w:ascii="Times New Roman" w:eastAsia="Calibri" w:hAnsi="Times New Roman"/>
          <w:color w:val="000000"/>
          <w:sz w:val="16"/>
          <w:szCs w:val="16"/>
        </w:rPr>
      </w:pPr>
      <w:r w:rsidRPr="00BF18AE">
        <w:rPr>
          <w:rFonts w:ascii="Times New Roman" w:eastAsia="Calibri" w:hAnsi="Times New Roman"/>
          <w:color w:val="000000"/>
          <w:sz w:val="16"/>
          <w:szCs w:val="16"/>
        </w:rPr>
        <w:t>Ненецкого автономного округа                                               С.М.Макарова</w:t>
      </w:r>
    </w:p>
    <w:p w:rsidR="007E6F08" w:rsidRPr="00BF18AE" w:rsidRDefault="007E6F08" w:rsidP="00BF18AE">
      <w:pPr>
        <w:spacing w:after="0" w:line="240" w:lineRule="auto"/>
        <w:rPr>
          <w:rFonts w:ascii="Times New Roman" w:hAnsi="Times New Roman" w:cs="Times New Roman"/>
          <w:sz w:val="16"/>
          <w:szCs w:val="16"/>
        </w:rPr>
      </w:pPr>
    </w:p>
    <w:tbl>
      <w:tblPr>
        <w:tblW w:w="9660" w:type="dxa"/>
        <w:tblLook w:val="01E0"/>
      </w:tblPr>
      <w:tblGrid>
        <w:gridCol w:w="4830"/>
        <w:gridCol w:w="4830"/>
      </w:tblGrid>
      <w:tr w:rsidR="007E6F08" w:rsidRPr="00BF18AE" w:rsidTr="00213BD8">
        <w:trPr>
          <w:trHeight w:val="765"/>
        </w:trPr>
        <w:tc>
          <w:tcPr>
            <w:tcW w:w="4830" w:type="dxa"/>
          </w:tcPr>
          <w:p w:rsidR="007E6F08" w:rsidRPr="00BF18AE" w:rsidRDefault="007E6F08" w:rsidP="00BF18AE">
            <w:pPr>
              <w:spacing w:after="0" w:line="240" w:lineRule="auto"/>
              <w:ind w:firstLine="709"/>
              <w:rPr>
                <w:rFonts w:ascii="Times New Roman" w:hAnsi="Times New Roman" w:cs="Times New Roman"/>
                <w:sz w:val="16"/>
                <w:szCs w:val="16"/>
              </w:rPr>
            </w:pPr>
          </w:p>
        </w:tc>
        <w:tc>
          <w:tcPr>
            <w:tcW w:w="4830" w:type="dxa"/>
          </w:tcPr>
          <w:p w:rsidR="007E6F08" w:rsidRPr="00BF18AE" w:rsidRDefault="007E6F08" w:rsidP="00BF18AE">
            <w:pPr>
              <w:autoSpaceDE w:val="0"/>
              <w:autoSpaceDN w:val="0"/>
              <w:adjustRightInd w:val="0"/>
              <w:spacing w:after="0" w:line="240" w:lineRule="auto"/>
              <w:rPr>
                <w:rFonts w:ascii="Times New Roman" w:hAnsi="Times New Roman" w:cs="Times New Roman"/>
                <w:sz w:val="16"/>
                <w:szCs w:val="16"/>
              </w:rPr>
            </w:pPr>
          </w:p>
          <w:p w:rsidR="007E6F08" w:rsidRPr="00BF18AE" w:rsidRDefault="007E6F08" w:rsidP="00BF18AE">
            <w:pPr>
              <w:autoSpaceDE w:val="0"/>
              <w:autoSpaceDN w:val="0"/>
              <w:adjustRightInd w:val="0"/>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Утверждено</w:t>
            </w:r>
          </w:p>
          <w:p w:rsidR="007E6F08" w:rsidRPr="00BF18AE" w:rsidRDefault="007E6F08" w:rsidP="00BF18AE">
            <w:pPr>
              <w:autoSpaceDE w:val="0"/>
              <w:autoSpaceDN w:val="0"/>
              <w:adjustRightInd w:val="0"/>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 xml:space="preserve">постановлением Администрации </w:t>
            </w:r>
          </w:p>
          <w:p w:rsidR="007E6F08" w:rsidRPr="00BF18AE" w:rsidRDefault="007E6F08" w:rsidP="00BF18AE">
            <w:pPr>
              <w:pStyle w:val="ConsNormal"/>
              <w:widowControl/>
              <w:ind w:right="0" w:firstLine="709"/>
              <w:jc w:val="right"/>
              <w:rPr>
                <w:rFonts w:ascii="Times New Roman" w:eastAsia="Calibri" w:hAnsi="Times New Roman"/>
                <w:color w:val="000000"/>
                <w:sz w:val="16"/>
                <w:szCs w:val="16"/>
              </w:rPr>
            </w:pPr>
            <w:r w:rsidRPr="00BF18AE">
              <w:rPr>
                <w:rFonts w:ascii="Times New Roman" w:hAnsi="Times New Roman"/>
                <w:color w:val="000000"/>
                <w:sz w:val="16"/>
                <w:szCs w:val="16"/>
              </w:rPr>
              <w:t xml:space="preserve">МО </w:t>
            </w:r>
            <w:r w:rsidRPr="00BF18AE">
              <w:rPr>
                <w:rFonts w:ascii="Times New Roman" w:eastAsia="Calibri" w:hAnsi="Times New Roman"/>
                <w:color w:val="000000"/>
                <w:sz w:val="16"/>
                <w:szCs w:val="16"/>
              </w:rPr>
              <w:t>«Пустозерский сельсовет» НАО</w:t>
            </w:r>
          </w:p>
          <w:p w:rsidR="007E6F08" w:rsidRPr="00BF18AE" w:rsidRDefault="007E6F08"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от   25.05.2021  №  44</w:t>
            </w:r>
          </w:p>
        </w:tc>
      </w:tr>
    </w:tbl>
    <w:p w:rsidR="007E6F08" w:rsidRPr="00BF18AE" w:rsidRDefault="007E6F08" w:rsidP="00517EA6">
      <w:pPr>
        <w:pStyle w:val="a7"/>
        <w:jc w:val="both"/>
        <w:rPr>
          <w:rFonts w:ascii="Times New Roman" w:hAnsi="Times New Roman"/>
          <w:sz w:val="16"/>
          <w:szCs w:val="16"/>
        </w:rPr>
      </w:pPr>
    </w:p>
    <w:p w:rsidR="007E6F08" w:rsidRPr="00BF18AE" w:rsidRDefault="007E6F08" w:rsidP="00BF18AE">
      <w:pPr>
        <w:pStyle w:val="a7"/>
        <w:ind w:firstLine="567"/>
        <w:jc w:val="both"/>
        <w:rPr>
          <w:rFonts w:ascii="Times New Roman" w:hAnsi="Times New Roman"/>
          <w:sz w:val="16"/>
          <w:szCs w:val="16"/>
        </w:rPr>
      </w:pPr>
    </w:p>
    <w:p w:rsidR="007E6F08" w:rsidRPr="00BF18AE" w:rsidRDefault="00C51CBF" w:rsidP="00BF18AE">
      <w:pPr>
        <w:pStyle w:val="a7"/>
        <w:ind w:firstLine="567"/>
        <w:jc w:val="center"/>
        <w:rPr>
          <w:rFonts w:ascii="Times New Roman" w:hAnsi="Times New Roman"/>
          <w:b/>
          <w:color w:val="000000"/>
          <w:sz w:val="16"/>
          <w:szCs w:val="16"/>
        </w:rPr>
      </w:pPr>
      <w:hyperlink w:anchor="P35" w:history="1">
        <w:r w:rsidR="007E6F08" w:rsidRPr="00BF18AE">
          <w:rPr>
            <w:rFonts w:ascii="Times New Roman" w:hAnsi="Times New Roman"/>
            <w:b/>
            <w:color w:val="000000"/>
            <w:sz w:val="16"/>
            <w:szCs w:val="16"/>
          </w:rPr>
          <w:t>Положение</w:t>
        </w:r>
      </w:hyperlink>
    </w:p>
    <w:p w:rsidR="007E6F08" w:rsidRPr="00BF18AE" w:rsidRDefault="007E6F08" w:rsidP="00BF18AE">
      <w:pPr>
        <w:pStyle w:val="a7"/>
        <w:ind w:firstLine="567"/>
        <w:jc w:val="center"/>
        <w:rPr>
          <w:rFonts w:ascii="Times New Roman" w:hAnsi="Times New Roman"/>
          <w:b/>
          <w:color w:val="000000"/>
          <w:sz w:val="16"/>
          <w:szCs w:val="16"/>
        </w:rPr>
      </w:pPr>
      <w:r w:rsidRPr="00BF18AE">
        <w:rPr>
          <w:rFonts w:ascii="Times New Roman" w:hAnsi="Times New Roman"/>
          <w:b/>
          <w:color w:val="000000"/>
          <w:sz w:val="16"/>
          <w:szCs w:val="16"/>
        </w:rPr>
        <w:t>об Администрации Сельского поселения «Пустозерский сельсовет»</w:t>
      </w:r>
    </w:p>
    <w:p w:rsidR="007E6F08" w:rsidRPr="00BF18AE" w:rsidRDefault="007E6F08" w:rsidP="00BF18AE">
      <w:pPr>
        <w:pStyle w:val="a7"/>
        <w:ind w:firstLine="567"/>
        <w:jc w:val="center"/>
        <w:rPr>
          <w:rFonts w:ascii="Times New Roman" w:hAnsi="Times New Roman"/>
          <w:b/>
          <w:sz w:val="16"/>
          <w:szCs w:val="16"/>
        </w:rPr>
      </w:pPr>
      <w:r w:rsidRPr="00BF18AE">
        <w:rPr>
          <w:rFonts w:ascii="Times New Roman" w:hAnsi="Times New Roman"/>
          <w:b/>
          <w:color w:val="000000"/>
          <w:sz w:val="16"/>
          <w:szCs w:val="16"/>
        </w:rPr>
        <w:lastRenderedPageBreak/>
        <w:t xml:space="preserve"> Заполярного района Ненецкого автономного округа</w:t>
      </w:r>
    </w:p>
    <w:p w:rsidR="007E6F08" w:rsidRPr="00BF18AE" w:rsidRDefault="007E6F08" w:rsidP="00517EA6">
      <w:pPr>
        <w:pStyle w:val="a7"/>
        <w:jc w:val="both"/>
        <w:rPr>
          <w:rFonts w:ascii="Times New Roman" w:hAnsi="Times New Roman"/>
          <w:sz w:val="16"/>
          <w:szCs w:val="16"/>
        </w:rPr>
      </w:pPr>
    </w:p>
    <w:p w:rsidR="007E6F08" w:rsidRPr="00BF18AE" w:rsidRDefault="007E6F08" w:rsidP="00BF18AE">
      <w:pPr>
        <w:pStyle w:val="a7"/>
        <w:ind w:firstLine="567"/>
        <w:jc w:val="center"/>
        <w:rPr>
          <w:rFonts w:ascii="Times New Roman" w:hAnsi="Times New Roman"/>
          <w:sz w:val="16"/>
          <w:szCs w:val="16"/>
        </w:rPr>
      </w:pPr>
      <w:r w:rsidRPr="00BF18AE">
        <w:rPr>
          <w:rFonts w:ascii="Times New Roman" w:hAnsi="Times New Roman"/>
          <w:sz w:val="16"/>
          <w:szCs w:val="16"/>
        </w:rPr>
        <w:t>1. Основные положения</w:t>
      </w:r>
    </w:p>
    <w:p w:rsidR="007E6F08" w:rsidRPr="00BF18AE" w:rsidRDefault="007E6F08" w:rsidP="00BF18AE">
      <w:pPr>
        <w:pStyle w:val="a7"/>
        <w:ind w:firstLine="567"/>
        <w:jc w:val="both"/>
        <w:rPr>
          <w:rFonts w:ascii="Times New Roman" w:hAnsi="Times New Roman"/>
          <w:sz w:val="16"/>
          <w:szCs w:val="16"/>
        </w:rPr>
      </w:pPr>
    </w:p>
    <w:p w:rsidR="007E6F08" w:rsidRPr="00BF18AE" w:rsidRDefault="007E6F08" w:rsidP="00BF18AE">
      <w:pPr>
        <w:pStyle w:val="a7"/>
        <w:ind w:firstLine="567"/>
        <w:jc w:val="both"/>
        <w:rPr>
          <w:rFonts w:ascii="Times New Roman" w:hAnsi="Times New Roman"/>
          <w:sz w:val="16"/>
          <w:szCs w:val="16"/>
          <w:lang w:eastAsia="ru-RU"/>
        </w:rPr>
      </w:pPr>
      <w:r w:rsidRPr="00BF18AE">
        <w:rPr>
          <w:rFonts w:ascii="Times New Roman" w:hAnsi="Times New Roman"/>
          <w:sz w:val="16"/>
          <w:szCs w:val="16"/>
        </w:rPr>
        <w:t xml:space="preserve">1.1. Администрация </w:t>
      </w:r>
      <w:r w:rsidRPr="00BF18A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BF18AE">
        <w:rPr>
          <w:rFonts w:ascii="Times New Roman" w:hAnsi="Times New Roman"/>
          <w:sz w:val="16"/>
          <w:szCs w:val="16"/>
        </w:rPr>
        <w:t xml:space="preserve"> (далее - Администрация) в соответствии с Уставом </w:t>
      </w:r>
      <w:r w:rsidRPr="00BF18AE">
        <w:rPr>
          <w:rFonts w:ascii="Times New Roman" w:hAnsi="Times New Roman"/>
          <w:color w:val="000000"/>
          <w:sz w:val="16"/>
          <w:szCs w:val="16"/>
        </w:rPr>
        <w:t xml:space="preserve">Сельского поселения «Пустозерский сельсовет» Заполярного района Ненецкого автономного округа (далее - </w:t>
      </w:r>
      <w:r w:rsidRPr="00BF18AE">
        <w:rPr>
          <w:rFonts w:ascii="Times New Roman" w:hAnsi="Times New Roman"/>
          <w:sz w:val="16"/>
          <w:szCs w:val="16"/>
        </w:rPr>
        <w:t xml:space="preserve">Устав </w:t>
      </w:r>
      <w:r w:rsidRPr="00BF18AE">
        <w:rPr>
          <w:rFonts w:ascii="Times New Roman" w:hAnsi="Times New Roman"/>
          <w:color w:val="000000"/>
          <w:sz w:val="16"/>
          <w:szCs w:val="16"/>
        </w:rPr>
        <w:t xml:space="preserve">Сельского поселения) </w:t>
      </w:r>
      <w:r w:rsidRPr="00BF18AE">
        <w:rPr>
          <w:rFonts w:ascii="Times New Roman" w:hAnsi="Times New Roman"/>
          <w:sz w:val="16"/>
          <w:szCs w:val="16"/>
        </w:rPr>
        <w:t xml:space="preserve">является исполнительно-распорядительным органом </w:t>
      </w:r>
      <w:r w:rsidRPr="00BF18A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(далее – Сельское поселение)</w:t>
      </w:r>
      <w:r w:rsidRPr="00BF18AE">
        <w:rPr>
          <w:rFonts w:ascii="Times New Roman" w:hAnsi="Times New Roman"/>
          <w:sz w:val="16"/>
          <w:szCs w:val="16"/>
        </w:rPr>
        <w:t xml:space="preserve"> и  наделяется </w:t>
      </w:r>
      <w:r w:rsidRPr="00BF18AE">
        <w:rPr>
          <w:rFonts w:ascii="Times New Roman" w:hAnsi="Times New Roman"/>
          <w:sz w:val="16"/>
          <w:szCs w:val="16"/>
          <w:lang w:eastAsia="ru-RU"/>
        </w:rPr>
        <w:t>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rPr>
        <w:t xml:space="preserve">1.2. В своей деятельности Администрация руководствуется законодательством Российской Федерации и Ненецкого автономного округа, Уставом Сельского поселения, правовыми актами органов местного самоуправления </w:t>
      </w:r>
      <w:r w:rsidRPr="00BF18AE">
        <w:rPr>
          <w:rFonts w:ascii="Times New Roman" w:hAnsi="Times New Roman"/>
          <w:color w:val="000000"/>
          <w:sz w:val="16"/>
          <w:szCs w:val="16"/>
        </w:rPr>
        <w:t xml:space="preserve">Сельского поселения «Пустозерский сельсовет» Заполярного района Ненецкого автономного округа, </w:t>
      </w:r>
      <w:r w:rsidRPr="00BF18AE">
        <w:rPr>
          <w:rFonts w:ascii="Times New Roman" w:hAnsi="Times New Roman"/>
          <w:sz w:val="16"/>
          <w:szCs w:val="16"/>
        </w:rPr>
        <w:t xml:space="preserve"> настоящим Положением, иными правовыми актами.</w:t>
      </w:r>
    </w:p>
    <w:p w:rsidR="007E6F08" w:rsidRPr="00BF18AE" w:rsidRDefault="007E6F08" w:rsidP="00BF18AE">
      <w:pPr>
        <w:pStyle w:val="a7"/>
        <w:ind w:firstLine="567"/>
        <w:jc w:val="both"/>
        <w:rPr>
          <w:rFonts w:ascii="Times New Roman" w:hAnsi="Times New Roman"/>
          <w:sz w:val="16"/>
          <w:szCs w:val="16"/>
          <w:lang w:eastAsia="ru-RU"/>
        </w:rPr>
      </w:pPr>
      <w:r w:rsidRPr="00BF18AE">
        <w:rPr>
          <w:rFonts w:ascii="Times New Roman" w:hAnsi="Times New Roman"/>
          <w:sz w:val="16"/>
          <w:szCs w:val="16"/>
        </w:rPr>
        <w:t>1.3. А</w:t>
      </w:r>
      <w:r w:rsidRPr="00BF18AE">
        <w:rPr>
          <w:rFonts w:ascii="Times New Roman" w:hAnsi="Times New Roman"/>
          <w:sz w:val="16"/>
          <w:szCs w:val="16"/>
          <w:lang w:eastAsia="ru-RU"/>
        </w:rPr>
        <w:t>дминистрация наделяется правами юридического лица,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законодательством.</w:t>
      </w: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lang w:eastAsia="ru-RU"/>
        </w:rPr>
        <w:t xml:space="preserve">1.4. Администрация имеет гербовую печать, иные печати, штампы, бланки с символом </w:t>
      </w:r>
      <w:r w:rsidRPr="00BF18AE">
        <w:rPr>
          <w:rFonts w:ascii="Times New Roman" w:hAnsi="Times New Roman"/>
          <w:color w:val="000000"/>
          <w:sz w:val="16"/>
          <w:szCs w:val="16"/>
        </w:rPr>
        <w:t>Сельского поселения</w:t>
      </w:r>
      <w:r w:rsidRPr="00BF18AE">
        <w:rPr>
          <w:rFonts w:ascii="Times New Roman" w:hAnsi="Times New Roman"/>
          <w:sz w:val="16"/>
          <w:szCs w:val="16"/>
          <w:lang w:eastAsia="ru-RU"/>
        </w:rPr>
        <w:t xml:space="preserve">. Порядок использования печатей, штампов и бланков определяется Инструкцией по делопроизводству Администрации.  </w:t>
      </w:r>
    </w:p>
    <w:p w:rsidR="007E6F08" w:rsidRPr="00BF18AE" w:rsidRDefault="007E6F08" w:rsidP="00BF18AE">
      <w:pPr>
        <w:pStyle w:val="a7"/>
        <w:ind w:firstLine="567"/>
        <w:jc w:val="both"/>
        <w:rPr>
          <w:rFonts w:ascii="Times New Roman" w:hAnsi="Times New Roman"/>
          <w:color w:val="000000"/>
          <w:sz w:val="16"/>
          <w:szCs w:val="16"/>
        </w:rPr>
      </w:pPr>
      <w:r w:rsidRPr="00BF18AE">
        <w:rPr>
          <w:rFonts w:ascii="Times New Roman" w:hAnsi="Times New Roman"/>
          <w:sz w:val="16"/>
          <w:szCs w:val="16"/>
        </w:rPr>
        <w:t xml:space="preserve">1.5. </w:t>
      </w:r>
      <w:r w:rsidRPr="00BF18AE">
        <w:rPr>
          <w:rFonts w:ascii="Times New Roman" w:hAnsi="Times New Roman"/>
          <w:color w:val="000000"/>
          <w:sz w:val="16"/>
          <w:szCs w:val="16"/>
        </w:rPr>
        <w:t>Официальное наименование Администрации - Администрация Сельского поселения «Пустозерский сельсовет» Заполярного района Ненецкого автономного округа.</w:t>
      </w:r>
    </w:p>
    <w:p w:rsidR="007E6F08" w:rsidRPr="00BF18AE" w:rsidRDefault="007E6F08" w:rsidP="00BF18AE">
      <w:pPr>
        <w:pStyle w:val="a7"/>
        <w:ind w:firstLine="567"/>
        <w:jc w:val="both"/>
        <w:rPr>
          <w:rFonts w:ascii="Times New Roman" w:hAnsi="Times New Roman"/>
          <w:color w:val="000000"/>
          <w:sz w:val="16"/>
          <w:szCs w:val="16"/>
        </w:rPr>
      </w:pPr>
      <w:r w:rsidRPr="00BF18AE">
        <w:rPr>
          <w:rFonts w:ascii="Times New Roman" w:hAnsi="Times New Roman"/>
          <w:color w:val="000000"/>
          <w:sz w:val="16"/>
          <w:szCs w:val="16"/>
        </w:rPr>
        <w:t xml:space="preserve">       Сокращенное официальное наименование Администрации - Администрация Сельского поселения «Пустозерский сельсовет» ЗР НАО.</w:t>
      </w:r>
    </w:p>
    <w:p w:rsidR="007E6F08" w:rsidRPr="00BF18AE" w:rsidRDefault="007E6F08" w:rsidP="00BF18AE">
      <w:pPr>
        <w:pStyle w:val="a7"/>
        <w:ind w:firstLine="567"/>
        <w:jc w:val="both"/>
        <w:rPr>
          <w:rFonts w:ascii="Times New Roman" w:hAnsi="Times New Roman"/>
          <w:i/>
          <w:color w:val="FF0000"/>
          <w:sz w:val="16"/>
          <w:szCs w:val="16"/>
        </w:rPr>
      </w:pPr>
      <w:r w:rsidRPr="00BF18AE">
        <w:rPr>
          <w:rFonts w:ascii="Times New Roman" w:hAnsi="Times New Roman"/>
          <w:sz w:val="16"/>
          <w:szCs w:val="16"/>
        </w:rPr>
        <w:t xml:space="preserve">1.6. Юридический адрес Администрации: 166703, НЕНЕЦКИЙ АВТОНОМНЫЙ ОКРУГ, РАЙОН  ЗАПОЛЯРНЫЙ, СЕЛО ОКСИНО. </w:t>
      </w:r>
    </w:p>
    <w:p w:rsidR="007E6F08" w:rsidRPr="00BF18AE" w:rsidRDefault="007E6F08" w:rsidP="00BF18AE">
      <w:pPr>
        <w:pStyle w:val="a7"/>
        <w:ind w:firstLine="567"/>
        <w:jc w:val="both"/>
        <w:rPr>
          <w:rFonts w:ascii="Times New Roman" w:hAnsi="Times New Roman"/>
          <w:i/>
          <w:color w:val="FF0000"/>
          <w:sz w:val="16"/>
          <w:szCs w:val="16"/>
        </w:rPr>
      </w:pPr>
      <w:r w:rsidRPr="00BF18AE">
        <w:rPr>
          <w:rFonts w:ascii="Times New Roman" w:hAnsi="Times New Roman"/>
          <w:sz w:val="16"/>
          <w:szCs w:val="16"/>
        </w:rPr>
        <w:t xml:space="preserve">Место нахождения Администрации: НЕНЕЦКИЙ АВТОНОМНЫЙ ОКРУГ, РАЙОН  ЗАПОЛЯРНЫЙ, СЕЛО ОКСИНО. </w:t>
      </w:r>
    </w:p>
    <w:p w:rsidR="007E6F08" w:rsidRPr="00BF18AE" w:rsidRDefault="007E6F08"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1.7. Адрес электронной почты Администрации:</w:t>
      </w:r>
      <w:r w:rsidRPr="00BF18AE">
        <w:rPr>
          <w:rFonts w:ascii="Times New Roman" w:hAnsi="Times New Roman" w:cs="Times New Roman"/>
          <w:sz w:val="16"/>
          <w:szCs w:val="16"/>
          <w:lang w:val="en-US"/>
        </w:rPr>
        <w:t>pusovet</w:t>
      </w:r>
      <w:r w:rsidRPr="00BF18AE">
        <w:rPr>
          <w:rFonts w:ascii="Times New Roman" w:hAnsi="Times New Roman" w:cs="Times New Roman"/>
          <w:sz w:val="16"/>
          <w:szCs w:val="16"/>
        </w:rPr>
        <w:t>2013@</w:t>
      </w:r>
      <w:r w:rsidRPr="00BF18AE">
        <w:rPr>
          <w:rFonts w:ascii="Times New Roman" w:hAnsi="Times New Roman" w:cs="Times New Roman"/>
          <w:sz w:val="16"/>
          <w:szCs w:val="16"/>
          <w:lang w:val="en-US"/>
        </w:rPr>
        <w:t>yandex</w:t>
      </w:r>
      <w:r w:rsidRPr="00BF18AE">
        <w:rPr>
          <w:rFonts w:ascii="Times New Roman" w:hAnsi="Times New Roman" w:cs="Times New Roman"/>
          <w:sz w:val="16"/>
          <w:szCs w:val="16"/>
        </w:rPr>
        <w:t>.</w:t>
      </w:r>
      <w:r w:rsidRPr="00BF18AE">
        <w:rPr>
          <w:rFonts w:ascii="Times New Roman" w:hAnsi="Times New Roman" w:cs="Times New Roman"/>
          <w:sz w:val="16"/>
          <w:szCs w:val="16"/>
          <w:lang w:val="en-US"/>
        </w:rPr>
        <w:t>ru</w:t>
      </w:r>
    </w:p>
    <w:p w:rsidR="007E6F08" w:rsidRPr="00BF18AE" w:rsidRDefault="007E6F08" w:rsidP="00BF18AE">
      <w:pPr>
        <w:pStyle w:val="a7"/>
        <w:ind w:firstLine="567"/>
        <w:jc w:val="both"/>
        <w:rPr>
          <w:rFonts w:ascii="Times New Roman" w:hAnsi="Times New Roman"/>
          <w:sz w:val="16"/>
          <w:szCs w:val="16"/>
        </w:rPr>
      </w:pPr>
    </w:p>
    <w:p w:rsidR="007E6F08" w:rsidRPr="00BF18AE" w:rsidRDefault="007E6F08" w:rsidP="00BF18AE">
      <w:pPr>
        <w:pStyle w:val="ConsNormal"/>
        <w:widowControl/>
        <w:ind w:right="0" w:firstLine="540"/>
        <w:jc w:val="center"/>
        <w:rPr>
          <w:rFonts w:ascii="Times New Roman" w:hAnsi="Times New Roman"/>
          <w:sz w:val="16"/>
          <w:szCs w:val="16"/>
        </w:rPr>
      </w:pPr>
      <w:r w:rsidRPr="00BF18AE">
        <w:rPr>
          <w:rFonts w:ascii="Times New Roman" w:hAnsi="Times New Roman"/>
          <w:sz w:val="16"/>
          <w:szCs w:val="16"/>
        </w:rPr>
        <w:t>2. Структура местной Администрации</w:t>
      </w:r>
    </w:p>
    <w:p w:rsidR="007E6F08" w:rsidRPr="00BF18AE" w:rsidRDefault="007E6F08" w:rsidP="00BF18AE">
      <w:pPr>
        <w:pStyle w:val="ConsNormal"/>
        <w:widowControl/>
        <w:ind w:right="0" w:firstLine="540"/>
        <w:jc w:val="both"/>
        <w:rPr>
          <w:rFonts w:ascii="Times New Roman" w:hAnsi="Times New Roman"/>
          <w:sz w:val="16"/>
          <w:szCs w:val="16"/>
        </w:rPr>
      </w:pPr>
    </w:p>
    <w:p w:rsidR="007E6F08" w:rsidRPr="00BF18AE" w:rsidRDefault="007E6F08" w:rsidP="00BF18AE">
      <w:pPr>
        <w:pStyle w:val="ConsNonformat"/>
        <w:widowControl/>
        <w:ind w:right="0" w:firstLine="540"/>
        <w:jc w:val="both"/>
        <w:rPr>
          <w:rFonts w:ascii="Times New Roman" w:hAnsi="Times New Roman" w:cs="Times New Roman"/>
          <w:sz w:val="16"/>
          <w:szCs w:val="16"/>
        </w:rPr>
      </w:pPr>
      <w:r w:rsidRPr="00BF18AE">
        <w:rPr>
          <w:rFonts w:ascii="Times New Roman" w:hAnsi="Times New Roman" w:cs="Times New Roman"/>
          <w:sz w:val="16"/>
          <w:szCs w:val="16"/>
        </w:rPr>
        <w:t xml:space="preserve">2.2. Структура  Администрации утверждается решением Совета депутатов </w:t>
      </w:r>
      <w:r w:rsidRPr="00BF18AE">
        <w:rPr>
          <w:rFonts w:ascii="Times New Roman" w:hAnsi="Times New Roman" w:cs="Times New Roman"/>
          <w:color w:val="000000"/>
          <w:sz w:val="16"/>
          <w:szCs w:val="16"/>
        </w:rPr>
        <w:t xml:space="preserve">Сельского поселения </w:t>
      </w:r>
      <w:r w:rsidRPr="00BF18AE">
        <w:rPr>
          <w:rFonts w:ascii="Times New Roman" w:eastAsia="Calibri" w:hAnsi="Times New Roman" w:cs="Times New Roman"/>
          <w:color w:val="000000"/>
          <w:sz w:val="16"/>
          <w:szCs w:val="16"/>
        </w:rPr>
        <w:t>«</w:t>
      </w:r>
      <w:r w:rsidRPr="00BF18AE">
        <w:rPr>
          <w:rFonts w:ascii="Times New Roman" w:hAnsi="Times New Roman" w:cs="Times New Roman"/>
          <w:color w:val="000000"/>
          <w:sz w:val="16"/>
          <w:szCs w:val="16"/>
        </w:rPr>
        <w:t>Пустозерский</w:t>
      </w:r>
      <w:r w:rsidRPr="00BF18AE">
        <w:rPr>
          <w:rFonts w:ascii="Times New Roman" w:eastAsia="Calibri" w:hAnsi="Times New Roman" w:cs="Times New Roman"/>
          <w:color w:val="000000"/>
          <w:sz w:val="16"/>
          <w:szCs w:val="16"/>
        </w:rPr>
        <w:t xml:space="preserve"> сельсовет» Заполярного района Ненецкого автономного округа</w:t>
      </w:r>
      <w:r w:rsidRPr="00BF18AE">
        <w:rPr>
          <w:rFonts w:ascii="Times New Roman" w:hAnsi="Times New Roman" w:cs="Times New Roman"/>
          <w:sz w:val="16"/>
          <w:szCs w:val="16"/>
        </w:rPr>
        <w:t xml:space="preserve"> (далее- решения Совета депутатов Сельского поселения) по представлению главы </w:t>
      </w:r>
      <w:r w:rsidRPr="00BF18AE">
        <w:rPr>
          <w:rFonts w:ascii="Times New Roman" w:hAnsi="Times New Roman" w:cs="Times New Roman"/>
          <w:color w:val="000000"/>
          <w:sz w:val="16"/>
          <w:szCs w:val="16"/>
        </w:rPr>
        <w:t xml:space="preserve">Сельского поселения </w:t>
      </w:r>
      <w:r w:rsidRPr="00BF18AE">
        <w:rPr>
          <w:rFonts w:ascii="Times New Roman" w:eastAsia="Calibri" w:hAnsi="Times New Roman" w:cs="Times New Roman"/>
          <w:color w:val="000000"/>
          <w:sz w:val="16"/>
          <w:szCs w:val="16"/>
        </w:rPr>
        <w:t>«</w:t>
      </w:r>
      <w:r w:rsidRPr="00BF18AE">
        <w:rPr>
          <w:rFonts w:ascii="Times New Roman" w:hAnsi="Times New Roman" w:cs="Times New Roman"/>
          <w:color w:val="000000"/>
          <w:sz w:val="16"/>
          <w:szCs w:val="16"/>
        </w:rPr>
        <w:t>Пустозерский</w:t>
      </w:r>
      <w:r w:rsidRPr="00BF18AE">
        <w:rPr>
          <w:rFonts w:ascii="Times New Roman" w:eastAsia="Calibri" w:hAnsi="Times New Roman" w:cs="Times New Roman"/>
          <w:color w:val="000000"/>
          <w:sz w:val="16"/>
          <w:szCs w:val="16"/>
        </w:rPr>
        <w:t xml:space="preserve"> сельсовет» Заполярного района Ненецкого автономного округа</w:t>
      </w:r>
      <w:r w:rsidRPr="00BF18AE">
        <w:rPr>
          <w:rFonts w:ascii="Times New Roman" w:hAnsi="Times New Roman" w:cs="Times New Roman"/>
          <w:sz w:val="16"/>
          <w:szCs w:val="16"/>
        </w:rPr>
        <w:t xml:space="preserve"> (далее – глава муниципального образования).</w:t>
      </w:r>
    </w:p>
    <w:p w:rsidR="007E6F08" w:rsidRPr="00BF18AE" w:rsidRDefault="007E6F08" w:rsidP="00BF18AE">
      <w:pPr>
        <w:pStyle w:val="ConsNormal"/>
        <w:widowControl/>
        <w:ind w:right="0" w:firstLine="540"/>
        <w:jc w:val="both"/>
        <w:rPr>
          <w:rFonts w:ascii="Times New Roman" w:hAnsi="Times New Roman"/>
          <w:sz w:val="16"/>
          <w:szCs w:val="16"/>
        </w:rPr>
      </w:pPr>
      <w:r w:rsidRPr="00BF18AE">
        <w:rPr>
          <w:rFonts w:ascii="Times New Roman" w:hAnsi="Times New Roman"/>
          <w:sz w:val="16"/>
          <w:szCs w:val="16"/>
        </w:rPr>
        <w:t>2.3. Все структурные подразделения и органы Администрации находятся в подчинении главы муниципального образования, их руководители подотчетны ему и ответственны перед ним.</w:t>
      </w:r>
    </w:p>
    <w:p w:rsidR="007E6F08" w:rsidRPr="00BF18AE" w:rsidRDefault="007E6F08" w:rsidP="00BF18AE">
      <w:pPr>
        <w:pStyle w:val="ConsNormal"/>
        <w:widowControl/>
        <w:ind w:right="0" w:firstLine="540"/>
        <w:jc w:val="both"/>
        <w:rPr>
          <w:rFonts w:ascii="Times New Roman" w:hAnsi="Times New Roman"/>
          <w:sz w:val="16"/>
          <w:szCs w:val="16"/>
        </w:rPr>
      </w:pPr>
      <w:r w:rsidRPr="00BF18AE">
        <w:rPr>
          <w:rFonts w:ascii="Times New Roman" w:hAnsi="Times New Roman"/>
          <w:sz w:val="16"/>
          <w:szCs w:val="16"/>
        </w:rPr>
        <w:t>2.4. Функции и полномочия должностных лиц, специалистов Администрации, организация и порядок их деятельности, определяются должностными инструкциями, утвержденными главой муниципального образования, и (или) письменным трудовым договором между работником и Администрацией.</w:t>
      </w:r>
    </w:p>
    <w:p w:rsidR="007E6F08" w:rsidRPr="00BF18AE" w:rsidRDefault="007E6F08" w:rsidP="00BF18AE">
      <w:pPr>
        <w:pStyle w:val="ConsNormal"/>
        <w:widowControl/>
        <w:ind w:right="0" w:firstLine="540"/>
        <w:jc w:val="both"/>
        <w:rPr>
          <w:rFonts w:ascii="Times New Roman" w:hAnsi="Times New Roman"/>
          <w:sz w:val="16"/>
          <w:szCs w:val="16"/>
        </w:rPr>
      </w:pPr>
    </w:p>
    <w:p w:rsidR="007E6F08" w:rsidRPr="00BF18AE" w:rsidRDefault="007E6F08" w:rsidP="00BF18AE">
      <w:pPr>
        <w:pStyle w:val="ConsNormal"/>
        <w:widowControl/>
        <w:tabs>
          <w:tab w:val="left" w:pos="709"/>
        </w:tabs>
        <w:ind w:right="0" w:firstLine="426"/>
        <w:jc w:val="center"/>
        <w:rPr>
          <w:rFonts w:ascii="Times New Roman" w:hAnsi="Times New Roman"/>
          <w:sz w:val="16"/>
          <w:szCs w:val="16"/>
        </w:rPr>
      </w:pPr>
      <w:r w:rsidRPr="00BF18AE">
        <w:rPr>
          <w:rFonts w:ascii="Times New Roman" w:hAnsi="Times New Roman"/>
          <w:sz w:val="16"/>
          <w:szCs w:val="16"/>
        </w:rPr>
        <w:t>3. Полномочия Администрации</w:t>
      </w:r>
    </w:p>
    <w:p w:rsidR="007E6F08" w:rsidRPr="00BF18AE" w:rsidRDefault="007E6F08" w:rsidP="00BF18AE">
      <w:pPr>
        <w:pStyle w:val="ConsNormal"/>
        <w:widowControl/>
        <w:tabs>
          <w:tab w:val="left" w:pos="709"/>
        </w:tabs>
        <w:ind w:right="0" w:firstLine="426"/>
        <w:jc w:val="center"/>
        <w:rPr>
          <w:rFonts w:ascii="Times New Roman" w:hAnsi="Times New Roman"/>
          <w:sz w:val="16"/>
          <w:szCs w:val="16"/>
        </w:rPr>
      </w:pPr>
    </w:p>
    <w:p w:rsidR="007E6F08" w:rsidRPr="00BF18AE" w:rsidRDefault="007E6F08" w:rsidP="00BF18AE">
      <w:pPr>
        <w:pStyle w:val="ConsNormal"/>
        <w:widowControl/>
        <w:tabs>
          <w:tab w:val="left" w:pos="709"/>
        </w:tabs>
        <w:ind w:right="0" w:firstLine="426"/>
        <w:jc w:val="both"/>
        <w:rPr>
          <w:rFonts w:ascii="Times New Roman" w:hAnsi="Times New Roman"/>
          <w:sz w:val="16"/>
          <w:szCs w:val="16"/>
        </w:rPr>
      </w:pPr>
      <w:r w:rsidRPr="00BF18AE">
        <w:rPr>
          <w:rFonts w:ascii="Times New Roman" w:hAnsi="Times New Roman"/>
          <w:sz w:val="16"/>
          <w:szCs w:val="16"/>
        </w:rPr>
        <w:t xml:space="preserve">3.1. Полномочия Администрации устанавливаются статьей 45 Устава </w:t>
      </w:r>
      <w:r w:rsidRPr="00BF18AE">
        <w:rPr>
          <w:rFonts w:ascii="Times New Roman" w:hAnsi="Times New Roman"/>
          <w:color w:val="000000"/>
          <w:sz w:val="16"/>
          <w:szCs w:val="16"/>
        </w:rPr>
        <w:t>Сельского поселения</w:t>
      </w:r>
      <w:r w:rsidRPr="00BF18AE">
        <w:rPr>
          <w:rFonts w:ascii="Times New Roman" w:eastAsia="Calibri" w:hAnsi="Times New Roman"/>
          <w:color w:val="000000"/>
          <w:sz w:val="16"/>
          <w:szCs w:val="16"/>
        </w:rPr>
        <w:t>.</w:t>
      </w:r>
    </w:p>
    <w:p w:rsidR="007E6F08" w:rsidRPr="00BF18AE" w:rsidRDefault="007E6F08" w:rsidP="00BF18AE">
      <w:pPr>
        <w:pStyle w:val="ConsNormal"/>
        <w:widowControl/>
        <w:tabs>
          <w:tab w:val="left" w:pos="709"/>
        </w:tabs>
        <w:ind w:right="0" w:firstLine="426"/>
        <w:jc w:val="both"/>
        <w:rPr>
          <w:rFonts w:ascii="Times New Roman" w:hAnsi="Times New Roman"/>
          <w:sz w:val="16"/>
          <w:szCs w:val="16"/>
        </w:rPr>
      </w:pPr>
    </w:p>
    <w:p w:rsidR="007E6F08" w:rsidRPr="00BF18AE" w:rsidRDefault="007E6F08" w:rsidP="00BF18AE">
      <w:pPr>
        <w:pStyle w:val="a7"/>
        <w:ind w:firstLine="567"/>
        <w:jc w:val="center"/>
        <w:rPr>
          <w:rFonts w:ascii="Times New Roman" w:hAnsi="Times New Roman"/>
          <w:sz w:val="16"/>
          <w:szCs w:val="16"/>
        </w:rPr>
      </w:pPr>
      <w:r w:rsidRPr="00BF18AE">
        <w:rPr>
          <w:rFonts w:ascii="Times New Roman" w:hAnsi="Times New Roman"/>
          <w:sz w:val="16"/>
          <w:szCs w:val="16"/>
        </w:rPr>
        <w:t>4. Руководство Администрацией</w:t>
      </w:r>
    </w:p>
    <w:p w:rsidR="007E6F08" w:rsidRPr="00BF18AE" w:rsidRDefault="007E6F08" w:rsidP="00BF18AE">
      <w:pPr>
        <w:pStyle w:val="a7"/>
        <w:ind w:firstLine="567"/>
        <w:jc w:val="both"/>
        <w:rPr>
          <w:rFonts w:ascii="Times New Roman" w:hAnsi="Times New Roman"/>
          <w:sz w:val="16"/>
          <w:szCs w:val="16"/>
        </w:rPr>
      </w:pP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rPr>
        <w:t>4.1. Глава муниципального образования возглавляет Администрацию и осуществляет руководство ею на принципах единоначалия как глава местной Администрации.</w:t>
      </w: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rPr>
        <w:t>4.2. Глава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w:t>
      </w:r>
    </w:p>
    <w:p w:rsidR="007E6F08" w:rsidRPr="00BF18AE" w:rsidRDefault="007E6F08" w:rsidP="00BF18AE">
      <w:pPr>
        <w:pStyle w:val="ConsNormal"/>
        <w:widowControl/>
        <w:tabs>
          <w:tab w:val="left" w:pos="709"/>
        </w:tabs>
        <w:ind w:right="0" w:firstLine="426"/>
        <w:jc w:val="both"/>
        <w:rPr>
          <w:rFonts w:ascii="Times New Roman" w:hAnsi="Times New Roman"/>
          <w:sz w:val="16"/>
          <w:szCs w:val="16"/>
        </w:rPr>
      </w:pPr>
      <w:r w:rsidRPr="00BF18AE">
        <w:rPr>
          <w:rFonts w:ascii="Times New Roman" w:hAnsi="Times New Roman"/>
          <w:sz w:val="16"/>
          <w:szCs w:val="16"/>
        </w:rPr>
        <w:t xml:space="preserve">4.3. Полномочия главы муниципального образования устанавливаются статьей 39 Устава </w:t>
      </w:r>
      <w:r w:rsidRPr="00BF18AE">
        <w:rPr>
          <w:rFonts w:ascii="Times New Roman" w:hAnsi="Times New Roman"/>
          <w:color w:val="000000"/>
          <w:sz w:val="16"/>
          <w:szCs w:val="16"/>
        </w:rPr>
        <w:t>Сельского поселения</w:t>
      </w:r>
      <w:r w:rsidRPr="00BF18AE">
        <w:rPr>
          <w:rFonts w:ascii="Times New Roman" w:eastAsia="Calibri" w:hAnsi="Times New Roman"/>
          <w:color w:val="000000"/>
          <w:sz w:val="16"/>
          <w:szCs w:val="16"/>
        </w:rPr>
        <w:t>.</w:t>
      </w:r>
    </w:p>
    <w:p w:rsidR="007E6F08" w:rsidRPr="00BF18AE" w:rsidRDefault="007E6F08" w:rsidP="00BF18AE">
      <w:pPr>
        <w:pStyle w:val="ConsNormal"/>
        <w:widowControl/>
        <w:ind w:right="0" w:firstLine="540"/>
        <w:jc w:val="both"/>
        <w:rPr>
          <w:rFonts w:ascii="Times New Roman" w:hAnsi="Times New Roman"/>
          <w:sz w:val="16"/>
          <w:szCs w:val="16"/>
        </w:rPr>
      </w:pPr>
      <w:r w:rsidRPr="00BF18AE">
        <w:rPr>
          <w:rFonts w:ascii="Times New Roman" w:hAnsi="Times New Roman"/>
          <w:sz w:val="16"/>
          <w:szCs w:val="16"/>
        </w:rPr>
        <w:t>4.4. В период временного отсутствия главы муниципального образования его обязанности как лица, возглавляющего Администрацию, исполняет лицо, уполномоченное правовым актом главы муниципального образования, из числа муниципальных служащих.</w:t>
      </w:r>
    </w:p>
    <w:p w:rsidR="007E6F08" w:rsidRPr="00BF18AE" w:rsidRDefault="007E6F08" w:rsidP="00BF18AE">
      <w:pPr>
        <w:pStyle w:val="a7"/>
        <w:ind w:firstLine="567"/>
        <w:jc w:val="center"/>
        <w:rPr>
          <w:rFonts w:ascii="Times New Roman" w:hAnsi="Times New Roman"/>
          <w:sz w:val="16"/>
          <w:szCs w:val="16"/>
        </w:rPr>
      </w:pPr>
    </w:p>
    <w:p w:rsidR="007E6F08" w:rsidRPr="00BF18AE" w:rsidRDefault="007E6F08" w:rsidP="00BF18AE">
      <w:pPr>
        <w:pStyle w:val="a7"/>
        <w:ind w:firstLine="567"/>
        <w:jc w:val="center"/>
        <w:rPr>
          <w:rFonts w:ascii="Times New Roman" w:hAnsi="Times New Roman"/>
          <w:sz w:val="16"/>
          <w:szCs w:val="16"/>
        </w:rPr>
      </w:pPr>
      <w:r w:rsidRPr="00BF18AE">
        <w:rPr>
          <w:rFonts w:ascii="Times New Roman" w:hAnsi="Times New Roman"/>
          <w:sz w:val="16"/>
          <w:szCs w:val="16"/>
        </w:rPr>
        <w:t>5. Правовые акты Администрации</w:t>
      </w:r>
    </w:p>
    <w:p w:rsidR="007E6F08" w:rsidRPr="00BF18AE" w:rsidRDefault="007E6F08" w:rsidP="00BF18AE">
      <w:pPr>
        <w:pStyle w:val="a7"/>
        <w:ind w:firstLine="567"/>
        <w:jc w:val="both"/>
        <w:rPr>
          <w:rFonts w:ascii="Times New Roman" w:hAnsi="Times New Roman"/>
          <w:sz w:val="16"/>
          <w:szCs w:val="16"/>
        </w:rPr>
      </w:pP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rPr>
        <w:t>5.1.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федеральными законами и законами Ненецкого автономного округа глава муниципального образования издает постановления Администрации, а также распоряжения Администрации по вопросам организации работы местной администрации.</w:t>
      </w:r>
    </w:p>
    <w:p w:rsidR="007E6F08" w:rsidRPr="00BF18AE" w:rsidRDefault="007E6F08" w:rsidP="00BF18AE">
      <w:pPr>
        <w:pStyle w:val="ConsPlusTitle"/>
        <w:ind w:firstLine="709"/>
        <w:jc w:val="both"/>
        <w:rPr>
          <w:rFonts w:ascii="Times New Roman" w:hAnsi="Times New Roman" w:cs="Times New Roman"/>
          <w:b w:val="0"/>
          <w:sz w:val="16"/>
          <w:szCs w:val="16"/>
        </w:rPr>
      </w:pPr>
      <w:r w:rsidRPr="00BF18AE">
        <w:rPr>
          <w:rFonts w:ascii="Times New Roman" w:hAnsi="Times New Roman" w:cs="Times New Roman"/>
          <w:b w:val="0"/>
          <w:sz w:val="16"/>
          <w:szCs w:val="16"/>
        </w:rPr>
        <w:t>5.2.</w:t>
      </w:r>
      <w:r w:rsidRPr="00BF18AE">
        <w:rPr>
          <w:rFonts w:ascii="Times New Roman" w:hAnsi="Times New Roman" w:cs="Times New Roman"/>
          <w:sz w:val="16"/>
          <w:szCs w:val="16"/>
        </w:rPr>
        <w:t xml:space="preserve"> </w:t>
      </w:r>
      <w:r w:rsidRPr="00BF18AE">
        <w:rPr>
          <w:rFonts w:ascii="Times New Roman" w:hAnsi="Times New Roman" w:cs="Times New Roman"/>
          <w:b w:val="0"/>
          <w:sz w:val="16"/>
          <w:szCs w:val="16"/>
        </w:rPr>
        <w:t>Порядок вступления</w:t>
      </w:r>
      <w:r w:rsidRPr="00BF18AE">
        <w:rPr>
          <w:rFonts w:ascii="Times New Roman" w:hAnsi="Times New Roman" w:cs="Times New Roman"/>
          <w:sz w:val="16"/>
          <w:szCs w:val="16"/>
        </w:rPr>
        <w:t xml:space="preserve"> </w:t>
      </w:r>
      <w:r w:rsidRPr="00BF18AE">
        <w:rPr>
          <w:rFonts w:ascii="Times New Roman" w:hAnsi="Times New Roman" w:cs="Times New Roman"/>
          <w:b w:val="0"/>
          <w:sz w:val="16"/>
          <w:szCs w:val="16"/>
        </w:rPr>
        <w:t xml:space="preserve">правовых актов Администрации определяется Уставом Сельского поселения и </w:t>
      </w:r>
      <w:r w:rsidRPr="00BF18AE">
        <w:rPr>
          <w:rFonts w:ascii="Times New Roman" w:hAnsi="Times New Roman" w:cs="Times New Roman"/>
          <w:sz w:val="16"/>
          <w:szCs w:val="16"/>
        </w:rPr>
        <w:t xml:space="preserve"> </w:t>
      </w:r>
      <w:r w:rsidRPr="00BF18AE">
        <w:rPr>
          <w:rFonts w:ascii="Times New Roman" w:hAnsi="Times New Roman" w:cs="Times New Roman"/>
          <w:b w:val="0"/>
          <w:sz w:val="16"/>
          <w:szCs w:val="16"/>
        </w:rPr>
        <w:t>решением Совета депутатов</w:t>
      </w:r>
      <w:r w:rsidRPr="00BF18AE">
        <w:rPr>
          <w:rFonts w:ascii="Times New Roman" w:hAnsi="Times New Roman" w:cs="Times New Roman"/>
          <w:sz w:val="16"/>
          <w:szCs w:val="16"/>
        </w:rPr>
        <w:t xml:space="preserve"> </w:t>
      </w:r>
      <w:r w:rsidRPr="00BF18AE">
        <w:rPr>
          <w:rFonts w:ascii="Times New Roman" w:hAnsi="Times New Roman" w:cs="Times New Roman"/>
          <w:b w:val="0"/>
          <w:color w:val="000000"/>
          <w:sz w:val="16"/>
          <w:szCs w:val="16"/>
        </w:rPr>
        <w:t>Сельского поселения</w:t>
      </w:r>
      <w:r w:rsidRPr="00BF18AE">
        <w:rPr>
          <w:rFonts w:ascii="Times New Roman" w:eastAsia="Calibri" w:hAnsi="Times New Roman" w:cs="Times New Roman"/>
          <w:b w:val="0"/>
          <w:color w:val="000000"/>
          <w:sz w:val="16"/>
          <w:szCs w:val="16"/>
        </w:rPr>
        <w:t>.</w:t>
      </w: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rPr>
        <w:t xml:space="preserve">5.3. Правовые акты Администрации могут быть отменены, изменены и признаны утратившими силу главой муниципального образования в пределах своих полномочий, установленных федеральными законами, законами Ненецкого автономного округа, Уставом </w:t>
      </w:r>
      <w:r w:rsidRPr="00BF18AE">
        <w:rPr>
          <w:rFonts w:ascii="Times New Roman" w:hAnsi="Times New Roman"/>
          <w:color w:val="000000"/>
          <w:sz w:val="16"/>
          <w:szCs w:val="16"/>
        </w:rPr>
        <w:t>Сельского поселения</w:t>
      </w:r>
      <w:r w:rsidRPr="00BF18AE">
        <w:rPr>
          <w:rFonts w:ascii="Times New Roman" w:hAnsi="Times New Roman"/>
          <w:sz w:val="16"/>
          <w:szCs w:val="16"/>
        </w:rPr>
        <w:t>, решением Совета депутатов Сельского поселения.</w:t>
      </w:r>
    </w:p>
    <w:p w:rsidR="007E6F08" w:rsidRPr="00BF18AE" w:rsidRDefault="007E6F08" w:rsidP="00BF18AE">
      <w:pPr>
        <w:pStyle w:val="a7"/>
        <w:ind w:firstLine="567"/>
        <w:jc w:val="both"/>
        <w:rPr>
          <w:rFonts w:ascii="Times New Roman" w:hAnsi="Times New Roman"/>
          <w:sz w:val="16"/>
          <w:szCs w:val="16"/>
        </w:rPr>
      </w:pPr>
    </w:p>
    <w:p w:rsidR="007E6F08" w:rsidRPr="00BF18AE" w:rsidRDefault="007E6F08" w:rsidP="00BF18AE">
      <w:pPr>
        <w:pStyle w:val="a7"/>
        <w:ind w:firstLine="567"/>
        <w:jc w:val="center"/>
        <w:rPr>
          <w:rFonts w:ascii="Times New Roman" w:hAnsi="Times New Roman"/>
          <w:sz w:val="16"/>
          <w:szCs w:val="16"/>
        </w:rPr>
      </w:pPr>
      <w:r w:rsidRPr="00BF18AE">
        <w:rPr>
          <w:rFonts w:ascii="Times New Roman" w:hAnsi="Times New Roman"/>
          <w:sz w:val="16"/>
          <w:szCs w:val="16"/>
        </w:rPr>
        <w:t>6. Имущество, финансы, учет и отчетность Администрации</w:t>
      </w:r>
    </w:p>
    <w:p w:rsidR="007E6F08" w:rsidRPr="00BF18AE" w:rsidRDefault="007E6F08" w:rsidP="00BF18AE">
      <w:pPr>
        <w:pStyle w:val="a7"/>
        <w:ind w:firstLine="567"/>
        <w:jc w:val="both"/>
        <w:rPr>
          <w:rFonts w:ascii="Times New Roman" w:hAnsi="Times New Roman"/>
          <w:sz w:val="16"/>
          <w:szCs w:val="16"/>
        </w:rPr>
      </w:pP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rPr>
        <w:t>6.1. Для осуществления деятельности за Администрацией на праве оперативного управления закрепляется муниципальное имущество.</w:t>
      </w: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rPr>
        <w:t>6.2. Администрация владеет, пользуется и распоряжается закрепленным за ней на праве оперативного управления имуществом в установленных законом пределах и порядке.</w:t>
      </w:r>
    </w:p>
    <w:p w:rsidR="007E6F08" w:rsidRPr="00BF18AE" w:rsidRDefault="007E6F08" w:rsidP="00BF18AE">
      <w:pPr>
        <w:autoSpaceDE w:val="0"/>
        <w:autoSpaceDN w:val="0"/>
        <w:adjustRightInd w:val="0"/>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bCs/>
          <w:sz w:val="16"/>
          <w:szCs w:val="16"/>
        </w:rPr>
        <w:t>6.3.</w:t>
      </w:r>
      <w:r w:rsidRPr="00BF18AE">
        <w:rPr>
          <w:rFonts w:ascii="Times New Roman" w:hAnsi="Times New Roman" w:cs="Times New Roman"/>
          <w:sz w:val="16"/>
          <w:szCs w:val="16"/>
        </w:rPr>
        <w:t xml:space="preserve"> Расходы на обеспечение деятельности Администрации предусматриваются в бюджете </w:t>
      </w:r>
      <w:r w:rsidRPr="00BF18AE">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 на очередной финансовый год.</w:t>
      </w:r>
    </w:p>
    <w:p w:rsidR="007E6F08" w:rsidRPr="00BF18AE" w:rsidRDefault="007E6F08" w:rsidP="00BF18AE">
      <w:pPr>
        <w:pStyle w:val="a7"/>
        <w:ind w:firstLine="567"/>
        <w:jc w:val="both"/>
        <w:rPr>
          <w:rFonts w:ascii="Times New Roman" w:hAnsi="Times New Roman"/>
          <w:sz w:val="16"/>
          <w:szCs w:val="16"/>
          <w:lang w:eastAsia="ru-RU"/>
        </w:rPr>
      </w:pPr>
      <w:r w:rsidRPr="00BF18AE">
        <w:rPr>
          <w:rFonts w:ascii="Times New Roman" w:hAnsi="Times New Roman"/>
          <w:sz w:val="16"/>
          <w:szCs w:val="16"/>
          <w:lang w:eastAsia="ru-RU"/>
        </w:rPr>
        <w:lastRenderedPageBreak/>
        <w:t>6.4. Денежные средства и другое имущество, полученное Администрацией из иных источников, используются ею в соответствии с их целевым назначением самостоятельно в соответствии с действующим законодательством.</w:t>
      </w:r>
    </w:p>
    <w:p w:rsidR="007E6F08" w:rsidRPr="00BF18AE" w:rsidRDefault="007E6F08" w:rsidP="00BF18AE">
      <w:pPr>
        <w:pStyle w:val="a7"/>
        <w:ind w:firstLine="567"/>
        <w:jc w:val="both"/>
        <w:rPr>
          <w:rFonts w:ascii="Times New Roman" w:hAnsi="Times New Roman"/>
          <w:sz w:val="16"/>
          <w:szCs w:val="16"/>
          <w:lang w:eastAsia="ru-RU"/>
        </w:rPr>
      </w:pPr>
      <w:r w:rsidRPr="00BF18AE">
        <w:rPr>
          <w:rFonts w:ascii="Times New Roman" w:hAnsi="Times New Roman"/>
          <w:sz w:val="16"/>
          <w:szCs w:val="16"/>
          <w:lang w:eastAsia="ru-RU"/>
        </w:rPr>
        <w:t>6.5. Администрация наделяется основными и оборотными средствами, необходимыми для осуществления своей деятельности.</w:t>
      </w:r>
    </w:p>
    <w:p w:rsidR="007E6F08" w:rsidRPr="00BF18AE" w:rsidRDefault="007E6F08" w:rsidP="00BF18AE">
      <w:pPr>
        <w:pStyle w:val="a7"/>
        <w:ind w:firstLine="567"/>
        <w:jc w:val="both"/>
        <w:rPr>
          <w:rFonts w:ascii="Times New Roman" w:hAnsi="Times New Roman"/>
          <w:sz w:val="16"/>
          <w:szCs w:val="16"/>
          <w:lang w:eastAsia="ru-RU"/>
        </w:rPr>
      </w:pPr>
      <w:r w:rsidRPr="00BF18AE">
        <w:rPr>
          <w:rFonts w:ascii="Times New Roman" w:hAnsi="Times New Roman"/>
          <w:sz w:val="16"/>
          <w:szCs w:val="16"/>
          <w:lang w:eastAsia="ru-RU"/>
        </w:rPr>
        <w:t>6.6. Администрация ведет учет и отчетность о своей деятельности в соответствии с требованиями законодательства.</w:t>
      </w:r>
    </w:p>
    <w:p w:rsidR="007E6F08" w:rsidRPr="00BF18AE" w:rsidRDefault="007E6F08" w:rsidP="00BF18AE">
      <w:pPr>
        <w:pStyle w:val="a7"/>
        <w:ind w:firstLine="567"/>
        <w:jc w:val="both"/>
        <w:rPr>
          <w:rFonts w:ascii="Times New Roman" w:hAnsi="Times New Roman"/>
          <w:color w:val="000000"/>
          <w:sz w:val="16"/>
          <w:szCs w:val="16"/>
          <w:lang w:eastAsia="ru-RU"/>
        </w:rPr>
      </w:pPr>
      <w:r w:rsidRPr="00BF18AE">
        <w:rPr>
          <w:rFonts w:ascii="Times New Roman" w:hAnsi="Times New Roman"/>
          <w:color w:val="000000"/>
          <w:sz w:val="16"/>
          <w:szCs w:val="16"/>
          <w:lang w:eastAsia="ru-RU"/>
        </w:rPr>
        <w:t>6.7.  Администрация является главным распорядителем бюджетных средств.</w:t>
      </w:r>
    </w:p>
    <w:p w:rsidR="007E6F08" w:rsidRPr="00BF18AE" w:rsidRDefault="007E6F08"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6.8. Администрация имеет счета, открываемые в соответствии с законодательством Российской Федерации.</w:t>
      </w:r>
    </w:p>
    <w:p w:rsidR="007E6F08" w:rsidRPr="00BF18AE" w:rsidRDefault="007E6F08" w:rsidP="00BF18AE">
      <w:pPr>
        <w:pStyle w:val="a7"/>
        <w:ind w:firstLine="567"/>
        <w:jc w:val="center"/>
        <w:rPr>
          <w:rFonts w:ascii="Times New Roman" w:hAnsi="Times New Roman"/>
          <w:sz w:val="16"/>
          <w:szCs w:val="16"/>
        </w:rPr>
      </w:pPr>
    </w:p>
    <w:p w:rsidR="007E6F08" w:rsidRPr="00BF18AE" w:rsidRDefault="007E6F08" w:rsidP="00BF18AE">
      <w:pPr>
        <w:pStyle w:val="a7"/>
        <w:ind w:firstLine="567"/>
        <w:jc w:val="center"/>
        <w:rPr>
          <w:rFonts w:ascii="Times New Roman" w:hAnsi="Times New Roman"/>
          <w:sz w:val="16"/>
          <w:szCs w:val="16"/>
        </w:rPr>
      </w:pPr>
      <w:r w:rsidRPr="00BF18AE">
        <w:rPr>
          <w:rFonts w:ascii="Times New Roman" w:hAnsi="Times New Roman"/>
          <w:sz w:val="16"/>
          <w:szCs w:val="16"/>
        </w:rPr>
        <w:t>7. Прекращение деятельности Администрации</w:t>
      </w:r>
    </w:p>
    <w:p w:rsidR="007E6F08" w:rsidRPr="00BF18AE" w:rsidRDefault="007E6F08" w:rsidP="00BF18AE">
      <w:pPr>
        <w:pStyle w:val="a7"/>
        <w:ind w:firstLine="567"/>
        <w:jc w:val="both"/>
        <w:rPr>
          <w:rFonts w:ascii="Times New Roman" w:hAnsi="Times New Roman"/>
          <w:sz w:val="16"/>
          <w:szCs w:val="16"/>
        </w:rPr>
      </w:pP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rPr>
        <w:t>7.1. Прекращение деятельности Администрации происходит путем ее реорганизации (слияния, присоединения, разделения, выделения, преобразования) или ликвидации. Реорганизация влечет переход прав и обязанностей, принадлежавших Администрации, ее правопреемнику.</w:t>
      </w: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rPr>
        <w:t>7.2. Ликвидация Администрации осуществляется в соответствии с законодательством Российской Федерации.</w:t>
      </w:r>
    </w:p>
    <w:p w:rsidR="007E6F08" w:rsidRPr="00BF18AE" w:rsidRDefault="007E6F08" w:rsidP="00BF18AE">
      <w:pPr>
        <w:pStyle w:val="a7"/>
        <w:ind w:firstLine="567"/>
        <w:jc w:val="both"/>
        <w:rPr>
          <w:rFonts w:ascii="Times New Roman" w:hAnsi="Times New Roman"/>
          <w:sz w:val="16"/>
          <w:szCs w:val="16"/>
        </w:rPr>
      </w:pPr>
      <w:r w:rsidRPr="00BF18AE">
        <w:rPr>
          <w:rFonts w:ascii="Times New Roman" w:hAnsi="Times New Roman"/>
          <w:sz w:val="16"/>
          <w:szCs w:val="16"/>
        </w:rPr>
        <w:t>7.3. Администрация считается реорганизованной или ликвидированной с момента внесения соответствующей записи в Единый государственный реестр юридических лиц.</w:t>
      </w:r>
    </w:p>
    <w:p w:rsidR="007E6F08" w:rsidRPr="00517EA6" w:rsidRDefault="007E6F08" w:rsidP="00BF18AE">
      <w:pPr>
        <w:pStyle w:val="a7"/>
        <w:ind w:firstLine="567"/>
        <w:jc w:val="both"/>
        <w:rPr>
          <w:rFonts w:ascii="Times New Roman" w:hAnsi="Times New Roman"/>
          <w:b/>
          <w:sz w:val="16"/>
          <w:szCs w:val="16"/>
        </w:rPr>
      </w:pPr>
    </w:p>
    <w:p w:rsidR="000D6E91" w:rsidRPr="00517EA6" w:rsidRDefault="000D6E91" w:rsidP="00517EA6">
      <w:pPr>
        <w:pStyle w:val="a3"/>
        <w:rPr>
          <w:b/>
          <w:sz w:val="16"/>
          <w:szCs w:val="16"/>
        </w:rPr>
      </w:pPr>
      <w:r w:rsidRPr="00517EA6">
        <w:rPr>
          <w:b/>
          <w:sz w:val="16"/>
          <w:szCs w:val="16"/>
        </w:rPr>
        <w:t>А  Д  М  И  Н  И  С  Т  Р  А  Ц  И  Я</w:t>
      </w:r>
    </w:p>
    <w:p w:rsidR="000D6E91" w:rsidRPr="00517EA6" w:rsidRDefault="000D6E91" w:rsidP="00517EA6">
      <w:pPr>
        <w:pStyle w:val="1"/>
        <w:rPr>
          <w:bCs w:val="0"/>
          <w:sz w:val="16"/>
          <w:szCs w:val="16"/>
        </w:rPr>
      </w:pPr>
      <w:r w:rsidRPr="00517EA6">
        <w:rPr>
          <w:bCs w:val="0"/>
          <w:sz w:val="16"/>
          <w:szCs w:val="16"/>
        </w:rPr>
        <w:t>МУНИЦИПАЛЬНОГО  ОБРАЗОВАНИЯ  «ПУСТОЗЕРСКИЙ  СЕЛЬСОВЕТ»</w:t>
      </w:r>
    </w:p>
    <w:p w:rsidR="000D6E91" w:rsidRPr="00517EA6" w:rsidRDefault="000D6E91" w:rsidP="00517EA6">
      <w:pPr>
        <w:pStyle w:val="3"/>
        <w:spacing w:before="0" w:line="240" w:lineRule="auto"/>
        <w:jc w:val="center"/>
        <w:rPr>
          <w:rFonts w:ascii="Times New Roman" w:hAnsi="Times New Roman" w:cs="Times New Roman"/>
          <w:color w:val="auto"/>
          <w:sz w:val="16"/>
          <w:szCs w:val="16"/>
        </w:rPr>
      </w:pPr>
      <w:r w:rsidRPr="00517EA6">
        <w:rPr>
          <w:rFonts w:ascii="Times New Roman" w:hAnsi="Times New Roman" w:cs="Times New Roman"/>
          <w:color w:val="auto"/>
          <w:sz w:val="16"/>
          <w:szCs w:val="16"/>
        </w:rPr>
        <w:t>НЕНЕЦКОГО  АВТОНОМНОГО  ОКРУГА</w:t>
      </w:r>
    </w:p>
    <w:p w:rsidR="000D6E91" w:rsidRPr="00BF18AE" w:rsidRDefault="000D6E91" w:rsidP="00BF18AE">
      <w:pPr>
        <w:pStyle w:val="2"/>
        <w:spacing w:before="0" w:line="240" w:lineRule="auto"/>
        <w:rPr>
          <w:rFonts w:ascii="Times New Roman" w:hAnsi="Times New Roman" w:cs="Times New Roman"/>
          <w:color w:val="000000"/>
          <w:sz w:val="16"/>
          <w:szCs w:val="16"/>
        </w:rPr>
      </w:pPr>
    </w:p>
    <w:p w:rsidR="000D6E91" w:rsidRPr="00BF18AE" w:rsidRDefault="000D6E91" w:rsidP="00517EA6">
      <w:pPr>
        <w:pStyle w:val="2"/>
        <w:spacing w:before="0" w:line="240" w:lineRule="auto"/>
        <w:jc w:val="center"/>
        <w:rPr>
          <w:rFonts w:ascii="Times New Roman" w:hAnsi="Times New Roman" w:cs="Times New Roman"/>
          <w:color w:val="000000"/>
          <w:sz w:val="16"/>
          <w:szCs w:val="16"/>
        </w:rPr>
      </w:pPr>
      <w:r w:rsidRPr="00BF18AE">
        <w:rPr>
          <w:rFonts w:ascii="Times New Roman" w:hAnsi="Times New Roman" w:cs="Times New Roman"/>
          <w:color w:val="000000"/>
          <w:sz w:val="16"/>
          <w:szCs w:val="16"/>
        </w:rPr>
        <w:t>П О С Т А Н О В Л Е Н И Е</w:t>
      </w:r>
    </w:p>
    <w:p w:rsidR="000D6E91" w:rsidRPr="00BF18AE" w:rsidRDefault="000D6E91" w:rsidP="00BF18AE">
      <w:pPr>
        <w:spacing w:after="0" w:line="240" w:lineRule="auto"/>
        <w:jc w:val="center"/>
        <w:rPr>
          <w:rFonts w:ascii="Times New Roman" w:hAnsi="Times New Roman" w:cs="Times New Roman"/>
          <w:color w:val="000000"/>
          <w:sz w:val="16"/>
          <w:szCs w:val="16"/>
        </w:rPr>
      </w:pPr>
    </w:p>
    <w:p w:rsidR="000D6E91" w:rsidRPr="00BF18AE" w:rsidRDefault="000D6E91" w:rsidP="00BF18AE">
      <w:pPr>
        <w:spacing w:after="0" w:line="240" w:lineRule="auto"/>
        <w:rPr>
          <w:rFonts w:ascii="Times New Roman" w:hAnsi="Times New Roman" w:cs="Times New Roman"/>
          <w:color w:val="000000"/>
          <w:sz w:val="16"/>
          <w:szCs w:val="16"/>
        </w:rPr>
      </w:pPr>
    </w:p>
    <w:p w:rsidR="000D6E91" w:rsidRPr="00BF18AE" w:rsidRDefault="000D6E91" w:rsidP="00BF18AE">
      <w:pPr>
        <w:spacing w:after="0" w:line="240" w:lineRule="auto"/>
        <w:rPr>
          <w:rFonts w:ascii="Times New Roman" w:hAnsi="Times New Roman" w:cs="Times New Roman"/>
          <w:color w:val="000000"/>
          <w:sz w:val="16"/>
          <w:szCs w:val="16"/>
        </w:rPr>
      </w:pPr>
    </w:p>
    <w:p w:rsidR="000D6E91" w:rsidRPr="00BF18AE" w:rsidRDefault="000D6E91" w:rsidP="00BF18AE">
      <w:pPr>
        <w:spacing w:after="0" w:line="240" w:lineRule="auto"/>
        <w:rPr>
          <w:rFonts w:ascii="Times New Roman" w:hAnsi="Times New Roman" w:cs="Times New Roman"/>
          <w:b/>
          <w:bCs/>
          <w:color w:val="000000"/>
          <w:sz w:val="16"/>
          <w:szCs w:val="16"/>
          <w:u w:val="single"/>
        </w:rPr>
      </w:pPr>
      <w:r w:rsidRPr="00BF18AE">
        <w:rPr>
          <w:rFonts w:ascii="Times New Roman" w:hAnsi="Times New Roman" w:cs="Times New Roman"/>
          <w:color w:val="000000"/>
          <w:sz w:val="16"/>
          <w:szCs w:val="16"/>
          <w:u w:val="single"/>
        </w:rPr>
        <w:t xml:space="preserve">от </w:t>
      </w:r>
      <w:r w:rsidRPr="00BF18AE">
        <w:rPr>
          <w:rFonts w:ascii="Times New Roman" w:hAnsi="Times New Roman" w:cs="Times New Roman"/>
          <w:b/>
          <w:bCs/>
          <w:color w:val="000000"/>
          <w:sz w:val="16"/>
          <w:szCs w:val="16"/>
          <w:u w:val="single"/>
        </w:rPr>
        <w:t xml:space="preserve"> 25. 05. 2021    № 45</w:t>
      </w:r>
    </w:p>
    <w:p w:rsidR="000D6E91" w:rsidRPr="00BF18AE" w:rsidRDefault="000D6E91" w:rsidP="00BF18AE">
      <w:pPr>
        <w:spacing w:after="0" w:line="240" w:lineRule="auto"/>
        <w:rPr>
          <w:rFonts w:ascii="Times New Roman" w:hAnsi="Times New Roman" w:cs="Times New Roman"/>
          <w:color w:val="000000"/>
          <w:sz w:val="16"/>
          <w:szCs w:val="16"/>
        </w:rPr>
      </w:pPr>
      <w:r w:rsidRPr="00BF18AE">
        <w:rPr>
          <w:rFonts w:ascii="Times New Roman" w:hAnsi="Times New Roman" w:cs="Times New Roman"/>
          <w:color w:val="000000"/>
          <w:sz w:val="16"/>
          <w:szCs w:val="16"/>
        </w:rPr>
        <w:t>с. Оксино    НАО</w:t>
      </w:r>
    </w:p>
    <w:p w:rsidR="000D6E91" w:rsidRPr="00BF18AE" w:rsidRDefault="000D6E91" w:rsidP="00517EA6">
      <w:pPr>
        <w:pStyle w:val="a7"/>
        <w:rPr>
          <w:rFonts w:ascii="Times New Roman" w:hAnsi="Times New Roman"/>
          <w:sz w:val="16"/>
          <w:szCs w:val="16"/>
        </w:rPr>
      </w:pPr>
    </w:p>
    <w:p w:rsidR="000D6E91" w:rsidRPr="00BF18AE" w:rsidRDefault="000D6E91" w:rsidP="00517EA6">
      <w:pPr>
        <w:spacing w:after="0" w:line="240" w:lineRule="auto"/>
        <w:ind w:hanging="34"/>
        <w:jc w:val="center"/>
        <w:rPr>
          <w:rFonts w:ascii="Times New Roman" w:hAnsi="Times New Roman" w:cs="Times New Roman"/>
          <w:b/>
          <w:sz w:val="16"/>
          <w:szCs w:val="16"/>
        </w:rPr>
      </w:pPr>
      <w:r w:rsidRPr="00BF18AE">
        <w:rPr>
          <w:rFonts w:ascii="Times New Roman" w:hAnsi="Times New Roman" w:cs="Times New Roman"/>
          <w:sz w:val="16"/>
          <w:szCs w:val="16"/>
        </w:rPr>
        <w:t>О  ВНЕСЕНИИ  ИЗМЕНЕНИЙ В  АДМИНИСТРАТИВНЫЙ РЕГЛАМЕНТ ПРЕДОСТАВЛЕНИЯ МУНИЦИПАЛЬНОЙ УСЛУГИ  «ПОДГОТОВКА И ВЫДАЧА  ГРАДОСТРОИТЕЛЬНЫХ ПЛАНОВ  ЗЕМЕЛЬНЫХ УЧАСТКОВ»</w:t>
      </w:r>
    </w:p>
    <w:p w:rsidR="000D6E91" w:rsidRPr="00BF18AE" w:rsidRDefault="000D6E91" w:rsidP="00BF18AE">
      <w:pPr>
        <w:spacing w:after="0" w:line="240" w:lineRule="auto"/>
        <w:ind w:firstLine="709"/>
        <w:jc w:val="both"/>
        <w:rPr>
          <w:rFonts w:ascii="Times New Roman" w:hAnsi="Times New Roman" w:cs="Times New Roman"/>
          <w:bCs/>
          <w:sz w:val="16"/>
          <w:szCs w:val="16"/>
        </w:rPr>
      </w:pPr>
    </w:p>
    <w:p w:rsidR="000D6E91" w:rsidRPr="00BF18AE" w:rsidRDefault="000D6E91"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 xml:space="preserve">В соответствии с Федеральным </w:t>
      </w:r>
      <w:hyperlink r:id="rId23" w:history="1">
        <w:r w:rsidRPr="00BF18AE">
          <w:rPr>
            <w:rStyle w:val="a9"/>
            <w:rFonts w:ascii="Times New Roman" w:hAnsi="Times New Roman" w:cs="Times New Roman"/>
            <w:color w:val="000000"/>
            <w:sz w:val="16"/>
            <w:szCs w:val="16"/>
          </w:rPr>
          <w:t>законом</w:t>
        </w:r>
      </w:hyperlink>
      <w:r w:rsidRPr="00BF18AE">
        <w:rPr>
          <w:rFonts w:ascii="Times New Roman" w:hAnsi="Times New Roman" w:cs="Times New Roman"/>
          <w:sz w:val="16"/>
          <w:szCs w:val="16"/>
        </w:rPr>
        <w:t xml:space="preserve"> от 27.07.2010 N 210-ФЗ "Об организации предоставления государственных и муниципальных услуг", </w:t>
      </w:r>
      <w:r w:rsidRPr="00BF18AE">
        <w:rPr>
          <w:rFonts w:ascii="Times New Roman" w:hAnsi="Times New Roman" w:cs="Times New Roman"/>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 91, Администрация муниципального образования «Пустозерский сельсовет» Ненецкого автономного округа  </w:t>
      </w:r>
      <w:r w:rsidRPr="00BF18AE">
        <w:rPr>
          <w:rFonts w:ascii="Times New Roman" w:hAnsi="Times New Roman" w:cs="Times New Roman"/>
          <w:sz w:val="16"/>
          <w:szCs w:val="16"/>
        </w:rPr>
        <w:t>ПОСТАНОВЛЯЕТ:</w:t>
      </w:r>
    </w:p>
    <w:p w:rsidR="000D6E91" w:rsidRPr="00BF18AE" w:rsidRDefault="000D6E91" w:rsidP="00BF18AE">
      <w:pPr>
        <w:spacing w:after="0" w:line="240" w:lineRule="auto"/>
        <w:ind w:firstLine="709"/>
        <w:jc w:val="both"/>
        <w:rPr>
          <w:rFonts w:ascii="Times New Roman" w:hAnsi="Times New Roman" w:cs="Times New Roman"/>
          <w:bCs/>
          <w:sz w:val="16"/>
          <w:szCs w:val="16"/>
        </w:rPr>
      </w:pPr>
    </w:p>
    <w:p w:rsidR="000D6E91" w:rsidRPr="00BF18AE" w:rsidRDefault="000D6E91" w:rsidP="00BF18AE">
      <w:pPr>
        <w:tabs>
          <w:tab w:val="left" w:pos="-284"/>
        </w:tabs>
        <w:spacing w:after="0" w:line="240" w:lineRule="auto"/>
        <w:ind w:firstLine="567"/>
        <w:jc w:val="both"/>
        <w:rPr>
          <w:rFonts w:ascii="Times New Roman" w:hAnsi="Times New Roman" w:cs="Times New Roman"/>
          <w:sz w:val="16"/>
          <w:szCs w:val="16"/>
        </w:rPr>
      </w:pPr>
      <w:r w:rsidRPr="00BF18AE">
        <w:rPr>
          <w:rFonts w:ascii="Times New Roman" w:hAnsi="Times New Roman" w:cs="Times New Roman"/>
          <w:sz w:val="16"/>
          <w:szCs w:val="16"/>
        </w:rPr>
        <w:t>1. Внести прилагаемые изменения и дополнения в Административный регламент предоставления муниципальной услуги «Подготовка и выдача градостроительных планов земельных участков», утвержденный постановлением Администрации муниципального образования «Пустозерский сельсовет» Ненецкого автономного округа от 11.04.2016 № 35.</w:t>
      </w:r>
    </w:p>
    <w:p w:rsidR="000D6E91" w:rsidRPr="00BF18AE" w:rsidRDefault="000D6E91" w:rsidP="00BF18AE">
      <w:pPr>
        <w:tabs>
          <w:tab w:val="left" w:pos="-284"/>
        </w:tabs>
        <w:spacing w:after="0" w:line="240" w:lineRule="auto"/>
        <w:ind w:firstLine="567"/>
        <w:jc w:val="both"/>
        <w:rPr>
          <w:rFonts w:ascii="Times New Roman" w:hAnsi="Times New Roman" w:cs="Times New Roman"/>
          <w:sz w:val="16"/>
          <w:szCs w:val="16"/>
        </w:rPr>
      </w:pPr>
    </w:p>
    <w:p w:rsidR="000D6E91" w:rsidRPr="00517EA6" w:rsidRDefault="000D6E91" w:rsidP="00517EA6">
      <w:pPr>
        <w:tabs>
          <w:tab w:val="left" w:pos="-284"/>
        </w:tabs>
        <w:spacing w:after="0" w:line="240" w:lineRule="auto"/>
        <w:ind w:firstLine="709"/>
        <w:jc w:val="both"/>
        <w:rPr>
          <w:rFonts w:ascii="Times New Roman" w:hAnsi="Times New Roman" w:cs="Times New Roman"/>
          <w:i/>
          <w:sz w:val="16"/>
          <w:szCs w:val="16"/>
        </w:rPr>
      </w:pPr>
      <w:r w:rsidRPr="00BF18AE">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0D6E91" w:rsidRPr="00BF18AE" w:rsidRDefault="000D6E91" w:rsidP="00BF18AE">
      <w:pPr>
        <w:spacing w:after="0" w:line="240" w:lineRule="auto"/>
        <w:rPr>
          <w:rFonts w:ascii="Times New Roman" w:hAnsi="Times New Roman" w:cs="Times New Roman"/>
          <w:sz w:val="16"/>
          <w:szCs w:val="16"/>
        </w:rPr>
      </w:pPr>
    </w:p>
    <w:p w:rsidR="000D6E91" w:rsidRPr="00BF18AE" w:rsidRDefault="000D6E91"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Глава муниципального образования  </w:t>
      </w:r>
    </w:p>
    <w:p w:rsidR="000D6E91" w:rsidRPr="00BF18AE" w:rsidRDefault="000D6E91"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«Пустозерский сельсовет» </w:t>
      </w:r>
    </w:p>
    <w:p w:rsidR="000D6E91" w:rsidRPr="00BF18AE" w:rsidRDefault="000D6E91"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Ненецкого автономного округа                                                             С.М.Макарова                                     </w:t>
      </w:r>
    </w:p>
    <w:p w:rsidR="000D6E91" w:rsidRPr="00BF18AE" w:rsidRDefault="000D6E91" w:rsidP="00517EA6">
      <w:pPr>
        <w:autoSpaceDE w:val="0"/>
        <w:autoSpaceDN w:val="0"/>
        <w:adjustRightInd w:val="0"/>
        <w:spacing w:after="0" w:line="240" w:lineRule="auto"/>
        <w:rPr>
          <w:rFonts w:ascii="Times New Roman" w:hAnsi="Times New Roman" w:cs="Times New Roman"/>
          <w:sz w:val="16"/>
          <w:szCs w:val="16"/>
        </w:rPr>
      </w:pPr>
    </w:p>
    <w:p w:rsidR="000D6E91" w:rsidRPr="00BF18AE" w:rsidRDefault="000D6E91" w:rsidP="00BF18AE">
      <w:pPr>
        <w:autoSpaceDE w:val="0"/>
        <w:autoSpaceDN w:val="0"/>
        <w:adjustRightInd w:val="0"/>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Приложение</w:t>
      </w:r>
    </w:p>
    <w:p w:rsidR="000D6E91" w:rsidRPr="00BF18AE" w:rsidRDefault="000D6E91" w:rsidP="00BF18AE">
      <w:pPr>
        <w:autoSpaceDE w:val="0"/>
        <w:autoSpaceDN w:val="0"/>
        <w:adjustRightInd w:val="0"/>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к постановлению Администрации</w:t>
      </w:r>
    </w:p>
    <w:p w:rsidR="000D6E91" w:rsidRPr="00BF18AE" w:rsidRDefault="000D6E91" w:rsidP="00BF18AE">
      <w:pPr>
        <w:autoSpaceDE w:val="0"/>
        <w:autoSpaceDN w:val="0"/>
        <w:adjustRightInd w:val="0"/>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 xml:space="preserve"> МО  «Пустозерский  сельсовет» НАО </w:t>
      </w:r>
    </w:p>
    <w:p w:rsidR="000D6E91" w:rsidRPr="00BF18AE" w:rsidRDefault="000D6E91" w:rsidP="00517EA6">
      <w:pPr>
        <w:autoSpaceDE w:val="0"/>
        <w:autoSpaceDN w:val="0"/>
        <w:adjustRightInd w:val="0"/>
        <w:spacing w:after="0" w:line="240" w:lineRule="auto"/>
        <w:ind w:firstLine="851"/>
        <w:jc w:val="right"/>
        <w:rPr>
          <w:rFonts w:ascii="Times New Roman" w:hAnsi="Times New Roman" w:cs="Times New Roman"/>
          <w:sz w:val="16"/>
          <w:szCs w:val="16"/>
        </w:rPr>
      </w:pPr>
      <w:r w:rsidRPr="00BF18AE">
        <w:rPr>
          <w:rFonts w:ascii="Times New Roman" w:hAnsi="Times New Roman" w:cs="Times New Roman"/>
          <w:sz w:val="16"/>
          <w:szCs w:val="16"/>
        </w:rPr>
        <w:t xml:space="preserve">        от 25.05.2021  №  45</w:t>
      </w:r>
    </w:p>
    <w:p w:rsidR="000D6E91" w:rsidRPr="00BF18AE" w:rsidRDefault="000D6E91" w:rsidP="00BF18AE">
      <w:pPr>
        <w:spacing w:after="0" w:line="240" w:lineRule="auto"/>
        <w:rPr>
          <w:rFonts w:ascii="Times New Roman" w:hAnsi="Times New Roman" w:cs="Times New Roman"/>
          <w:sz w:val="16"/>
          <w:szCs w:val="16"/>
        </w:rPr>
      </w:pPr>
    </w:p>
    <w:p w:rsidR="000D6E91" w:rsidRPr="00BF18AE" w:rsidRDefault="000D6E91" w:rsidP="00BF18AE">
      <w:pPr>
        <w:spacing w:after="0" w:line="240" w:lineRule="auto"/>
        <w:ind w:hanging="34"/>
        <w:jc w:val="center"/>
        <w:rPr>
          <w:rFonts w:ascii="Times New Roman" w:hAnsi="Times New Roman" w:cs="Times New Roman"/>
          <w:b/>
          <w:sz w:val="16"/>
          <w:szCs w:val="16"/>
        </w:rPr>
      </w:pPr>
      <w:r w:rsidRPr="00BF18AE">
        <w:rPr>
          <w:rFonts w:ascii="Times New Roman" w:hAnsi="Times New Roman" w:cs="Times New Roman"/>
          <w:b/>
          <w:sz w:val="16"/>
          <w:szCs w:val="16"/>
        </w:rPr>
        <w:t xml:space="preserve">Изменения и дополнения </w:t>
      </w:r>
    </w:p>
    <w:p w:rsidR="000D6E91" w:rsidRPr="00BF18AE" w:rsidRDefault="000D6E91" w:rsidP="00BF18AE">
      <w:pPr>
        <w:spacing w:after="0" w:line="240" w:lineRule="auto"/>
        <w:ind w:hanging="34"/>
        <w:jc w:val="center"/>
        <w:rPr>
          <w:rFonts w:ascii="Times New Roman" w:hAnsi="Times New Roman" w:cs="Times New Roman"/>
          <w:b/>
          <w:sz w:val="16"/>
          <w:szCs w:val="16"/>
        </w:rPr>
      </w:pPr>
      <w:r w:rsidRPr="00BF18AE">
        <w:rPr>
          <w:rFonts w:ascii="Times New Roman" w:hAnsi="Times New Roman" w:cs="Times New Roman"/>
          <w:b/>
          <w:sz w:val="16"/>
          <w:szCs w:val="16"/>
        </w:rPr>
        <w:t>в Административный регламент предоставления  муниципальной услуги</w:t>
      </w:r>
    </w:p>
    <w:p w:rsidR="000D6E91" w:rsidRPr="00BF18AE" w:rsidRDefault="000D6E91" w:rsidP="00BF18AE">
      <w:pPr>
        <w:pStyle w:val="a7"/>
        <w:jc w:val="center"/>
        <w:rPr>
          <w:rFonts w:ascii="Times New Roman" w:hAnsi="Times New Roman"/>
          <w:b/>
          <w:sz w:val="16"/>
          <w:szCs w:val="16"/>
        </w:rPr>
      </w:pPr>
      <w:r w:rsidRPr="00BF18AE">
        <w:rPr>
          <w:rFonts w:ascii="Times New Roman" w:hAnsi="Times New Roman"/>
          <w:b/>
          <w:sz w:val="16"/>
          <w:szCs w:val="16"/>
        </w:rPr>
        <w:t xml:space="preserve"> «Подготовка и выдача градостроительных планов земельных участков»</w:t>
      </w:r>
    </w:p>
    <w:p w:rsidR="000D6E91" w:rsidRPr="00BF18AE" w:rsidRDefault="000D6E91" w:rsidP="00BF18AE">
      <w:pPr>
        <w:spacing w:after="0" w:line="240" w:lineRule="auto"/>
        <w:rPr>
          <w:rFonts w:ascii="Times New Roman" w:hAnsi="Times New Roman" w:cs="Times New Roman"/>
          <w:sz w:val="16"/>
          <w:szCs w:val="16"/>
        </w:rPr>
      </w:pPr>
    </w:p>
    <w:p w:rsidR="000D6E91" w:rsidRPr="00BF18AE" w:rsidRDefault="000D6E91" w:rsidP="00BF18AE">
      <w:pPr>
        <w:numPr>
          <w:ilvl w:val="0"/>
          <w:numId w:val="30"/>
        </w:numPr>
        <w:autoSpaceDE w:val="0"/>
        <w:autoSpaceDN w:val="0"/>
        <w:adjustRightInd w:val="0"/>
        <w:spacing w:after="0" w:line="240" w:lineRule="auto"/>
        <w:ind w:left="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Пункт 1.3. изложить в следующей редакции:</w:t>
      </w:r>
    </w:p>
    <w:p w:rsidR="000D6E91" w:rsidRPr="00BF18AE" w:rsidRDefault="000D6E91" w:rsidP="00BF18AE">
      <w:pPr>
        <w:autoSpaceDE w:val="0"/>
        <w:autoSpaceDN w:val="0"/>
        <w:adjustRightInd w:val="0"/>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«1.3. Перечень нормативных правовых актов, регулирующих отношения, возникающие в связи с предоставлением муниципальной услуги.</w:t>
      </w:r>
    </w:p>
    <w:p w:rsidR="000D6E91" w:rsidRPr="00BF18AE" w:rsidRDefault="000D6E91"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Перечень нормативных правовых актов, непосредственно регулирующих предоставление муниципальной услуги:</w:t>
      </w:r>
    </w:p>
    <w:p w:rsidR="000D6E91" w:rsidRPr="00BF18AE" w:rsidRDefault="000D6E91"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 xml:space="preserve">Градостроительный </w:t>
      </w:r>
      <w:hyperlink r:id="rId24" w:history="1">
        <w:r w:rsidRPr="00BF18AE">
          <w:rPr>
            <w:rFonts w:ascii="Times New Roman" w:hAnsi="Times New Roman" w:cs="Times New Roman"/>
            <w:sz w:val="16"/>
            <w:szCs w:val="16"/>
          </w:rPr>
          <w:t>кодекс</w:t>
        </w:r>
      </w:hyperlink>
      <w:r w:rsidRPr="00BF18AE">
        <w:rPr>
          <w:rFonts w:ascii="Times New Roman" w:hAnsi="Times New Roman" w:cs="Times New Roman"/>
          <w:sz w:val="16"/>
          <w:szCs w:val="16"/>
        </w:rPr>
        <w:t xml:space="preserve"> Российской Федерации от 29.12.2004 № 190-ФЗ (опубликован "Российская газета", N 290, 30.12.2004);</w:t>
      </w:r>
    </w:p>
    <w:p w:rsidR="000D6E91" w:rsidRPr="00BF18AE" w:rsidRDefault="000D6E91" w:rsidP="00BF18A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18AE">
        <w:rPr>
          <w:rFonts w:ascii="Times New Roman" w:hAnsi="Times New Roman" w:cs="Times New Roman"/>
          <w:sz w:val="16"/>
          <w:szCs w:val="16"/>
        </w:rPr>
        <w:t xml:space="preserve">Федеральный </w:t>
      </w:r>
      <w:hyperlink r:id="rId25" w:history="1">
        <w:r w:rsidRPr="00BF18AE">
          <w:rPr>
            <w:rFonts w:ascii="Times New Roman" w:hAnsi="Times New Roman" w:cs="Times New Roman"/>
            <w:sz w:val="16"/>
            <w:szCs w:val="16"/>
          </w:rPr>
          <w:t>закон</w:t>
        </w:r>
      </w:hyperlink>
      <w:r w:rsidRPr="00BF18AE">
        <w:rPr>
          <w:rFonts w:ascii="Times New Roman" w:hAnsi="Times New Roman" w:cs="Times New Roman"/>
          <w:sz w:val="16"/>
          <w:szCs w:val="16"/>
        </w:rPr>
        <w:t xml:space="preserve"> от 27.07. 2010 № 210-ФЗ «Об организации предоставления государственных и муниципальных услуг» </w:t>
      </w:r>
      <w:r w:rsidRPr="00BF18AE">
        <w:rPr>
          <w:rFonts w:ascii="Times New Roman" w:hAnsi="Times New Roman" w:cs="Times New Roman"/>
          <w:color w:val="000000"/>
          <w:sz w:val="16"/>
          <w:szCs w:val="16"/>
        </w:rPr>
        <w:t xml:space="preserve">Федеральный </w:t>
      </w:r>
      <w:hyperlink r:id="rId26" w:history="1">
        <w:r w:rsidRPr="00BF18AE">
          <w:rPr>
            <w:rFonts w:ascii="Times New Roman" w:hAnsi="Times New Roman" w:cs="Times New Roman"/>
            <w:color w:val="000000"/>
            <w:sz w:val="16"/>
            <w:szCs w:val="16"/>
          </w:rPr>
          <w:t>закон</w:t>
        </w:r>
      </w:hyperlink>
      <w:r w:rsidRPr="00BF18AE">
        <w:rPr>
          <w:rFonts w:ascii="Times New Roman" w:hAnsi="Times New Roman" w:cs="Times New Roman"/>
          <w:color w:val="000000"/>
          <w:sz w:val="16"/>
          <w:szCs w:val="16"/>
        </w:rPr>
        <w:t xml:space="preserve"> (п</w:t>
      </w:r>
      <w:r w:rsidRPr="00BF18AE">
        <w:rPr>
          <w:rFonts w:ascii="Times New Roman" w:hAnsi="Times New Roman" w:cs="Times New Roman"/>
          <w:sz w:val="16"/>
          <w:szCs w:val="16"/>
        </w:rPr>
        <w:t>ервоначальный текст документа опубликован "Российская газета", N 168, 30.07.2010)</w:t>
      </w:r>
      <w:r w:rsidRPr="00BF18AE">
        <w:rPr>
          <w:rFonts w:ascii="Times New Roman" w:hAnsi="Times New Roman" w:cs="Times New Roman"/>
          <w:color w:val="000000"/>
          <w:sz w:val="16"/>
          <w:szCs w:val="16"/>
        </w:rPr>
        <w:t>;</w:t>
      </w:r>
    </w:p>
    <w:p w:rsidR="000D6E91" w:rsidRPr="00BF18AE" w:rsidRDefault="000D6E91"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color w:val="000000"/>
          <w:sz w:val="16"/>
          <w:szCs w:val="16"/>
        </w:rPr>
        <w:t>Приказ Минстроя России от 25.04.2017 N 741/пр "Об утверждении формы градостроительного плана земельного участка и порядка ее заполнения" (опубликован официальный</w:t>
      </w:r>
      <w:r w:rsidRPr="00BF18AE">
        <w:rPr>
          <w:rFonts w:ascii="Times New Roman" w:hAnsi="Times New Roman" w:cs="Times New Roman"/>
          <w:sz w:val="16"/>
          <w:szCs w:val="16"/>
        </w:rPr>
        <w:t xml:space="preserve"> интернет-портал правовой информации http://www.pravo.gov.ru, 31.05.2017).».</w:t>
      </w:r>
    </w:p>
    <w:p w:rsidR="000D6E91" w:rsidRPr="00BF18AE" w:rsidRDefault="000D6E91" w:rsidP="00BF18AE">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0D6E91" w:rsidRPr="00BF18AE" w:rsidRDefault="000D6E91" w:rsidP="00BF18AE">
      <w:pPr>
        <w:numPr>
          <w:ilvl w:val="0"/>
          <w:numId w:val="30"/>
        </w:numPr>
        <w:autoSpaceDE w:val="0"/>
        <w:autoSpaceDN w:val="0"/>
        <w:adjustRightInd w:val="0"/>
        <w:spacing w:after="0" w:line="240" w:lineRule="auto"/>
        <w:ind w:left="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Пункт 2.7. дополнить абзацем следующего содержания: </w:t>
      </w:r>
    </w:p>
    <w:p w:rsidR="000D6E91" w:rsidRPr="00BF18AE" w:rsidRDefault="000D6E91" w:rsidP="00BF18AE">
      <w:pPr>
        <w:autoSpaceDE w:val="0"/>
        <w:autoSpaceDN w:val="0"/>
        <w:adjustRightInd w:val="0"/>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«через многофункциональный центр.».</w:t>
      </w:r>
    </w:p>
    <w:p w:rsidR="000D6E91" w:rsidRPr="00BF18AE" w:rsidRDefault="000D6E91" w:rsidP="00BF18AE">
      <w:pPr>
        <w:spacing w:after="0" w:line="240" w:lineRule="auto"/>
        <w:rPr>
          <w:rFonts w:ascii="Times New Roman" w:hAnsi="Times New Roman" w:cs="Times New Roman"/>
          <w:sz w:val="16"/>
          <w:szCs w:val="16"/>
        </w:rPr>
      </w:pPr>
    </w:p>
    <w:p w:rsidR="000D6E91" w:rsidRPr="00BF18AE" w:rsidRDefault="000D6E91" w:rsidP="00BF18AE">
      <w:pPr>
        <w:numPr>
          <w:ilvl w:val="0"/>
          <w:numId w:val="30"/>
        </w:numPr>
        <w:autoSpaceDE w:val="0"/>
        <w:autoSpaceDN w:val="0"/>
        <w:adjustRightInd w:val="0"/>
        <w:spacing w:after="0" w:line="240" w:lineRule="auto"/>
        <w:ind w:left="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Пункт 3.1. изложить в следующей редакции:</w:t>
      </w:r>
    </w:p>
    <w:p w:rsidR="000D6E91" w:rsidRPr="00BF18AE" w:rsidRDefault="000D6E91" w:rsidP="00BF18AE">
      <w:pPr>
        <w:autoSpaceDE w:val="0"/>
        <w:autoSpaceDN w:val="0"/>
        <w:adjustRightInd w:val="0"/>
        <w:spacing w:after="0" w:line="240" w:lineRule="auto"/>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«3.1. Предоставление муниципальной услуги включает в себя следующие административные процедуры:</w:t>
      </w:r>
    </w:p>
    <w:p w:rsidR="000D6E91" w:rsidRPr="00BF18AE" w:rsidRDefault="000D6E91" w:rsidP="00BF18AE">
      <w:pPr>
        <w:autoSpaceDE w:val="0"/>
        <w:autoSpaceDN w:val="0"/>
        <w:adjustRightInd w:val="0"/>
        <w:spacing w:after="0" w:line="240" w:lineRule="auto"/>
        <w:ind w:firstLine="851"/>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прием и регистрация заявления;</w:t>
      </w:r>
    </w:p>
    <w:p w:rsidR="000D6E91" w:rsidRPr="00BF18AE" w:rsidRDefault="000D6E91" w:rsidP="00BF18AE">
      <w:pPr>
        <w:autoSpaceDE w:val="0"/>
        <w:autoSpaceDN w:val="0"/>
        <w:adjustRightInd w:val="0"/>
        <w:spacing w:after="0" w:line="240" w:lineRule="auto"/>
        <w:ind w:firstLine="851"/>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рассмотрение заявления, проверка документов на соответствие;</w:t>
      </w:r>
    </w:p>
    <w:p w:rsidR="000D6E91" w:rsidRPr="00BF18AE" w:rsidRDefault="000D6E91" w:rsidP="00BF18AE">
      <w:pPr>
        <w:autoSpaceDE w:val="0"/>
        <w:autoSpaceDN w:val="0"/>
        <w:adjustRightInd w:val="0"/>
        <w:spacing w:after="0" w:line="240" w:lineRule="auto"/>
        <w:ind w:firstLine="708"/>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уведомление об отказе выдаче градостроительного плана земельного участка;</w:t>
      </w:r>
    </w:p>
    <w:p w:rsidR="000D6E91" w:rsidRPr="00BF18AE" w:rsidRDefault="000D6E91" w:rsidP="00BF18AE">
      <w:pPr>
        <w:autoSpaceDE w:val="0"/>
        <w:autoSpaceDN w:val="0"/>
        <w:adjustRightInd w:val="0"/>
        <w:spacing w:after="0" w:line="240" w:lineRule="auto"/>
        <w:ind w:firstLine="708"/>
        <w:jc w:val="both"/>
        <w:rPr>
          <w:rFonts w:ascii="Times New Roman" w:hAnsi="Times New Roman" w:cs="Times New Roman"/>
          <w:bCs/>
          <w:color w:val="000000"/>
          <w:sz w:val="16"/>
          <w:szCs w:val="16"/>
        </w:rPr>
      </w:pPr>
      <w:r w:rsidRPr="00BF18AE">
        <w:rPr>
          <w:rFonts w:ascii="Times New Roman" w:hAnsi="Times New Roman" w:cs="Times New Roman"/>
          <w:color w:val="000000"/>
          <w:sz w:val="16"/>
          <w:szCs w:val="16"/>
        </w:rPr>
        <w:t xml:space="preserve">- </w:t>
      </w:r>
      <w:r w:rsidRPr="00BF18AE">
        <w:rPr>
          <w:rFonts w:ascii="Times New Roman" w:hAnsi="Times New Roman" w:cs="Times New Roman"/>
          <w:bCs/>
          <w:color w:val="000000"/>
          <w:sz w:val="16"/>
          <w:szCs w:val="16"/>
        </w:rPr>
        <w:t>подготовка, регистрация градостроительного плана земельного участка и выдача его заявителю.».</w:t>
      </w:r>
    </w:p>
    <w:p w:rsidR="000D6E91" w:rsidRPr="00BF18AE" w:rsidRDefault="000D6E91" w:rsidP="00BF18AE">
      <w:pPr>
        <w:spacing w:after="0" w:line="240" w:lineRule="auto"/>
        <w:rPr>
          <w:rFonts w:ascii="Times New Roman" w:hAnsi="Times New Roman" w:cs="Times New Roman"/>
          <w:sz w:val="16"/>
          <w:szCs w:val="16"/>
        </w:rPr>
      </w:pPr>
    </w:p>
    <w:p w:rsidR="000D6E91" w:rsidRPr="00BF18AE" w:rsidRDefault="000D6E91" w:rsidP="00BF18AE">
      <w:pPr>
        <w:numPr>
          <w:ilvl w:val="0"/>
          <w:numId w:val="30"/>
        </w:numPr>
        <w:autoSpaceDE w:val="0"/>
        <w:autoSpaceDN w:val="0"/>
        <w:adjustRightInd w:val="0"/>
        <w:spacing w:after="0" w:line="240" w:lineRule="auto"/>
        <w:ind w:left="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Пункт 3.5. изложить в следующей редакции:</w:t>
      </w:r>
    </w:p>
    <w:p w:rsidR="000D6E91" w:rsidRPr="00BF18AE" w:rsidRDefault="000D6E91" w:rsidP="00BF18AE">
      <w:pPr>
        <w:autoSpaceDE w:val="0"/>
        <w:autoSpaceDN w:val="0"/>
        <w:adjustRightInd w:val="0"/>
        <w:spacing w:after="0" w:line="240" w:lineRule="auto"/>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«3.5. При наличии оснований для выдачи градостроительного плана земельного участка, ответственный исполнитель в срок, не превышающий в течение четырнадцати рабочих дней после получения заявления</w:t>
      </w:r>
      <w:r w:rsidRPr="00BF18AE">
        <w:rPr>
          <w:rFonts w:ascii="Times New Roman" w:hAnsi="Times New Roman" w:cs="Times New Roman"/>
          <w:bCs/>
          <w:color w:val="000000"/>
          <w:sz w:val="16"/>
          <w:szCs w:val="16"/>
        </w:rPr>
        <w:t xml:space="preserve">, указанного в </w:t>
      </w:r>
      <w:hyperlink r:id="rId27" w:history="1">
        <w:r w:rsidRPr="00BF18AE">
          <w:rPr>
            <w:rFonts w:ascii="Times New Roman" w:hAnsi="Times New Roman" w:cs="Times New Roman"/>
            <w:bCs/>
            <w:color w:val="000000"/>
            <w:sz w:val="16"/>
            <w:szCs w:val="16"/>
          </w:rPr>
          <w:t>пункте</w:t>
        </w:r>
      </w:hyperlink>
      <w:r w:rsidRPr="00BF18AE">
        <w:rPr>
          <w:rFonts w:ascii="Times New Roman" w:hAnsi="Times New Roman" w:cs="Times New Roman"/>
          <w:bCs/>
          <w:color w:val="000000"/>
          <w:sz w:val="16"/>
          <w:szCs w:val="16"/>
        </w:rPr>
        <w:t xml:space="preserve"> 2.6 настоящего Административного регламента,</w:t>
      </w:r>
      <w:r w:rsidRPr="00BF18AE">
        <w:rPr>
          <w:rFonts w:ascii="Times New Roman" w:hAnsi="Times New Roman" w:cs="Times New Roman"/>
          <w:color w:val="000000"/>
          <w:sz w:val="16"/>
          <w:szCs w:val="16"/>
        </w:rPr>
        <w:t xml:space="preserve"> подготавливает проект градостроительного плана земельного участка.».</w:t>
      </w:r>
    </w:p>
    <w:p w:rsidR="000D6E91" w:rsidRPr="00BF18AE" w:rsidRDefault="000D6E91" w:rsidP="00BF18AE">
      <w:pPr>
        <w:autoSpaceDE w:val="0"/>
        <w:autoSpaceDN w:val="0"/>
        <w:adjustRightInd w:val="0"/>
        <w:spacing w:after="0" w:line="240" w:lineRule="auto"/>
        <w:jc w:val="both"/>
        <w:outlineLvl w:val="1"/>
        <w:rPr>
          <w:rFonts w:ascii="Times New Roman" w:hAnsi="Times New Roman" w:cs="Times New Roman"/>
          <w:color w:val="000000"/>
          <w:sz w:val="16"/>
          <w:szCs w:val="16"/>
        </w:rPr>
      </w:pPr>
    </w:p>
    <w:p w:rsidR="000D6E91" w:rsidRPr="00BF18AE" w:rsidRDefault="000D6E91" w:rsidP="00BF18AE">
      <w:pPr>
        <w:autoSpaceDE w:val="0"/>
        <w:autoSpaceDN w:val="0"/>
        <w:adjustRightInd w:val="0"/>
        <w:spacing w:after="0" w:line="240" w:lineRule="auto"/>
        <w:jc w:val="both"/>
        <w:outlineLvl w:val="1"/>
        <w:rPr>
          <w:rFonts w:ascii="Times New Roman" w:hAnsi="Times New Roman" w:cs="Times New Roman"/>
          <w:color w:val="000000"/>
          <w:sz w:val="16"/>
          <w:szCs w:val="16"/>
        </w:rPr>
      </w:pPr>
    </w:p>
    <w:p w:rsidR="000D6E91" w:rsidRPr="00BF18AE" w:rsidRDefault="000D6E91" w:rsidP="00BF18AE">
      <w:pPr>
        <w:numPr>
          <w:ilvl w:val="0"/>
          <w:numId w:val="30"/>
        </w:numPr>
        <w:autoSpaceDE w:val="0"/>
        <w:autoSpaceDN w:val="0"/>
        <w:adjustRightInd w:val="0"/>
        <w:spacing w:after="0" w:line="240" w:lineRule="auto"/>
        <w:ind w:left="0" w:firstLine="567"/>
        <w:jc w:val="both"/>
        <w:outlineLvl w:val="1"/>
        <w:rPr>
          <w:rFonts w:ascii="Times New Roman" w:hAnsi="Times New Roman" w:cs="Times New Roman"/>
          <w:color w:val="000000"/>
          <w:sz w:val="16"/>
          <w:szCs w:val="16"/>
        </w:rPr>
      </w:pPr>
      <w:r w:rsidRPr="00BF18AE">
        <w:rPr>
          <w:rFonts w:ascii="Times New Roman" w:hAnsi="Times New Roman" w:cs="Times New Roman"/>
          <w:color w:val="000000"/>
          <w:sz w:val="16"/>
          <w:szCs w:val="16"/>
        </w:rPr>
        <w:t>Приложение № 2 к Административному регламенту предоставления муниципальной услуги «Подготовка и выдача градостроительных планов земельных участков» признать утратившим силу.</w:t>
      </w:r>
    </w:p>
    <w:p w:rsidR="000D6E91" w:rsidRPr="00BF18AE" w:rsidRDefault="000D6E91" w:rsidP="00BF18AE">
      <w:pPr>
        <w:autoSpaceDE w:val="0"/>
        <w:autoSpaceDN w:val="0"/>
        <w:adjustRightInd w:val="0"/>
        <w:spacing w:after="0" w:line="240" w:lineRule="auto"/>
        <w:jc w:val="right"/>
        <w:outlineLvl w:val="1"/>
        <w:rPr>
          <w:rFonts w:ascii="Times New Roman" w:hAnsi="Times New Roman" w:cs="Times New Roman"/>
          <w:color w:val="FF0000"/>
          <w:sz w:val="16"/>
          <w:szCs w:val="16"/>
        </w:rPr>
      </w:pPr>
    </w:p>
    <w:p w:rsidR="000D6E91" w:rsidRPr="00BF18AE" w:rsidRDefault="000D6E91" w:rsidP="00BF18AE">
      <w:pPr>
        <w:autoSpaceDE w:val="0"/>
        <w:autoSpaceDN w:val="0"/>
        <w:adjustRightInd w:val="0"/>
        <w:spacing w:after="0" w:line="240" w:lineRule="auto"/>
        <w:ind w:firstLine="851"/>
        <w:jc w:val="center"/>
        <w:outlineLvl w:val="1"/>
        <w:rPr>
          <w:rFonts w:ascii="Times New Roman" w:hAnsi="Times New Roman" w:cs="Times New Roman"/>
          <w:color w:val="FF0000"/>
          <w:sz w:val="16"/>
          <w:szCs w:val="16"/>
        </w:rPr>
      </w:pPr>
    </w:p>
    <w:p w:rsidR="000D6E91" w:rsidRPr="00BF18AE" w:rsidRDefault="000D6E91" w:rsidP="00BF18AE">
      <w:pPr>
        <w:spacing w:after="0" w:line="240" w:lineRule="auto"/>
        <w:rPr>
          <w:rFonts w:ascii="Times New Roman" w:hAnsi="Times New Roman" w:cs="Times New Roman"/>
          <w:sz w:val="16"/>
          <w:szCs w:val="16"/>
        </w:rPr>
      </w:pPr>
    </w:p>
    <w:tbl>
      <w:tblPr>
        <w:tblW w:w="10023" w:type="dxa"/>
        <w:tblInd w:w="-885" w:type="dxa"/>
        <w:tblLayout w:type="fixed"/>
        <w:tblLook w:val="01E0"/>
      </w:tblPr>
      <w:tblGrid>
        <w:gridCol w:w="1499"/>
        <w:gridCol w:w="8524"/>
      </w:tblGrid>
      <w:tr w:rsidR="00E949B4" w:rsidRPr="00BF18AE" w:rsidTr="00517EA6">
        <w:trPr>
          <w:trHeight w:val="6971"/>
        </w:trPr>
        <w:tc>
          <w:tcPr>
            <w:tcW w:w="1499" w:type="dxa"/>
          </w:tcPr>
          <w:p w:rsidR="00E949B4" w:rsidRPr="00BF18AE" w:rsidRDefault="00E949B4" w:rsidP="00BF18AE">
            <w:pPr>
              <w:spacing w:after="0" w:line="240" w:lineRule="auto"/>
              <w:ind w:firstLine="709"/>
              <w:rPr>
                <w:rFonts w:ascii="Times New Roman" w:hAnsi="Times New Roman" w:cs="Times New Roman"/>
                <w:sz w:val="16"/>
                <w:szCs w:val="16"/>
              </w:rPr>
            </w:pPr>
            <w:bookmarkStart w:id="24" w:name="Par58"/>
            <w:bookmarkEnd w:id="24"/>
          </w:p>
        </w:tc>
        <w:tc>
          <w:tcPr>
            <w:tcW w:w="8524" w:type="dxa"/>
          </w:tcPr>
          <w:p w:rsidR="00E949B4" w:rsidRPr="00BF18AE" w:rsidRDefault="00E949B4" w:rsidP="00BF18AE">
            <w:pPr>
              <w:pStyle w:val="a7"/>
              <w:tabs>
                <w:tab w:val="left" w:pos="8772"/>
              </w:tabs>
              <w:rPr>
                <w:rFonts w:ascii="Times New Roman" w:hAnsi="Times New Roman"/>
                <w:b/>
                <w:sz w:val="16"/>
                <w:szCs w:val="16"/>
              </w:rPr>
            </w:pPr>
            <w:r w:rsidRPr="00BF18AE">
              <w:rPr>
                <w:rFonts w:ascii="Times New Roman" w:hAnsi="Times New Roman"/>
                <w:b/>
                <w:sz w:val="16"/>
                <w:szCs w:val="16"/>
              </w:rPr>
              <w:tab/>
            </w:r>
          </w:p>
          <w:p w:rsidR="00E949B4" w:rsidRPr="00517EA6" w:rsidRDefault="00E949B4" w:rsidP="00517EA6">
            <w:pPr>
              <w:pStyle w:val="a3"/>
              <w:rPr>
                <w:b/>
                <w:sz w:val="16"/>
                <w:szCs w:val="16"/>
              </w:rPr>
            </w:pPr>
            <w:r w:rsidRPr="00517EA6">
              <w:rPr>
                <w:b/>
                <w:sz w:val="16"/>
                <w:szCs w:val="16"/>
              </w:rPr>
              <w:t>А  Д  М  И  Н  И  С  Т  Р  А  Ц  И  Я</w:t>
            </w:r>
          </w:p>
          <w:p w:rsidR="00E949B4" w:rsidRPr="00517EA6" w:rsidRDefault="00E949B4" w:rsidP="00517EA6">
            <w:pPr>
              <w:pStyle w:val="1"/>
              <w:rPr>
                <w:bCs w:val="0"/>
                <w:sz w:val="16"/>
                <w:szCs w:val="16"/>
              </w:rPr>
            </w:pPr>
            <w:r w:rsidRPr="00517EA6">
              <w:rPr>
                <w:bCs w:val="0"/>
                <w:sz w:val="16"/>
                <w:szCs w:val="16"/>
              </w:rPr>
              <w:t>МУНИЦИПАЛЬНОГО  ОБРАЗОВАНИЯ  «ПУСТОЗЕРСКИЙ  СЕЛЬСОВЕТ»</w:t>
            </w:r>
          </w:p>
          <w:p w:rsidR="00E949B4" w:rsidRPr="00517EA6" w:rsidRDefault="00E949B4" w:rsidP="00517EA6">
            <w:pPr>
              <w:pStyle w:val="3"/>
              <w:spacing w:before="0" w:line="240" w:lineRule="auto"/>
              <w:jc w:val="center"/>
              <w:rPr>
                <w:rFonts w:ascii="Times New Roman" w:hAnsi="Times New Roman" w:cs="Times New Roman"/>
                <w:color w:val="auto"/>
                <w:sz w:val="16"/>
                <w:szCs w:val="16"/>
              </w:rPr>
            </w:pPr>
            <w:r w:rsidRPr="00517EA6">
              <w:rPr>
                <w:rFonts w:ascii="Times New Roman" w:hAnsi="Times New Roman" w:cs="Times New Roman"/>
                <w:color w:val="auto"/>
                <w:sz w:val="16"/>
                <w:szCs w:val="16"/>
              </w:rPr>
              <w:t>НЕНЕЦКОГО  АВТОНОМНОГО  ОКРУГА</w:t>
            </w:r>
          </w:p>
          <w:p w:rsidR="00E949B4" w:rsidRPr="00BF18AE" w:rsidRDefault="00E949B4" w:rsidP="00517EA6">
            <w:pPr>
              <w:pStyle w:val="2"/>
              <w:spacing w:before="0" w:line="240" w:lineRule="auto"/>
              <w:rPr>
                <w:rFonts w:ascii="Times New Roman" w:hAnsi="Times New Roman" w:cs="Times New Roman"/>
                <w:color w:val="000000"/>
                <w:sz w:val="16"/>
                <w:szCs w:val="16"/>
              </w:rPr>
            </w:pPr>
          </w:p>
          <w:p w:rsidR="00E949B4" w:rsidRPr="00BF18AE" w:rsidRDefault="00E949B4" w:rsidP="00517EA6">
            <w:pPr>
              <w:pStyle w:val="2"/>
              <w:spacing w:before="0" w:line="240" w:lineRule="auto"/>
              <w:jc w:val="center"/>
              <w:rPr>
                <w:rFonts w:ascii="Times New Roman" w:hAnsi="Times New Roman" w:cs="Times New Roman"/>
                <w:color w:val="000000"/>
                <w:sz w:val="16"/>
                <w:szCs w:val="16"/>
              </w:rPr>
            </w:pPr>
            <w:r w:rsidRPr="00BF18AE">
              <w:rPr>
                <w:rFonts w:ascii="Times New Roman" w:hAnsi="Times New Roman" w:cs="Times New Roman"/>
                <w:color w:val="000000"/>
                <w:sz w:val="16"/>
                <w:szCs w:val="16"/>
              </w:rPr>
              <w:t>П О С Т А Н О В Л Е Н И Е</w:t>
            </w:r>
          </w:p>
          <w:p w:rsidR="00E949B4" w:rsidRPr="00BF18AE" w:rsidRDefault="00E949B4" w:rsidP="00BF18AE">
            <w:pPr>
              <w:spacing w:after="0" w:line="240" w:lineRule="auto"/>
              <w:rPr>
                <w:rFonts w:ascii="Times New Roman" w:hAnsi="Times New Roman" w:cs="Times New Roman"/>
                <w:color w:val="000000"/>
                <w:sz w:val="16"/>
                <w:szCs w:val="16"/>
              </w:rPr>
            </w:pPr>
          </w:p>
          <w:p w:rsidR="00E949B4" w:rsidRPr="00BF18AE" w:rsidRDefault="00E949B4" w:rsidP="00BF18AE">
            <w:pPr>
              <w:spacing w:after="0" w:line="240" w:lineRule="auto"/>
              <w:rPr>
                <w:rFonts w:ascii="Times New Roman" w:hAnsi="Times New Roman" w:cs="Times New Roman"/>
                <w:b/>
                <w:bCs/>
                <w:color w:val="000000"/>
                <w:sz w:val="16"/>
                <w:szCs w:val="16"/>
                <w:u w:val="single"/>
              </w:rPr>
            </w:pPr>
            <w:r w:rsidRPr="00BF18AE">
              <w:rPr>
                <w:rFonts w:ascii="Times New Roman" w:hAnsi="Times New Roman" w:cs="Times New Roman"/>
                <w:color w:val="000000"/>
                <w:sz w:val="16"/>
                <w:szCs w:val="16"/>
                <w:u w:val="single"/>
              </w:rPr>
              <w:t xml:space="preserve">от </w:t>
            </w:r>
            <w:r w:rsidRPr="00BF18AE">
              <w:rPr>
                <w:rFonts w:ascii="Times New Roman" w:hAnsi="Times New Roman" w:cs="Times New Roman"/>
                <w:b/>
                <w:bCs/>
                <w:color w:val="000000"/>
                <w:sz w:val="16"/>
                <w:szCs w:val="16"/>
                <w:u w:val="single"/>
              </w:rPr>
              <w:t xml:space="preserve"> 25. 05. 2021    № 46</w:t>
            </w:r>
          </w:p>
          <w:p w:rsidR="00E949B4" w:rsidRPr="00BF18AE" w:rsidRDefault="00E949B4" w:rsidP="00BF18AE">
            <w:pPr>
              <w:spacing w:after="0" w:line="240" w:lineRule="auto"/>
              <w:rPr>
                <w:rFonts w:ascii="Times New Roman" w:hAnsi="Times New Roman" w:cs="Times New Roman"/>
                <w:color w:val="000000"/>
                <w:sz w:val="16"/>
                <w:szCs w:val="16"/>
              </w:rPr>
            </w:pPr>
            <w:r w:rsidRPr="00BF18AE">
              <w:rPr>
                <w:rFonts w:ascii="Times New Roman" w:hAnsi="Times New Roman" w:cs="Times New Roman"/>
                <w:color w:val="000000"/>
                <w:sz w:val="16"/>
                <w:szCs w:val="16"/>
              </w:rPr>
              <w:t>с. Оксино    НАО</w:t>
            </w:r>
          </w:p>
          <w:p w:rsidR="00E949B4" w:rsidRPr="00BF18AE" w:rsidRDefault="00E949B4" w:rsidP="00BF18AE">
            <w:pPr>
              <w:spacing w:after="0" w:line="240" w:lineRule="auto"/>
              <w:rPr>
                <w:rFonts w:ascii="Times New Roman" w:hAnsi="Times New Roman" w:cs="Times New Roman"/>
                <w:color w:val="000000"/>
                <w:sz w:val="16"/>
                <w:szCs w:val="16"/>
              </w:rPr>
            </w:pPr>
          </w:p>
          <w:tbl>
            <w:tblPr>
              <w:tblpPr w:leftFromText="180" w:rightFromText="180" w:vertAnchor="text" w:horzAnchor="margin" w:tblpY="-166"/>
              <w:tblOverlap w:val="neve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25"/>
            </w:tblGrid>
            <w:tr w:rsidR="00E949B4" w:rsidRPr="00BF18AE" w:rsidTr="00517EA6">
              <w:trPr>
                <w:trHeight w:val="759"/>
              </w:trPr>
              <w:tc>
                <w:tcPr>
                  <w:tcW w:w="8225" w:type="dxa"/>
                  <w:tcBorders>
                    <w:top w:val="nil"/>
                    <w:left w:val="nil"/>
                    <w:bottom w:val="nil"/>
                    <w:right w:val="nil"/>
                  </w:tcBorders>
                </w:tcPr>
                <w:p w:rsidR="00E949B4" w:rsidRPr="00BF18AE" w:rsidRDefault="00E949B4" w:rsidP="00BF18AE">
                  <w:pPr>
                    <w:spacing w:after="0" w:line="240" w:lineRule="auto"/>
                    <w:jc w:val="center"/>
                    <w:rPr>
                      <w:rFonts w:ascii="Times New Roman" w:hAnsi="Times New Roman" w:cs="Times New Roman"/>
                      <w:b/>
                      <w:sz w:val="16"/>
                      <w:szCs w:val="16"/>
                    </w:rPr>
                  </w:pPr>
                </w:p>
                <w:p w:rsidR="00E949B4" w:rsidRPr="00BF18AE" w:rsidRDefault="00E949B4" w:rsidP="00BF18AE">
                  <w:pPr>
                    <w:spacing w:after="0" w:line="240" w:lineRule="auto"/>
                    <w:jc w:val="center"/>
                    <w:rPr>
                      <w:rFonts w:ascii="Times New Roman" w:hAnsi="Times New Roman" w:cs="Times New Roman"/>
                      <w:sz w:val="16"/>
                      <w:szCs w:val="16"/>
                    </w:rPr>
                  </w:pPr>
                  <w:r w:rsidRPr="00BF18AE">
                    <w:rPr>
                      <w:rFonts w:ascii="Times New Roman" w:hAnsi="Times New Roman" w:cs="Times New Roman"/>
                      <w:sz w:val="16"/>
                      <w:szCs w:val="16"/>
                    </w:rPr>
                    <w:t>О  ВНЕСЕНИИ  ИЗМЕНЕНИЙ В  АДМИНИСТРАТИВНЫЙ РЕГЛАМЕНТ ПРЕДОСТАВЛЕНИЯ МУНИЦИПАЛЬНОЙ УСЛУГИ  «ВЫДАЧА  РАЗРЕШЕНИЯ  (ОРДЕРА) НА  ПРОВЕДЕНИЕ  ЗЕМЕЛЬНЫХ  РАБОТ  НА ТЕРРИТОРИИ  МУНИЦИПАЛЬНОГО ОБРАЗОВАНИЯ «ПУСТОЗЕРСКИЙ СЕЛЬСОВЕТ  «НЕНЕЦКОГО АВТОНОМНОГО ОКРУГА</w:t>
                  </w:r>
                </w:p>
                <w:p w:rsidR="00E949B4" w:rsidRPr="00BF18AE" w:rsidRDefault="00E949B4" w:rsidP="00BF18AE">
                  <w:pPr>
                    <w:autoSpaceDE w:val="0"/>
                    <w:autoSpaceDN w:val="0"/>
                    <w:adjustRightInd w:val="0"/>
                    <w:spacing w:after="0" w:line="240" w:lineRule="auto"/>
                    <w:ind w:firstLine="540"/>
                    <w:jc w:val="center"/>
                    <w:rPr>
                      <w:rFonts w:ascii="Times New Roman" w:hAnsi="Times New Roman" w:cs="Times New Roman"/>
                      <w:b/>
                      <w:sz w:val="16"/>
                      <w:szCs w:val="16"/>
                    </w:rPr>
                  </w:pPr>
                </w:p>
                <w:p w:rsidR="00E949B4" w:rsidRPr="00BF18AE" w:rsidRDefault="00E949B4" w:rsidP="00BF18AE">
                  <w:pPr>
                    <w:autoSpaceDE w:val="0"/>
                    <w:autoSpaceDN w:val="0"/>
                    <w:adjustRightInd w:val="0"/>
                    <w:spacing w:after="0" w:line="240" w:lineRule="auto"/>
                    <w:ind w:firstLine="540"/>
                    <w:jc w:val="center"/>
                    <w:rPr>
                      <w:rFonts w:ascii="Times New Roman" w:hAnsi="Times New Roman" w:cs="Times New Roman"/>
                      <w:b/>
                      <w:sz w:val="16"/>
                      <w:szCs w:val="16"/>
                    </w:rPr>
                  </w:pPr>
                </w:p>
              </w:tc>
            </w:tr>
          </w:tbl>
          <w:p w:rsidR="00E949B4" w:rsidRPr="00BF18AE" w:rsidRDefault="00E949B4" w:rsidP="00BF18AE">
            <w:pPr>
              <w:pStyle w:val="a7"/>
              <w:rPr>
                <w:rFonts w:ascii="Times New Roman" w:hAnsi="Times New Roman"/>
                <w:b/>
                <w:sz w:val="16"/>
                <w:szCs w:val="16"/>
              </w:rPr>
            </w:pPr>
          </w:p>
          <w:p w:rsidR="00E949B4" w:rsidRPr="00BF18AE" w:rsidRDefault="00E949B4" w:rsidP="00BF18A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18AE">
              <w:rPr>
                <w:rFonts w:ascii="Times New Roman" w:hAnsi="Times New Roman" w:cs="Times New Roman"/>
                <w:sz w:val="16"/>
                <w:szCs w:val="16"/>
              </w:rPr>
              <w:t xml:space="preserve">В соответствии с Федеральным </w:t>
            </w:r>
            <w:hyperlink r:id="rId28" w:history="1">
              <w:r w:rsidRPr="00BF18AE">
                <w:rPr>
                  <w:rStyle w:val="a9"/>
                  <w:rFonts w:ascii="Times New Roman" w:hAnsi="Times New Roman" w:cs="Times New Roman"/>
                  <w:color w:val="000000"/>
                  <w:sz w:val="16"/>
                  <w:szCs w:val="16"/>
                </w:rPr>
                <w:t>законом</w:t>
              </w:r>
            </w:hyperlink>
            <w:r w:rsidRPr="00BF18AE">
              <w:rPr>
                <w:rFonts w:ascii="Times New Roman" w:hAnsi="Times New Roman" w:cs="Times New Roman"/>
                <w:sz w:val="16"/>
                <w:szCs w:val="16"/>
              </w:rPr>
              <w:t xml:space="preserve"> от 27.07.2010 N 210-ФЗ "Об организации предоставления государственных и муниципальных услуг", </w:t>
            </w:r>
            <w:r w:rsidRPr="00BF18AE">
              <w:rPr>
                <w:rFonts w:ascii="Times New Roman" w:hAnsi="Times New Roman" w:cs="Times New Roman"/>
                <w:color w:val="000000"/>
                <w:sz w:val="16"/>
                <w:szCs w:val="16"/>
              </w:rPr>
              <w:t>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ПОСТАНОВЛЯЕТ:</w:t>
            </w:r>
          </w:p>
          <w:p w:rsidR="00E949B4" w:rsidRPr="00BF18AE" w:rsidRDefault="00E949B4" w:rsidP="00BF18AE">
            <w:pPr>
              <w:spacing w:after="0" w:line="240" w:lineRule="auto"/>
              <w:ind w:firstLine="709"/>
              <w:jc w:val="both"/>
              <w:rPr>
                <w:rFonts w:ascii="Times New Roman" w:hAnsi="Times New Roman" w:cs="Times New Roman"/>
                <w:color w:val="000000"/>
                <w:sz w:val="16"/>
                <w:szCs w:val="16"/>
              </w:rPr>
            </w:pPr>
          </w:p>
          <w:p w:rsidR="00E949B4" w:rsidRPr="00BF18AE" w:rsidRDefault="00E949B4" w:rsidP="00BF18AE">
            <w:pPr>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 xml:space="preserve">1. Внести прилагаемые изменения в Административный регламент предоставления муниципальной услуги «Выдача  разрешения (ордера)  на проведение земляных работ  на территории муниципального образования «Пустозерский сельсовет» Ненецкого автономного округа», </w:t>
            </w:r>
            <w:r w:rsidRPr="00BF18AE">
              <w:rPr>
                <w:rFonts w:ascii="Times New Roman" w:hAnsi="Times New Roman" w:cs="Times New Roman"/>
                <w:color w:val="000000"/>
                <w:sz w:val="16"/>
                <w:szCs w:val="16"/>
              </w:rPr>
              <w:t>утвержденный постановлением Администрации муниципального образования «Пустозерский  сельсовет» НАО от 12.10.2018 № 106</w:t>
            </w:r>
            <w:r w:rsidRPr="00BF18AE">
              <w:rPr>
                <w:rFonts w:ascii="Times New Roman" w:hAnsi="Times New Roman" w:cs="Times New Roman"/>
                <w:sz w:val="16"/>
                <w:szCs w:val="16"/>
              </w:rPr>
              <w:t>.</w:t>
            </w:r>
          </w:p>
          <w:p w:rsidR="00E949B4" w:rsidRPr="00BF18AE" w:rsidRDefault="00E949B4" w:rsidP="00BF18AE">
            <w:pPr>
              <w:autoSpaceDE w:val="0"/>
              <w:autoSpaceDN w:val="0"/>
              <w:adjustRightInd w:val="0"/>
              <w:spacing w:after="0" w:line="240" w:lineRule="auto"/>
              <w:ind w:firstLine="540"/>
              <w:jc w:val="both"/>
              <w:rPr>
                <w:rFonts w:ascii="Times New Roman" w:hAnsi="Times New Roman" w:cs="Times New Roman"/>
                <w:sz w:val="16"/>
                <w:szCs w:val="16"/>
              </w:rPr>
            </w:pPr>
          </w:p>
          <w:p w:rsidR="00E949B4" w:rsidRPr="00BF18AE" w:rsidRDefault="00E949B4" w:rsidP="00BF18AE">
            <w:pPr>
              <w:tabs>
                <w:tab w:val="left" w:pos="-284"/>
              </w:tabs>
              <w:spacing w:after="0" w:line="240" w:lineRule="auto"/>
              <w:ind w:firstLine="709"/>
              <w:jc w:val="both"/>
              <w:rPr>
                <w:rFonts w:ascii="Times New Roman" w:hAnsi="Times New Roman" w:cs="Times New Roman"/>
                <w:sz w:val="16"/>
                <w:szCs w:val="16"/>
              </w:rPr>
            </w:pPr>
          </w:p>
          <w:p w:rsidR="00E949B4" w:rsidRPr="00BF18AE" w:rsidRDefault="00E949B4" w:rsidP="00BF18AE">
            <w:pPr>
              <w:tabs>
                <w:tab w:val="left" w:pos="-284"/>
              </w:tabs>
              <w:spacing w:after="0" w:line="240" w:lineRule="auto"/>
              <w:ind w:firstLine="487"/>
              <w:jc w:val="both"/>
              <w:rPr>
                <w:rFonts w:ascii="Times New Roman" w:hAnsi="Times New Roman" w:cs="Times New Roman"/>
                <w:i/>
                <w:sz w:val="16"/>
                <w:szCs w:val="16"/>
              </w:rPr>
            </w:pPr>
            <w:r w:rsidRPr="00BF18AE">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E949B4" w:rsidRPr="00BF18AE" w:rsidRDefault="00E949B4" w:rsidP="00BF18AE">
            <w:pPr>
              <w:tabs>
                <w:tab w:val="left" w:pos="3045"/>
              </w:tabs>
              <w:spacing w:after="0" w:line="240" w:lineRule="auto"/>
              <w:rPr>
                <w:rFonts w:ascii="Times New Roman" w:hAnsi="Times New Roman" w:cs="Times New Roman"/>
                <w:sz w:val="16"/>
                <w:szCs w:val="16"/>
              </w:rPr>
            </w:pPr>
          </w:p>
          <w:p w:rsidR="00E949B4" w:rsidRPr="00BF18AE" w:rsidRDefault="00E949B4" w:rsidP="00BF18AE">
            <w:pPr>
              <w:spacing w:after="0" w:line="240" w:lineRule="auto"/>
              <w:rPr>
                <w:rFonts w:ascii="Times New Roman" w:hAnsi="Times New Roman" w:cs="Times New Roman"/>
                <w:sz w:val="16"/>
                <w:szCs w:val="16"/>
              </w:rPr>
            </w:pPr>
          </w:p>
          <w:p w:rsidR="00E949B4" w:rsidRPr="00BF18AE" w:rsidRDefault="00E949B4" w:rsidP="00BF18AE">
            <w:pPr>
              <w:spacing w:after="0" w:line="240" w:lineRule="auto"/>
              <w:rPr>
                <w:rFonts w:ascii="Times New Roman" w:hAnsi="Times New Roman" w:cs="Times New Roman"/>
                <w:sz w:val="16"/>
                <w:szCs w:val="16"/>
              </w:rPr>
            </w:pPr>
          </w:p>
          <w:p w:rsidR="00E949B4" w:rsidRPr="00BF18AE" w:rsidRDefault="00E949B4"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Глава муниципального образования  </w:t>
            </w:r>
          </w:p>
          <w:p w:rsidR="00E949B4" w:rsidRPr="00BF18AE" w:rsidRDefault="00E949B4"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«Пустозерский сельсовет» </w:t>
            </w:r>
          </w:p>
          <w:p w:rsidR="00E949B4" w:rsidRPr="00BF18AE" w:rsidRDefault="00E949B4" w:rsidP="00BF18AE">
            <w:pPr>
              <w:spacing w:after="0" w:line="240" w:lineRule="auto"/>
              <w:rPr>
                <w:rFonts w:ascii="Times New Roman" w:hAnsi="Times New Roman" w:cs="Times New Roman"/>
                <w:sz w:val="16"/>
                <w:szCs w:val="16"/>
              </w:rPr>
            </w:pPr>
            <w:r w:rsidRPr="00BF18AE">
              <w:rPr>
                <w:rFonts w:ascii="Times New Roman" w:hAnsi="Times New Roman" w:cs="Times New Roman"/>
                <w:sz w:val="16"/>
                <w:szCs w:val="16"/>
              </w:rPr>
              <w:t xml:space="preserve">Ненецкого автономного округа                                                             С.М.Макарова                                     </w:t>
            </w:r>
          </w:p>
          <w:p w:rsidR="00E949B4" w:rsidRPr="00BF18AE" w:rsidRDefault="00E949B4" w:rsidP="00BF18AE">
            <w:pPr>
              <w:spacing w:after="0" w:line="240" w:lineRule="auto"/>
              <w:rPr>
                <w:rFonts w:ascii="Times New Roman" w:hAnsi="Times New Roman" w:cs="Times New Roman"/>
                <w:sz w:val="16"/>
                <w:szCs w:val="16"/>
              </w:rPr>
            </w:pPr>
          </w:p>
          <w:p w:rsidR="00E949B4" w:rsidRPr="00BF18AE" w:rsidRDefault="00E949B4" w:rsidP="00BF18AE">
            <w:pPr>
              <w:spacing w:after="0" w:line="240" w:lineRule="auto"/>
              <w:rPr>
                <w:rFonts w:ascii="Times New Roman" w:hAnsi="Times New Roman" w:cs="Times New Roman"/>
                <w:sz w:val="16"/>
                <w:szCs w:val="16"/>
              </w:rPr>
            </w:pPr>
          </w:p>
          <w:p w:rsidR="00E949B4" w:rsidRPr="00BF18AE" w:rsidRDefault="00E949B4" w:rsidP="00BF18AE">
            <w:pPr>
              <w:spacing w:after="0" w:line="240" w:lineRule="auto"/>
              <w:rPr>
                <w:rFonts w:ascii="Times New Roman" w:hAnsi="Times New Roman" w:cs="Times New Roman"/>
                <w:sz w:val="16"/>
                <w:szCs w:val="16"/>
              </w:rPr>
            </w:pPr>
          </w:p>
          <w:p w:rsidR="00E949B4" w:rsidRPr="00BF18AE" w:rsidRDefault="00E949B4" w:rsidP="00BF18AE">
            <w:pPr>
              <w:spacing w:after="0" w:line="240" w:lineRule="auto"/>
              <w:rPr>
                <w:rFonts w:ascii="Times New Roman" w:hAnsi="Times New Roman" w:cs="Times New Roman"/>
                <w:sz w:val="16"/>
                <w:szCs w:val="16"/>
              </w:rPr>
            </w:pPr>
          </w:p>
          <w:p w:rsidR="00E949B4" w:rsidRPr="00BF18AE" w:rsidRDefault="00E949B4" w:rsidP="00BF18AE">
            <w:pPr>
              <w:spacing w:after="0" w:line="240" w:lineRule="auto"/>
              <w:rPr>
                <w:rFonts w:ascii="Times New Roman" w:hAnsi="Times New Roman" w:cs="Times New Roman"/>
                <w:sz w:val="16"/>
                <w:szCs w:val="16"/>
              </w:rPr>
            </w:pPr>
          </w:p>
          <w:p w:rsidR="00E949B4" w:rsidRPr="00BF18AE" w:rsidRDefault="00E949B4" w:rsidP="00BF18AE">
            <w:pPr>
              <w:spacing w:after="0" w:line="240" w:lineRule="auto"/>
              <w:jc w:val="right"/>
              <w:rPr>
                <w:rFonts w:ascii="Times New Roman" w:hAnsi="Times New Roman" w:cs="Times New Roman"/>
                <w:sz w:val="16"/>
                <w:szCs w:val="16"/>
              </w:rPr>
            </w:pPr>
          </w:p>
        </w:tc>
      </w:tr>
    </w:tbl>
    <w:tbl>
      <w:tblPr>
        <w:tblpPr w:leftFromText="180" w:rightFromText="180" w:vertAnchor="text" w:horzAnchor="margin" w:tblpY="-2711"/>
        <w:tblW w:w="9322" w:type="dxa"/>
        <w:tblLook w:val="01E0"/>
      </w:tblPr>
      <w:tblGrid>
        <w:gridCol w:w="4734"/>
        <w:gridCol w:w="4588"/>
      </w:tblGrid>
      <w:tr w:rsidR="00E949B4" w:rsidRPr="00BF18AE" w:rsidTr="00517EA6">
        <w:tc>
          <w:tcPr>
            <w:tcW w:w="4734" w:type="dxa"/>
          </w:tcPr>
          <w:p w:rsidR="00E949B4" w:rsidRPr="00BF18AE" w:rsidRDefault="00E949B4" w:rsidP="00BF18AE">
            <w:pPr>
              <w:spacing w:after="0" w:line="240" w:lineRule="auto"/>
              <w:ind w:firstLine="709"/>
              <w:rPr>
                <w:rFonts w:ascii="Times New Roman" w:hAnsi="Times New Roman" w:cs="Times New Roman"/>
                <w:sz w:val="16"/>
                <w:szCs w:val="16"/>
              </w:rPr>
            </w:pPr>
          </w:p>
        </w:tc>
        <w:tc>
          <w:tcPr>
            <w:tcW w:w="4588" w:type="dxa"/>
          </w:tcPr>
          <w:p w:rsidR="00E949B4" w:rsidRPr="00BF18AE" w:rsidRDefault="00E949B4" w:rsidP="00BF18AE">
            <w:pPr>
              <w:autoSpaceDE w:val="0"/>
              <w:autoSpaceDN w:val="0"/>
              <w:adjustRightInd w:val="0"/>
              <w:spacing w:after="0" w:line="240" w:lineRule="auto"/>
              <w:jc w:val="right"/>
              <w:rPr>
                <w:rFonts w:ascii="Times New Roman" w:hAnsi="Times New Roman" w:cs="Times New Roman"/>
                <w:sz w:val="16"/>
                <w:szCs w:val="16"/>
              </w:rPr>
            </w:pPr>
          </w:p>
          <w:p w:rsidR="00E949B4" w:rsidRPr="00BF18AE" w:rsidRDefault="00E949B4" w:rsidP="00BF18AE">
            <w:pPr>
              <w:autoSpaceDE w:val="0"/>
              <w:autoSpaceDN w:val="0"/>
              <w:adjustRightInd w:val="0"/>
              <w:spacing w:after="0" w:line="240" w:lineRule="auto"/>
              <w:jc w:val="right"/>
              <w:rPr>
                <w:rFonts w:ascii="Times New Roman" w:hAnsi="Times New Roman" w:cs="Times New Roman"/>
                <w:sz w:val="16"/>
                <w:szCs w:val="16"/>
              </w:rPr>
            </w:pPr>
          </w:p>
          <w:p w:rsidR="00E949B4" w:rsidRPr="00BF18AE" w:rsidRDefault="00E949B4" w:rsidP="00BF18AE">
            <w:pPr>
              <w:autoSpaceDE w:val="0"/>
              <w:autoSpaceDN w:val="0"/>
              <w:adjustRightInd w:val="0"/>
              <w:spacing w:after="0" w:line="240" w:lineRule="auto"/>
              <w:jc w:val="right"/>
              <w:rPr>
                <w:rFonts w:ascii="Times New Roman" w:hAnsi="Times New Roman" w:cs="Times New Roman"/>
                <w:sz w:val="16"/>
                <w:szCs w:val="16"/>
              </w:rPr>
            </w:pPr>
          </w:p>
          <w:p w:rsidR="00E949B4" w:rsidRPr="00BF18AE" w:rsidRDefault="00E949B4" w:rsidP="00BF18AE">
            <w:pPr>
              <w:autoSpaceDE w:val="0"/>
              <w:autoSpaceDN w:val="0"/>
              <w:adjustRightInd w:val="0"/>
              <w:spacing w:after="0" w:line="240" w:lineRule="auto"/>
              <w:jc w:val="right"/>
              <w:rPr>
                <w:rFonts w:ascii="Times New Roman" w:hAnsi="Times New Roman" w:cs="Times New Roman"/>
                <w:sz w:val="16"/>
                <w:szCs w:val="16"/>
              </w:rPr>
            </w:pPr>
          </w:p>
          <w:p w:rsidR="00E949B4" w:rsidRPr="00BF18AE" w:rsidRDefault="00E949B4" w:rsidP="00BF18AE">
            <w:pPr>
              <w:autoSpaceDE w:val="0"/>
              <w:autoSpaceDN w:val="0"/>
              <w:adjustRightInd w:val="0"/>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Приложение</w:t>
            </w:r>
          </w:p>
          <w:p w:rsidR="00E949B4" w:rsidRPr="00BF18AE" w:rsidRDefault="00E949B4" w:rsidP="00BF18AE">
            <w:pPr>
              <w:autoSpaceDE w:val="0"/>
              <w:autoSpaceDN w:val="0"/>
              <w:adjustRightInd w:val="0"/>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к постановлению Администрации</w:t>
            </w:r>
          </w:p>
          <w:p w:rsidR="00E949B4" w:rsidRPr="00BF18AE" w:rsidRDefault="00E949B4" w:rsidP="00BF18AE">
            <w:pPr>
              <w:autoSpaceDE w:val="0"/>
              <w:autoSpaceDN w:val="0"/>
              <w:adjustRightInd w:val="0"/>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 xml:space="preserve"> МО  «Пустозерский сельсовет» НАО </w:t>
            </w:r>
          </w:p>
          <w:p w:rsidR="00E949B4" w:rsidRPr="00BF18AE" w:rsidRDefault="00E949B4" w:rsidP="00BF18AE">
            <w:pPr>
              <w:spacing w:after="0" w:line="240" w:lineRule="auto"/>
              <w:jc w:val="right"/>
              <w:rPr>
                <w:rFonts w:ascii="Times New Roman" w:hAnsi="Times New Roman" w:cs="Times New Roman"/>
                <w:sz w:val="16"/>
                <w:szCs w:val="16"/>
              </w:rPr>
            </w:pPr>
            <w:r w:rsidRPr="00BF18AE">
              <w:rPr>
                <w:rFonts w:ascii="Times New Roman" w:hAnsi="Times New Roman" w:cs="Times New Roman"/>
                <w:sz w:val="16"/>
                <w:szCs w:val="16"/>
              </w:rPr>
              <w:t xml:space="preserve">        от 25.05.2021  №  46</w:t>
            </w:r>
          </w:p>
        </w:tc>
      </w:tr>
    </w:tbl>
    <w:p w:rsidR="00E949B4" w:rsidRPr="00BF18AE" w:rsidRDefault="00E949B4" w:rsidP="00BF18AE">
      <w:pPr>
        <w:widowControl w:val="0"/>
        <w:autoSpaceDE w:val="0"/>
        <w:autoSpaceDN w:val="0"/>
        <w:adjustRightInd w:val="0"/>
        <w:spacing w:after="0" w:line="240" w:lineRule="auto"/>
        <w:rPr>
          <w:rFonts w:ascii="Times New Roman" w:hAnsi="Times New Roman" w:cs="Times New Roman"/>
          <w:b/>
          <w:bCs/>
          <w:sz w:val="16"/>
          <w:szCs w:val="16"/>
        </w:rPr>
      </w:pPr>
    </w:p>
    <w:p w:rsidR="00E949B4" w:rsidRPr="00BF18AE" w:rsidRDefault="00E949B4" w:rsidP="00BF18AE">
      <w:pPr>
        <w:spacing w:after="0" w:line="240" w:lineRule="auto"/>
        <w:jc w:val="center"/>
        <w:rPr>
          <w:rFonts w:ascii="Times New Roman" w:hAnsi="Times New Roman" w:cs="Times New Roman"/>
          <w:b/>
          <w:sz w:val="16"/>
          <w:szCs w:val="16"/>
        </w:rPr>
      </w:pPr>
      <w:r w:rsidRPr="00BF18AE">
        <w:rPr>
          <w:rFonts w:ascii="Times New Roman" w:hAnsi="Times New Roman" w:cs="Times New Roman"/>
          <w:b/>
          <w:sz w:val="16"/>
          <w:szCs w:val="16"/>
        </w:rPr>
        <w:t xml:space="preserve">Изменений </w:t>
      </w:r>
    </w:p>
    <w:p w:rsidR="00E949B4" w:rsidRPr="00BF18AE" w:rsidRDefault="00E949B4" w:rsidP="00BF18AE">
      <w:pPr>
        <w:spacing w:after="0" w:line="240" w:lineRule="auto"/>
        <w:jc w:val="center"/>
        <w:rPr>
          <w:rFonts w:ascii="Times New Roman" w:hAnsi="Times New Roman" w:cs="Times New Roman"/>
          <w:b/>
          <w:sz w:val="16"/>
          <w:szCs w:val="16"/>
        </w:rPr>
      </w:pPr>
      <w:r w:rsidRPr="00BF18AE">
        <w:rPr>
          <w:rFonts w:ascii="Times New Roman" w:hAnsi="Times New Roman" w:cs="Times New Roman"/>
          <w:b/>
          <w:sz w:val="16"/>
          <w:szCs w:val="16"/>
        </w:rPr>
        <w:t xml:space="preserve">в Административный регламент  предоставления  муниципальной услуги </w:t>
      </w:r>
    </w:p>
    <w:p w:rsidR="00E949B4" w:rsidRPr="00BF18AE" w:rsidRDefault="00E949B4" w:rsidP="00BF18AE">
      <w:pPr>
        <w:autoSpaceDE w:val="0"/>
        <w:autoSpaceDN w:val="0"/>
        <w:adjustRightInd w:val="0"/>
        <w:spacing w:after="0" w:line="240" w:lineRule="auto"/>
        <w:ind w:firstLine="540"/>
        <w:jc w:val="center"/>
        <w:rPr>
          <w:rFonts w:ascii="Times New Roman" w:hAnsi="Times New Roman" w:cs="Times New Roman"/>
          <w:b/>
          <w:color w:val="000000"/>
          <w:sz w:val="16"/>
          <w:szCs w:val="16"/>
        </w:rPr>
      </w:pPr>
      <w:r w:rsidRPr="00BF18AE">
        <w:rPr>
          <w:rFonts w:ascii="Times New Roman" w:hAnsi="Times New Roman" w:cs="Times New Roman"/>
          <w:b/>
          <w:sz w:val="16"/>
          <w:szCs w:val="16"/>
        </w:rPr>
        <w:t xml:space="preserve">«Выдача разрешения (ордера) на проведение земляных работ </w:t>
      </w:r>
      <w:r w:rsidRPr="00BF18AE">
        <w:rPr>
          <w:rFonts w:ascii="Times New Roman" w:hAnsi="Times New Roman" w:cs="Times New Roman"/>
          <w:b/>
          <w:color w:val="000000"/>
          <w:sz w:val="16"/>
          <w:szCs w:val="16"/>
        </w:rPr>
        <w:t>на территории муниципального образования «Пустозерский  сельсовет» Ненецкого автономного округа»</w:t>
      </w:r>
    </w:p>
    <w:p w:rsidR="00E949B4" w:rsidRPr="00BF18AE" w:rsidRDefault="00E949B4" w:rsidP="00BF18AE">
      <w:pPr>
        <w:autoSpaceDE w:val="0"/>
        <w:autoSpaceDN w:val="0"/>
        <w:adjustRightInd w:val="0"/>
        <w:spacing w:after="0" w:line="240" w:lineRule="auto"/>
        <w:ind w:firstLine="540"/>
        <w:jc w:val="center"/>
        <w:rPr>
          <w:rFonts w:ascii="Times New Roman" w:hAnsi="Times New Roman" w:cs="Times New Roman"/>
          <w:b/>
          <w:color w:val="000000"/>
          <w:sz w:val="16"/>
          <w:szCs w:val="16"/>
        </w:rPr>
      </w:pPr>
    </w:p>
    <w:p w:rsidR="00E949B4" w:rsidRPr="00BF18AE" w:rsidRDefault="00E949B4" w:rsidP="00BF18AE">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1. Пункт 2.5 изложить в следующей редакции:</w:t>
      </w:r>
    </w:p>
    <w:p w:rsidR="00E949B4" w:rsidRPr="00BF18AE" w:rsidRDefault="00E949B4" w:rsidP="00BF18AE">
      <w:pPr>
        <w:widowControl w:val="0"/>
        <w:autoSpaceDE w:val="0"/>
        <w:autoSpaceDN w:val="0"/>
        <w:adjustRightInd w:val="0"/>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«2.5. Перечень нормативных правовых актов, регулирующих предоставление муниципальной услуги.</w:t>
      </w:r>
    </w:p>
    <w:p w:rsidR="00E949B4" w:rsidRPr="00BF18AE" w:rsidRDefault="00E949B4" w:rsidP="00BF18AE">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Нормативные правовые акты, регулирующие предоставление муниципальной услуги:</w:t>
      </w:r>
    </w:p>
    <w:p w:rsidR="00E949B4" w:rsidRPr="00BF18AE" w:rsidRDefault="00E949B4" w:rsidP="00BF18A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 Федеральный </w:t>
      </w:r>
      <w:hyperlink r:id="rId29" w:history="1">
        <w:r w:rsidRPr="00BF18AE">
          <w:rPr>
            <w:rFonts w:ascii="Times New Roman" w:hAnsi="Times New Roman" w:cs="Times New Roman"/>
            <w:color w:val="000000"/>
            <w:sz w:val="16"/>
            <w:szCs w:val="16"/>
          </w:rPr>
          <w:t>закон</w:t>
        </w:r>
      </w:hyperlink>
      <w:r w:rsidRPr="00BF18AE">
        <w:rPr>
          <w:rFonts w:ascii="Times New Roman" w:hAnsi="Times New Roman" w:cs="Times New Roman"/>
          <w:color w:val="000000"/>
          <w:sz w:val="16"/>
          <w:szCs w:val="16"/>
        </w:rPr>
        <w:t xml:space="preserve"> от 02.05.2006 N 59-ФЗ "О порядке рассмотрения обращений граждан Российской Федерации" </w:t>
      </w:r>
      <w:r w:rsidRPr="00BF18AE">
        <w:rPr>
          <w:rFonts w:ascii="Times New Roman" w:hAnsi="Times New Roman" w:cs="Times New Roman"/>
          <w:sz w:val="16"/>
          <w:szCs w:val="16"/>
        </w:rPr>
        <w:t>(опубликован на Официальном интернет-портале правовой информации http://www.pravo.gov.ru - 28.12.2018)</w:t>
      </w:r>
      <w:r w:rsidRPr="00BF18AE">
        <w:rPr>
          <w:rFonts w:ascii="Times New Roman" w:hAnsi="Times New Roman" w:cs="Times New Roman"/>
          <w:color w:val="000000"/>
          <w:sz w:val="16"/>
          <w:szCs w:val="16"/>
        </w:rPr>
        <w:t>;</w:t>
      </w:r>
    </w:p>
    <w:p w:rsidR="00E949B4" w:rsidRPr="00BF18AE" w:rsidRDefault="00E949B4" w:rsidP="00BF18A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18AE">
        <w:rPr>
          <w:rFonts w:ascii="Times New Roman" w:hAnsi="Times New Roman" w:cs="Times New Roman"/>
          <w:color w:val="000000"/>
          <w:sz w:val="16"/>
          <w:szCs w:val="16"/>
        </w:rPr>
        <w:t xml:space="preserve">- Федеральный </w:t>
      </w:r>
      <w:hyperlink r:id="rId30" w:history="1">
        <w:r w:rsidRPr="00BF18AE">
          <w:rPr>
            <w:rFonts w:ascii="Times New Roman" w:hAnsi="Times New Roman" w:cs="Times New Roman"/>
            <w:color w:val="000000"/>
            <w:sz w:val="16"/>
            <w:szCs w:val="16"/>
          </w:rPr>
          <w:t>закон</w:t>
        </w:r>
      </w:hyperlink>
      <w:r w:rsidRPr="00BF18AE">
        <w:rPr>
          <w:rFonts w:ascii="Times New Roman" w:hAnsi="Times New Roman" w:cs="Times New Roman"/>
          <w:color w:val="000000"/>
          <w:sz w:val="16"/>
          <w:szCs w:val="16"/>
        </w:rPr>
        <w:t xml:space="preserve"> от 27.07.2010 N 210-ФЗ "Об организации предоставления государственных и муниципальных услуг" (п</w:t>
      </w:r>
      <w:r w:rsidRPr="00BF18AE">
        <w:rPr>
          <w:rFonts w:ascii="Times New Roman" w:hAnsi="Times New Roman" w:cs="Times New Roman"/>
          <w:sz w:val="16"/>
          <w:szCs w:val="16"/>
        </w:rPr>
        <w:t>ервоначальный текст документа опубликован в изданиях "Российская газета", N 168, 30.07.2010)</w:t>
      </w:r>
      <w:r w:rsidRPr="00BF18AE">
        <w:rPr>
          <w:rFonts w:ascii="Times New Roman" w:hAnsi="Times New Roman" w:cs="Times New Roman"/>
          <w:color w:val="000000"/>
          <w:sz w:val="16"/>
          <w:szCs w:val="16"/>
        </w:rPr>
        <w:t>;</w:t>
      </w:r>
    </w:p>
    <w:p w:rsidR="00E949B4" w:rsidRPr="00BF18AE" w:rsidRDefault="00E949B4" w:rsidP="00BF18AE">
      <w:pPr>
        <w:autoSpaceDE w:val="0"/>
        <w:autoSpaceDN w:val="0"/>
        <w:adjustRightInd w:val="0"/>
        <w:spacing w:after="0" w:line="240" w:lineRule="auto"/>
        <w:jc w:val="both"/>
        <w:rPr>
          <w:rFonts w:ascii="Times New Roman" w:hAnsi="Times New Roman" w:cs="Times New Roman"/>
          <w:bCs/>
          <w:sz w:val="16"/>
          <w:szCs w:val="16"/>
        </w:rPr>
      </w:pPr>
      <w:r w:rsidRPr="00BF18AE">
        <w:rPr>
          <w:rFonts w:ascii="Times New Roman" w:hAnsi="Times New Roman" w:cs="Times New Roman"/>
          <w:color w:val="000000"/>
          <w:sz w:val="16"/>
          <w:szCs w:val="16"/>
        </w:rPr>
        <w:t xml:space="preserve">- </w:t>
      </w:r>
      <w:r w:rsidRPr="00BF18AE">
        <w:rPr>
          <w:rFonts w:ascii="Times New Roman" w:hAnsi="Times New Roman" w:cs="Times New Roman"/>
          <w:bCs/>
          <w:sz w:val="16"/>
          <w:szCs w:val="16"/>
        </w:rPr>
        <w:t>Закон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w:t>
      </w:r>
      <w:r w:rsidRPr="00BF18AE">
        <w:rPr>
          <w:rFonts w:ascii="Times New Roman" w:hAnsi="Times New Roman" w:cs="Times New Roman"/>
          <w:sz w:val="16"/>
          <w:szCs w:val="16"/>
        </w:rPr>
        <w:t>ервоначальный текст документа опубликован в издании "Сборник нормативных правовых актов Ненецкого автономного округа", N 34 (часть 2), 22.09.2014)</w:t>
      </w:r>
      <w:r w:rsidRPr="00BF18AE">
        <w:rPr>
          <w:rFonts w:ascii="Times New Roman" w:hAnsi="Times New Roman" w:cs="Times New Roman"/>
          <w:bCs/>
          <w:sz w:val="16"/>
          <w:szCs w:val="16"/>
        </w:rPr>
        <w:t>;</w:t>
      </w:r>
    </w:p>
    <w:p w:rsidR="00E949B4" w:rsidRPr="00BF18AE" w:rsidRDefault="00E949B4" w:rsidP="00BF18AE">
      <w:pPr>
        <w:autoSpaceDE w:val="0"/>
        <w:autoSpaceDN w:val="0"/>
        <w:adjustRightInd w:val="0"/>
        <w:spacing w:after="0" w:line="240" w:lineRule="auto"/>
        <w:ind w:firstLine="567"/>
        <w:jc w:val="both"/>
        <w:rPr>
          <w:rFonts w:ascii="Times New Roman" w:hAnsi="Times New Roman" w:cs="Times New Roman"/>
          <w:bCs/>
          <w:sz w:val="16"/>
          <w:szCs w:val="16"/>
        </w:rPr>
      </w:pPr>
      <w:r w:rsidRPr="00BF18AE">
        <w:rPr>
          <w:rFonts w:ascii="Times New Roman" w:hAnsi="Times New Roman" w:cs="Times New Roman"/>
          <w:bCs/>
          <w:sz w:val="16"/>
          <w:szCs w:val="16"/>
        </w:rPr>
        <w:t xml:space="preserve">- </w:t>
      </w:r>
      <w:hyperlink w:anchor="P33" w:history="1">
        <w:r w:rsidRPr="00BF18AE">
          <w:rPr>
            <w:rFonts w:ascii="Times New Roman" w:hAnsi="Times New Roman" w:cs="Times New Roman"/>
            <w:color w:val="000000"/>
            <w:sz w:val="16"/>
            <w:szCs w:val="16"/>
          </w:rPr>
          <w:t>Поряд</w:t>
        </w:r>
      </w:hyperlink>
      <w:r w:rsidRPr="00BF18AE">
        <w:rPr>
          <w:rFonts w:ascii="Times New Roman" w:hAnsi="Times New Roman" w:cs="Times New Roman"/>
          <w:color w:val="000000"/>
          <w:sz w:val="16"/>
          <w:szCs w:val="16"/>
        </w:rPr>
        <w:t xml:space="preserve">ок  </w:t>
      </w:r>
      <w:r w:rsidRPr="00BF18AE">
        <w:rPr>
          <w:rFonts w:ascii="Times New Roman" w:hAnsi="Times New Roman" w:cs="Times New Roman"/>
          <w:sz w:val="16"/>
          <w:szCs w:val="16"/>
        </w:rPr>
        <w:t xml:space="preserve">выдачи разрешения (ордера) на проведение земляных работ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НАО от 12.10.2018 №106 (опубликован в информационно - телекоммуникационной сети "Интернет» на официальном сайте муниципального образования «Пустозерский сельсовет» Ненецкого автономного округа </w:t>
      </w:r>
      <w:hyperlink r:id="rId31" w:history="1">
        <w:r w:rsidRPr="00BF18AE">
          <w:rPr>
            <w:rStyle w:val="a9"/>
            <w:rFonts w:ascii="Times New Roman" w:hAnsi="Times New Roman" w:cs="Times New Roman"/>
            <w:sz w:val="16"/>
            <w:szCs w:val="16"/>
          </w:rPr>
          <w:t>http://</w:t>
        </w:r>
        <w:r w:rsidRPr="00BF18AE">
          <w:rPr>
            <w:rStyle w:val="a9"/>
            <w:rFonts w:ascii="Times New Roman" w:hAnsi="Times New Roman" w:cs="Times New Roman"/>
            <w:sz w:val="16"/>
            <w:szCs w:val="16"/>
            <w:lang w:val="en-US"/>
          </w:rPr>
          <w:t>oksino</w:t>
        </w:r>
        <w:r w:rsidRPr="00BF18AE">
          <w:rPr>
            <w:rStyle w:val="a9"/>
            <w:rFonts w:ascii="Times New Roman" w:hAnsi="Times New Roman" w:cs="Times New Roman"/>
            <w:sz w:val="16"/>
            <w:szCs w:val="16"/>
          </w:rPr>
          <w:t>-</w:t>
        </w:r>
        <w:r w:rsidRPr="00BF18AE">
          <w:rPr>
            <w:rStyle w:val="a9"/>
            <w:rFonts w:ascii="Times New Roman" w:hAnsi="Times New Roman" w:cs="Times New Roman"/>
            <w:sz w:val="16"/>
            <w:szCs w:val="16"/>
            <w:lang w:val="en-US"/>
          </w:rPr>
          <w:t>nao</w:t>
        </w:r>
        <w:r w:rsidRPr="00BF18AE">
          <w:rPr>
            <w:rStyle w:val="a9"/>
            <w:rFonts w:ascii="Times New Roman" w:hAnsi="Times New Roman" w:cs="Times New Roman"/>
            <w:sz w:val="16"/>
            <w:szCs w:val="16"/>
          </w:rPr>
          <w:t>/</w:t>
        </w:r>
        <w:r w:rsidRPr="00BF18AE">
          <w:rPr>
            <w:rStyle w:val="a9"/>
            <w:rFonts w:ascii="Times New Roman" w:hAnsi="Times New Roman" w:cs="Times New Roman"/>
            <w:sz w:val="16"/>
            <w:szCs w:val="16"/>
            <w:lang w:val="en-US"/>
          </w:rPr>
          <w:t>ru</w:t>
        </w:r>
        <w:r w:rsidRPr="00BF18AE">
          <w:rPr>
            <w:rStyle w:val="a9"/>
            <w:rFonts w:ascii="Times New Roman" w:hAnsi="Times New Roman" w:cs="Times New Roman"/>
            <w:sz w:val="16"/>
            <w:szCs w:val="16"/>
          </w:rPr>
          <w:t>-</w:t>
        </w:r>
      </w:hyperlink>
      <w:r w:rsidRPr="00BF18AE">
        <w:rPr>
          <w:rFonts w:ascii="Times New Roman" w:hAnsi="Times New Roman" w:cs="Times New Roman"/>
          <w:sz w:val="16"/>
          <w:szCs w:val="16"/>
        </w:rPr>
        <w:t xml:space="preserve"> 12.10.2018).</w:t>
      </w:r>
    </w:p>
    <w:p w:rsidR="00E949B4" w:rsidRPr="00BF18AE" w:rsidRDefault="00E949B4" w:rsidP="00BF18AE">
      <w:pPr>
        <w:tabs>
          <w:tab w:val="left" w:pos="-851"/>
        </w:tabs>
        <w:spacing w:after="0" w:line="240" w:lineRule="auto"/>
        <w:ind w:firstLine="567"/>
        <w:outlineLvl w:val="1"/>
        <w:rPr>
          <w:rFonts w:ascii="Times New Roman" w:hAnsi="Times New Roman" w:cs="Times New Roman"/>
          <w:b/>
          <w:color w:val="000000"/>
          <w:sz w:val="16"/>
          <w:szCs w:val="16"/>
        </w:rPr>
      </w:pPr>
    </w:p>
    <w:p w:rsidR="00E949B4" w:rsidRPr="00BF18AE" w:rsidRDefault="00E949B4" w:rsidP="00BF18AE">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BF18AE">
        <w:rPr>
          <w:rFonts w:ascii="Times New Roman" w:hAnsi="Times New Roman" w:cs="Times New Roman"/>
          <w:sz w:val="16"/>
          <w:szCs w:val="16"/>
        </w:rPr>
        <w:t>2. Абзац 3 пункта 3.1. признать утратившим силу.</w:t>
      </w:r>
    </w:p>
    <w:p w:rsidR="00E949B4" w:rsidRPr="00BF18AE" w:rsidRDefault="00E949B4" w:rsidP="00BF18AE">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E949B4" w:rsidRPr="00BF18AE" w:rsidRDefault="00E949B4" w:rsidP="00BF18AE">
      <w:pPr>
        <w:widowControl w:val="0"/>
        <w:autoSpaceDE w:val="0"/>
        <w:autoSpaceDN w:val="0"/>
        <w:adjustRightInd w:val="0"/>
        <w:spacing w:after="0" w:line="240" w:lineRule="auto"/>
        <w:ind w:firstLine="540"/>
        <w:jc w:val="both"/>
        <w:outlineLvl w:val="1"/>
        <w:rPr>
          <w:rFonts w:ascii="Times New Roman" w:hAnsi="Times New Roman" w:cs="Times New Roman"/>
          <w:sz w:val="16"/>
          <w:szCs w:val="16"/>
        </w:rPr>
      </w:pPr>
      <w:r w:rsidRPr="00BF18AE">
        <w:rPr>
          <w:rFonts w:ascii="Times New Roman" w:hAnsi="Times New Roman" w:cs="Times New Roman"/>
          <w:sz w:val="16"/>
          <w:szCs w:val="16"/>
        </w:rPr>
        <w:t>3. Приложение 2 к Административному регламенту предоставления муниципальной услуги</w:t>
      </w:r>
    </w:p>
    <w:p w:rsidR="00E949B4" w:rsidRPr="00BF18AE" w:rsidRDefault="00E949B4" w:rsidP="00BF18AE">
      <w:pPr>
        <w:widowControl w:val="0"/>
        <w:autoSpaceDE w:val="0"/>
        <w:autoSpaceDN w:val="0"/>
        <w:adjustRightInd w:val="0"/>
        <w:spacing w:after="0" w:line="240" w:lineRule="auto"/>
        <w:jc w:val="both"/>
        <w:rPr>
          <w:rFonts w:ascii="Times New Roman" w:hAnsi="Times New Roman" w:cs="Times New Roman"/>
          <w:sz w:val="16"/>
          <w:szCs w:val="16"/>
        </w:rPr>
      </w:pPr>
      <w:r w:rsidRPr="00BF18AE">
        <w:rPr>
          <w:rFonts w:ascii="Times New Roman" w:hAnsi="Times New Roman" w:cs="Times New Roman"/>
          <w:sz w:val="16"/>
          <w:szCs w:val="16"/>
        </w:rPr>
        <w:t xml:space="preserve">«Выдача  разрешения (ордера)  на проведение земляных работ   на территории муниципального образования «Пустозерский сельсовет» Ненецкого автономного округа» признать утратившим силу.                                                 </w:t>
      </w:r>
    </w:p>
    <w:p w:rsidR="00E949B4" w:rsidRDefault="00E949B4" w:rsidP="00E949B4">
      <w:pPr>
        <w:widowControl w:val="0"/>
        <w:autoSpaceDE w:val="0"/>
        <w:autoSpaceDN w:val="0"/>
        <w:adjustRightInd w:val="0"/>
        <w:spacing w:after="0" w:line="240" w:lineRule="auto"/>
        <w:ind w:firstLine="540"/>
        <w:jc w:val="both"/>
        <w:rPr>
          <w:rFonts w:ascii="Times New Roman" w:hAnsi="Times New Roman"/>
          <w:sz w:val="24"/>
          <w:szCs w:val="24"/>
        </w:rPr>
      </w:pPr>
    </w:p>
    <w:p w:rsidR="00885ED8" w:rsidRDefault="00885ED8" w:rsidP="00885ED8">
      <w:pPr>
        <w:rPr>
          <w:rFonts w:ascii="Times New Roman" w:hAnsi="Times New Roman" w:cs="Times New Roman"/>
        </w:rPr>
      </w:pPr>
    </w:p>
    <w:p w:rsidR="00885ED8" w:rsidRDefault="00885ED8" w:rsidP="00885ED8">
      <w:pPr>
        <w:rPr>
          <w:rFonts w:ascii="Times New Roman" w:hAnsi="Times New Roman" w:cs="Times New Roman"/>
        </w:rPr>
      </w:pPr>
    </w:p>
    <w:p w:rsidR="00885ED8" w:rsidRDefault="00885ED8" w:rsidP="00885ED8">
      <w:pPr>
        <w:rPr>
          <w:rFonts w:ascii="Times New Roman" w:hAnsi="Times New Roman" w:cs="Times New Roman"/>
        </w:rPr>
      </w:pPr>
    </w:p>
    <w:p w:rsidR="00885ED8" w:rsidRDefault="00885ED8" w:rsidP="00885ED8">
      <w:pPr>
        <w:rPr>
          <w:rFonts w:ascii="Times New Roman" w:hAnsi="Times New Roman" w:cs="Times New Roman"/>
        </w:rPr>
      </w:pPr>
    </w:p>
    <w:p w:rsidR="00885ED8" w:rsidRDefault="00885ED8" w:rsidP="00885ED8">
      <w:pPr>
        <w:rPr>
          <w:rFonts w:ascii="Times New Roman" w:hAnsi="Times New Roman" w:cs="Times New Roman"/>
        </w:rPr>
      </w:pPr>
    </w:p>
    <w:p w:rsidR="00885ED8" w:rsidRDefault="00885ED8" w:rsidP="00885ED8">
      <w:pPr>
        <w:rPr>
          <w:rFonts w:ascii="Times New Roman" w:hAnsi="Times New Roman" w:cs="Times New Roman"/>
        </w:rPr>
      </w:pPr>
    </w:p>
    <w:p w:rsidR="00885ED8" w:rsidRDefault="00885ED8" w:rsidP="00885ED8">
      <w:pPr>
        <w:rPr>
          <w:rFonts w:ascii="Times New Roman" w:hAnsi="Times New Roman" w:cs="Times New Roman"/>
        </w:rPr>
      </w:pPr>
    </w:p>
    <w:p w:rsidR="00885ED8" w:rsidRDefault="00885ED8" w:rsidP="00885ED8">
      <w:pPr>
        <w:rPr>
          <w:rFonts w:ascii="Times New Roman" w:hAnsi="Times New Roman" w:cs="Times New Roman"/>
        </w:rPr>
      </w:pPr>
    </w:p>
    <w:p w:rsidR="00885ED8" w:rsidRDefault="00885ED8" w:rsidP="00885ED8">
      <w:pPr>
        <w:rPr>
          <w:rFonts w:ascii="Times New Roman" w:hAnsi="Times New Roman" w:cs="Times New Roman"/>
        </w:rPr>
      </w:pPr>
    </w:p>
    <w:p w:rsidR="00885ED8" w:rsidRPr="007A3C88" w:rsidRDefault="00885ED8" w:rsidP="00885ED8">
      <w:pPr>
        <w:rPr>
          <w:sz w:val="24"/>
          <w:szCs w:val="24"/>
        </w:rPr>
      </w:pPr>
    </w:p>
    <w:p w:rsidR="00881E25" w:rsidRDefault="00881E25" w:rsidP="00881E25"/>
    <w:p w:rsidR="00AF6ECC" w:rsidRPr="00CF5180" w:rsidRDefault="00AF6ECC" w:rsidP="00716252">
      <w:pPr>
        <w:autoSpaceDE w:val="0"/>
        <w:autoSpaceDN w:val="0"/>
        <w:adjustRightInd w:val="0"/>
        <w:jc w:val="both"/>
      </w:pPr>
    </w:p>
    <w:p w:rsidR="009F769F" w:rsidRDefault="009F769F"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DF13F9" w:rsidRPr="007B6DBE" w:rsidRDefault="00045AAF" w:rsidP="00DF13F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15</w:t>
      </w:r>
      <w:r w:rsidR="00DF13F9">
        <w:rPr>
          <w:rFonts w:ascii="Times New Roman" w:hAnsi="Times New Roman" w:cs="Times New Roman"/>
          <w:sz w:val="16"/>
          <w:szCs w:val="16"/>
        </w:rPr>
        <w:t>,  2021</w:t>
      </w:r>
      <w:r w:rsidR="00DF13F9"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DF13F9">
        <w:rPr>
          <w:rFonts w:ascii="Times New Roman" w:hAnsi="Times New Roman" w:cs="Times New Roman"/>
          <w:sz w:val="16"/>
          <w:szCs w:val="16"/>
        </w:rPr>
        <w:t>ксино, редактор  Батманова М.В.</w:t>
      </w:r>
      <w:r w:rsidR="00DF13F9"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DF13F9" w:rsidRPr="009F769F" w:rsidRDefault="00DF13F9" w:rsidP="00DF13F9">
      <w:pPr>
        <w:keepNext/>
        <w:keepLines/>
        <w:spacing w:after="0" w:line="240" w:lineRule="auto"/>
        <w:rPr>
          <w:rFonts w:ascii="Times New Roman" w:hAnsi="Times New Roman" w:cs="Times New Roman"/>
          <w:sz w:val="10"/>
          <w:szCs w:val="16"/>
        </w:rPr>
        <w:sectPr w:rsidR="00DF13F9" w:rsidRPr="009F769F" w:rsidSect="00082207">
          <w:pgSz w:w="11909" w:h="16838"/>
          <w:pgMar w:top="1529" w:right="1466" w:bottom="1080" w:left="1730" w:header="0" w:footer="3" w:gutter="0"/>
          <w:cols w:space="720"/>
          <w:noEndnote/>
          <w:docGrid w:linePitch="360"/>
        </w:sect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7A68EA">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3CD" w:rsidRDefault="006613CD" w:rsidP="004605AB">
      <w:pPr>
        <w:spacing w:after="0" w:line="240" w:lineRule="auto"/>
      </w:pPr>
      <w:r>
        <w:separator/>
      </w:r>
    </w:p>
  </w:endnote>
  <w:endnote w:type="continuationSeparator" w:id="1">
    <w:p w:rsidR="006613CD" w:rsidRDefault="006613CD" w:rsidP="004605AB">
      <w:pPr>
        <w:spacing w:after="0" w:line="240" w:lineRule="auto"/>
      </w:pPr>
      <w:r>
        <w:continuationSeparator/>
      </w:r>
    </w:p>
  </w:endnote>
  <w:endnote w:id="2">
    <w:p w:rsidR="00885ED8" w:rsidRDefault="00885ED8" w:rsidP="00517EA6">
      <w:pPr>
        <w:pStyle w:val="afa"/>
        <w:jc w:val="both"/>
      </w:pPr>
    </w:p>
  </w:endnote>
  <w:endnote w:id="3">
    <w:p w:rsidR="00885ED8" w:rsidRDefault="00885ED8" w:rsidP="00517EA6">
      <w:pPr>
        <w:pStyle w:val="afa"/>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p w:rsidR="00885ED8" w:rsidRDefault="00885ED8" w:rsidP="00885ED8">
      <w:pPr>
        <w:pStyle w:val="afa"/>
        <w:ind w:firstLine="567"/>
        <w:jc w:val="both"/>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3CD" w:rsidRDefault="006613CD" w:rsidP="004605AB">
      <w:pPr>
        <w:spacing w:after="0" w:line="240" w:lineRule="auto"/>
      </w:pPr>
      <w:r>
        <w:separator/>
      </w:r>
    </w:p>
  </w:footnote>
  <w:footnote w:type="continuationSeparator" w:id="1">
    <w:p w:rsidR="006613CD" w:rsidRDefault="006613CD"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962"/>
    <w:multiLevelType w:val="hybridMultilevel"/>
    <w:tmpl w:val="E27EA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CF3B8E"/>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AFB710D"/>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E60D4D"/>
    <w:multiLevelType w:val="multilevel"/>
    <w:tmpl w:val="86B66996"/>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color w:val="000000"/>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6">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6541737"/>
    <w:multiLevelType w:val="hybridMultilevel"/>
    <w:tmpl w:val="635413B0"/>
    <w:lvl w:ilvl="0" w:tplc="440CE1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66415C0"/>
    <w:multiLevelType w:val="hybridMultilevel"/>
    <w:tmpl w:val="9F52736E"/>
    <w:lvl w:ilvl="0" w:tplc="D36092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5">
    <w:nsid w:val="378D6C5A"/>
    <w:multiLevelType w:val="hybridMultilevel"/>
    <w:tmpl w:val="37D8B5EA"/>
    <w:lvl w:ilvl="0" w:tplc="79D085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3EEF242A"/>
    <w:multiLevelType w:val="hybridMultilevel"/>
    <w:tmpl w:val="D37E3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C2741B"/>
    <w:multiLevelType w:val="hybridMultilevel"/>
    <w:tmpl w:val="36223CF2"/>
    <w:lvl w:ilvl="0" w:tplc="21DC54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88F3DE6"/>
    <w:multiLevelType w:val="hybridMultilevel"/>
    <w:tmpl w:val="29784B92"/>
    <w:lvl w:ilvl="0" w:tplc="45786190">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4">
    <w:nsid w:val="5A7339B9"/>
    <w:multiLevelType w:val="hybridMultilevel"/>
    <w:tmpl w:val="5CD6E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F978DE"/>
    <w:multiLevelType w:val="hybridMultilevel"/>
    <w:tmpl w:val="08CCC856"/>
    <w:lvl w:ilvl="0" w:tplc="43DCD8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A866D27"/>
    <w:multiLevelType w:val="hybridMultilevel"/>
    <w:tmpl w:val="D4B01540"/>
    <w:lvl w:ilvl="0" w:tplc="D0B68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29"/>
  </w:num>
  <w:num w:numId="3">
    <w:abstractNumId w:val="26"/>
  </w:num>
  <w:num w:numId="4">
    <w:abstractNumId w:val="18"/>
  </w:num>
  <w:num w:numId="5">
    <w:abstractNumId w:val="13"/>
  </w:num>
  <w:num w:numId="6">
    <w:abstractNumId w:val="4"/>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7"/>
  </w:num>
  <w:num w:numId="11">
    <w:abstractNumId w:val="19"/>
  </w:num>
  <w:num w:numId="12">
    <w:abstractNumId w:val="20"/>
  </w:num>
  <w:num w:numId="13">
    <w:abstractNumId w:val="12"/>
  </w:num>
  <w:num w:numId="14">
    <w:abstractNumId w:val="6"/>
  </w:num>
  <w:num w:numId="15">
    <w:abstractNumId w:val="1"/>
  </w:num>
  <w:num w:numId="16">
    <w:abstractNumId w:val="8"/>
  </w:num>
  <w:num w:numId="17">
    <w:abstractNumId w:val="27"/>
  </w:num>
  <w:num w:numId="18">
    <w:abstractNumId w:val="17"/>
  </w:num>
  <w:num w:numId="19">
    <w:abstractNumId w:val="21"/>
  </w:num>
  <w:num w:numId="20">
    <w:abstractNumId w:val="3"/>
  </w:num>
  <w:num w:numId="21">
    <w:abstractNumId w:val="23"/>
  </w:num>
  <w:num w:numId="22">
    <w:abstractNumId w:val="10"/>
  </w:num>
  <w:num w:numId="23">
    <w:abstractNumId w:val="24"/>
  </w:num>
  <w:num w:numId="24">
    <w:abstractNumId w:val="16"/>
  </w:num>
  <w:num w:numId="25">
    <w:abstractNumId w:val="2"/>
  </w:num>
  <w:num w:numId="26">
    <w:abstractNumId w:val="9"/>
  </w:num>
  <w:num w:numId="27">
    <w:abstractNumId w:val="0"/>
  </w:num>
  <w:num w:numId="28">
    <w:abstractNumId w:val="5"/>
  </w:num>
  <w:num w:numId="29">
    <w:abstractNumId w:val="15"/>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6AE4"/>
    <w:rsid w:val="00045AAF"/>
    <w:rsid w:val="00075E12"/>
    <w:rsid w:val="00082207"/>
    <w:rsid w:val="000D6E91"/>
    <w:rsid w:val="000D735E"/>
    <w:rsid w:val="00117A02"/>
    <w:rsid w:val="00120F3D"/>
    <w:rsid w:val="001304E0"/>
    <w:rsid w:val="00137F83"/>
    <w:rsid w:val="001B2F3F"/>
    <w:rsid w:val="00205A56"/>
    <w:rsid w:val="002608A0"/>
    <w:rsid w:val="002A185A"/>
    <w:rsid w:val="00317404"/>
    <w:rsid w:val="003C4F99"/>
    <w:rsid w:val="003E3D32"/>
    <w:rsid w:val="003F048B"/>
    <w:rsid w:val="00432058"/>
    <w:rsid w:val="004605AB"/>
    <w:rsid w:val="0048258B"/>
    <w:rsid w:val="00495809"/>
    <w:rsid w:val="004D35ED"/>
    <w:rsid w:val="00517EA6"/>
    <w:rsid w:val="005721F3"/>
    <w:rsid w:val="00580D3B"/>
    <w:rsid w:val="005D5E8B"/>
    <w:rsid w:val="005E02DD"/>
    <w:rsid w:val="00605C13"/>
    <w:rsid w:val="006613CD"/>
    <w:rsid w:val="006A2267"/>
    <w:rsid w:val="006C4662"/>
    <w:rsid w:val="006D2E58"/>
    <w:rsid w:val="007026B3"/>
    <w:rsid w:val="00716252"/>
    <w:rsid w:val="0071681B"/>
    <w:rsid w:val="0078354C"/>
    <w:rsid w:val="00794442"/>
    <w:rsid w:val="007A0757"/>
    <w:rsid w:val="007A68EA"/>
    <w:rsid w:val="007A7CFC"/>
    <w:rsid w:val="007B3186"/>
    <w:rsid w:val="007B6DBE"/>
    <w:rsid w:val="007E6F08"/>
    <w:rsid w:val="008054EE"/>
    <w:rsid w:val="00817E43"/>
    <w:rsid w:val="00820EB0"/>
    <w:rsid w:val="00860542"/>
    <w:rsid w:val="00881E25"/>
    <w:rsid w:val="00885ED8"/>
    <w:rsid w:val="008A2E5F"/>
    <w:rsid w:val="00941B3B"/>
    <w:rsid w:val="009768D7"/>
    <w:rsid w:val="00990BC9"/>
    <w:rsid w:val="009C17E4"/>
    <w:rsid w:val="009F769F"/>
    <w:rsid w:val="00A04997"/>
    <w:rsid w:val="00A42990"/>
    <w:rsid w:val="00A64FA2"/>
    <w:rsid w:val="00A96ECD"/>
    <w:rsid w:val="00AB20B0"/>
    <w:rsid w:val="00AF6ECC"/>
    <w:rsid w:val="00B12892"/>
    <w:rsid w:val="00BB72B8"/>
    <w:rsid w:val="00BF18AE"/>
    <w:rsid w:val="00C15A15"/>
    <w:rsid w:val="00C360C7"/>
    <w:rsid w:val="00C51CBF"/>
    <w:rsid w:val="00CB0D47"/>
    <w:rsid w:val="00CE722E"/>
    <w:rsid w:val="00D1691C"/>
    <w:rsid w:val="00D42134"/>
    <w:rsid w:val="00D83B64"/>
    <w:rsid w:val="00DA0DBC"/>
    <w:rsid w:val="00DA60C2"/>
    <w:rsid w:val="00DC3D1F"/>
    <w:rsid w:val="00DE482C"/>
    <w:rsid w:val="00DF132C"/>
    <w:rsid w:val="00DF13F9"/>
    <w:rsid w:val="00E5637A"/>
    <w:rsid w:val="00E82709"/>
    <w:rsid w:val="00E949B4"/>
    <w:rsid w:val="00F3210F"/>
    <w:rsid w:val="00F4504B"/>
    <w:rsid w:val="00F85A27"/>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uiPriority w:val="99"/>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link w:val="af5"/>
    <w:uiPriority w:val="34"/>
    <w:qFormat/>
    <w:rsid w:val="005D5E8B"/>
    <w:pPr>
      <w:ind w:left="720"/>
      <w:contextualSpacing/>
    </w:pPr>
  </w:style>
  <w:style w:type="character" w:customStyle="1" w:styleId="af5">
    <w:name w:val="Абзац списка Знак"/>
    <w:link w:val="af4"/>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5D5E8B"/>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9">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1">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a">
    <w:name w:val="endnote text"/>
    <w:basedOn w:val="a"/>
    <w:link w:val="afb"/>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uiPriority w:val="99"/>
    <w:semiHidden/>
    <w:rsid w:val="00885ED8"/>
    <w:rPr>
      <w:rFonts w:ascii="Times New Roman" w:eastAsia="Times New Roman" w:hAnsi="Times New Roman" w:cs="Times New Roman"/>
      <w:sz w:val="20"/>
      <w:szCs w:val="20"/>
    </w:rPr>
  </w:style>
  <w:style w:type="character" w:styleId="afc">
    <w:name w:val="endnote reference"/>
    <w:basedOn w:val="a0"/>
    <w:uiPriority w:val="99"/>
    <w:semiHidden/>
    <w:rsid w:val="00885ED8"/>
    <w:rPr>
      <w:vertAlign w:val="superscript"/>
    </w:rPr>
  </w:style>
</w:styles>
</file>

<file path=word/webSettings.xml><?xml version="1.0" encoding="utf-8"?>
<w:webSettings xmlns:r="http://schemas.openxmlformats.org/officeDocument/2006/relationships" xmlns:w="http://schemas.openxmlformats.org/wordprocessingml/2006/main">
  <w:divs>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814B6B75DCF0E62EF5CC1A77D6335CD0CF0501D21C59C93E8A5BF3A8C25B09595F5D144BFD292929a2I" TargetMode="External"/><Relationship Id="rId13" Type="http://schemas.openxmlformats.org/officeDocument/2006/relationships/hyperlink" Target="consultantplus://offline/ref=38FEC62925E82D4933BFE08A78548BD32E5FD879AEEE5432E383C6044B0BFC5F82652249A1F7B124dFD5I" TargetMode="External"/><Relationship Id="rId18" Type="http://schemas.openxmlformats.org/officeDocument/2006/relationships/hyperlink" Target="consultantplus://offline/ref=C4DC3194363000ACCD91E090D105CCC3352905164609DD2718E0C1894998CCBEE917F66B0E53B6vAe7L" TargetMode="External"/><Relationship Id="rId26" Type="http://schemas.openxmlformats.org/officeDocument/2006/relationships/hyperlink" Target="consultantplus://offline/ref=4A975DB9AE045307D496C58C87D9007039542ACC939223665943CA032BC0z6K" TargetMode="External"/><Relationship Id="rId3" Type="http://schemas.openxmlformats.org/officeDocument/2006/relationships/styles" Target="styles.xml"/><Relationship Id="rId21" Type="http://schemas.openxmlformats.org/officeDocument/2006/relationships/hyperlink" Target="consultantplus://offline/ref=CEB24FEBE691ED3914AE3BF886B637369116010DF512C9737120B16B91ECD0567C0F730F2B8FB1B0CFV6M" TargetMode="External"/><Relationship Id="rId7" Type="http://schemas.openxmlformats.org/officeDocument/2006/relationships/endnotes" Target="endnotes.xml"/><Relationship Id="rId12" Type="http://schemas.openxmlformats.org/officeDocument/2006/relationships/hyperlink" Target="consultantplus://offline/ref=38FEC62925E82D4933BFE08A78548BD32E5FD879AEEE5432E383C6044B0BFC5F8265224AA6dFD3I" TargetMode="External"/><Relationship Id="rId17" Type="http://schemas.openxmlformats.org/officeDocument/2006/relationships/hyperlink" Target="consultantplus://offline/ref=C4DC3194363000ACCD91E090D105CCC331200B144A54D72F41ECC3v8eEL" TargetMode="External"/><Relationship Id="rId25" Type="http://schemas.openxmlformats.org/officeDocument/2006/relationships/hyperlink" Target="consultantplus://offline/main?base=LAW;n=112746;fld=134;dst=10004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8FEC62925E82D4933BFE08A78548BD32E5EDA73AAED5432E383C6044B0BFC5F82652249A1F7B220dFDEI" TargetMode="External"/><Relationship Id="rId20" Type="http://schemas.openxmlformats.org/officeDocument/2006/relationships/hyperlink" Target="consultantplus://offline/ref=330C09FA77FE374433D6184EA03426E75C3F402EA1FD373EB35EF5F2E83BB93C53FDF6BE02267D75WEl7H" TargetMode="External"/><Relationship Id="rId29" Type="http://schemas.openxmlformats.org/officeDocument/2006/relationships/hyperlink" Target="consultantplus://offline/ref=4A975DB9AE045307D496C58C87D90070395421CD949F23665943CA032BC0z6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FEC62925E82D4933BFE08A78548BD32E5FD879AEEE5432E383C6044B0BFC5F8265224AA6dFD3I" TargetMode="External"/><Relationship Id="rId24" Type="http://schemas.openxmlformats.org/officeDocument/2006/relationships/hyperlink" Target="consultantplus://offline/main?base=LAW;n=113349;fld=134;dst=10080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8FEC62925E82D4933BFE08A78548BD32E5FD37BA9EB5432E383C6044B0BFC5F82652249A1F7B124dFD6I" TargetMode="External"/><Relationship Id="rId23" Type="http://schemas.openxmlformats.org/officeDocument/2006/relationships/hyperlink" Target="consultantplus://offline/ref=48DEC419AAB329386D7E9F6951A485307F68DBDFDB7E9E0D904CDCA122EB6DCFC7E850A3A35FEC55jFn6G" TargetMode="External"/><Relationship Id="rId28" Type="http://schemas.openxmlformats.org/officeDocument/2006/relationships/hyperlink" Target="consultantplus://offline/ref=48DEC419AAB329386D7E9F6951A485307F68DBDFDB7E9E0D904CDCA122EB6DCFC7E850A3A35FEC55jFn6G" TargetMode="External"/><Relationship Id="rId10" Type="http://schemas.openxmlformats.org/officeDocument/2006/relationships/hyperlink" Target="consultantplus://offline/ref=38FEC62925E82D4933BFE08A78548BD32E5FD97CA3EC5432E383C6044B0BFC5F82652249A1F7B12CdFD5I" TargetMode="External"/><Relationship Id="rId19" Type="http://schemas.openxmlformats.org/officeDocument/2006/relationships/hyperlink" Target="consultantplus://offline/ref=330C09FA77FE374433D6184EA03426E75C3F442CA6F8373EB35EF5F2E83BB93C53FDF6BE02267D75WElDH" TargetMode="External"/><Relationship Id="rId31" Type="http://schemas.openxmlformats.org/officeDocument/2006/relationships/hyperlink" Target="http://oksino-nao/ru-" TargetMode="External"/><Relationship Id="rId4" Type="http://schemas.openxmlformats.org/officeDocument/2006/relationships/settings" Target="settings.xml"/><Relationship Id="rId9" Type="http://schemas.openxmlformats.org/officeDocument/2006/relationships/hyperlink" Target="consultantplus://offline/ref=38FEC62925E82D4933BFE08A78548BD32E5FDC78A8EF5432E383C6044B0BFC5F82652249A1F7B124dFD5I" TargetMode="External"/><Relationship Id="rId14" Type="http://schemas.openxmlformats.org/officeDocument/2006/relationships/hyperlink" Target="consultantplus://offline/ref=38FEC62925E82D4933BFE08A78548BD32E5FD879AEEE5432E383C6044B0BFC5F82652249A1F7B124dFD5I" TargetMode="External"/><Relationship Id="rId22" Type="http://schemas.openxmlformats.org/officeDocument/2006/relationships/hyperlink" Target="consultantplus://offline/ref=20ED5444E7EF4A96114773B684B4A4CC9760F6F3DA5CCDAB74687C8EA1E8C0898AA0C285AB56C325FFCD0AEF8BF94F9C321B599AB57579B6WAlFN" TargetMode="External"/><Relationship Id="rId27" Type="http://schemas.openxmlformats.org/officeDocument/2006/relationships/hyperlink" Target="consultantplus://offline/ref=CF97F3C2E55192E7385B77449347838DA07EC56E1B65D83F6E9A3702292409ECBD9370DFD068p0E2G" TargetMode="External"/><Relationship Id="rId30" Type="http://schemas.openxmlformats.org/officeDocument/2006/relationships/hyperlink" Target="consultantplus://offline/ref=4A975DB9AE045307D496C58C87D9007039542ACC939223665943CA032BC0z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14734</Words>
  <Characters>83987</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2021-03-26T06:42:00Z</cp:lastPrinted>
  <dcterms:created xsi:type="dcterms:W3CDTF">2021-03-26T06:45:00Z</dcterms:created>
  <dcterms:modified xsi:type="dcterms:W3CDTF">2021-05-25T06:26:00Z</dcterms:modified>
</cp:coreProperties>
</file>