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8B" w:rsidRPr="00580D3B" w:rsidRDefault="005D5E8B" w:rsidP="005D5E8B">
      <w:pPr>
        <w:pStyle w:val="a6"/>
        <w:ind w:right="-737"/>
        <w:contextualSpacing/>
        <w:jc w:val="center"/>
        <w:rPr>
          <w:sz w:val="18"/>
          <w:szCs w:val="18"/>
        </w:rPr>
      </w:pPr>
      <w:r w:rsidRPr="00580D3B">
        <w:rPr>
          <w:sz w:val="18"/>
          <w:szCs w:val="18"/>
        </w:rPr>
        <w:t>Информационный  бюллетень</w:t>
      </w:r>
    </w:p>
    <w:p w:rsidR="00C750DB" w:rsidRDefault="00C750DB" w:rsidP="005D5E8B">
      <w:pPr>
        <w:pStyle w:val="a6"/>
        <w:contextualSpacing/>
        <w:jc w:val="center"/>
        <w:rPr>
          <w:sz w:val="18"/>
          <w:szCs w:val="18"/>
        </w:rPr>
      </w:pPr>
      <w:r>
        <w:rPr>
          <w:sz w:val="18"/>
          <w:szCs w:val="18"/>
        </w:rPr>
        <w:t>Сельского поселения</w:t>
      </w:r>
      <w:r w:rsidR="005D5E8B" w:rsidRPr="00580D3B">
        <w:rPr>
          <w:sz w:val="18"/>
          <w:szCs w:val="18"/>
        </w:rPr>
        <w:t xml:space="preserve"> «Пустозерский сельсовет» </w:t>
      </w:r>
      <w:r>
        <w:rPr>
          <w:sz w:val="18"/>
          <w:szCs w:val="18"/>
        </w:rPr>
        <w:t>Заполярного района</w:t>
      </w:r>
    </w:p>
    <w:p w:rsidR="005D5E8B" w:rsidRPr="00580D3B" w:rsidRDefault="005D5E8B" w:rsidP="005D5E8B">
      <w:pPr>
        <w:pStyle w:val="a6"/>
        <w:contextualSpacing/>
        <w:jc w:val="center"/>
        <w:rPr>
          <w:sz w:val="18"/>
          <w:szCs w:val="18"/>
        </w:rPr>
      </w:pPr>
      <w:r w:rsidRPr="00580D3B">
        <w:rPr>
          <w:sz w:val="18"/>
          <w:szCs w:val="18"/>
        </w:rPr>
        <w:t>Ненецкого автономного округа</w:t>
      </w:r>
    </w:p>
    <w:p w:rsidR="005D5E8B" w:rsidRPr="00580D3B" w:rsidRDefault="005D5E8B" w:rsidP="005D5E8B">
      <w:pPr>
        <w:pStyle w:val="a6"/>
        <w:contextualSpacing/>
        <w:jc w:val="center"/>
        <w:rPr>
          <w:sz w:val="18"/>
          <w:szCs w:val="18"/>
        </w:rPr>
      </w:pPr>
    </w:p>
    <w:p w:rsidR="005D5E8B" w:rsidRPr="00580D3B" w:rsidRDefault="005D5E8B" w:rsidP="005D5E8B">
      <w:pPr>
        <w:contextualSpacing/>
        <w:jc w:val="center"/>
        <w:rPr>
          <w:rFonts w:ascii="Times New Roman" w:hAnsi="Times New Roman" w:cs="Times New Roman"/>
          <w:sz w:val="18"/>
          <w:szCs w:val="18"/>
        </w:rPr>
      </w:pPr>
      <w:r w:rsidRPr="00580D3B">
        <w:rPr>
          <w:rFonts w:ascii="Times New Roman" w:hAnsi="Times New Roman" w:cs="Times New Roman"/>
          <w:sz w:val="18"/>
          <w:szCs w:val="18"/>
        </w:rPr>
        <w:t xml:space="preserve">* * * * * * * * * * * * * * * * * * * * * * * * * * * * * * * * * * * * </w:t>
      </w:r>
    </w:p>
    <w:p w:rsidR="005D5E8B" w:rsidRPr="00580D3B" w:rsidRDefault="005B3682" w:rsidP="005D5E8B">
      <w:pPr>
        <w:contextualSpacing/>
        <w:jc w:val="center"/>
        <w:rPr>
          <w:rFonts w:ascii="Times New Roman" w:hAnsi="Times New Roman" w:cs="Times New Roman"/>
          <w:sz w:val="18"/>
          <w:szCs w:val="18"/>
        </w:rPr>
      </w:pPr>
      <w:r>
        <w:rPr>
          <w:rFonts w:ascii="Times New Roman" w:hAnsi="Times New Roman" w:cs="Times New Roman"/>
          <w:sz w:val="18"/>
          <w:szCs w:val="18"/>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57216" adj="5665" fillcolor="black">
            <v:shadow color="#868686"/>
            <v:textpath style="font-family:&quot;Impact&quot;;font-size:28pt;v-text-kern:t" trim="t" fitpath="t" xscale="f" string="СЕЛЬСКИЕ    НОВОСТИ"/>
            <w10:wrap anchorx="page"/>
          </v:shape>
        </w:pict>
      </w: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jc w:val="left"/>
        <w:rPr>
          <w:sz w:val="18"/>
          <w:szCs w:val="18"/>
        </w:rPr>
      </w:pPr>
    </w:p>
    <w:p w:rsidR="005D5E8B" w:rsidRPr="00580D3B" w:rsidRDefault="005D5E8B" w:rsidP="005D5E8B">
      <w:pPr>
        <w:pStyle w:val="a4"/>
        <w:contextualSpacing/>
        <w:rPr>
          <w:sz w:val="18"/>
          <w:szCs w:val="18"/>
        </w:rPr>
      </w:pPr>
    </w:p>
    <w:p w:rsidR="005D5E8B" w:rsidRPr="00580D3B" w:rsidRDefault="005B3682" w:rsidP="005D5E8B">
      <w:pPr>
        <w:pStyle w:val="a4"/>
        <w:contextualSpacing/>
        <w:rPr>
          <w:sz w:val="18"/>
          <w:szCs w:val="18"/>
        </w:rPr>
      </w:pPr>
      <w:r>
        <w:rPr>
          <w:sz w:val="18"/>
          <w:szCs w:val="1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386.55pt;margin-top:3.95pt;width:88.8pt;height:86.4pt;z-index:251656192">
            <v:textbox style="mso-next-textbox:#_x0000_s1026">
              <w:txbxContent>
                <w:p w:rsidR="00405327" w:rsidRPr="004F1B41" w:rsidRDefault="00405327" w:rsidP="005D5E8B">
                  <w:pPr>
                    <w:pStyle w:val="a8"/>
                    <w:jc w:val="center"/>
                    <w:rPr>
                      <w:rFonts w:ascii="Times New Roman" w:hAnsi="Times New Roman"/>
                      <w:b/>
                      <w:sz w:val="28"/>
                      <w:szCs w:val="28"/>
                    </w:rPr>
                  </w:pPr>
                  <w:r>
                    <w:rPr>
                      <w:rFonts w:ascii="Times New Roman" w:hAnsi="Times New Roman"/>
                      <w:b/>
                      <w:sz w:val="28"/>
                      <w:szCs w:val="28"/>
                    </w:rPr>
                    <w:t>№ 19</w:t>
                  </w:r>
                </w:p>
                <w:p w:rsidR="00405327" w:rsidRPr="004F1B41" w:rsidRDefault="00405327" w:rsidP="005D5E8B">
                  <w:pPr>
                    <w:pStyle w:val="a8"/>
                    <w:jc w:val="center"/>
                    <w:rPr>
                      <w:rFonts w:ascii="Times New Roman" w:hAnsi="Times New Roman"/>
                      <w:b/>
                    </w:rPr>
                  </w:pPr>
                  <w:r>
                    <w:rPr>
                      <w:rFonts w:ascii="Times New Roman" w:hAnsi="Times New Roman"/>
                      <w:b/>
                    </w:rPr>
                    <w:t>04</w:t>
                  </w:r>
                </w:p>
                <w:p w:rsidR="00405327" w:rsidRPr="004F1B41" w:rsidRDefault="00405327" w:rsidP="004F1B41">
                  <w:pPr>
                    <w:pStyle w:val="a8"/>
                    <w:jc w:val="center"/>
                    <w:rPr>
                      <w:rFonts w:ascii="Times New Roman" w:hAnsi="Times New Roman"/>
                      <w:b/>
                    </w:rPr>
                  </w:pPr>
                  <w:r>
                    <w:rPr>
                      <w:rFonts w:ascii="Times New Roman" w:hAnsi="Times New Roman"/>
                      <w:b/>
                    </w:rPr>
                    <w:t>августа</w:t>
                  </w:r>
                </w:p>
                <w:p w:rsidR="00405327" w:rsidRPr="004F1B41" w:rsidRDefault="00405327" w:rsidP="005D5E8B">
                  <w:pPr>
                    <w:pStyle w:val="a8"/>
                    <w:jc w:val="center"/>
                    <w:rPr>
                      <w:rFonts w:ascii="Times New Roman" w:hAnsi="Times New Roman"/>
                      <w:b/>
                      <w:sz w:val="28"/>
                      <w:szCs w:val="28"/>
                    </w:rPr>
                  </w:pPr>
                  <w:r w:rsidRPr="004F1B41">
                    <w:rPr>
                      <w:rFonts w:ascii="Times New Roman" w:hAnsi="Times New Roman"/>
                      <w:b/>
                    </w:rPr>
                    <w:t>2022</w:t>
                  </w:r>
                </w:p>
              </w:txbxContent>
            </v:textbox>
            <w10:wrap anchorx="page"/>
          </v:shape>
        </w:pict>
      </w:r>
    </w:p>
    <w:p w:rsidR="005D5E8B" w:rsidRPr="00580D3B" w:rsidRDefault="005D5E8B" w:rsidP="005D5E8B">
      <w:pPr>
        <w:pStyle w:val="a4"/>
        <w:contextualSpacing/>
        <w:rPr>
          <w:sz w:val="18"/>
          <w:szCs w:val="18"/>
        </w:rPr>
      </w:pPr>
    </w:p>
    <w:p w:rsidR="005D5E8B" w:rsidRPr="00580D3B" w:rsidRDefault="005D5E8B" w:rsidP="005D5E8B">
      <w:pPr>
        <w:pStyle w:val="a4"/>
        <w:contextualSpacing/>
        <w:rPr>
          <w:sz w:val="18"/>
          <w:szCs w:val="18"/>
        </w:rPr>
      </w:pPr>
    </w:p>
    <w:p w:rsidR="005D5E8B" w:rsidRPr="00580D3B" w:rsidRDefault="005D5E8B" w:rsidP="005D5E8B">
      <w:pPr>
        <w:contextualSpacing/>
        <w:jc w:val="both"/>
        <w:rPr>
          <w:rFonts w:ascii="Times New Roman" w:hAnsi="Times New Roman" w:cs="Times New Roman"/>
          <w:b/>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5D5E8B" w:rsidP="005D5E8B">
      <w:pPr>
        <w:contextualSpacing/>
        <w:rPr>
          <w:rFonts w:ascii="Times New Roman" w:hAnsi="Times New Roman" w:cs="Times New Roman"/>
          <w:sz w:val="18"/>
          <w:szCs w:val="18"/>
        </w:rPr>
      </w:pPr>
    </w:p>
    <w:p w:rsidR="005D5E8B" w:rsidRPr="00580D3B" w:rsidRDefault="00134A52" w:rsidP="005F2FAB">
      <w:pPr>
        <w:pStyle w:val="a6"/>
        <w:contextualSpacing/>
        <w:rPr>
          <w:b/>
          <w:sz w:val="18"/>
          <w:szCs w:val="18"/>
        </w:rPr>
      </w:pPr>
      <w:r>
        <w:rPr>
          <w:b/>
          <w:sz w:val="18"/>
          <w:szCs w:val="18"/>
        </w:rPr>
        <w:t xml:space="preserve"> </w:t>
      </w: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5D5E8B" w:rsidRPr="00580D3B" w:rsidTr="005D5E8B">
        <w:trPr>
          <w:trHeight w:val="186"/>
        </w:trPr>
        <w:tc>
          <w:tcPr>
            <w:tcW w:w="2268" w:type="dxa"/>
            <w:tcBorders>
              <w:top w:val="single" w:sz="4" w:space="0" w:color="auto"/>
              <w:left w:val="single" w:sz="4" w:space="0" w:color="auto"/>
              <w:bottom w:val="single" w:sz="4" w:space="0" w:color="auto"/>
              <w:right w:val="single" w:sz="4" w:space="0" w:color="auto"/>
            </w:tcBorders>
            <w:hideMark/>
          </w:tcPr>
          <w:p w:rsidR="005D5E8B" w:rsidRPr="00580D3B" w:rsidRDefault="005D5E8B" w:rsidP="005D5E8B">
            <w:pPr>
              <w:pStyle w:val="a8"/>
              <w:spacing w:line="276" w:lineRule="auto"/>
              <w:contextualSpacing/>
              <w:rPr>
                <w:rFonts w:ascii="Times New Roman" w:hAnsi="Times New Roman"/>
                <w:b/>
                <w:sz w:val="18"/>
                <w:szCs w:val="18"/>
              </w:rPr>
            </w:pPr>
            <w:r w:rsidRPr="00580D3B">
              <w:rPr>
                <w:rFonts w:ascii="Times New Roman" w:hAnsi="Times New Roman"/>
                <w:b/>
                <w:sz w:val="18"/>
                <w:szCs w:val="18"/>
              </w:rPr>
              <w:t xml:space="preserve">    </w:t>
            </w:r>
            <w:r w:rsidR="004D4040">
              <w:rPr>
                <w:rFonts w:ascii="Times New Roman" w:hAnsi="Times New Roman"/>
                <w:b/>
                <w:sz w:val="18"/>
                <w:szCs w:val="18"/>
              </w:rPr>
              <w:t>О Ф И Ц И А Л Ь Н О</w:t>
            </w:r>
          </w:p>
        </w:tc>
      </w:tr>
    </w:tbl>
    <w:p w:rsidR="00EA7783" w:rsidRDefault="00EA7783" w:rsidP="00EA7783">
      <w:pPr>
        <w:pStyle w:val="a8"/>
        <w:rPr>
          <w:rFonts w:ascii="Times New Roman" w:hAnsi="Times New Roman"/>
          <w:sz w:val="24"/>
          <w:szCs w:val="24"/>
        </w:rPr>
      </w:pPr>
    </w:p>
    <w:p w:rsidR="00B049A7" w:rsidRDefault="00B049A7" w:rsidP="00EA7783">
      <w:pPr>
        <w:pStyle w:val="a8"/>
        <w:rPr>
          <w:rFonts w:ascii="Times New Roman" w:hAnsi="Times New Roman"/>
          <w:sz w:val="24"/>
          <w:szCs w:val="24"/>
        </w:rPr>
      </w:pPr>
    </w:p>
    <w:p w:rsidR="00B049A7" w:rsidRDefault="00B049A7" w:rsidP="00EA7783">
      <w:pPr>
        <w:pStyle w:val="a8"/>
        <w:rPr>
          <w:rFonts w:ascii="Times New Roman" w:hAnsi="Times New Roman"/>
          <w:sz w:val="24"/>
          <w:szCs w:val="24"/>
        </w:rPr>
      </w:pPr>
    </w:p>
    <w:p w:rsidR="00B049A7" w:rsidRPr="00B049A7" w:rsidRDefault="00B049A7" w:rsidP="00B049A7">
      <w:pPr>
        <w:pStyle w:val="2"/>
        <w:spacing w:before="0"/>
        <w:ind w:hanging="284"/>
        <w:jc w:val="center"/>
        <w:rPr>
          <w:rFonts w:ascii="Times New Roman" w:hAnsi="Times New Roman" w:cs="Times New Roman"/>
          <w:b w:val="0"/>
          <w:bCs w:val="0"/>
          <w:color w:val="auto"/>
          <w:sz w:val="16"/>
          <w:szCs w:val="16"/>
        </w:rPr>
      </w:pPr>
      <w:r w:rsidRPr="00B049A7">
        <w:rPr>
          <w:rFonts w:ascii="Times New Roman" w:hAnsi="Times New Roman" w:cs="Times New Roman"/>
          <w:b w:val="0"/>
          <w:noProof/>
          <w:color w:val="auto"/>
          <w:sz w:val="16"/>
          <w:szCs w:val="16"/>
        </w:rPr>
        <w:drawing>
          <wp:inline distT="0" distB="0" distL="0" distR="0">
            <wp:extent cx="571500" cy="676275"/>
            <wp:effectExtent l="19050" t="0" r="0" b="0"/>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6275"/>
                    </a:xfrm>
                    <a:prstGeom prst="rect">
                      <a:avLst/>
                    </a:prstGeom>
                    <a:noFill/>
                    <a:ln w="9525">
                      <a:noFill/>
                      <a:miter lim="800000"/>
                      <a:headEnd/>
                      <a:tailEnd/>
                    </a:ln>
                  </pic:spPr>
                </pic:pic>
              </a:graphicData>
            </a:graphic>
          </wp:inline>
        </w:drawing>
      </w:r>
    </w:p>
    <w:p w:rsidR="00B049A7" w:rsidRPr="00B049A7" w:rsidRDefault="00B049A7" w:rsidP="00B049A7">
      <w:pPr>
        <w:pStyle w:val="2"/>
        <w:spacing w:before="0"/>
        <w:ind w:hanging="284"/>
        <w:jc w:val="center"/>
        <w:rPr>
          <w:rFonts w:ascii="Times New Roman" w:hAnsi="Times New Roman" w:cs="Times New Roman"/>
          <w:b w:val="0"/>
          <w:bCs w:val="0"/>
          <w:color w:val="auto"/>
          <w:sz w:val="16"/>
          <w:szCs w:val="16"/>
        </w:rPr>
      </w:pPr>
      <w:r w:rsidRPr="00B049A7">
        <w:rPr>
          <w:rFonts w:ascii="Times New Roman" w:hAnsi="Times New Roman" w:cs="Times New Roman"/>
          <w:b w:val="0"/>
          <w:bCs w:val="0"/>
          <w:color w:val="auto"/>
          <w:sz w:val="16"/>
          <w:szCs w:val="16"/>
        </w:rPr>
        <w:t>А  Д  М  И  Н   И   С  Т  Р  А  Ц  И  Я</w:t>
      </w:r>
    </w:p>
    <w:p w:rsidR="00B049A7" w:rsidRPr="00B049A7" w:rsidRDefault="00B049A7" w:rsidP="00B049A7">
      <w:pPr>
        <w:pStyle w:val="1"/>
        <w:rPr>
          <w:sz w:val="16"/>
          <w:szCs w:val="16"/>
        </w:rPr>
      </w:pPr>
      <w:r w:rsidRPr="00B049A7">
        <w:rPr>
          <w:sz w:val="16"/>
          <w:szCs w:val="16"/>
        </w:rPr>
        <w:t>СЕЛЬСКОГО ПОСЕЛЕНИЯ  «ПУСТОЗЕРСКИЙ  СЕЛЬСОВЕТ»</w:t>
      </w:r>
    </w:p>
    <w:p w:rsidR="00B049A7" w:rsidRPr="00B049A7" w:rsidRDefault="00B049A7" w:rsidP="00B049A7">
      <w:pPr>
        <w:pStyle w:val="3"/>
        <w:spacing w:before="0"/>
        <w:jc w:val="center"/>
        <w:rPr>
          <w:rFonts w:ascii="Times New Roman" w:hAnsi="Times New Roman" w:cs="Times New Roman"/>
          <w:color w:val="auto"/>
          <w:sz w:val="16"/>
          <w:szCs w:val="16"/>
        </w:rPr>
      </w:pPr>
      <w:r w:rsidRPr="00B049A7">
        <w:rPr>
          <w:rFonts w:ascii="Times New Roman" w:hAnsi="Times New Roman" w:cs="Times New Roman"/>
          <w:color w:val="auto"/>
          <w:sz w:val="16"/>
          <w:szCs w:val="16"/>
        </w:rPr>
        <w:t>ЗАПОЛЯРНОГО РАЙОНА НЕНЕЦКОГО  АВТОНОМНОГО  ОКРУГА</w:t>
      </w:r>
    </w:p>
    <w:p w:rsidR="00B049A7" w:rsidRPr="00B049A7" w:rsidRDefault="00B049A7" w:rsidP="00B049A7">
      <w:pPr>
        <w:jc w:val="center"/>
        <w:rPr>
          <w:rFonts w:ascii="Times New Roman" w:hAnsi="Times New Roman" w:cs="Times New Roman"/>
          <w:b/>
          <w:bCs/>
          <w:sz w:val="16"/>
          <w:szCs w:val="16"/>
        </w:rPr>
      </w:pPr>
      <w:r w:rsidRPr="00B049A7">
        <w:rPr>
          <w:rFonts w:ascii="Times New Roman" w:hAnsi="Times New Roman" w:cs="Times New Roman"/>
          <w:b/>
          <w:bCs/>
          <w:sz w:val="16"/>
          <w:szCs w:val="16"/>
        </w:rPr>
        <w:t>П О С Т А Н О В Л Е Н И Е</w:t>
      </w:r>
    </w:p>
    <w:p w:rsidR="00B049A7" w:rsidRPr="00B049A7" w:rsidRDefault="00B049A7" w:rsidP="00B049A7">
      <w:pPr>
        <w:pStyle w:val="2"/>
        <w:spacing w:before="0"/>
        <w:rPr>
          <w:rFonts w:ascii="Times New Roman" w:hAnsi="Times New Roman" w:cs="Times New Roman"/>
          <w:b w:val="0"/>
          <w:bCs w:val="0"/>
          <w:color w:val="auto"/>
          <w:sz w:val="16"/>
          <w:szCs w:val="16"/>
          <w:u w:val="single"/>
        </w:rPr>
      </w:pPr>
      <w:r w:rsidRPr="00B049A7">
        <w:rPr>
          <w:rFonts w:ascii="Times New Roman" w:hAnsi="Times New Roman" w:cs="Times New Roman"/>
          <w:b w:val="0"/>
          <w:bCs w:val="0"/>
          <w:color w:val="auto"/>
          <w:sz w:val="16"/>
          <w:szCs w:val="16"/>
          <w:u w:val="single"/>
        </w:rPr>
        <w:t>от  12.07.2022  № 59</w:t>
      </w:r>
    </w:p>
    <w:p w:rsidR="00B049A7" w:rsidRPr="00B049A7" w:rsidRDefault="00B049A7" w:rsidP="00B049A7">
      <w:pPr>
        <w:spacing w:after="0"/>
        <w:rPr>
          <w:rFonts w:ascii="Times New Roman" w:hAnsi="Times New Roman" w:cs="Times New Roman"/>
          <w:sz w:val="16"/>
          <w:szCs w:val="16"/>
        </w:rPr>
      </w:pPr>
      <w:r w:rsidRPr="00B049A7">
        <w:rPr>
          <w:rFonts w:ascii="Times New Roman" w:hAnsi="Times New Roman" w:cs="Times New Roman"/>
          <w:sz w:val="16"/>
          <w:szCs w:val="16"/>
        </w:rPr>
        <w:t>село Оксино,</w:t>
      </w:r>
    </w:p>
    <w:p w:rsidR="00B049A7" w:rsidRPr="00B049A7" w:rsidRDefault="00B049A7" w:rsidP="00B049A7">
      <w:pPr>
        <w:spacing w:after="0"/>
        <w:rPr>
          <w:rFonts w:ascii="Times New Roman" w:hAnsi="Times New Roman" w:cs="Times New Roman"/>
          <w:sz w:val="16"/>
          <w:szCs w:val="16"/>
        </w:rPr>
      </w:pPr>
      <w:r w:rsidRPr="00B049A7">
        <w:rPr>
          <w:rFonts w:ascii="Times New Roman" w:hAnsi="Times New Roman" w:cs="Times New Roman"/>
          <w:sz w:val="16"/>
          <w:szCs w:val="16"/>
        </w:rPr>
        <w:t>Ненецкий автономный округ</w:t>
      </w:r>
    </w:p>
    <w:p w:rsidR="00B049A7" w:rsidRPr="00B049A7" w:rsidRDefault="00B049A7" w:rsidP="00B049A7">
      <w:pPr>
        <w:pStyle w:val="2"/>
        <w:spacing w:before="0"/>
        <w:jc w:val="center"/>
        <w:rPr>
          <w:rFonts w:ascii="Times New Roman" w:hAnsi="Times New Roman" w:cs="Times New Roman"/>
          <w:color w:val="auto"/>
          <w:sz w:val="16"/>
          <w:szCs w:val="16"/>
        </w:rPr>
      </w:pPr>
      <w:r w:rsidRPr="00B049A7">
        <w:rPr>
          <w:rFonts w:ascii="Times New Roman" w:hAnsi="Times New Roman" w:cs="Times New Roman"/>
          <w:color w:val="auto"/>
          <w:sz w:val="16"/>
          <w:szCs w:val="16"/>
        </w:rPr>
        <w:t>ОБ  УТВЕРЖДЕНИИ  ОТЧЕТА  ОБ  ИСПОЛНЕНИИ  МЕСТНОГО  БЮДЖЕТА  ЗА ПОЛУГОДИЕ  2022 ГОДА</w:t>
      </w:r>
    </w:p>
    <w:p w:rsidR="00B049A7" w:rsidRPr="00B049A7" w:rsidRDefault="00B049A7" w:rsidP="00B049A7">
      <w:pPr>
        <w:pStyle w:val="a6"/>
        <w:rPr>
          <w:color w:val="auto"/>
          <w:sz w:val="16"/>
          <w:szCs w:val="16"/>
        </w:rPr>
      </w:pPr>
      <w:r w:rsidRPr="00B049A7">
        <w:rPr>
          <w:color w:val="auto"/>
          <w:sz w:val="16"/>
          <w:szCs w:val="16"/>
        </w:rPr>
        <w:t xml:space="preserve">          Руководствуясь Бюджетным кодексом Российской Федерации, Федеральным законом от 06.10.2003 № 131 ФЗ «Об  общих принципах  организации  местного самоуправления в Российской  Федерации», Положением «О  бюджетном процессе  в  муниципальном образовании «Пустозерский  сельсовет» Ненецкого автономного округа», утвержденным  Советом депутатов МО «Пустозерский сельсовет» НАО от 11.03.2014 №3 Администрация Сельского поселения «Пустозерский  сельсовет»  Заполярного района Ненецкого автономного округа  ПОСТАНОВЛЯЕТ:</w:t>
      </w:r>
    </w:p>
    <w:p w:rsidR="00B049A7" w:rsidRPr="00B049A7" w:rsidRDefault="00B049A7" w:rsidP="00B049A7">
      <w:pPr>
        <w:spacing w:after="0"/>
        <w:jc w:val="both"/>
        <w:rPr>
          <w:rFonts w:ascii="Times New Roman" w:hAnsi="Times New Roman" w:cs="Times New Roman"/>
          <w:sz w:val="16"/>
          <w:szCs w:val="16"/>
        </w:rPr>
      </w:pPr>
      <w:r w:rsidRPr="00B049A7">
        <w:rPr>
          <w:rFonts w:ascii="Times New Roman" w:hAnsi="Times New Roman" w:cs="Times New Roman"/>
          <w:sz w:val="16"/>
          <w:szCs w:val="16"/>
        </w:rPr>
        <w:t xml:space="preserve">      1.Утвердить отчет об исполнении местного  бюджета за полугодие  2022 года по  доходам  в сумме 19994,1 тыс. руб., по расходам в сумме 19682,4 тыс. руб. с превышением доходов над расходами (профицитом)  в  сумме 311,7тыс. руб.</w:t>
      </w:r>
    </w:p>
    <w:p w:rsidR="00B049A7" w:rsidRPr="00B049A7" w:rsidRDefault="00B049A7" w:rsidP="00B049A7">
      <w:pPr>
        <w:spacing w:after="0"/>
        <w:jc w:val="both"/>
        <w:rPr>
          <w:rFonts w:ascii="Times New Roman" w:hAnsi="Times New Roman" w:cs="Times New Roman"/>
          <w:sz w:val="16"/>
          <w:szCs w:val="16"/>
        </w:rPr>
      </w:pPr>
      <w:r w:rsidRPr="00B049A7">
        <w:rPr>
          <w:rFonts w:ascii="Times New Roman" w:hAnsi="Times New Roman" w:cs="Times New Roman"/>
          <w:sz w:val="16"/>
          <w:szCs w:val="16"/>
        </w:rPr>
        <w:t xml:space="preserve">     2. Утвердить исполнение местного бюджета  за полугодие 2022 года:</w:t>
      </w:r>
    </w:p>
    <w:p w:rsidR="00B049A7" w:rsidRPr="00B049A7" w:rsidRDefault="00B049A7" w:rsidP="00B049A7">
      <w:pPr>
        <w:spacing w:after="0"/>
        <w:jc w:val="both"/>
        <w:rPr>
          <w:rFonts w:ascii="Times New Roman" w:hAnsi="Times New Roman" w:cs="Times New Roman"/>
          <w:sz w:val="16"/>
          <w:szCs w:val="16"/>
        </w:rPr>
      </w:pPr>
      <w:r w:rsidRPr="00B049A7">
        <w:rPr>
          <w:rFonts w:ascii="Times New Roman" w:hAnsi="Times New Roman" w:cs="Times New Roman"/>
          <w:sz w:val="16"/>
          <w:szCs w:val="16"/>
        </w:rPr>
        <w:t xml:space="preserve">     2.1.  По  </w:t>
      </w:r>
      <w:r w:rsidRPr="00B049A7">
        <w:rPr>
          <w:rStyle w:val="hl41"/>
          <w:rFonts w:ascii="Times New Roman" w:hAnsi="Times New Roman" w:cs="Times New Roman"/>
          <w:b w:val="0"/>
          <w:sz w:val="16"/>
          <w:szCs w:val="16"/>
        </w:rPr>
        <w:t>доходам</w:t>
      </w:r>
      <w:r w:rsidRPr="00B049A7">
        <w:rPr>
          <w:rStyle w:val="hl41"/>
          <w:rFonts w:ascii="Times New Roman" w:hAnsi="Times New Roman" w:cs="Times New Roman"/>
          <w:sz w:val="16"/>
          <w:szCs w:val="16"/>
        </w:rPr>
        <w:t xml:space="preserve">   </w:t>
      </w:r>
      <w:r w:rsidRPr="00B049A7">
        <w:rPr>
          <w:rStyle w:val="hl41"/>
          <w:rFonts w:ascii="Times New Roman" w:hAnsi="Times New Roman" w:cs="Times New Roman"/>
          <w:b w:val="0"/>
          <w:sz w:val="16"/>
          <w:szCs w:val="16"/>
        </w:rPr>
        <w:t>бюджета  по  кодам  классификации  доходов  бюджетов за полугодие 2022 года согласно приложению 1</w:t>
      </w:r>
      <w:r w:rsidRPr="00B049A7">
        <w:rPr>
          <w:rFonts w:ascii="Times New Roman" w:hAnsi="Times New Roman" w:cs="Times New Roman"/>
          <w:sz w:val="16"/>
          <w:szCs w:val="16"/>
        </w:rPr>
        <w:t xml:space="preserve"> к настоящему постановлению;</w:t>
      </w:r>
    </w:p>
    <w:p w:rsidR="00B049A7" w:rsidRPr="00B049A7" w:rsidRDefault="00B049A7" w:rsidP="00B049A7">
      <w:pPr>
        <w:spacing w:after="0"/>
        <w:jc w:val="both"/>
        <w:rPr>
          <w:rFonts w:ascii="Times New Roman" w:hAnsi="Times New Roman" w:cs="Times New Roman"/>
          <w:sz w:val="16"/>
          <w:szCs w:val="16"/>
        </w:rPr>
      </w:pPr>
      <w:r w:rsidRPr="00B049A7">
        <w:rPr>
          <w:rFonts w:ascii="Times New Roman" w:hAnsi="Times New Roman" w:cs="Times New Roman"/>
          <w:sz w:val="16"/>
          <w:szCs w:val="16"/>
        </w:rPr>
        <w:t xml:space="preserve">     2</w:t>
      </w:r>
      <w:r w:rsidRPr="00B049A7">
        <w:rPr>
          <w:rFonts w:ascii="Times New Roman" w:hAnsi="Times New Roman" w:cs="Times New Roman"/>
          <w:b/>
          <w:sz w:val="16"/>
          <w:szCs w:val="16"/>
        </w:rPr>
        <w:t>.</w:t>
      </w:r>
      <w:r w:rsidRPr="00B049A7">
        <w:rPr>
          <w:rFonts w:ascii="Times New Roman" w:hAnsi="Times New Roman" w:cs="Times New Roman"/>
          <w:sz w:val="16"/>
          <w:szCs w:val="16"/>
        </w:rPr>
        <w:t>2.  По расходам</w:t>
      </w:r>
      <w:r w:rsidRPr="00B049A7">
        <w:rPr>
          <w:rFonts w:ascii="Times New Roman" w:hAnsi="Times New Roman" w:cs="Times New Roman"/>
          <w:b/>
          <w:sz w:val="16"/>
          <w:szCs w:val="16"/>
        </w:rPr>
        <w:t xml:space="preserve">  </w:t>
      </w:r>
      <w:r w:rsidRPr="00B049A7">
        <w:rPr>
          <w:rFonts w:ascii="Times New Roman" w:hAnsi="Times New Roman" w:cs="Times New Roman"/>
          <w:sz w:val="16"/>
          <w:szCs w:val="16"/>
        </w:rPr>
        <w:t>бюджета по ведомственной структуре расходов местного бюджета  за</w:t>
      </w:r>
      <w:r w:rsidRPr="00B049A7">
        <w:rPr>
          <w:rFonts w:ascii="Times New Roman" w:hAnsi="Times New Roman" w:cs="Times New Roman"/>
          <w:b/>
          <w:sz w:val="16"/>
          <w:szCs w:val="16"/>
        </w:rPr>
        <w:t xml:space="preserve"> </w:t>
      </w:r>
      <w:r w:rsidRPr="00B049A7">
        <w:rPr>
          <w:rFonts w:ascii="Times New Roman" w:hAnsi="Times New Roman" w:cs="Times New Roman"/>
          <w:sz w:val="16"/>
          <w:szCs w:val="16"/>
        </w:rPr>
        <w:t xml:space="preserve">полугодие 2022 года согласно  приложению  2  к настоящему  постановлению;    </w:t>
      </w:r>
    </w:p>
    <w:p w:rsidR="00B049A7" w:rsidRPr="00B049A7" w:rsidRDefault="00B049A7" w:rsidP="00B049A7">
      <w:pPr>
        <w:spacing w:after="0"/>
        <w:jc w:val="both"/>
        <w:rPr>
          <w:rFonts w:ascii="Times New Roman" w:hAnsi="Times New Roman" w:cs="Times New Roman"/>
          <w:b/>
          <w:sz w:val="16"/>
          <w:szCs w:val="16"/>
        </w:rPr>
      </w:pPr>
      <w:r w:rsidRPr="00B049A7">
        <w:rPr>
          <w:rFonts w:ascii="Times New Roman" w:hAnsi="Times New Roman" w:cs="Times New Roman"/>
          <w:sz w:val="16"/>
          <w:szCs w:val="16"/>
        </w:rPr>
        <w:t xml:space="preserve">     2</w:t>
      </w:r>
      <w:r w:rsidRPr="00B049A7">
        <w:rPr>
          <w:rFonts w:ascii="Times New Roman" w:hAnsi="Times New Roman" w:cs="Times New Roman"/>
          <w:b/>
          <w:sz w:val="16"/>
          <w:szCs w:val="16"/>
        </w:rPr>
        <w:t>.</w:t>
      </w:r>
      <w:r w:rsidRPr="00B049A7">
        <w:rPr>
          <w:rFonts w:ascii="Times New Roman" w:hAnsi="Times New Roman" w:cs="Times New Roman"/>
          <w:sz w:val="16"/>
          <w:szCs w:val="16"/>
        </w:rPr>
        <w:t>3. По расходам   бюджета  по  разделам и подразделам  классификации  расходов  бюджетов за полугодие 2022 года   согласно  приложению  3  к настоящему  постановлению;</w:t>
      </w:r>
      <w:r w:rsidRPr="00B049A7">
        <w:rPr>
          <w:rFonts w:ascii="Times New Roman" w:hAnsi="Times New Roman" w:cs="Times New Roman"/>
          <w:b/>
          <w:sz w:val="16"/>
          <w:szCs w:val="16"/>
        </w:rPr>
        <w:t xml:space="preserve">    </w:t>
      </w:r>
    </w:p>
    <w:p w:rsidR="00B049A7" w:rsidRPr="00B049A7" w:rsidRDefault="00B049A7" w:rsidP="00B049A7">
      <w:pPr>
        <w:spacing w:after="0"/>
        <w:jc w:val="both"/>
        <w:rPr>
          <w:rFonts w:ascii="Times New Roman" w:hAnsi="Times New Roman" w:cs="Times New Roman"/>
          <w:sz w:val="16"/>
          <w:szCs w:val="16"/>
        </w:rPr>
      </w:pPr>
      <w:r w:rsidRPr="00B049A7">
        <w:rPr>
          <w:rFonts w:ascii="Times New Roman" w:hAnsi="Times New Roman" w:cs="Times New Roman"/>
          <w:sz w:val="16"/>
          <w:szCs w:val="16"/>
        </w:rPr>
        <w:t xml:space="preserve">     2.4. По источникам  финансирования  дефицита  местного бюджета  по кодам классификации источников финансирования дефицитов бюджетов за полугодие 2022 года  согласно     приложению   4  к  настоящему  постановлению.</w:t>
      </w:r>
    </w:p>
    <w:p w:rsidR="00B049A7" w:rsidRPr="00B049A7" w:rsidRDefault="00B049A7" w:rsidP="00B049A7">
      <w:pPr>
        <w:spacing w:after="0"/>
        <w:jc w:val="both"/>
        <w:rPr>
          <w:rFonts w:ascii="Times New Roman" w:hAnsi="Times New Roman" w:cs="Times New Roman"/>
          <w:sz w:val="16"/>
          <w:szCs w:val="16"/>
        </w:rPr>
      </w:pPr>
      <w:r w:rsidRPr="00B049A7">
        <w:rPr>
          <w:rFonts w:ascii="Times New Roman" w:hAnsi="Times New Roman" w:cs="Times New Roman"/>
          <w:sz w:val="16"/>
          <w:szCs w:val="16"/>
        </w:rPr>
        <w:t xml:space="preserve">  </w:t>
      </w:r>
    </w:p>
    <w:p w:rsidR="00B049A7" w:rsidRPr="00B049A7" w:rsidRDefault="00B049A7" w:rsidP="00B049A7">
      <w:pPr>
        <w:spacing w:after="0"/>
        <w:jc w:val="both"/>
        <w:rPr>
          <w:rFonts w:ascii="Times New Roman" w:hAnsi="Times New Roman" w:cs="Times New Roman"/>
          <w:bCs/>
          <w:sz w:val="16"/>
          <w:szCs w:val="16"/>
        </w:rPr>
      </w:pPr>
      <w:r w:rsidRPr="00B049A7">
        <w:rPr>
          <w:rFonts w:ascii="Times New Roman" w:hAnsi="Times New Roman" w:cs="Times New Roman"/>
          <w:sz w:val="16"/>
          <w:szCs w:val="16"/>
        </w:rPr>
        <w:t xml:space="preserve">     3. Настоящее постановление вступает в силу со дня его подписания и подлежит официальному опубликованию.</w:t>
      </w:r>
    </w:p>
    <w:p w:rsidR="00B049A7" w:rsidRPr="00B049A7" w:rsidRDefault="00B049A7" w:rsidP="00B049A7">
      <w:pPr>
        <w:spacing w:after="0"/>
        <w:jc w:val="both"/>
        <w:rPr>
          <w:rFonts w:ascii="Times New Roman" w:hAnsi="Times New Roman" w:cs="Times New Roman"/>
          <w:sz w:val="16"/>
          <w:szCs w:val="16"/>
        </w:rPr>
      </w:pPr>
      <w:r w:rsidRPr="00B049A7">
        <w:rPr>
          <w:rFonts w:ascii="Times New Roman" w:hAnsi="Times New Roman" w:cs="Times New Roman"/>
          <w:sz w:val="16"/>
          <w:szCs w:val="16"/>
        </w:rPr>
        <w:t xml:space="preserve">                                                                                                                                                                                                  </w:t>
      </w:r>
    </w:p>
    <w:p w:rsidR="00B049A7" w:rsidRPr="00B049A7" w:rsidRDefault="00B049A7" w:rsidP="00B049A7">
      <w:pPr>
        <w:spacing w:after="0"/>
        <w:jc w:val="both"/>
        <w:rPr>
          <w:rFonts w:ascii="Times New Roman" w:hAnsi="Times New Roman" w:cs="Times New Roman"/>
          <w:sz w:val="16"/>
          <w:szCs w:val="16"/>
        </w:rPr>
      </w:pPr>
      <w:r w:rsidRPr="00B049A7">
        <w:rPr>
          <w:rFonts w:ascii="Times New Roman" w:hAnsi="Times New Roman" w:cs="Times New Roman"/>
          <w:sz w:val="16"/>
          <w:szCs w:val="16"/>
        </w:rPr>
        <w:t xml:space="preserve"> Глава Сельского поселения  </w:t>
      </w:r>
    </w:p>
    <w:p w:rsidR="00B049A7" w:rsidRPr="00757C74" w:rsidRDefault="00B049A7" w:rsidP="00B049A7">
      <w:pPr>
        <w:spacing w:after="0"/>
        <w:jc w:val="both"/>
        <w:rPr>
          <w:rFonts w:ascii="Times New Roman" w:hAnsi="Times New Roman" w:cs="Times New Roman"/>
          <w:sz w:val="16"/>
          <w:szCs w:val="16"/>
        </w:rPr>
      </w:pPr>
      <w:r w:rsidRPr="00B049A7">
        <w:rPr>
          <w:rFonts w:ascii="Times New Roman" w:hAnsi="Times New Roman" w:cs="Times New Roman"/>
          <w:sz w:val="16"/>
          <w:szCs w:val="16"/>
        </w:rPr>
        <w:t xml:space="preserve"> «Пустозерский  сельсовет» ЗР НАО                                              С.М.Макарова                                 </w:t>
      </w:r>
      <w:r w:rsidRPr="0030623A">
        <w:rPr>
          <w:color w:val="000000"/>
        </w:rPr>
        <w:t xml:space="preserve">                          </w:t>
      </w:r>
      <w:r w:rsidR="00757C74">
        <w:rPr>
          <w:color w:val="000000"/>
        </w:rPr>
        <w:t xml:space="preserve">                            </w:t>
      </w:r>
    </w:p>
    <w:tbl>
      <w:tblPr>
        <w:tblW w:w="9220" w:type="dxa"/>
        <w:tblInd w:w="93" w:type="dxa"/>
        <w:tblLook w:val="04A0"/>
      </w:tblPr>
      <w:tblGrid>
        <w:gridCol w:w="2358"/>
        <w:gridCol w:w="4234"/>
        <w:gridCol w:w="1055"/>
        <w:gridCol w:w="1055"/>
        <w:gridCol w:w="971"/>
      </w:tblGrid>
      <w:tr w:rsidR="00B049A7" w:rsidRPr="00B049A7" w:rsidTr="00757C74">
        <w:trPr>
          <w:trHeight w:val="839"/>
        </w:trPr>
        <w:tc>
          <w:tcPr>
            <w:tcW w:w="9220" w:type="dxa"/>
            <w:gridSpan w:val="5"/>
            <w:tcBorders>
              <w:top w:val="nil"/>
              <w:left w:val="nil"/>
              <w:bottom w:val="nil"/>
              <w:right w:val="nil"/>
            </w:tcBorders>
            <w:shd w:val="clear" w:color="auto" w:fill="auto"/>
            <w:hideMark/>
          </w:tcPr>
          <w:p w:rsidR="00B049A7" w:rsidRPr="00B049A7" w:rsidRDefault="00B049A7" w:rsidP="00B049A7">
            <w:pPr>
              <w:spacing w:after="0" w:line="240" w:lineRule="auto"/>
              <w:jc w:val="right"/>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 xml:space="preserve">Приложение 1    </w:t>
            </w:r>
            <w:r w:rsidRPr="00B049A7">
              <w:rPr>
                <w:rFonts w:ascii="Times New Roman" w:eastAsia="Times New Roman" w:hAnsi="Times New Roman" w:cs="Times New Roman"/>
                <w:sz w:val="16"/>
                <w:szCs w:val="16"/>
              </w:rPr>
              <w:br/>
              <w:t xml:space="preserve"> к Постановлению Администрации                                                                                                                                                                                                 Сельского Поселения "Пустозерский сельсовет" ЗР НАО      </w:t>
            </w:r>
            <w:r w:rsidRPr="00B049A7">
              <w:rPr>
                <w:rFonts w:ascii="Times New Roman" w:eastAsia="Times New Roman" w:hAnsi="Times New Roman" w:cs="Times New Roman"/>
                <w:sz w:val="16"/>
                <w:szCs w:val="16"/>
              </w:rPr>
              <w:br/>
              <w:t xml:space="preserve">"Об исполнении местного бюджета за полугодие 2022 года"                                                                                                                                                     </w:t>
            </w:r>
            <w:r w:rsidR="00757C74">
              <w:rPr>
                <w:rFonts w:ascii="Times New Roman" w:eastAsia="Times New Roman" w:hAnsi="Times New Roman" w:cs="Times New Roman"/>
                <w:sz w:val="16"/>
                <w:szCs w:val="16"/>
              </w:rPr>
              <w:t xml:space="preserve">                              </w:t>
            </w:r>
            <w:r w:rsidRPr="00B049A7">
              <w:rPr>
                <w:rFonts w:ascii="Times New Roman" w:eastAsia="Times New Roman" w:hAnsi="Times New Roman" w:cs="Times New Roman"/>
                <w:sz w:val="16"/>
                <w:szCs w:val="16"/>
              </w:rPr>
              <w:t>от 12.07.2022 г № 59</w:t>
            </w:r>
          </w:p>
        </w:tc>
      </w:tr>
      <w:tr w:rsidR="00B049A7" w:rsidRPr="00B049A7" w:rsidTr="00B049A7">
        <w:trPr>
          <w:trHeight w:val="315"/>
        </w:trPr>
        <w:tc>
          <w:tcPr>
            <w:tcW w:w="9220" w:type="dxa"/>
            <w:gridSpan w:val="5"/>
            <w:tcBorders>
              <w:top w:val="nil"/>
              <w:left w:val="nil"/>
              <w:bottom w:val="nil"/>
              <w:right w:val="nil"/>
            </w:tcBorders>
            <w:shd w:val="clear" w:color="auto" w:fill="auto"/>
            <w:vAlign w:val="center"/>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Доходы местного бюджета по кодам классификации доходов бюджетов на полугодие 2022 года</w:t>
            </w:r>
          </w:p>
        </w:tc>
      </w:tr>
      <w:tr w:rsidR="00B049A7" w:rsidRPr="00B049A7" w:rsidTr="00B049A7">
        <w:trPr>
          <w:trHeight w:val="225"/>
        </w:trPr>
        <w:tc>
          <w:tcPr>
            <w:tcW w:w="2358" w:type="dxa"/>
            <w:tcBorders>
              <w:top w:val="nil"/>
              <w:left w:val="nil"/>
              <w:bottom w:val="nil"/>
              <w:right w:val="nil"/>
            </w:tcBorders>
            <w:shd w:val="clear" w:color="auto" w:fill="auto"/>
            <w:noWrap/>
            <w:vAlign w:val="bottom"/>
            <w:hideMark/>
          </w:tcPr>
          <w:p w:rsidR="00B049A7" w:rsidRPr="00B049A7" w:rsidRDefault="00B049A7" w:rsidP="00B049A7">
            <w:pPr>
              <w:spacing w:after="0" w:line="240" w:lineRule="auto"/>
              <w:rPr>
                <w:rFonts w:ascii="Times New Roman" w:eastAsia="Times New Roman" w:hAnsi="Times New Roman" w:cs="Times New Roman"/>
                <w:sz w:val="16"/>
                <w:szCs w:val="16"/>
              </w:rPr>
            </w:pPr>
          </w:p>
        </w:tc>
        <w:tc>
          <w:tcPr>
            <w:tcW w:w="4234" w:type="dxa"/>
            <w:tcBorders>
              <w:top w:val="nil"/>
              <w:left w:val="nil"/>
              <w:bottom w:val="nil"/>
              <w:right w:val="nil"/>
            </w:tcBorders>
            <w:shd w:val="clear" w:color="auto" w:fill="auto"/>
            <w:noWrap/>
            <w:vAlign w:val="bottom"/>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p>
        </w:tc>
        <w:tc>
          <w:tcPr>
            <w:tcW w:w="880" w:type="dxa"/>
            <w:tcBorders>
              <w:top w:val="nil"/>
              <w:left w:val="nil"/>
              <w:bottom w:val="nil"/>
              <w:right w:val="nil"/>
            </w:tcBorders>
            <w:shd w:val="clear" w:color="auto" w:fill="auto"/>
            <w:noWrap/>
            <w:vAlign w:val="bottom"/>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p>
        </w:tc>
        <w:tc>
          <w:tcPr>
            <w:tcW w:w="869" w:type="dxa"/>
            <w:tcBorders>
              <w:top w:val="nil"/>
              <w:left w:val="nil"/>
              <w:bottom w:val="nil"/>
              <w:right w:val="nil"/>
            </w:tcBorders>
            <w:shd w:val="clear" w:color="auto" w:fill="auto"/>
            <w:noWrap/>
            <w:vAlign w:val="bottom"/>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p>
        </w:tc>
        <w:tc>
          <w:tcPr>
            <w:tcW w:w="879" w:type="dxa"/>
            <w:tcBorders>
              <w:top w:val="nil"/>
              <w:left w:val="nil"/>
              <w:bottom w:val="nil"/>
              <w:right w:val="nil"/>
            </w:tcBorders>
            <w:shd w:val="clear" w:color="auto" w:fill="auto"/>
            <w:noWrap/>
            <w:vAlign w:val="bottom"/>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(тыс.руб.)</w:t>
            </w:r>
          </w:p>
        </w:tc>
      </w:tr>
      <w:tr w:rsidR="00B049A7" w:rsidRPr="00B049A7" w:rsidTr="00B049A7">
        <w:trPr>
          <w:trHeight w:val="255"/>
        </w:trPr>
        <w:tc>
          <w:tcPr>
            <w:tcW w:w="235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Код                                  бюджетной классификации Россиийской Федерации</w:t>
            </w:r>
          </w:p>
        </w:tc>
        <w:tc>
          <w:tcPr>
            <w:tcW w:w="42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Наименование                                                                                                                статьи доходов</w:t>
            </w:r>
          </w:p>
        </w:tc>
        <w:tc>
          <w:tcPr>
            <w:tcW w:w="8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Утверждено  на 2022 год</w:t>
            </w:r>
          </w:p>
        </w:tc>
        <w:tc>
          <w:tcPr>
            <w:tcW w:w="86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Утверждено  на полуг 2022 года</w:t>
            </w:r>
          </w:p>
        </w:tc>
        <w:tc>
          <w:tcPr>
            <w:tcW w:w="8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Исполнено за полуг 2022 года</w:t>
            </w:r>
          </w:p>
        </w:tc>
      </w:tr>
      <w:tr w:rsidR="00B049A7" w:rsidRPr="00B049A7" w:rsidTr="00757C74">
        <w:trPr>
          <w:trHeight w:val="184"/>
        </w:trPr>
        <w:tc>
          <w:tcPr>
            <w:tcW w:w="2358" w:type="dxa"/>
            <w:vMerge/>
            <w:tcBorders>
              <w:top w:val="single" w:sz="4" w:space="0" w:color="auto"/>
              <w:left w:val="single" w:sz="4" w:space="0" w:color="auto"/>
              <w:bottom w:val="single" w:sz="4" w:space="0" w:color="auto"/>
              <w:right w:val="single" w:sz="4" w:space="0" w:color="auto"/>
            </w:tcBorders>
            <w:vAlign w:val="center"/>
            <w:hideMark/>
          </w:tcPr>
          <w:p w:rsidR="00B049A7" w:rsidRPr="00B049A7" w:rsidRDefault="00B049A7" w:rsidP="00B049A7">
            <w:pPr>
              <w:spacing w:after="0" w:line="240" w:lineRule="auto"/>
              <w:rPr>
                <w:rFonts w:ascii="Times New Roman" w:eastAsia="Times New Roman" w:hAnsi="Times New Roman" w:cs="Times New Roman"/>
                <w:sz w:val="16"/>
                <w:szCs w:val="16"/>
              </w:rPr>
            </w:pPr>
          </w:p>
        </w:tc>
        <w:tc>
          <w:tcPr>
            <w:tcW w:w="4234" w:type="dxa"/>
            <w:vMerge/>
            <w:tcBorders>
              <w:top w:val="single" w:sz="4" w:space="0" w:color="auto"/>
              <w:left w:val="single" w:sz="4" w:space="0" w:color="auto"/>
              <w:bottom w:val="single" w:sz="4" w:space="0" w:color="auto"/>
              <w:right w:val="single" w:sz="4" w:space="0" w:color="auto"/>
            </w:tcBorders>
            <w:vAlign w:val="center"/>
            <w:hideMark/>
          </w:tcPr>
          <w:p w:rsidR="00B049A7" w:rsidRPr="00B049A7" w:rsidRDefault="00B049A7" w:rsidP="00B049A7">
            <w:pPr>
              <w:spacing w:after="0" w:line="240" w:lineRule="auto"/>
              <w:rPr>
                <w:rFonts w:ascii="Times New Roman" w:eastAsia="Times New Roman" w:hAnsi="Times New Roman" w:cs="Times New Roman"/>
                <w:sz w:val="16"/>
                <w:szCs w:val="16"/>
              </w:rPr>
            </w:pPr>
          </w:p>
        </w:tc>
        <w:tc>
          <w:tcPr>
            <w:tcW w:w="880" w:type="dxa"/>
            <w:vMerge/>
            <w:tcBorders>
              <w:top w:val="single" w:sz="4" w:space="0" w:color="auto"/>
              <w:left w:val="single" w:sz="4" w:space="0" w:color="auto"/>
              <w:bottom w:val="single" w:sz="4" w:space="0" w:color="000000"/>
              <w:right w:val="single" w:sz="4" w:space="0" w:color="auto"/>
            </w:tcBorders>
            <w:vAlign w:val="center"/>
            <w:hideMark/>
          </w:tcPr>
          <w:p w:rsidR="00B049A7" w:rsidRPr="00B049A7" w:rsidRDefault="00B049A7" w:rsidP="00B049A7">
            <w:pPr>
              <w:spacing w:after="0" w:line="240" w:lineRule="auto"/>
              <w:rPr>
                <w:rFonts w:ascii="Times New Roman" w:eastAsia="Times New Roman" w:hAnsi="Times New Roman" w:cs="Times New Roman"/>
                <w:sz w:val="16"/>
                <w:szCs w:val="16"/>
              </w:rPr>
            </w:pPr>
          </w:p>
        </w:tc>
        <w:tc>
          <w:tcPr>
            <w:tcW w:w="869" w:type="dxa"/>
            <w:vMerge/>
            <w:tcBorders>
              <w:top w:val="single" w:sz="4" w:space="0" w:color="auto"/>
              <w:left w:val="single" w:sz="4" w:space="0" w:color="auto"/>
              <w:bottom w:val="single" w:sz="4" w:space="0" w:color="000000"/>
              <w:right w:val="single" w:sz="4" w:space="0" w:color="auto"/>
            </w:tcBorders>
            <w:vAlign w:val="center"/>
            <w:hideMark/>
          </w:tcPr>
          <w:p w:rsidR="00B049A7" w:rsidRPr="00B049A7" w:rsidRDefault="00B049A7" w:rsidP="00B049A7">
            <w:pPr>
              <w:spacing w:after="0" w:line="240" w:lineRule="auto"/>
              <w:rPr>
                <w:rFonts w:ascii="Times New Roman" w:eastAsia="Times New Roman" w:hAnsi="Times New Roman" w:cs="Times New Roman"/>
                <w:sz w:val="16"/>
                <w:szCs w:val="16"/>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B049A7" w:rsidRPr="00B049A7" w:rsidRDefault="00B049A7" w:rsidP="00B049A7">
            <w:pPr>
              <w:spacing w:after="0" w:line="240" w:lineRule="auto"/>
              <w:rPr>
                <w:rFonts w:ascii="Times New Roman" w:eastAsia="Times New Roman" w:hAnsi="Times New Roman" w:cs="Times New Roman"/>
                <w:sz w:val="16"/>
                <w:szCs w:val="16"/>
              </w:rPr>
            </w:pPr>
          </w:p>
        </w:tc>
      </w:tr>
      <w:tr w:rsidR="00B049A7" w:rsidRPr="00B049A7" w:rsidTr="00B049A7">
        <w:trPr>
          <w:trHeight w:val="255"/>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000 1 00 00000 00 0000 000</w:t>
            </w:r>
          </w:p>
        </w:tc>
        <w:tc>
          <w:tcPr>
            <w:tcW w:w="4234"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НАЛОГОВЫЕ И НЕНАЛОГОВЫЕ ДОХОДЫ</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4808,0</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3192,3</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2417,9</w:t>
            </w:r>
          </w:p>
        </w:tc>
      </w:tr>
      <w:tr w:rsidR="00B049A7" w:rsidRPr="00B049A7" w:rsidTr="00B049A7">
        <w:trPr>
          <w:trHeight w:val="255"/>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000 1 01 00000 00 0000 000</w:t>
            </w:r>
          </w:p>
        </w:tc>
        <w:tc>
          <w:tcPr>
            <w:tcW w:w="4234"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Налоги на прибыль, доходы</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1244,8</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637,7</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735,9</w:t>
            </w:r>
          </w:p>
        </w:tc>
      </w:tr>
      <w:tr w:rsidR="00B049A7" w:rsidRPr="00B049A7" w:rsidTr="00B049A7">
        <w:trPr>
          <w:trHeight w:val="255"/>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lastRenderedPageBreak/>
              <w:t>000 1 01 02000 01 0000 110</w:t>
            </w:r>
          </w:p>
        </w:tc>
        <w:tc>
          <w:tcPr>
            <w:tcW w:w="4234"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Налог на доходы физических лиц</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1244,8</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637,7</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735,9</w:t>
            </w:r>
          </w:p>
        </w:tc>
      </w:tr>
      <w:tr w:rsidR="00B049A7" w:rsidRPr="00B049A7" w:rsidTr="00757C74">
        <w:trPr>
          <w:trHeight w:val="878"/>
        </w:trPr>
        <w:tc>
          <w:tcPr>
            <w:tcW w:w="2358" w:type="dxa"/>
            <w:tcBorders>
              <w:top w:val="nil"/>
              <w:left w:val="single" w:sz="4" w:space="0" w:color="auto"/>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182 1 01 02010 01 0000 110</w:t>
            </w:r>
          </w:p>
        </w:tc>
        <w:tc>
          <w:tcPr>
            <w:tcW w:w="4234" w:type="dxa"/>
            <w:tcBorders>
              <w:top w:val="nil"/>
              <w:left w:val="nil"/>
              <w:bottom w:val="single" w:sz="4" w:space="0" w:color="auto"/>
              <w:right w:val="single" w:sz="4" w:space="0" w:color="auto"/>
            </w:tcBorders>
            <w:shd w:val="clear" w:color="auto" w:fill="auto"/>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880" w:type="dxa"/>
            <w:tcBorders>
              <w:top w:val="nil"/>
              <w:left w:val="nil"/>
              <w:bottom w:val="single" w:sz="4" w:space="0" w:color="auto"/>
              <w:right w:val="single" w:sz="4" w:space="0" w:color="auto"/>
            </w:tcBorders>
            <w:shd w:val="clear" w:color="auto" w:fill="auto"/>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1244,8</w:t>
            </w:r>
          </w:p>
        </w:tc>
        <w:tc>
          <w:tcPr>
            <w:tcW w:w="869" w:type="dxa"/>
            <w:tcBorders>
              <w:top w:val="nil"/>
              <w:left w:val="nil"/>
              <w:bottom w:val="single" w:sz="4" w:space="0" w:color="auto"/>
              <w:right w:val="single" w:sz="4" w:space="0" w:color="auto"/>
            </w:tcBorders>
            <w:shd w:val="clear" w:color="auto" w:fill="auto"/>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637,7</w:t>
            </w:r>
          </w:p>
        </w:tc>
        <w:tc>
          <w:tcPr>
            <w:tcW w:w="879" w:type="dxa"/>
            <w:tcBorders>
              <w:top w:val="nil"/>
              <w:left w:val="nil"/>
              <w:bottom w:val="single" w:sz="4" w:space="0" w:color="auto"/>
              <w:right w:val="single" w:sz="4" w:space="0" w:color="auto"/>
            </w:tcBorders>
            <w:shd w:val="clear" w:color="auto" w:fill="auto"/>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724,7</w:t>
            </w:r>
          </w:p>
        </w:tc>
      </w:tr>
      <w:tr w:rsidR="00B049A7" w:rsidRPr="00B049A7" w:rsidTr="00757C74">
        <w:trPr>
          <w:trHeight w:val="508"/>
        </w:trPr>
        <w:tc>
          <w:tcPr>
            <w:tcW w:w="2358" w:type="dxa"/>
            <w:tcBorders>
              <w:top w:val="nil"/>
              <w:left w:val="single" w:sz="4" w:space="0" w:color="auto"/>
              <w:bottom w:val="single" w:sz="4" w:space="0" w:color="auto"/>
              <w:right w:val="single" w:sz="4" w:space="0" w:color="auto"/>
            </w:tcBorders>
            <w:shd w:val="clear" w:color="auto" w:fill="auto"/>
            <w:noWrap/>
            <w:vAlign w:val="center"/>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182 1 01 02030 01 0000 110</w:t>
            </w:r>
          </w:p>
        </w:tc>
        <w:tc>
          <w:tcPr>
            <w:tcW w:w="4234" w:type="dxa"/>
            <w:tcBorders>
              <w:top w:val="nil"/>
              <w:left w:val="nil"/>
              <w:bottom w:val="single" w:sz="4" w:space="0" w:color="auto"/>
              <w:right w:val="single" w:sz="4" w:space="0" w:color="auto"/>
            </w:tcBorders>
            <w:shd w:val="clear" w:color="auto" w:fill="auto"/>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880" w:type="dxa"/>
            <w:tcBorders>
              <w:top w:val="nil"/>
              <w:left w:val="nil"/>
              <w:bottom w:val="single" w:sz="4" w:space="0" w:color="auto"/>
              <w:right w:val="single" w:sz="4" w:space="0" w:color="auto"/>
            </w:tcBorders>
            <w:shd w:val="clear" w:color="auto" w:fill="auto"/>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0,0</w:t>
            </w:r>
          </w:p>
        </w:tc>
        <w:tc>
          <w:tcPr>
            <w:tcW w:w="869" w:type="dxa"/>
            <w:tcBorders>
              <w:top w:val="nil"/>
              <w:left w:val="nil"/>
              <w:bottom w:val="single" w:sz="4" w:space="0" w:color="auto"/>
              <w:right w:val="single" w:sz="4" w:space="0" w:color="auto"/>
            </w:tcBorders>
            <w:shd w:val="clear" w:color="auto" w:fill="auto"/>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0,0</w:t>
            </w:r>
          </w:p>
        </w:tc>
        <w:tc>
          <w:tcPr>
            <w:tcW w:w="879" w:type="dxa"/>
            <w:tcBorders>
              <w:top w:val="nil"/>
              <w:left w:val="nil"/>
              <w:bottom w:val="single" w:sz="4" w:space="0" w:color="auto"/>
              <w:right w:val="single" w:sz="4" w:space="0" w:color="auto"/>
            </w:tcBorders>
            <w:shd w:val="clear" w:color="auto" w:fill="auto"/>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9,1</w:t>
            </w:r>
          </w:p>
        </w:tc>
      </w:tr>
      <w:tr w:rsidR="00B049A7" w:rsidRPr="00B049A7" w:rsidTr="00757C74">
        <w:trPr>
          <w:trHeight w:val="1225"/>
        </w:trPr>
        <w:tc>
          <w:tcPr>
            <w:tcW w:w="2358" w:type="dxa"/>
            <w:tcBorders>
              <w:top w:val="nil"/>
              <w:left w:val="single" w:sz="4" w:space="0" w:color="auto"/>
              <w:bottom w:val="single" w:sz="4" w:space="0" w:color="auto"/>
              <w:right w:val="single" w:sz="4" w:space="0" w:color="auto"/>
            </w:tcBorders>
            <w:shd w:val="clear" w:color="auto" w:fill="auto"/>
            <w:noWrap/>
            <w:vAlign w:val="center"/>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182 1 01 02080 01 0000 110</w:t>
            </w:r>
          </w:p>
        </w:tc>
        <w:tc>
          <w:tcPr>
            <w:tcW w:w="4234" w:type="dxa"/>
            <w:tcBorders>
              <w:top w:val="nil"/>
              <w:left w:val="nil"/>
              <w:bottom w:val="nil"/>
              <w:right w:val="nil"/>
            </w:tcBorders>
            <w:shd w:val="clear" w:color="auto" w:fill="auto"/>
            <w:hideMark/>
          </w:tcPr>
          <w:p w:rsidR="00B049A7" w:rsidRPr="00B049A7" w:rsidRDefault="00B049A7" w:rsidP="00B049A7">
            <w:pPr>
              <w:spacing w:after="0" w:line="240" w:lineRule="auto"/>
              <w:rPr>
                <w:rFonts w:ascii="Times New Roman" w:eastAsia="Times New Roman" w:hAnsi="Times New Roman" w:cs="Times New Roman"/>
                <w:color w:val="000000"/>
                <w:sz w:val="16"/>
                <w:szCs w:val="16"/>
              </w:rPr>
            </w:pPr>
            <w:r w:rsidRPr="00B049A7">
              <w:rPr>
                <w:rFonts w:ascii="Times New Roman" w:eastAsia="Times New Roman" w:hAnsi="Times New Roman" w:cs="Times New Roman"/>
                <w:color w:val="000000"/>
                <w:sz w:val="16"/>
                <w:szCs w:val="16"/>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880" w:type="dxa"/>
            <w:tcBorders>
              <w:top w:val="nil"/>
              <w:left w:val="single" w:sz="4" w:space="0" w:color="auto"/>
              <w:bottom w:val="single" w:sz="4" w:space="0" w:color="auto"/>
              <w:right w:val="single" w:sz="4" w:space="0" w:color="auto"/>
            </w:tcBorders>
            <w:shd w:val="clear" w:color="auto" w:fill="auto"/>
            <w:vAlign w:val="center"/>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0,0</w:t>
            </w:r>
          </w:p>
        </w:tc>
        <w:tc>
          <w:tcPr>
            <w:tcW w:w="869" w:type="dxa"/>
            <w:tcBorders>
              <w:top w:val="nil"/>
              <w:left w:val="nil"/>
              <w:bottom w:val="single" w:sz="4" w:space="0" w:color="auto"/>
              <w:right w:val="single" w:sz="4" w:space="0" w:color="auto"/>
            </w:tcBorders>
            <w:shd w:val="clear" w:color="auto" w:fill="auto"/>
            <w:vAlign w:val="center"/>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0,0</w:t>
            </w:r>
          </w:p>
        </w:tc>
        <w:tc>
          <w:tcPr>
            <w:tcW w:w="879" w:type="dxa"/>
            <w:tcBorders>
              <w:top w:val="nil"/>
              <w:left w:val="nil"/>
              <w:bottom w:val="single" w:sz="4" w:space="0" w:color="auto"/>
              <w:right w:val="single" w:sz="4" w:space="0" w:color="auto"/>
            </w:tcBorders>
            <w:shd w:val="clear" w:color="auto" w:fill="auto"/>
            <w:vAlign w:val="center"/>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2,1</w:t>
            </w:r>
          </w:p>
        </w:tc>
      </w:tr>
      <w:tr w:rsidR="00B049A7" w:rsidRPr="00B049A7" w:rsidTr="00B049A7">
        <w:trPr>
          <w:trHeight w:val="420"/>
        </w:trPr>
        <w:tc>
          <w:tcPr>
            <w:tcW w:w="2358" w:type="dxa"/>
            <w:tcBorders>
              <w:top w:val="nil"/>
              <w:left w:val="single" w:sz="4" w:space="0" w:color="auto"/>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000 1 03 00000 00 0000 000</w:t>
            </w:r>
          </w:p>
        </w:tc>
        <w:tc>
          <w:tcPr>
            <w:tcW w:w="4234" w:type="dxa"/>
            <w:tcBorders>
              <w:top w:val="single" w:sz="4" w:space="0" w:color="auto"/>
              <w:left w:val="nil"/>
              <w:bottom w:val="single" w:sz="4" w:space="0" w:color="auto"/>
              <w:right w:val="single" w:sz="4" w:space="0" w:color="auto"/>
            </w:tcBorders>
            <w:shd w:val="clear" w:color="auto" w:fill="auto"/>
            <w:hideMark/>
          </w:tcPr>
          <w:p w:rsidR="00B049A7" w:rsidRPr="00B049A7" w:rsidRDefault="00B049A7" w:rsidP="00B049A7">
            <w:pPr>
              <w:spacing w:after="0" w:line="240" w:lineRule="auto"/>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Налоги на товары (работы, услуги), реализуемые на территории Российской Федерации</w:t>
            </w:r>
          </w:p>
        </w:tc>
        <w:tc>
          <w:tcPr>
            <w:tcW w:w="880"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319,3</w:t>
            </w:r>
          </w:p>
        </w:tc>
        <w:tc>
          <w:tcPr>
            <w:tcW w:w="869"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142,6</w:t>
            </w:r>
          </w:p>
        </w:tc>
        <w:tc>
          <w:tcPr>
            <w:tcW w:w="879"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172,9</w:t>
            </w:r>
          </w:p>
        </w:tc>
      </w:tr>
      <w:tr w:rsidR="00B049A7" w:rsidRPr="00B049A7" w:rsidTr="00757C74">
        <w:trPr>
          <w:trHeight w:val="356"/>
        </w:trPr>
        <w:tc>
          <w:tcPr>
            <w:tcW w:w="2358" w:type="dxa"/>
            <w:tcBorders>
              <w:top w:val="nil"/>
              <w:left w:val="single" w:sz="4" w:space="0" w:color="auto"/>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000 1 03 02000 01 0000 110</w:t>
            </w:r>
          </w:p>
        </w:tc>
        <w:tc>
          <w:tcPr>
            <w:tcW w:w="4234" w:type="dxa"/>
            <w:tcBorders>
              <w:top w:val="nil"/>
              <w:left w:val="nil"/>
              <w:bottom w:val="single" w:sz="4" w:space="0" w:color="auto"/>
              <w:right w:val="single" w:sz="4" w:space="0" w:color="auto"/>
            </w:tcBorders>
            <w:shd w:val="clear" w:color="auto" w:fill="auto"/>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Акцизы по подакцизным товарам (продукции), производимым на территории Российской Федерации</w:t>
            </w:r>
          </w:p>
        </w:tc>
        <w:tc>
          <w:tcPr>
            <w:tcW w:w="880"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319,3</w:t>
            </w:r>
          </w:p>
        </w:tc>
        <w:tc>
          <w:tcPr>
            <w:tcW w:w="869"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142,6</w:t>
            </w:r>
          </w:p>
        </w:tc>
        <w:tc>
          <w:tcPr>
            <w:tcW w:w="879"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172,9</w:t>
            </w:r>
          </w:p>
        </w:tc>
      </w:tr>
      <w:tr w:rsidR="00B049A7" w:rsidRPr="00B049A7" w:rsidTr="00757C74">
        <w:trPr>
          <w:trHeight w:val="1397"/>
        </w:trPr>
        <w:tc>
          <w:tcPr>
            <w:tcW w:w="2358" w:type="dxa"/>
            <w:tcBorders>
              <w:top w:val="nil"/>
              <w:left w:val="single" w:sz="4" w:space="0" w:color="auto"/>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100 1 03 02231 01 0000 110</w:t>
            </w:r>
          </w:p>
        </w:tc>
        <w:tc>
          <w:tcPr>
            <w:tcW w:w="4234" w:type="dxa"/>
            <w:tcBorders>
              <w:top w:val="nil"/>
              <w:left w:val="nil"/>
              <w:bottom w:val="nil"/>
              <w:right w:val="nil"/>
            </w:tcBorders>
            <w:shd w:val="clear" w:color="auto" w:fill="auto"/>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80" w:type="dxa"/>
            <w:tcBorders>
              <w:top w:val="nil"/>
              <w:left w:val="single" w:sz="4" w:space="0" w:color="auto"/>
              <w:bottom w:val="single" w:sz="4" w:space="0" w:color="auto"/>
              <w:right w:val="single" w:sz="4" w:space="0" w:color="auto"/>
            </w:tcBorders>
            <w:shd w:val="clear" w:color="auto" w:fill="auto"/>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144,4</w:t>
            </w:r>
          </w:p>
        </w:tc>
        <w:tc>
          <w:tcPr>
            <w:tcW w:w="869" w:type="dxa"/>
            <w:tcBorders>
              <w:top w:val="nil"/>
              <w:left w:val="nil"/>
              <w:bottom w:val="single" w:sz="4" w:space="0" w:color="auto"/>
              <w:right w:val="single" w:sz="4" w:space="0" w:color="auto"/>
            </w:tcBorders>
            <w:shd w:val="clear" w:color="auto" w:fill="auto"/>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65,4</w:t>
            </w:r>
          </w:p>
        </w:tc>
        <w:tc>
          <w:tcPr>
            <w:tcW w:w="879" w:type="dxa"/>
            <w:tcBorders>
              <w:top w:val="nil"/>
              <w:left w:val="nil"/>
              <w:bottom w:val="single" w:sz="4" w:space="0" w:color="auto"/>
              <w:right w:val="single" w:sz="4" w:space="0" w:color="auto"/>
            </w:tcBorders>
            <w:shd w:val="clear" w:color="auto" w:fill="auto"/>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85,1</w:t>
            </w:r>
          </w:p>
        </w:tc>
      </w:tr>
      <w:tr w:rsidR="00B049A7" w:rsidRPr="00B049A7" w:rsidTr="00757C74">
        <w:trPr>
          <w:trHeight w:val="1617"/>
        </w:trPr>
        <w:tc>
          <w:tcPr>
            <w:tcW w:w="2358" w:type="dxa"/>
            <w:tcBorders>
              <w:top w:val="nil"/>
              <w:left w:val="single" w:sz="4" w:space="0" w:color="auto"/>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100 1 03 02241 01 0000 110</w:t>
            </w:r>
          </w:p>
        </w:tc>
        <w:tc>
          <w:tcPr>
            <w:tcW w:w="4234" w:type="dxa"/>
            <w:tcBorders>
              <w:top w:val="single" w:sz="4" w:space="0" w:color="auto"/>
              <w:left w:val="nil"/>
              <w:bottom w:val="single" w:sz="4" w:space="0" w:color="auto"/>
              <w:right w:val="single" w:sz="4" w:space="0" w:color="auto"/>
            </w:tcBorders>
            <w:shd w:val="clear" w:color="auto" w:fill="auto"/>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80" w:type="dxa"/>
            <w:tcBorders>
              <w:top w:val="nil"/>
              <w:left w:val="nil"/>
              <w:bottom w:val="single" w:sz="4" w:space="0" w:color="auto"/>
              <w:right w:val="single" w:sz="4" w:space="0" w:color="auto"/>
            </w:tcBorders>
            <w:shd w:val="clear" w:color="auto" w:fill="auto"/>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0,8</w:t>
            </w:r>
          </w:p>
        </w:tc>
        <w:tc>
          <w:tcPr>
            <w:tcW w:w="869" w:type="dxa"/>
            <w:tcBorders>
              <w:top w:val="nil"/>
              <w:left w:val="nil"/>
              <w:bottom w:val="single" w:sz="4" w:space="0" w:color="auto"/>
              <w:right w:val="single" w:sz="4" w:space="0" w:color="auto"/>
            </w:tcBorders>
            <w:shd w:val="clear" w:color="auto" w:fill="auto"/>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0,4</w:t>
            </w:r>
          </w:p>
        </w:tc>
        <w:tc>
          <w:tcPr>
            <w:tcW w:w="879" w:type="dxa"/>
            <w:tcBorders>
              <w:top w:val="nil"/>
              <w:left w:val="nil"/>
              <w:bottom w:val="single" w:sz="4" w:space="0" w:color="auto"/>
              <w:right w:val="single" w:sz="4" w:space="0" w:color="auto"/>
            </w:tcBorders>
            <w:shd w:val="clear" w:color="auto" w:fill="auto"/>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0,5</w:t>
            </w:r>
          </w:p>
        </w:tc>
      </w:tr>
      <w:tr w:rsidR="00B049A7" w:rsidRPr="00B049A7" w:rsidTr="00757C74">
        <w:trPr>
          <w:trHeight w:val="1513"/>
        </w:trPr>
        <w:tc>
          <w:tcPr>
            <w:tcW w:w="2358" w:type="dxa"/>
            <w:tcBorders>
              <w:top w:val="nil"/>
              <w:left w:val="single" w:sz="4" w:space="0" w:color="auto"/>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100 1 03 02251 01 0000 110</w:t>
            </w:r>
          </w:p>
        </w:tc>
        <w:tc>
          <w:tcPr>
            <w:tcW w:w="4234" w:type="dxa"/>
            <w:tcBorders>
              <w:top w:val="nil"/>
              <w:left w:val="nil"/>
              <w:bottom w:val="nil"/>
              <w:right w:val="nil"/>
            </w:tcBorders>
            <w:shd w:val="clear" w:color="auto" w:fill="auto"/>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80" w:type="dxa"/>
            <w:tcBorders>
              <w:top w:val="nil"/>
              <w:left w:val="single" w:sz="4" w:space="0" w:color="auto"/>
              <w:bottom w:val="single" w:sz="4" w:space="0" w:color="auto"/>
              <w:right w:val="single" w:sz="4" w:space="0" w:color="auto"/>
            </w:tcBorders>
            <w:shd w:val="clear" w:color="auto" w:fill="auto"/>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192,2</w:t>
            </w:r>
          </w:p>
        </w:tc>
        <w:tc>
          <w:tcPr>
            <w:tcW w:w="869" w:type="dxa"/>
            <w:tcBorders>
              <w:top w:val="nil"/>
              <w:left w:val="nil"/>
              <w:bottom w:val="single" w:sz="4" w:space="0" w:color="auto"/>
              <w:right w:val="single" w:sz="4" w:space="0" w:color="auto"/>
            </w:tcBorders>
            <w:shd w:val="clear" w:color="auto" w:fill="auto"/>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86,2</w:t>
            </w:r>
          </w:p>
        </w:tc>
        <w:tc>
          <w:tcPr>
            <w:tcW w:w="879" w:type="dxa"/>
            <w:tcBorders>
              <w:top w:val="nil"/>
              <w:left w:val="nil"/>
              <w:bottom w:val="single" w:sz="4" w:space="0" w:color="auto"/>
              <w:right w:val="single" w:sz="4" w:space="0" w:color="auto"/>
            </w:tcBorders>
            <w:shd w:val="clear" w:color="auto" w:fill="auto"/>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98,0</w:t>
            </w:r>
          </w:p>
        </w:tc>
      </w:tr>
      <w:tr w:rsidR="00B049A7" w:rsidRPr="00B049A7" w:rsidTr="00757C74">
        <w:trPr>
          <w:trHeight w:val="1393"/>
        </w:trPr>
        <w:tc>
          <w:tcPr>
            <w:tcW w:w="2358" w:type="dxa"/>
            <w:tcBorders>
              <w:top w:val="nil"/>
              <w:left w:val="single" w:sz="4" w:space="0" w:color="auto"/>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100 1 03 02261 01 0000 110</w:t>
            </w:r>
          </w:p>
        </w:tc>
        <w:tc>
          <w:tcPr>
            <w:tcW w:w="4234" w:type="dxa"/>
            <w:tcBorders>
              <w:top w:val="single" w:sz="4" w:space="0" w:color="auto"/>
              <w:left w:val="nil"/>
              <w:bottom w:val="single" w:sz="4" w:space="0" w:color="auto"/>
              <w:right w:val="single" w:sz="4" w:space="0" w:color="auto"/>
            </w:tcBorders>
            <w:shd w:val="clear" w:color="auto" w:fill="auto"/>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880" w:type="dxa"/>
            <w:tcBorders>
              <w:top w:val="nil"/>
              <w:left w:val="nil"/>
              <w:bottom w:val="single" w:sz="4" w:space="0" w:color="auto"/>
              <w:right w:val="single" w:sz="4" w:space="0" w:color="auto"/>
            </w:tcBorders>
            <w:shd w:val="clear" w:color="auto" w:fill="auto"/>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-18,1</w:t>
            </w:r>
          </w:p>
        </w:tc>
        <w:tc>
          <w:tcPr>
            <w:tcW w:w="869" w:type="dxa"/>
            <w:tcBorders>
              <w:top w:val="nil"/>
              <w:left w:val="nil"/>
              <w:bottom w:val="single" w:sz="4" w:space="0" w:color="auto"/>
              <w:right w:val="single" w:sz="4" w:space="0" w:color="auto"/>
            </w:tcBorders>
            <w:shd w:val="clear" w:color="auto" w:fill="auto"/>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-9,4</w:t>
            </w:r>
          </w:p>
        </w:tc>
        <w:tc>
          <w:tcPr>
            <w:tcW w:w="879" w:type="dxa"/>
            <w:tcBorders>
              <w:top w:val="nil"/>
              <w:left w:val="nil"/>
              <w:bottom w:val="single" w:sz="4" w:space="0" w:color="auto"/>
              <w:right w:val="single" w:sz="4" w:space="0" w:color="auto"/>
            </w:tcBorders>
            <w:shd w:val="clear" w:color="auto" w:fill="auto"/>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-10,7</w:t>
            </w:r>
          </w:p>
        </w:tc>
      </w:tr>
      <w:tr w:rsidR="00B049A7" w:rsidRPr="00B049A7" w:rsidTr="00B049A7">
        <w:trPr>
          <w:trHeight w:val="255"/>
        </w:trPr>
        <w:tc>
          <w:tcPr>
            <w:tcW w:w="2358" w:type="dxa"/>
            <w:tcBorders>
              <w:top w:val="nil"/>
              <w:left w:val="single" w:sz="4" w:space="0" w:color="auto"/>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000 1 05 00000 00 0000 000</w:t>
            </w:r>
          </w:p>
        </w:tc>
        <w:tc>
          <w:tcPr>
            <w:tcW w:w="4234" w:type="dxa"/>
            <w:tcBorders>
              <w:top w:val="nil"/>
              <w:left w:val="nil"/>
              <w:bottom w:val="single" w:sz="4" w:space="0" w:color="auto"/>
              <w:right w:val="single" w:sz="4" w:space="0" w:color="auto"/>
            </w:tcBorders>
            <w:shd w:val="clear" w:color="auto" w:fill="auto"/>
            <w:hideMark/>
          </w:tcPr>
          <w:p w:rsidR="00B049A7" w:rsidRPr="00B049A7" w:rsidRDefault="00B049A7" w:rsidP="00B049A7">
            <w:pPr>
              <w:spacing w:after="0" w:line="240" w:lineRule="auto"/>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Налоги на совокупный доход</w:t>
            </w:r>
          </w:p>
        </w:tc>
        <w:tc>
          <w:tcPr>
            <w:tcW w:w="880"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1951,3</w:t>
            </w:r>
          </w:p>
        </w:tc>
        <w:tc>
          <w:tcPr>
            <w:tcW w:w="869"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1878,6</w:t>
            </w:r>
          </w:p>
        </w:tc>
        <w:tc>
          <w:tcPr>
            <w:tcW w:w="879"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694,1</w:t>
            </w:r>
          </w:p>
        </w:tc>
      </w:tr>
      <w:tr w:rsidR="00B049A7" w:rsidRPr="00B049A7" w:rsidTr="00B049A7">
        <w:trPr>
          <w:trHeight w:val="420"/>
        </w:trPr>
        <w:tc>
          <w:tcPr>
            <w:tcW w:w="2358" w:type="dxa"/>
            <w:tcBorders>
              <w:top w:val="nil"/>
              <w:left w:val="single" w:sz="4" w:space="0" w:color="auto"/>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000 1 05 01000 00 0000 110</w:t>
            </w:r>
          </w:p>
        </w:tc>
        <w:tc>
          <w:tcPr>
            <w:tcW w:w="4234" w:type="dxa"/>
            <w:tcBorders>
              <w:top w:val="nil"/>
              <w:left w:val="nil"/>
              <w:bottom w:val="single" w:sz="4" w:space="0" w:color="auto"/>
              <w:right w:val="single" w:sz="4" w:space="0" w:color="auto"/>
            </w:tcBorders>
            <w:shd w:val="clear" w:color="auto" w:fill="auto"/>
            <w:hideMark/>
          </w:tcPr>
          <w:p w:rsidR="00B049A7" w:rsidRPr="00B049A7" w:rsidRDefault="00B049A7" w:rsidP="00B049A7">
            <w:pPr>
              <w:spacing w:after="0" w:line="240" w:lineRule="auto"/>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Налог, взимаемый в связи с применением упрощенной системы налогообложения</w:t>
            </w:r>
          </w:p>
        </w:tc>
        <w:tc>
          <w:tcPr>
            <w:tcW w:w="880"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140,0</w:t>
            </w:r>
          </w:p>
        </w:tc>
        <w:tc>
          <w:tcPr>
            <w:tcW w:w="869"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67,3</w:t>
            </w:r>
          </w:p>
        </w:tc>
        <w:tc>
          <w:tcPr>
            <w:tcW w:w="879"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197,9</w:t>
            </w:r>
          </w:p>
        </w:tc>
      </w:tr>
      <w:tr w:rsidR="00B049A7" w:rsidRPr="00B049A7" w:rsidTr="00B049A7">
        <w:trPr>
          <w:trHeight w:val="450"/>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182 1 05 01011 01 0000 110</w:t>
            </w:r>
          </w:p>
        </w:tc>
        <w:tc>
          <w:tcPr>
            <w:tcW w:w="4234" w:type="dxa"/>
            <w:tcBorders>
              <w:top w:val="nil"/>
              <w:left w:val="nil"/>
              <w:bottom w:val="single" w:sz="4" w:space="0" w:color="auto"/>
              <w:right w:val="single" w:sz="4" w:space="0" w:color="auto"/>
            </w:tcBorders>
            <w:shd w:val="clear" w:color="auto" w:fill="auto"/>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Налог, взимаемый с налогоплательщиков, выбравших в качестве объекта налогообложения доходы</w:t>
            </w:r>
          </w:p>
        </w:tc>
        <w:tc>
          <w:tcPr>
            <w:tcW w:w="880" w:type="dxa"/>
            <w:tcBorders>
              <w:top w:val="nil"/>
              <w:left w:val="nil"/>
              <w:bottom w:val="single" w:sz="4" w:space="0" w:color="auto"/>
              <w:right w:val="single" w:sz="4" w:space="0" w:color="auto"/>
            </w:tcBorders>
            <w:shd w:val="clear" w:color="auto" w:fill="auto"/>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27,5</w:t>
            </w:r>
          </w:p>
        </w:tc>
        <w:tc>
          <w:tcPr>
            <w:tcW w:w="869" w:type="dxa"/>
            <w:tcBorders>
              <w:top w:val="nil"/>
              <w:left w:val="nil"/>
              <w:bottom w:val="single" w:sz="4" w:space="0" w:color="auto"/>
              <w:right w:val="single" w:sz="4" w:space="0" w:color="auto"/>
            </w:tcBorders>
            <w:shd w:val="clear" w:color="auto" w:fill="auto"/>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16,0</w:t>
            </w:r>
          </w:p>
        </w:tc>
        <w:tc>
          <w:tcPr>
            <w:tcW w:w="879" w:type="dxa"/>
            <w:tcBorders>
              <w:top w:val="nil"/>
              <w:left w:val="nil"/>
              <w:bottom w:val="single" w:sz="4" w:space="0" w:color="auto"/>
              <w:right w:val="single" w:sz="4" w:space="0" w:color="auto"/>
            </w:tcBorders>
            <w:shd w:val="clear" w:color="auto" w:fill="auto"/>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197,9</w:t>
            </w:r>
          </w:p>
        </w:tc>
      </w:tr>
      <w:tr w:rsidR="00B049A7" w:rsidRPr="00B049A7" w:rsidTr="00757C74">
        <w:trPr>
          <w:trHeight w:val="453"/>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182 1 05 01021 01 0000 110</w:t>
            </w:r>
          </w:p>
        </w:tc>
        <w:tc>
          <w:tcPr>
            <w:tcW w:w="4234" w:type="dxa"/>
            <w:tcBorders>
              <w:top w:val="nil"/>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Налог, взимаемый с налогоплательщиков, выбравших в качестве объекта налогообложения доходы, уменьшенные на величину расходов</w:t>
            </w:r>
          </w:p>
        </w:tc>
        <w:tc>
          <w:tcPr>
            <w:tcW w:w="880"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112,5</w:t>
            </w:r>
          </w:p>
        </w:tc>
        <w:tc>
          <w:tcPr>
            <w:tcW w:w="869"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51,3</w:t>
            </w:r>
          </w:p>
        </w:tc>
        <w:tc>
          <w:tcPr>
            <w:tcW w:w="879"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0,0</w:t>
            </w:r>
          </w:p>
        </w:tc>
      </w:tr>
      <w:tr w:rsidR="00B049A7" w:rsidRPr="00B049A7" w:rsidTr="00B049A7">
        <w:trPr>
          <w:trHeight w:val="255"/>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000 1 05 03000 01 0000 110</w:t>
            </w:r>
          </w:p>
        </w:tc>
        <w:tc>
          <w:tcPr>
            <w:tcW w:w="4234" w:type="dxa"/>
            <w:tcBorders>
              <w:top w:val="nil"/>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Единый сельскохозяйственный налог</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1811,3</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1811,3</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496,2</w:t>
            </w:r>
          </w:p>
        </w:tc>
      </w:tr>
      <w:tr w:rsidR="00B049A7" w:rsidRPr="00B049A7" w:rsidTr="00B049A7">
        <w:trPr>
          <w:trHeight w:val="255"/>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182 1 05 03010 01 0000 110</w:t>
            </w:r>
          </w:p>
        </w:tc>
        <w:tc>
          <w:tcPr>
            <w:tcW w:w="4234" w:type="dxa"/>
            <w:tcBorders>
              <w:top w:val="nil"/>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Единый сельскохозяйственный налог</w:t>
            </w:r>
          </w:p>
        </w:tc>
        <w:tc>
          <w:tcPr>
            <w:tcW w:w="880"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1811,3</w:t>
            </w:r>
          </w:p>
        </w:tc>
        <w:tc>
          <w:tcPr>
            <w:tcW w:w="869"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1811,3</w:t>
            </w:r>
          </w:p>
        </w:tc>
        <w:tc>
          <w:tcPr>
            <w:tcW w:w="879"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496,2</w:t>
            </w:r>
          </w:p>
        </w:tc>
      </w:tr>
      <w:tr w:rsidR="00B049A7" w:rsidRPr="00B049A7" w:rsidTr="00B049A7">
        <w:trPr>
          <w:trHeight w:val="255"/>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000 1 06 00000 00 0000 000</w:t>
            </w:r>
          </w:p>
        </w:tc>
        <w:tc>
          <w:tcPr>
            <w:tcW w:w="4234"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Налоги на имущество</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201,5</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90,8</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239,0</w:t>
            </w:r>
          </w:p>
        </w:tc>
      </w:tr>
      <w:tr w:rsidR="00B049A7" w:rsidRPr="00B049A7" w:rsidTr="00B049A7">
        <w:trPr>
          <w:trHeight w:val="255"/>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000 1 06 01000 00 0000 110</w:t>
            </w:r>
          </w:p>
        </w:tc>
        <w:tc>
          <w:tcPr>
            <w:tcW w:w="4234"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Налог на имущество физических лиц</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9,1</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2,7</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1,2</w:t>
            </w:r>
          </w:p>
        </w:tc>
      </w:tr>
      <w:tr w:rsidR="00B049A7" w:rsidRPr="00B049A7" w:rsidTr="00757C74">
        <w:trPr>
          <w:trHeight w:val="533"/>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182 1 06 01030 10 0000 110</w:t>
            </w:r>
          </w:p>
        </w:tc>
        <w:tc>
          <w:tcPr>
            <w:tcW w:w="4234" w:type="dxa"/>
            <w:tcBorders>
              <w:top w:val="nil"/>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880"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9,1</w:t>
            </w:r>
          </w:p>
        </w:tc>
        <w:tc>
          <w:tcPr>
            <w:tcW w:w="869"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2,7</w:t>
            </w:r>
          </w:p>
        </w:tc>
        <w:tc>
          <w:tcPr>
            <w:tcW w:w="879"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1,2</w:t>
            </w:r>
          </w:p>
        </w:tc>
      </w:tr>
      <w:tr w:rsidR="00B049A7" w:rsidRPr="00B049A7" w:rsidTr="00B049A7">
        <w:trPr>
          <w:trHeight w:val="255"/>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000 1 06 06000  00 0000 110</w:t>
            </w:r>
          </w:p>
        </w:tc>
        <w:tc>
          <w:tcPr>
            <w:tcW w:w="4234"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 xml:space="preserve">Земельный налог </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192,4</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88,1</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237,8</w:t>
            </w:r>
          </w:p>
        </w:tc>
      </w:tr>
      <w:tr w:rsidR="00B049A7" w:rsidRPr="00B049A7" w:rsidTr="00B049A7">
        <w:trPr>
          <w:trHeight w:val="255"/>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182 1 06 06030 00 0000 110</w:t>
            </w:r>
          </w:p>
        </w:tc>
        <w:tc>
          <w:tcPr>
            <w:tcW w:w="4234" w:type="dxa"/>
            <w:tcBorders>
              <w:top w:val="nil"/>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Земельный налог с организаций</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112,4</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67,1</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215,3</w:t>
            </w:r>
          </w:p>
        </w:tc>
      </w:tr>
      <w:tr w:rsidR="00B049A7" w:rsidRPr="00B049A7" w:rsidTr="00757C74">
        <w:trPr>
          <w:trHeight w:val="293"/>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182 1 06 06033 10 0000 110</w:t>
            </w:r>
          </w:p>
        </w:tc>
        <w:tc>
          <w:tcPr>
            <w:tcW w:w="4234" w:type="dxa"/>
            <w:tcBorders>
              <w:top w:val="nil"/>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Земельный налог с организаций, обладающих земельным участком, расположенным в границах сельских поселений</w:t>
            </w:r>
          </w:p>
        </w:tc>
        <w:tc>
          <w:tcPr>
            <w:tcW w:w="880"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112,4</w:t>
            </w:r>
          </w:p>
        </w:tc>
        <w:tc>
          <w:tcPr>
            <w:tcW w:w="869"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67,1</w:t>
            </w:r>
          </w:p>
        </w:tc>
        <w:tc>
          <w:tcPr>
            <w:tcW w:w="879"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215,3</w:t>
            </w:r>
          </w:p>
        </w:tc>
      </w:tr>
      <w:tr w:rsidR="00B049A7" w:rsidRPr="00B049A7" w:rsidTr="00B049A7">
        <w:trPr>
          <w:trHeight w:val="255"/>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182 1 06 06040 00 0000 110</w:t>
            </w:r>
          </w:p>
        </w:tc>
        <w:tc>
          <w:tcPr>
            <w:tcW w:w="4234" w:type="dxa"/>
            <w:tcBorders>
              <w:top w:val="nil"/>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Земельный налог с физических лиц</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80,0</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21,0</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22,5</w:t>
            </w:r>
          </w:p>
        </w:tc>
      </w:tr>
      <w:tr w:rsidR="00B049A7" w:rsidRPr="00B049A7" w:rsidTr="00757C74">
        <w:trPr>
          <w:trHeight w:val="515"/>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182 1 06 06043 10 0000 110</w:t>
            </w:r>
          </w:p>
        </w:tc>
        <w:tc>
          <w:tcPr>
            <w:tcW w:w="4234" w:type="dxa"/>
            <w:tcBorders>
              <w:top w:val="nil"/>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Земельный налог с физических лиц, обладающих земельным участком, расположенным в границах сельских поселений</w:t>
            </w:r>
          </w:p>
        </w:tc>
        <w:tc>
          <w:tcPr>
            <w:tcW w:w="880"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80,0</w:t>
            </w:r>
          </w:p>
        </w:tc>
        <w:tc>
          <w:tcPr>
            <w:tcW w:w="869"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21,0</w:t>
            </w:r>
          </w:p>
        </w:tc>
        <w:tc>
          <w:tcPr>
            <w:tcW w:w="879"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22,5</w:t>
            </w:r>
          </w:p>
        </w:tc>
      </w:tr>
      <w:tr w:rsidR="00B049A7" w:rsidRPr="00B049A7" w:rsidTr="00B049A7">
        <w:trPr>
          <w:trHeight w:val="255"/>
        </w:trPr>
        <w:tc>
          <w:tcPr>
            <w:tcW w:w="2358" w:type="dxa"/>
            <w:tcBorders>
              <w:top w:val="nil"/>
              <w:left w:val="single" w:sz="4" w:space="0" w:color="auto"/>
              <w:bottom w:val="single" w:sz="4" w:space="0" w:color="auto"/>
              <w:right w:val="single" w:sz="4" w:space="0" w:color="auto"/>
            </w:tcBorders>
            <w:shd w:val="clear" w:color="000000" w:fill="FFFFFF"/>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lastRenderedPageBreak/>
              <w:t>000 1 08 00000 00 0000 000</w:t>
            </w:r>
          </w:p>
        </w:tc>
        <w:tc>
          <w:tcPr>
            <w:tcW w:w="4234" w:type="dxa"/>
            <w:tcBorders>
              <w:top w:val="nil"/>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 xml:space="preserve">Государственная пошлина </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5,0</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2,0</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1,3</w:t>
            </w:r>
          </w:p>
        </w:tc>
      </w:tr>
      <w:tr w:rsidR="00B049A7" w:rsidRPr="00B049A7" w:rsidTr="00757C74">
        <w:trPr>
          <w:trHeight w:val="453"/>
        </w:trPr>
        <w:tc>
          <w:tcPr>
            <w:tcW w:w="2358" w:type="dxa"/>
            <w:tcBorders>
              <w:top w:val="nil"/>
              <w:left w:val="single" w:sz="4" w:space="0" w:color="auto"/>
              <w:bottom w:val="single" w:sz="4" w:space="0" w:color="auto"/>
              <w:right w:val="single" w:sz="4" w:space="0" w:color="auto"/>
            </w:tcBorders>
            <w:shd w:val="clear" w:color="000000" w:fill="FFFFFF"/>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000 1 08 04000 01 0000 110</w:t>
            </w:r>
          </w:p>
        </w:tc>
        <w:tc>
          <w:tcPr>
            <w:tcW w:w="4234" w:type="dxa"/>
            <w:tcBorders>
              <w:top w:val="nil"/>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5,0</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2,0</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1,3</w:t>
            </w:r>
          </w:p>
        </w:tc>
      </w:tr>
      <w:tr w:rsidR="00B049A7" w:rsidRPr="00B049A7" w:rsidTr="00757C74">
        <w:trPr>
          <w:trHeight w:val="886"/>
        </w:trPr>
        <w:tc>
          <w:tcPr>
            <w:tcW w:w="2358" w:type="dxa"/>
            <w:tcBorders>
              <w:top w:val="nil"/>
              <w:left w:val="single" w:sz="4" w:space="0" w:color="auto"/>
              <w:bottom w:val="single" w:sz="4" w:space="0" w:color="auto"/>
              <w:right w:val="single" w:sz="4" w:space="0" w:color="auto"/>
            </w:tcBorders>
            <w:shd w:val="clear" w:color="000000" w:fill="FFFFFF"/>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630 1 08 04020 01 0000 110</w:t>
            </w:r>
          </w:p>
        </w:tc>
        <w:tc>
          <w:tcPr>
            <w:tcW w:w="4234" w:type="dxa"/>
            <w:tcBorders>
              <w:top w:val="nil"/>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jc w:val="both"/>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880"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5,0</w:t>
            </w:r>
          </w:p>
        </w:tc>
        <w:tc>
          <w:tcPr>
            <w:tcW w:w="869"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2,0</w:t>
            </w:r>
          </w:p>
        </w:tc>
        <w:tc>
          <w:tcPr>
            <w:tcW w:w="879"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1,3</w:t>
            </w:r>
          </w:p>
        </w:tc>
      </w:tr>
      <w:tr w:rsidR="00B049A7" w:rsidRPr="00B049A7" w:rsidTr="00B049A7">
        <w:trPr>
          <w:trHeight w:val="420"/>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000 1 11 00000 00 0000 000</w:t>
            </w:r>
          </w:p>
        </w:tc>
        <w:tc>
          <w:tcPr>
            <w:tcW w:w="4234" w:type="dxa"/>
            <w:tcBorders>
              <w:top w:val="nil"/>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Доходы от использования имущества, находящегося в государственной и муниципальной собственности</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558,1</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242,3</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222,2</w:t>
            </w:r>
          </w:p>
        </w:tc>
      </w:tr>
      <w:tr w:rsidR="00B049A7" w:rsidRPr="00B049A7" w:rsidTr="00757C74">
        <w:trPr>
          <w:trHeight w:val="1217"/>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000 1 11 05000 00 0000 120</w:t>
            </w:r>
          </w:p>
        </w:tc>
        <w:tc>
          <w:tcPr>
            <w:tcW w:w="4234" w:type="dxa"/>
            <w:tcBorders>
              <w:top w:val="nil"/>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371,8</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149,1</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121,3</w:t>
            </w:r>
          </w:p>
        </w:tc>
      </w:tr>
      <w:tr w:rsidR="00B049A7" w:rsidRPr="00B049A7" w:rsidTr="00757C74">
        <w:trPr>
          <w:trHeight w:val="1065"/>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000 1 11 05020 00 0000 120</w:t>
            </w:r>
          </w:p>
        </w:tc>
        <w:tc>
          <w:tcPr>
            <w:tcW w:w="4234" w:type="dxa"/>
            <w:tcBorders>
              <w:top w:val="nil"/>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55,0</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0,0</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21,9</w:t>
            </w:r>
          </w:p>
        </w:tc>
      </w:tr>
      <w:tr w:rsidR="00B049A7" w:rsidRPr="00B049A7" w:rsidTr="00757C74">
        <w:trPr>
          <w:trHeight w:val="926"/>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630 1 11 05025 10 0000 120</w:t>
            </w:r>
          </w:p>
        </w:tc>
        <w:tc>
          <w:tcPr>
            <w:tcW w:w="4234" w:type="dxa"/>
            <w:tcBorders>
              <w:top w:val="nil"/>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880"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55,0</w:t>
            </w:r>
          </w:p>
        </w:tc>
        <w:tc>
          <w:tcPr>
            <w:tcW w:w="869"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0,0</w:t>
            </w:r>
          </w:p>
        </w:tc>
        <w:tc>
          <w:tcPr>
            <w:tcW w:w="879"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21,9</w:t>
            </w:r>
          </w:p>
        </w:tc>
      </w:tr>
      <w:tr w:rsidR="00B049A7" w:rsidRPr="00B049A7" w:rsidTr="00757C74">
        <w:trPr>
          <w:trHeight w:val="571"/>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000 1 11 05070 00 0000 120</w:t>
            </w:r>
          </w:p>
        </w:tc>
        <w:tc>
          <w:tcPr>
            <w:tcW w:w="4234" w:type="dxa"/>
            <w:tcBorders>
              <w:top w:val="nil"/>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Доходы от сдачи в аренду имущества, составляющего государственную (муниципальную) казну (за исключением земельных участков)</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316,8</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149,1</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99,4</w:t>
            </w:r>
          </w:p>
        </w:tc>
      </w:tr>
      <w:tr w:rsidR="00B049A7" w:rsidRPr="00B049A7" w:rsidTr="00757C74">
        <w:trPr>
          <w:trHeight w:val="409"/>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630 1 11 05075 10 0000 120</w:t>
            </w:r>
          </w:p>
        </w:tc>
        <w:tc>
          <w:tcPr>
            <w:tcW w:w="4234" w:type="dxa"/>
            <w:tcBorders>
              <w:top w:val="nil"/>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Доходы от сдачи в аренду имущества, составляющего казну сельских поселений (за исключением земельных участков)</w:t>
            </w:r>
          </w:p>
        </w:tc>
        <w:tc>
          <w:tcPr>
            <w:tcW w:w="880"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316,8</w:t>
            </w:r>
          </w:p>
        </w:tc>
        <w:tc>
          <w:tcPr>
            <w:tcW w:w="869"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149,1</w:t>
            </w:r>
          </w:p>
        </w:tc>
        <w:tc>
          <w:tcPr>
            <w:tcW w:w="879"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99,4</w:t>
            </w:r>
          </w:p>
        </w:tc>
      </w:tr>
      <w:tr w:rsidR="00B049A7" w:rsidRPr="00B049A7" w:rsidTr="00757C74">
        <w:trPr>
          <w:trHeight w:val="1125"/>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000 1 11 09000 00 0000 120</w:t>
            </w:r>
          </w:p>
        </w:tc>
        <w:tc>
          <w:tcPr>
            <w:tcW w:w="4234" w:type="dxa"/>
            <w:tcBorders>
              <w:top w:val="nil"/>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186,3</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93,2</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100,9</w:t>
            </w:r>
          </w:p>
        </w:tc>
      </w:tr>
      <w:tr w:rsidR="00B049A7" w:rsidRPr="00B049A7" w:rsidTr="00757C74">
        <w:trPr>
          <w:trHeight w:val="1128"/>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000 1 11 09040 00 0000 120</w:t>
            </w:r>
          </w:p>
        </w:tc>
        <w:tc>
          <w:tcPr>
            <w:tcW w:w="4234" w:type="dxa"/>
            <w:tcBorders>
              <w:top w:val="nil"/>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186,3</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93,2</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100,9</w:t>
            </w:r>
          </w:p>
        </w:tc>
      </w:tr>
      <w:tr w:rsidR="00B049A7" w:rsidRPr="00B049A7" w:rsidTr="00757C74">
        <w:trPr>
          <w:trHeight w:val="1116"/>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630 1 11 09045 10 0000 120</w:t>
            </w:r>
          </w:p>
        </w:tc>
        <w:tc>
          <w:tcPr>
            <w:tcW w:w="4234" w:type="dxa"/>
            <w:tcBorders>
              <w:top w:val="nil"/>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880"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186,3</w:t>
            </w:r>
          </w:p>
        </w:tc>
        <w:tc>
          <w:tcPr>
            <w:tcW w:w="869"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93,2</w:t>
            </w:r>
          </w:p>
        </w:tc>
        <w:tc>
          <w:tcPr>
            <w:tcW w:w="879"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100,9</w:t>
            </w:r>
          </w:p>
        </w:tc>
      </w:tr>
      <w:tr w:rsidR="00B049A7" w:rsidRPr="00B049A7" w:rsidTr="00B049A7">
        <w:trPr>
          <w:trHeight w:val="420"/>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000 1 13 00000 00 0000 000</w:t>
            </w:r>
          </w:p>
        </w:tc>
        <w:tc>
          <w:tcPr>
            <w:tcW w:w="4234" w:type="dxa"/>
            <w:tcBorders>
              <w:top w:val="nil"/>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Доходы от оказания платных услуг и компенсации затрат государства</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528,0</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198,3</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352,5</w:t>
            </w:r>
          </w:p>
        </w:tc>
      </w:tr>
      <w:tr w:rsidR="00B049A7" w:rsidRPr="00B049A7" w:rsidTr="00B049A7">
        <w:trPr>
          <w:trHeight w:val="255"/>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0 00 1 13 02000 00 0000 130</w:t>
            </w:r>
          </w:p>
        </w:tc>
        <w:tc>
          <w:tcPr>
            <w:tcW w:w="4234" w:type="dxa"/>
            <w:tcBorders>
              <w:top w:val="nil"/>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Доходы от компенсации затрат государства</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528,0</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198,3</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352,5</w:t>
            </w:r>
          </w:p>
        </w:tc>
      </w:tr>
      <w:tr w:rsidR="00B049A7" w:rsidRPr="00B049A7" w:rsidTr="00B049A7">
        <w:trPr>
          <w:trHeight w:val="450"/>
        </w:trPr>
        <w:tc>
          <w:tcPr>
            <w:tcW w:w="2358" w:type="dxa"/>
            <w:tcBorders>
              <w:top w:val="nil"/>
              <w:left w:val="single" w:sz="4" w:space="0" w:color="auto"/>
              <w:bottom w:val="single" w:sz="4" w:space="0" w:color="auto"/>
              <w:right w:val="single" w:sz="4" w:space="0" w:color="auto"/>
            </w:tcBorders>
            <w:shd w:val="clear" w:color="000000" w:fill="FFFFFF"/>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 xml:space="preserve">630 1 13 02065 10 0000 130 </w:t>
            </w:r>
          </w:p>
        </w:tc>
        <w:tc>
          <w:tcPr>
            <w:tcW w:w="4234" w:type="dxa"/>
            <w:tcBorders>
              <w:top w:val="nil"/>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Доходы, поступающие в порядке возмещения расходов, понесенных в связи с эксплуатацией имущества сельских поселений</w:t>
            </w:r>
          </w:p>
        </w:tc>
        <w:tc>
          <w:tcPr>
            <w:tcW w:w="880"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528,0</w:t>
            </w:r>
          </w:p>
        </w:tc>
        <w:tc>
          <w:tcPr>
            <w:tcW w:w="869"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198,3</w:t>
            </w:r>
          </w:p>
        </w:tc>
        <w:tc>
          <w:tcPr>
            <w:tcW w:w="879"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352,5</w:t>
            </w:r>
          </w:p>
        </w:tc>
      </w:tr>
      <w:tr w:rsidR="00B049A7" w:rsidRPr="00B049A7" w:rsidTr="00B049A7">
        <w:trPr>
          <w:trHeight w:val="255"/>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000 2 00 00000 00 0000 000</w:t>
            </w:r>
          </w:p>
        </w:tc>
        <w:tc>
          <w:tcPr>
            <w:tcW w:w="4234"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 xml:space="preserve">БЕЗВОЗМЕЗДНЫЕ ПОСТУПЛЕНИЯ </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64185,2</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17780,0</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17576,2</w:t>
            </w:r>
          </w:p>
        </w:tc>
      </w:tr>
      <w:tr w:rsidR="00B049A7" w:rsidRPr="00B049A7" w:rsidTr="00B049A7">
        <w:trPr>
          <w:trHeight w:val="420"/>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000 2 02 00000 00 0000 000</w:t>
            </w:r>
          </w:p>
        </w:tc>
        <w:tc>
          <w:tcPr>
            <w:tcW w:w="4234" w:type="dxa"/>
            <w:tcBorders>
              <w:top w:val="nil"/>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БЕЗВОЗМЕЗДНЫЕ ПОСТУПЛЕНИЯ ОТ ДРУГИХ БЮДЖЕТОВ БЮДЖЕТНОЙ СИСТЕМЫ РОССИЙСКОЙ ФЕДЕРАЦИИ</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64052,2</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17647,0</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17461,2</w:t>
            </w:r>
          </w:p>
        </w:tc>
      </w:tr>
      <w:tr w:rsidR="00B049A7" w:rsidRPr="00B049A7" w:rsidTr="00B049A7">
        <w:trPr>
          <w:trHeight w:val="420"/>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000 2 02 10000 00 0000 150</w:t>
            </w:r>
          </w:p>
        </w:tc>
        <w:tc>
          <w:tcPr>
            <w:tcW w:w="4234" w:type="dxa"/>
            <w:tcBorders>
              <w:top w:val="nil"/>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ДОТАЦИИ БЮДЖЕТАМ БЮДЖЕТНОЙ СИСТЕМЫ РОССИЙСКОЙ ФЕДЕРАЦИИ</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4299,1</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2149,5</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2149,5</w:t>
            </w:r>
          </w:p>
        </w:tc>
      </w:tr>
      <w:tr w:rsidR="00B049A7" w:rsidRPr="00B049A7" w:rsidTr="00B049A7">
        <w:trPr>
          <w:trHeight w:val="255"/>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000 2 02 15001 00 0000 150</w:t>
            </w:r>
          </w:p>
        </w:tc>
        <w:tc>
          <w:tcPr>
            <w:tcW w:w="4234" w:type="dxa"/>
            <w:tcBorders>
              <w:top w:val="nil"/>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Дотации на выравнивание бюджетной обеспеченности</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2010,4</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1005,2</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1005,2</w:t>
            </w:r>
          </w:p>
        </w:tc>
      </w:tr>
      <w:tr w:rsidR="00B049A7" w:rsidRPr="00B049A7" w:rsidTr="00757C74">
        <w:trPr>
          <w:trHeight w:val="619"/>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630 2 02 15001 10 0000 150</w:t>
            </w:r>
          </w:p>
        </w:tc>
        <w:tc>
          <w:tcPr>
            <w:tcW w:w="4234" w:type="dxa"/>
            <w:tcBorders>
              <w:top w:val="nil"/>
              <w:left w:val="nil"/>
              <w:bottom w:val="single" w:sz="4" w:space="0" w:color="auto"/>
              <w:right w:val="single" w:sz="4" w:space="0" w:color="000000"/>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Дотации бюджетам сельских поселений на выравнивание бюджетной обеспеченности из бюджета субъекта Российской Федерации</w:t>
            </w:r>
            <w:r w:rsidRPr="00B049A7">
              <w:rPr>
                <w:rFonts w:ascii="Times New Roman" w:eastAsia="Times New Roman" w:hAnsi="Times New Roman" w:cs="Times New Roman"/>
                <w:sz w:val="16"/>
                <w:szCs w:val="16"/>
              </w:rPr>
              <w:br/>
              <w:t xml:space="preserve"> </w:t>
            </w:r>
          </w:p>
        </w:tc>
        <w:tc>
          <w:tcPr>
            <w:tcW w:w="880"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2010,4</w:t>
            </w:r>
          </w:p>
        </w:tc>
        <w:tc>
          <w:tcPr>
            <w:tcW w:w="869"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1005,2</w:t>
            </w:r>
          </w:p>
        </w:tc>
        <w:tc>
          <w:tcPr>
            <w:tcW w:w="879"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1005,2</w:t>
            </w:r>
          </w:p>
        </w:tc>
      </w:tr>
      <w:tr w:rsidR="00B049A7" w:rsidRPr="00B049A7" w:rsidTr="00757C74">
        <w:trPr>
          <w:trHeight w:val="430"/>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000 2 02 16001 00 0000 150</w:t>
            </w:r>
          </w:p>
        </w:tc>
        <w:tc>
          <w:tcPr>
            <w:tcW w:w="4234" w:type="dxa"/>
            <w:tcBorders>
              <w:top w:val="nil"/>
              <w:left w:val="nil"/>
              <w:bottom w:val="single" w:sz="4" w:space="0" w:color="000000"/>
              <w:right w:val="nil"/>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Дотации на выравнивание бюджетной обеспеченности из бюджетов муниципальных районов, городских округов с внутригородским делением</w:t>
            </w:r>
            <w:r w:rsidRPr="00B049A7">
              <w:rPr>
                <w:rFonts w:ascii="Times New Roman" w:eastAsia="Times New Roman" w:hAnsi="Times New Roman" w:cs="Times New Roman"/>
                <w:b/>
                <w:bCs/>
                <w:sz w:val="16"/>
                <w:szCs w:val="16"/>
              </w:rPr>
              <w:br/>
              <w:t xml:space="preserve"> </w:t>
            </w:r>
          </w:p>
        </w:tc>
        <w:tc>
          <w:tcPr>
            <w:tcW w:w="880" w:type="dxa"/>
            <w:tcBorders>
              <w:top w:val="nil"/>
              <w:left w:val="single" w:sz="4" w:space="0" w:color="auto"/>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2288,7</w:t>
            </w:r>
          </w:p>
        </w:tc>
        <w:tc>
          <w:tcPr>
            <w:tcW w:w="869"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1144,3</w:t>
            </w:r>
          </w:p>
        </w:tc>
        <w:tc>
          <w:tcPr>
            <w:tcW w:w="879"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1144,3</w:t>
            </w:r>
          </w:p>
        </w:tc>
      </w:tr>
      <w:tr w:rsidR="00B049A7" w:rsidRPr="00B049A7" w:rsidTr="00757C74">
        <w:trPr>
          <w:trHeight w:val="555"/>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630 2 02 16001 10 0000 150</w:t>
            </w:r>
          </w:p>
        </w:tc>
        <w:tc>
          <w:tcPr>
            <w:tcW w:w="4234" w:type="dxa"/>
            <w:tcBorders>
              <w:top w:val="nil"/>
              <w:left w:val="nil"/>
              <w:bottom w:val="single" w:sz="4" w:space="0" w:color="auto"/>
              <w:right w:val="single" w:sz="4" w:space="0" w:color="000000"/>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Дотации бюджетам сельских поселений на выравнивание бюджетной обеспеченности из бюджетов муниципальных районов</w:t>
            </w:r>
            <w:r w:rsidRPr="00B049A7">
              <w:rPr>
                <w:rFonts w:ascii="Times New Roman" w:eastAsia="Times New Roman" w:hAnsi="Times New Roman" w:cs="Times New Roman"/>
                <w:sz w:val="16"/>
                <w:szCs w:val="16"/>
              </w:rPr>
              <w:br/>
              <w:t xml:space="preserve"> </w:t>
            </w:r>
          </w:p>
        </w:tc>
        <w:tc>
          <w:tcPr>
            <w:tcW w:w="880"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2288,7</w:t>
            </w:r>
          </w:p>
        </w:tc>
        <w:tc>
          <w:tcPr>
            <w:tcW w:w="869"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1144,3</w:t>
            </w:r>
          </w:p>
        </w:tc>
        <w:tc>
          <w:tcPr>
            <w:tcW w:w="879"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1144,3</w:t>
            </w:r>
          </w:p>
        </w:tc>
      </w:tr>
      <w:tr w:rsidR="00B049A7" w:rsidRPr="00B049A7" w:rsidTr="00757C74">
        <w:trPr>
          <w:trHeight w:val="279"/>
        </w:trPr>
        <w:tc>
          <w:tcPr>
            <w:tcW w:w="2358" w:type="dxa"/>
            <w:tcBorders>
              <w:top w:val="nil"/>
              <w:left w:val="single" w:sz="4" w:space="0" w:color="auto"/>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lastRenderedPageBreak/>
              <w:t>000 2 02 20000  00  0000  150</w:t>
            </w:r>
          </w:p>
        </w:tc>
        <w:tc>
          <w:tcPr>
            <w:tcW w:w="4234" w:type="dxa"/>
            <w:tcBorders>
              <w:top w:val="nil"/>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Субсидии  бюджетам бюджетной системы Российской  Федерации (межбюджетные субсидии)</w:t>
            </w:r>
          </w:p>
        </w:tc>
        <w:tc>
          <w:tcPr>
            <w:tcW w:w="880"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761,3</w:t>
            </w:r>
          </w:p>
        </w:tc>
        <w:tc>
          <w:tcPr>
            <w:tcW w:w="869"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761,3</w:t>
            </w:r>
          </w:p>
        </w:tc>
        <w:tc>
          <w:tcPr>
            <w:tcW w:w="879"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761,3</w:t>
            </w:r>
          </w:p>
        </w:tc>
      </w:tr>
      <w:tr w:rsidR="00B049A7" w:rsidRPr="00B049A7" w:rsidTr="00B049A7">
        <w:trPr>
          <w:trHeight w:val="289"/>
        </w:trPr>
        <w:tc>
          <w:tcPr>
            <w:tcW w:w="2358" w:type="dxa"/>
            <w:tcBorders>
              <w:top w:val="nil"/>
              <w:left w:val="single" w:sz="4" w:space="0" w:color="auto"/>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000 2 02 29999  00  0000  150</w:t>
            </w:r>
          </w:p>
        </w:tc>
        <w:tc>
          <w:tcPr>
            <w:tcW w:w="4234" w:type="dxa"/>
            <w:tcBorders>
              <w:top w:val="nil"/>
              <w:left w:val="nil"/>
              <w:bottom w:val="single" w:sz="4" w:space="0" w:color="auto"/>
              <w:right w:val="nil"/>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Прочие субсидии</w:t>
            </w:r>
          </w:p>
        </w:tc>
        <w:tc>
          <w:tcPr>
            <w:tcW w:w="880" w:type="dxa"/>
            <w:tcBorders>
              <w:top w:val="nil"/>
              <w:left w:val="single" w:sz="4" w:space="0" w:color="auto"/>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761,3</w:t>
            </w:r>
          </w:p>
        </w:tc>
        <w:tc>
          <w:tcPr>
            <w:tcW w:w="869"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761,3</w:t>
            </w:r>
          </w:p>
        </w:tc>
        <w:tc>
          <w:tcPr>
            <w:tcW w:w="879"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761,3</w:t>
            </w:r>
          </w:p>
        </w:tc>
      </w:tr>
      <w:tr w:rsidR="00B049A7" w:rsidRPr="00B049A7" w:rsidTr="00757C74">
        <w:trPr>
          <w:trHeight w:val="189"/>
        </w:trPr>
        <w:tc>
          <w:tcPr>
            <w:tcW w:w="2358" w:type="dxa"/>
            <w:tcBorders>
              <w:top w:val="nil"/>
              <w:left w:val="single" w:sz="4" w:space="0" w:color="auto"/>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630 2 02 29999   10 0000  150</w:t>
            </w:r>
          </w:p>
        </w:tc>
        <w:tc>
          <w:tcPr>
            <w:tcW w:w="4234" w:type="dxa"/>
            <w:tcBorders>
              <w:top w:val="nil"/>
              <w:left w:val="nil"/>
              <w:bottom w:val="single" w:sz="4" w:space="0" w:color="auto"/>
              <w:right w:val="nil"/>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Прочие субсидии бюджетам сельских поселений</w:t>
            </w:r>
          </w:p>
        </w:tc>
        <w:tc>
          <w:tcPr>
            <w:tcW w:w="880" w:type="dxa"/>
            <w:tcBorders>
              <w:top w:val="nil"/>
              <w:left w:val="single" w:sz="4" w:space="0" w:color="auto"/>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761,3</w:t>
            </w:r>
          </w:p>
        </w:tc>
        <w:tc>
          <w:tcPr>
            <w:tcW w:w="869"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761,3</w:t>
            </w:r>
          </w:p>
        </w:tc>
        <w:tc>
          <w:tcPr>
            <w:tcW w:w="879"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761,3</w:t>
            </w:r>
          </w:p>
        </w:tc>
      </w:tr>
      <w:tr w:rsidR="00B049A7" w:rsidRPr="00B049A7" w:rsidTr="00757C74">
        <w:trPr>
          <w:trHeight w:val="561"/>
        </w:trPr>
        <w:tc>
          <w:tcPr>
            <w:tcW w:w="2358" w:type="dxa"/>
            <w:tcBorders>
              <w:top w:val="nil"/>
              <w:left w:val="single" w:sz="4" w:space="0" w:color="auto"/>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630 2 02 29999 10 0000 150</w:t>
            </w:r>
          </w:p>
        </w:tc>
        <w:tc>
          <w:tcPr>
            <w:tcW w:w="4234" w:type="dxa"/>
            <w:tcBorders>
              <w:top w:val="nil"/>
              <w:left w:val="nil"/>
              <w:bottom w:val="single" w:sz="4" w:space="0" w:color="auto"/>
              <w:right w:val="nil"/>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Субсидии  бюджетам муниципальных образований  Ненецкого автономного округа  на  реализацию  проектов  по поддержке  местных  инициатив</w:t>
            </w:r>
          </w:p>
        </w:tc>
        <w:tc>
          <w:tcPr>
            <w:tcW w:w="880" w:type="dxa"/>
            <w:tcBorders>
              <w:top w:val="nil"/>
              <w:left w:val="single" w:sz="4" w:space="0" w:color="auto"/>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761,3</w:t>
            </w:r>
          </w:p>
        </w:tc>
        <w:tc>
          <w:tcPr>
            <w:tcW w:w="869"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761,3</w:t>
            </w:r>
          </w:p>
        </w:tc>
        <w:tc>
          <w:tcPr>
            <w:tcW w:w="879"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761,3</w:t>
            </w:r>
          </w:p>
        </w:tc>
      </w:tr>
      <w:tr w:rsidR="00B049A7" w:rsidRPr="00B049A7" w:rsidTr="00B049A7">
        <w:trPr>
          <w:trHeight w:val="420"/>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000 2 02 30000 00 0000 150</w:t>
            </w:r>
          </w:p>
        </w:tc>
        <w:tc>
          <w:tcPr>
            <w:tcW w:w="4234" w:type="dxa"/>
            <w:tcBorders>
              <w:top w:val="nil"/>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СУБВЕНЦИИ БЮДЖЕТАМ БЮДЖЕТНОЙ СИСТЕМЫ РОССИЙСКОЙ ФЕДЕРАЦИИ</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189,2</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101,5</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98,9</w:t>
            </w:r>
          </w:p>
        </w:tc>
      </w:tr>
      <w:tr w:rsidR="00B049A7" w:rsidRPr="00B049A7" w:rsidTr="00B049A7">
        <w:trPr>
          <w:trHeight w:val="630"/>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000 2 02 30024 00 0000 150</w:t>
            </w:r>
          </w:p>
        </w:tc>
        <w:tc>
          <w:tcPr>
            <w:tcW w:w="4234" w:type="dxa"/>
            <w:tcBorders>
              <w:top w:val="nil"/>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Субвенции местным бюджетам на выполнение передаваемых полномочий субъектов Российской Федерации</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13,7</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13,7</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13,7</w:t>
            </w:r>
          </w:p>
        </w:tc>
      </w:tr>
      <w:tr w:rsidR="00B049A7" w:rsidRPr="00B049A7" w:rsidTr="00757C74">
        <w:trPr>
          <w:trHeight w:val="471"/>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000 2 02 30024 10 0000 150</w:t>
            </w:r>
          </w:p>
        </w:tc>
        <w:tc>
          <w:tcPr>
            <w:tcW w:w="4234" w:type="dxa"/>
            <w:tcBorders>
              <w:top w:val="nil"/>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Субвенции бюджетам сельских поселений на выполнение передаваемых полномочий субъектов Российской Федерации</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13,7</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13,7</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13,7</w:t>
            </w:r>
          </w:p>
        </w:tc>
      </w:tr>
      <w:tr w:rsidR="00B049A7" w:rsidRPr="00B049A7" w:rsidTr="00757C74">
        <w:trPr>
          <w:trHeight w:val="763"/>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630 2 02 30024 10 0000 150</w:t>
            </w:r>
          </w:p>
        </w:tc>
        <w:tc>
          <w:tcPr>
            <w:tcW w:w="4234" w:type="dxa"/>
            <w:tcBorders>
              <w:top w:val="nil"/>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13,7</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13,7</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13,7</w:t>
            </w:r>
          </w:p>
        </w:tc>
      </w:tr>
      <w:tr w:rsidR="00B049A7" w:rsidRPr="00B049A7" w:rsidTr="00B049A7">
        <w:trPr>
          <w:trHeight w:val="630"/>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000 2 02 35118 00 0000 150</w:t>
            </w:r>
          </w:p>
        </w:tc>
        <w:tc>
          <w:tcPr>
            <w:tcW w:w="4234" w:type="dxa"/>
            <w:tcBorders>
              <w:top w:val="nil"/>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Субвенции бюджетам на осуществление первичного воинского учета на территориях, где отсутствуют военные комиссариаты</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175,5</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87,8</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85,2</w:t>
            </w:r>
          </w:p>
        </w:tc>
      </w:tr>
      <w:tr w:rsidR="00B049A7" w:rsidRPr="00B049A7" w:rsidTr="00757C74">
        <w:trPr>
          <w:trHeight w:val="484"/>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630 2 02 35118 10 0000 150</w:t>
            </w:r>
          </w:p>
        </w:tc>
        <w:tc>
          <w:tcPr>
            <w:tcW w:w="4234" w:type="dxa"/>
            <w:tcBorders>
              <w:top w:val="nil"/>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175,5</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87,8</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85,2</w:t>
            </w:r>
          </w:p>
        </w:tc>
      </w:tr>
      <w:tr w:rsidR="00B049A7" w:rsidRPr="00B049A7" w:rsidTr="00B049A7">
        <w:trPr>
          <w:trHeight w:val="255"/>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000 2 02 40000 00 0000 150</w:t>
            </w:r>
          </w:p>
        </w:tc>
        <w:tc>
          <w:tcPr>
            <w:tcW w:w="4234" w:type="dxa"/>
            <w:tcBorders>
              <w:top w:val="nil"/>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Иные межбюджетные трансферты</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58802,6</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14634,7</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14451,5</w:t>
            </w:r>
          </w:p>
        </w:tc>
      </w:tr>
      <w:tr w:rsidR="00B049A7" w:rsidRPr="00B049A7" w:rsidTr="00757C74">
        <w:trPr>
          <w:trHeight w:val="781"/>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000 2 02 40014 00 0000 150</w:t>
            </w:r>
          </w:p>
        </w:tc>
        <w:tc>
          <w:tcPr>
            <w:tcW w:w="4234" w:type="dxa"/>
            <w:tcBorders>
              <w:top w:val="nil"/>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8208,7</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377,1</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259,1</w:t>
            </w:r>
          </w:p>
        </w:tc>
      </w:tr>
      <w:tr w:rsidR="00B049A7" w:rsidRPr="00B049A7" w:rsidTr="00757C74">
        <w:trPr>
          <w:trHeight w:val="848"/>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630 2 02 40014 10 0000 150</w:t>
            </w:r>
          </w:p>
        </w:tc>
        <w:tc>
          <w:tcPr>
            <w:tcW w:w="4234" w:type="dxa"/>
            <w:tcBorders>
              <w:top w:val="nil"/>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8208,7</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377,1</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259,1</w:t>
            </w:r>
          </w:p>
        </w:tc>
      </w:tr>
      <w:tr w:rsidR="00B049A7" w:rsidRPr="00B049A7" w:rsidTr="00B049A7">
        <w:trPr>
          <w:trHeight w:val="840"/>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630 2 02 40014 10 0000 150</w:t>
            </w:r>
          </w:p>
        </w:tc>
        <w:tc>
          <w:tcPr>
            <w:tcW w:w="4234" w:type="dxa"/>
            <w:tcBorders>
              <w:top w:val="nil"/>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 xml:space="preserve"> Иные межбюджетные трансферты в рамках МП "Развитие транспортной инфраструктуры  муниципального района "Заполярный район"  на 2021-2030 годы", в том числе:</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5757,4</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61,4</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51,4</w:t>
            </w:r>
          </w:p>
        </w:tc>
      </w:tr>
      <w:tr w:rsidR="00B049A7" w:rsidRPr="00B049A7" w:rsidTr="00B049A7">
        <w:trPr>
          <w:trHeight w:val="300"/>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630 2 02 40014 10 0000 150</w:t>
            </w:r>
          </w:p>
        </w:tc>
        <w:tc>
          <w:tcPr>
            <w:tcW w:w="4234" w:type="dxa"/>
            <w:tcBorders>
              <w:top w:val="nil"/>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Содержание авиаплощадок  в  поселениях  Заполярного района</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54,4</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27,2</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27,2</w:t>
            </w:r>
          </w:p>
        </w:tc>
      </w:tr>
      <w:tr w:rsidR="00B049A7" w:rsidRPr="00B049A7" w:rsidTr="00757C74">
        <w:trPr>
          <w:trHeight w:val="383"/>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630 2 02 40014 10 0000 150</w:t>
            </w:r>
          </w:p>
        </w:tc>
        <w:tc>
          <w:tcPr>
            <w:tcW w:w="4234" w:type="dxa"/>
            <w:tcBorders>
              <w:top w:val="nil"/>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Содержание мест причаливания речного транспорта в поселениях Заполярного района</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133,7</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10,0</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0,0</w:t>
            </w:r>
          </w:p>
        </w:tc>
      </w:tr>
      <w:tr w:rsidR="00B049A7" w:rsidRPr="00B049A7" w:rsidTr="00757C74">
        <w:trPr>
          <w:trHeight w:val="147"/>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630 2 02 40014 10 0000 150</w:t>
            </w:r>
          </w:p>
        </w:tc>
        <w:tc>
          <w:tcPr>
            <w:tcW w:w="4234" w:type="dxa"/>
            <w:tcBorders>
              <w:top w:val="nil"/>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Обозначение и содержание снегоходных маршрутов</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80,2</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24,2</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24,2</w:t>
            </w:r>
          </w:p>
        </w:tc>
      </w:tr>
      <w:tr w:rsidR="00B049A7" w:rsidRPr="00B049A7" w:rsidTr="00757C74">
        <w:trPr>
          <w:trHeight w:val="944"/>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630 2 02 40014 10 0000 150</w:t>
            </w:r>
          </w:p>
        </w:tc>
        <w:tc>
          <w:tcPr>
            <w:tcW w:w="4234" w:type="dxa"/>
            <w:tcBorders>
              <w:top w:val="nil"/>
              <w:left w:val="nil"/>
              <w:bottom w:val="nil"/>
              <w:right w:val="nil"/>
            </w:tcBorders>
            <w:shd w:val="clear" w:color="auto" w:fill="auto"/>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Сельское поселение "Пустозерский сельсовет" Заполярного района Ненецкого автономного округа. Мероприятие "Устройство вертолетной площадки с обустройством сигнального оборудования  в с. Оксино Сельского поселения "Пустозерский сельсовет" ЗР НАО"</w:t>
            </w:r>
          </w:p>
        </w:tc>
        <w:tc>
          <w:tcPr>
            <w:tcW w:w="880"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5489,1</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0,0</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0,0</w:t>
            </w:r>
          </w:p>
        </w:tc>
      </w:tr>
      <w:tr w:rsidR="00B049A7" w:rsidRPr="00B049A7" w:rsidTr="00757C74">
        <w:trPr>
          <w:trHeight w:val="547"/>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630 2 02 40014 10 0000 150</w:t>
            </w:r>
          </w:p>
        </w:tc>
        <w:tc>
          <w:tcPr>
            <w:tcW w:w="4234" w:type="dxa"/>
            <w:tcBorders>
              <w:top w:val="single" w:sz="4" w:space="0" w:color="auto"/>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141,5</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106,5</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86,4</w:t>
            </w:r>
          </w:p>
        </w:tc>
      </w:tr>
      <w:tr w:rsidR="00B049A7" w:rsidRPr="00B049A7" w:rsidTr="00B049A7">
        <w:trPr>
          <w:trHeight w:val="450"/>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630 2 02 40014 10 0000150</w:t>
            </w:r>
          </w:p>
        </w:tc>
        <w:tc>
          <w:tcPr>
            <w:tcW w:w="4234" w:type="dxa"/>
            <w:tcBorders>
              <w:top w:val="nil"/>
              <w:left w:val="nil"/>
              <w:bottom w:val="nil"/>
              <w:right w:val="nil"/>
            </w:tcBorders>
            <w:shd w:val="clear" w:color="auto" w:fill="auto"/>
            <w:vAlign w:val="bottom"/>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Предупреждение и ликвидация последствий ЧС в границах поселений муниципальных образований</w:t>
            </w:r>
          </w:p>
        </w:tc>
        <w:tc>
          <w:tcPr>
            <w:tcW w:w="880"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106,5</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106,5</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86,4</w:t>
            </w:r>
          </w:p>
        </w:tc>
      </w:tr>
      <w:tr w:rsidR="00B049A7" w:rsidRPr="00B049A7" w:rsidTr="00757C74">
        <w:trPr>
          <w:trHeight w:val="518"/>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630 2 02 40014 10 0000150</w:t>
            </w:r>
          </w:p>
        </w:tc>
        <w:tc>
          <w:tcPr>
            <w:tcW w:w="4234" w:type="dxa"/>
            <w:tcBorders>
              <w:top w:val="single" w:sz="4" w:space="0" w:color="auto"/>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Организация обучения неработающего населения в области гражданской обороны и защиты от чрезвычайных ситуаций</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35,0</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0,0</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0,0</w:t>
            </w:r>
          </w:p>
        </w:tc>
      </w:tr>
      <w:tr w:rsidR="00B049A7" w:rsidRPr="00B049A7" w:rsidTr="00757C74">
        <w:trPr>
          <w:trHeight w:val="668"/>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630 2 02 40014 10 0000 150</w:t>
            </w:r>
          </w:p>
        </w:tc>
        <w:tc>
          <w:tcPr>
            <w:tcW w:w="4234" w:type="dxa"/>
            <w:tcBorders>
              <w:top w:val="nil"/>
              <w:left w:val="nil"/>
              <w:bottom w:val="single" w:sz="4" w:space="0" w:color="auto"/>
              <w:right w:val="single" w:sz="4" w:space="0" w:color="auto"/>
            </w:tcBorders>
            <w:shd w:val="clear" w:color="auto" w:fill="auto"/>
            <w:hideMark/>
          </w:tcPr>
          <w:p w:rsidR="00B049A7" w:rsidRPr="00B049A7" w:rsidRDefault="00B049A7" w:rsidP="00B049A7">
            <w:pPr>
              <w:spacing w:after="0" w:line="240" w:lineRule="auto"/>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Иные межбюджетные трансферты в рамках МП "Обеспечение населения муниципального района "Заполярный район" чистой водой" на 2021 - 2030 годы"</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2309,8</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209,2</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121,3</w:t>
            </w:r>
          </w:p>
        </w:tc>
      </w:tr>
      <w:tr w:rsidR="00B049A7" w:rsidRPr="00B049A7" w:rsidTr="00757C74">
        <w:trPr>
          <w:trHeight w:val="920"/>
        </w:trPr>
        <w:tc>
          <w:tcPr>
            <w:tcW w:w="2358" w:type="dxa"/>
            <w:tcBorders>
              <w:top w:val="nil"/>
              <w:left w:val="single" w:sz="4" w:space="0" w:color="auto"/>
              <w:bottom w:val="single" w:sz="4" w:space="0" w:color="auto"/>
              <w:right w:val="single" w:sz="4" w:space="0" w:color="auto"/>
            </w:tcBorders>
            <w:shd w:val="clear" w:color="000000" w:fill="FFFFFF"/>
            <w:noWrap/>
            <w:vAlign w:val="center"/>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630 2 02 40014 10 0000150</w:t>
            </w:r>
          </w:p>
        </w:tc>
        <w:tc>
          <w:tcPr>
            <w:tcW w:w="4234" w:type="dxa"/>
            <w:tcBorders>
              <w:top w:val="nil"/>
              <w:left w:val="nil"/>
              <w:bottom w:val="single" w:sz="4" w:space="0" w:color="auto"/>
              <w:right w:val="single" w:sz="4" w:space="0" w:color="auto"/>
            </w:tcBorders>
            <w:shd w:val="clear" w:color="auto" w:fill="auto"/>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Создание условий для обеспечения населения чистой водой.                                   МО "Пустозерский сельсовет" Ненецкого автономного округа</w:t>
            </w:r>
            <w:r w:rsidRPr="00B049A7">
              <w:rPr>
                <w:rFonts w:ascii="Times New Roman" w:eastAsia="Times New Roman" w:hAnsi="Times New Roman" w:cs="Times New Roman"/>
                <w:sz w:val="16"/>
                <w:szCs w:val="16"/>
              </w:rPr>
              <w:br/>
              <w:t>Мероприятие "Геологические исследования и разведка подземных вод в д.Каменка и п.Хонгурей"</w:t>
            </w:r>
          </w:p>
        </w:tc>
        <w:tc>
          <w:tcPr>
            <w:tcW w:w="880" w:type="dxa"/>
            <w:tcBorders>
              <w:top w:val="nil"/>
              <w:left w:val="nil"/>
              <w:bottom w:val="single" w:sz="4" w:space="0" w:color="auto"/>
              <w:right w:val="single" w:sz="4" w:space="0" w:color="auto"/>
            </w:tcBorders>
            <w:shd w:val="clear" w:color="000000" w:fill="FFFFFF"/>
            <w:noWrap/>
            <w:vAlign w:val="center"/>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1244,0</w:t>
            </w:r>
          </w:p>
        </w:tc>
        <w:tc>
          <w:tcPr>
            <w:tcW w:w="869" w:type="dxa"/>
            <w:tcBorders>
              <w:top w:val="nil"/>
              <w:left w:val="nil"/>
              <w:bottom w:val="single" w:sz="4" w:space="0" w:color="auto"/>
              <w:right w:val="single" w:sz="4" w:space="0" w:color="auto"/>
            </w:tcBorders>
            <w:shd w:val="clear" w:color="000000" w:fill="FFFFFF"/>
            <w:noWrap/>
            <w:vAlign w:val="center"/>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0,0</w:t>
            </w:r>
          </w:p>
        </w:tc>
        <w:tc>
          <w:tcPr>
            <w:tcW w:w="879" w:type="dxa"/>
            <w:tcBorders>
              <w:top w:val="nil"/>
              <w:left w:val="nil"/>
              <w:bottom w:val="single" w:sz="4" w:space="0" w:color="auto"/>
              <w:right w:val="single" w:sz="4" w:space="0" w:color="auto"/>
            </w:tcBorders>
            <w:shd w:val="clear" w:color="000000" w:fill="FFFFFF"/>
            <w:noWrap/>
            <w:vAlign w:val="center"/>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0,0</w:t>
            </w:r>
          </w:p>
        </w:tc>
      </w:tr>
      <w:tr w:rsidR="00B049A7" w:rsidRPr="00B049A7" w:rsidTr="00757C74">
        <w:trPr>
          <w:trHeight w:val="1401"/>
        </w:trPr>
        <w:tc>
          <w:tcPr>
            <w:tcW w:w="2358" w:type="dxa"/>
            <w:tcBorders>
              <w:top w:val="nil"/>
              <w:left w:val="single" w:sz="4" w:space="0" w:color="auto"/>
              <w:bottom w:val="single" w:sz="4" w:space="0" w:color="auto"/>
              <w:right w:val="single" w:sz="4" w:space="0" w:color="auto"/>
            </w:tcBorders>
            <w:shd w:val="clear" w:color="000000" w:fill="FFFFFF"/>
            <w:noWrap/>
            <w:vAlign w:val="center"/>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630 2 02 40014 10 0000150</w:t>
            </w:r>
          </w:p>
        </w:tc>
        <w:tc>
          <w:tcPr>
            <w:tcW w:w="4234" w:type="dxa"/>
            <w:tcBorders>
              <w:top w:val="nil"/>
              <w:left w:val="nil"/>
              <w:bottom w:val="single" w:sz="4" w:space="0" w:color="auto"/>
              <w:right w:val="single" w:sz="4" w:space="0" w:color="auto"/>
            </w:tcBorders>
            <w:shd w:val="clear" w:color="auto" w:fill="auto"/>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Создание условий для обеспечения населения чистой водой</w:t>
            </w:r>
            <w:r w:rsidRPr="00B049A7">
              <w:rPr>
                <w:rFonts w:ascii="Times New Roman" w:eastAsia="Times New Roman" w:hAnsi="Times New Roman" w:cs="Times New Roman"/>
                <w:sz w:val="16"/>
                <w:szCs w:val="16"/>
              </w:rPr>
              <w:br/>
              <w:t xml:space="preserve">Сельское поселение "Пустозерский сельсовет" Заполярного района Ненецкого автономного округа </w:t>
            </w:r>
            <w:r w:rsidRPr="00B049A7">
              <w:rPr>
                <w:rFonts w:ascii="Times New Roman" w:eastAsia="Times New Roman" w:hAnsi="Times New Roman" w:cs="Times New Roman"/>
                <w:sz w:val="16"/>
                <w:szCs w:val="16"/>
              </w:rPr>
              <w:br/>
              <w:t>Мероприятие "Отбор проб и исследование воды водных объектов на паразитологические, микробиологические и санитарно-гигиенические показатели в населённом пункте п. Хонгурей"</w:t>
            </w:r>
          </w:p>
        </w:tc>
        <w:tc>
          <w:tcPr>
            <w:tcW w:w="880" w:type="dxa"/>
            <w:tcBorders>
              <w:top w:val="nil"/>
              <w:left w:val="nil"/>
              <w:bottom w:val="single" w:sz="4" w:space="0" w:color="auto"/>
              <w:right w:val="single" w:sz="4" w:space="0" w:color="auto"/>
            </w:tcBorders>
            <w:shd w:val="clear" w:color="000000" w:fill="FFFFFF"/>
            <w:noWrap/>
            <w:vAlign w:val="center"/>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418,4</w:t>
            </w:r>
          </w:p>
        </w:tc>
        <w:tc>
          <w:tcPr>
            <w:tcW w:w="869" w:type="dxa"/>
            <w:tcBorders>
              <w:top w:val="nil"/>
              <w:left w:val="nil"/>
              <w:bottom w:val="single" w:sz="4" w:space="0" w:color="auto"/>
              <w:right w:val="single" w:sz="4" w:space="0" w:color="auto"/>
            </w:tcBorders>
            <w:shd w:val="clear" w:color="000000" w:fill="FFFFFF"/>
            <w:noWrap/>
            <w:vAlign w:val="center"/>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209,2</w:t>
            </w:r>
          </w:p>
        </w:tc>
        <w:tc>
          <w:tcPr>
            <w:tcW w:w="879" w:type="dxa"/>
            <w:tcBorders>
              <w:top w:val="nil"/>
              <w:left w:val="nil"/>
              <w:bottom w:val="single" w:sz="4" w:space="0" w:color="auto"/>
              <w:right w:val="single" w:sz="4" w:space="0" w:color="auto"/>
            </w:tcBorders>
            <w:shd w:val="clear" w:color="000000" w:fill="FFFFFF"/>
            <w:noWrap/>
            <w:vAlign w:val="center"/>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121,3</w:t>
            </w:r>
          </w:p>
        </w:tc>
      </w:tr>
      <w:tr w:rsidR="00B049A7" w:rsidRPr="00B049A7" w:rsidTr="00757C74">
        <w:trPr>
          <w:trHeight w:val="846"/>
        </w:trPr>
        <w:tc>
          <w:tcPr>
            <w:tcW w:w="2358" w:type="dxa"/>
            <w:tcBorders>
              <w:top w:val="nil"/>
              <w:left w:val="single" w:sz="4" w:space="0" w:color="auto"/>
              <w:bottom w:val="single" w:sz="4" w:space="0" w:color="auto"/>
              <w:right w:val="single" w:sz="4" w:space="0" w:color="auto"/>
            </w:tcBorders>
            <w:shd w:val="clear" w:color="000000" w:fill="FFFFFF"/>
            <w:noWrap/>
            <w:vAlign w:val="center"/>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lastRenderedPageBreak/>
              <w:t>630 2 02 40014 10 0000150</w:t>
            </w:r>
          </w:p>
        </w:tc>
        <w:tc>
          <w:tcPr>
            <w:tcW w:w="4234" w:type="dxa"/>
            <w:tcBorders>
              <w:top w:val="nil"/>
              <w:left w:val="nil"/>
              <w:bottom w:val="single" w:sz="4" w:space="0" w:color="auto"/>
              <w:right w:val="single" w:sz="4" w:space="0" w:color="auto"/>
            </w:tcBorders>
            <w:shd w:val="clear" w:color="auto" w:fill="auto"/>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 xml:space="preserve">Сельское поселение "Пустозерский сельсовет" Заполярного района Ненецкого автономного округа </w:t>
            </w:r>
            <w:r w:rsidRPr="00B049A7">
              <w:rPr>
                <w:rFonts w:ascii="Times New Roman" w:eastAsia="Times New Roman" w:hAnsi="Times New Roman" w:cs="Times New Roman"/>
                <w:sz w:val="16"/>
                <w:szCs w:val="16"/>
              </w:rPr>
              <w:br/>
              <w:t>Мероприятие "Отбор проб и исследование воды водных объектов на соли тяжёлых металлов, радиологию и пестициды в населённом пункте п. Хонгурей"</w:t>
            </w:r>
          </w:p>
        </w:tc>
        <w:tc>
          <w:tcPr>
            <w:tcW w:w="880" w:type="dxa"/>
            <w:tcBorders>
              <w:top w:val="nil"/>
              <w:left w:val="nil"/>
              <w:bottom w:val="single" w:sz="4" w:space="0" w:color="auto"/>
              <w:right w:val="single" w:sz="4" w:space="0" w:color="auto"/>
            </w:tcBorders>
            <w:shd w:val="clear" w:color="000000" w:fill="FFFFFF"/>
            <w:noWrap/>
            <w:vAlign w:val="center"/>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47,5</w:t>
            </w:r>
          </w:p>
        </w:tc>
        <w:tc>
          <w:tcPr>
            <w:tcW w:w="869" w:type="dxa"/>
            <w:tcBorders>
              <w:top w:val="nil"/>
              <w:left w:val="nil"/>
              <w:bottom w:val="single" w:sz="4" w:space="0" w:color="auto"/>
              <w:right w:val="single" w:sz="4" w:space="0" w:color="auto"/>
            </w:tcBorders>
            <w:shd w:val="clear" w:color="000000" w:fill="FFFFFF"/>
            <w:noWrap/>
            <w:vAlign w:val="center"/>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0,0</w:t>
            </w:r>
          </w:p>
        </w:tc>
        <w:tc>
          <w:tcPr>
            <w:tcW w:w="879" w:type="dxa"/>
            <w:tcBorders>
              <w:top w:val="nil"/>
              <w:left w:val="nil"/>
              <w:bottom w:val="single" w:sz="4" w:space="0" w:color="auto"/>
              <w:right w:val="single" w:sz="4" w:space="0" w:color="auto"/>
            </w:tcBorders>
            <w:shd w:val="clear" w:color="000000" w:fill="FFFFFF"/>
            <w:noWrap/>
            <w:vAlign w:val="center"/>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0,0</w:t>
            </w:r>
          </w:p>
        </w:tc>
      </w:tr>
      <w:tr w:rsidR="00B049A7" w:rsidRPr="00B049A7" w:rsidTr="00757C74">
        <w:trPr>
          <w:trHeight w:val="1199"/>
        </w:trPr>
        <w:tc>
          <w:tcPr>
            <w:tcW w:w="2358" w:type="dxa"/>
            <w:tcBorders>
              <w:top w:val="nil"/>
              <w:left w:val="single" w:sz="4" w:space="0" w:color="auto"/>
              <w:bottom w:val="single" w:sz="4" w:space="0" w:color="auto"/>
              <w:right w:val="single" w:sz="4" w:space="0" w:color="auto"/>
            </w:tcBorders>
            <w:shd w:val="clear" w:color="000000" w:fill="FFFFFF"/>
            <w:noWrap/>
            <w:vAlign w:val="center"/>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630 2 02 40014 10 0000150</w:t>
            </w:r>
          </w:p>
        </w:tc>
        <w:tc>
          <w:tcPr>
            <w:tcW w:w="4234" w:type="dxa"/>
            <w:tcBorders>
              <w:top w:val="nil"/>
              <w:left w:val="nil"/>
              <w:bottom w:val="single" w:sz="4" w:space="0" w:color="auto"/>
              <w:right w:val="single" w:sz="4" w:space="0" w:color="auto"/>
            </w:tcBorders>
            <w:shd w:val="clear" w:color="auto" w:fill="auto"/>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Сельское поселение "Пустозерский сельсовет" Заполярного района Ненецкого автономного округа. Меропприятие «Проведение гидрогеологического обследования водных объектов (озеро без названия и ручей Хонгурей) в летнее-осенний период с целью определения возможности их использования для хозяйственного и питьевого водоснабжения</w:t>
            </w:r>
          </w:p>
        </w:tc>
        <w:tc>
          <w:tcPr>
            <w:tcW w:w="880" w:type="dxa"/>
            <w:tcBorders>
              <w:top w:val="nil"/>
              <w:left w:val="nil"/>
              <w:bottom w:val="single" w:sz="4" w:space="0" w:color="auto"/>
              <w:right w:val="single" w:sz="4" w:space="0" w:color="auto"/>
            </w:tcBorders>
            <w:shd w:val="clear" w:color="000000" w:fill="FFFFFF"/>
            <w:noWrap/>
            <w:vAlign w:val="center"/>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599,9</w:t>
            </w:r>
          </w:p>
        </w:tc>
        <w:tc>
          <w:tcPr>
            <w:tcW w:w="869" w:type="dxa"/>
            <w:tcBorders>
              <w:top w:val="nil"/>
              <w:left w:val="nil"/>
              <w:bottom w:val="single" w:sz="4" w:space="0" w:color="auto"/>
              <w:right w:val="single" w:sz="4" w:space="0" w:color="auto"/>
            </w:tcBorders>
            <w:shd w:val="clear" w:color="000000" w:fill="FFFFFF"/>
            <w:noWrap/>
            <w:vAlign w:val="center"/>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0,0</w:t>
            </w:r>
          </w:p>
        </w:tc>
        <w:tc>
          <w:tcPr>
            <w:tcW w:w="879" w:type="dxa"/>
            <w:tcBorders>
              <w:top w:val="nil"/>
              <w:left w:val="nil"/>
              <w:bottom w:val="single" w:sz="4" w:space="0" w:color="auto"/>
              <w:right w:val="single" w:sz="4" w:space="0" w:color="auto"/>
            </w:tcBorders>
            <w:shd w:val="clear" w:color="000000" w:fill="FFFFFF"/>
            <w:noWrap/>
            <w:vAlign w:val="center"/>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0,0</w:t>
            </w:r>
          </w:p>
        </w:tc>
      </w:tr>
      <w:tr w:rsidR="00B049A7" w:rsidRPr="00B049A7" w:rsidTr="00B049A7">
        <w:trPr>
          <w:trHeight w:val="255"/>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000 2 02 49999 00 0000 150</w:t>
            </w:r>
          </w:p>
        </w:tc>
        <w:tc>
          <w:tcPr>
            <w:tcW w:w="4234" w:type="dxa"/>
            <w:tcBorders>
              <w:top w:val="nil"/>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Прочие межбюджетные трансферты, передаваемые бюджетам</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50593,9</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14257,6</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14192,4</w:t>
            </w:r>
          </w:p>
        </w:tc>
      </w:tr>
      <w:tr w:rsidR="00B049A7" w:rsidRPr="00B049A7" w:rsidTr="00B049A7">
        <w:trPr>
          <w:trHeight w:val="450"/>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630 2 02 49999 10 0000 150</w:t>
            </w:r>
          </w:p>
        </w:tc>
        <w:tc>
          <w:tcPr>
            <w:tcW w:w="4234" w:type="dxa"/>
            <w:tcBorders>
              <w:top w:val="nil"/>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 xml:space="preserve">Прочие межбюджетные трансферты, передаваемые бюджетам сельских поселений  </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50593,9</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14257,6</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14192,4</w:t>
            </w:r>
          </w:p>
        </w:tc>
      </w:tr>
      <w:tr w:rsidR="00B049A7" w:rsidRPr="00B049A7" w:rsidTr="00757C74">
        <w:trPr>
          <w:trHeight w:val="777"/>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630 2 02 49999 10 0000 150</w:t>
            </w:r>
          </w:p>
        </w:tc>
        <w:tc>
          <w:tcPr>
            <w:tcW w:w="4234" w:type="dxa"/>
            <w:tcBorders>
              <w:top w:val="nil"/>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 xml:space="preserve">Иные межбюджетные трансферты на поддержку мер по обеспечению сбалансированности бюджетов поселений муниципального района "Заполярный район" </w:t>
            </w:r>
          </w:p>
        </w:tc>
        <w:tc>
          <w:tcPr>
            <w:tcW w:w="880"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9255,5</w:t>
            </w:r>
          </w:p>
        </w:tc>
        <w:tc>
          <w:tcPr>
            <w:tcW w:w="869"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4627,7</w:t>
            </w:r>
          </w:p>
        </w:tc>
        <w:tc>
          <w:tcPr>
            <w:tcW w:w="879" w:type="dxa"/>
            <w:tcBorders>
              <w:top w:val="nil"/>
              <w:left w:val="nil"/>
              <w:bottom w:val="single" w:sz="4" w:space="0" w:color="auto"/>
              <w:right w:val="single" w:sz="4" w:space="0" w:color="auto"/>
            </w:tcBorders>
            <w:shd w:val="clear" w:color="auto" w:fill="auto"/>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4627,7</w:t>
            </w:r>
          </w:p>
        </w:tc>
      </w:tr>
      <w:tr w:rsidR="00B049A7" w:rsidRPr="00B049A7" w:rsidTr="00B049A7">
        <w:trPr>
          <w:trHeight w:val="840"/>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630 2 02 49999 10 0000 150</w:t>
            </w:r>
          </w:p>
        </w:tc>
        <w:tc>
          <w:tcPr>
            <w:tcW w:w="4234" w:type="dxa"/>
            <w:tcBorders>
              <w:top w:val="nil"/>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Иные межбюджетные трансферты в рамках МП "Управление муниципальным имуществом муниципального района "Заполярный район" на 2022-2030 годы" в том числе:</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61,7</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0,0</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0,0</w:t>
            </w:r>
          </w:p>
        </w:tc>
      </w:tr>
      <w:tr w:rsidR="00B049A7" w:rsidRPr="00B049A7" w:rsidTr="00757C74">
        <w:trPr>
          <w:trHeight w:val="558"/>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630 2 02 49999 10 0000 150</w:t>
            </w:r>
          </w:p>
        </w:tc>
        <w:tc>
          <w:tcPr>
            <w:tcW w:w="4234" w:type="dxa"/>
            <w:tcBorders>
              <w:top w:val="nil"/>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 xml:space="preserve"> Выполнение работ по гидравлической промывке, испытаний на плотность и прочность системы отопления потребителя тепловой энергии</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61,7</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0,0</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0,0</w:t>
            </w:r>
          </w:p>
        </w:tc>
      </w:tr>
      <w:tr w:rsidR="00B049A7" w:rsidRPr="00B049A7" w:rsidTr="00B049A7">
        <w:trPr>
          <w:trHeight w:val="1379"/>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630 2 02 49999 10 0000 150</w:t>
            </w:r>
          </w:p>
        </w:tc>
        <w:tc>
          <w:tcPr>
            <w:tcW w:w="4234" w:type="dxa"/>
            <w:tcBorders>
              <w:top w:val="nil"/>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МП  "Развитие административной системы местного самоуправления муниципального района "Заполярный район" на 2017-2025 годы" в том числе:</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3735,3</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1163,7</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1163,4</w:t>
            </w:r>
          </w:p>
        </w:tc>
      </w:tr>
      <w:tr w:rsidR="00B049A7" w:rsidRPr="00B049A7" w:rsidTr="00757C74">
        <w:trPr>
          <w:trHeight w:val="289"/>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630 2 02 49999 10 0000 150</w:t>
            </w:r>
          </w:p>
        </w:tc>
        <w:tc>
          <w:tcPr>
            <w:tcW w:w="4234" w:type="dxa"/>
            <w:tcBorders>
              <w:top w:val="nil"/>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Расходы на оплату коммунальных услуг и приобретение твердого топлива</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1504,7</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234,2</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234,0</w:t>
            </w:r>
          </w:p>
        </w:tc>
      </w:tr>
      <w:tr w:rsidR="00B049A7" w:rsidRPr="00B049A7" w:rsidTr="00B049A7">
        <w:trPr>
          <w:trHeight w:val="540"/>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630 2 02 49999 10 0000 150</w:t>
            </w:r>
          </w:p>
        </w:tc>
        <w:tc>
          <w:tcPr>
            <w:tcW w:w="4234" w:type="dxa"/>
            <w:tcBorders>
              <w:top w:val="nil"/>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Расходы на выплату пенсий за выслугу лет  лицам, замещавшим выборные должности, и  должности муниципальной службы</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2230,6</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929,5</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929,4</w:t>
            </w:r>
          </w:p>
        </w:tc>
      </w:tr>
      <w:tr w:rsidR="00B049A7" w:rsidRPr="00B049A7" w:rsidTr="00B049A7">
        <w:trPr>
          <w:trHeight w:val="630"/>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630 2 02 49999 10 0000 150</w:t>
            </w:r>
          </w:p>
        </w:tc>
        <w:tc>
          <w:tcPr>
            <w:tcW w:w="4234" w:type="dxa"/>
            <w:tcBorders>
              <w:top w:val="nil"/>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Иные межбюджетные трансферты в рамках МП "Безопасность на территории муниципального района "Заполярный район" на 2019 - 2030 годы" в том числе:</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1773,9</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508,0</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501,3</w:t>
            </w:r>
          </w:p>
        </w:tc>
      </w:tr>
      <w:tr w:rsidR="00B049A7" w:rsidRPr="00B049A7" w:rsidTr="00757C74">
        <w:trPr>
          <w:trHeight w:val="850"/>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630 2 02 49999 10 0000 150</w:t>
            </w:r>
          </w:p>
        </w:tc>
        <w:tc>
          <w:tcPr>
            <w:tcW w:w="4234" w:type="dxa"/>
            <w:tcBorders>
              <w:top w:val="nil"/>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Поддержание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1682,6</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500,0</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493,3</w:t>
            </w:r>
          </w:p>
        </w:tc>
      </w:tr>
      <w:tr w:rsidR="00B049A7" w:rsidRPr="00B049A7" w:rsidTr="00757C74">
        <w:trPr>
          <w:trHeight w:val="764"/>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630 2 02 49999 10 0000 150</w:t>
            </w:r>
          </w:p>
        </w:tc>
        <w:tc>
          <w:tcPr>
            <w:tcW w:w="4234" w:type="dxa"/>
            <w:tcBorders>
              <w:top w:val="nil"/>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81,3</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0,0</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0,0</w:t>
            </w:r>
          </w:p>
        </w:tc>
      </w:tr>
      <w:tr w:rsidR="00B049A7" w:rsidRPr="00B049A7" w:rsidTr="00757C74">
        <w:trPr>
          <w:trHeight w:val="549"/>
        </w:trPr>
        <w:tc>
          <w:tcPr>
            <w:tcW w:w="2358" w:type="dxa"/>
            <w:tcBorders>
              <w:top w:val="nil"/>
              <w:left w:val="single" w:sz="4" w:space="0" w:color="auto"/>
              <w:bottom w:val="nil"/>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630 2 02 49999 10 0000 150</w:t>
            </w:r>
          </w:p>
        </w:tc>
        <w:tc>
          <w:tcPr>
            <w:tcW w:w="4234" w:type="dxa"/>
            <w:tcBorders>
              <w:top w:val="nil"/>
              <w:left w:val="nil"/>
              <w:bottom w:val="nil"/>
              <w:right w:val="nil"/>
            </w:tcBorders>
            <w:shd w:val="clear" w:color="auto" w:fill="auto"/>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880" w:type="dxa"/>
            <w:tcBorders>
              <w:top w:val="nil"/>
              <w:left w:val="single" w:sz="4" w:space="0" w:color="auto"/>
              <w:bottom w:val="nil"/>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10,0</w:t>
            </w:r>
          </w:p>
        </w:tc>
        <w:tc>
          <w:tcPr>
            <w:tcW w:w="869" w:type="dxa"/>
            <w:tcBorders>
              <w:top w:val="nil"/>
              <w:left w:val="nil"/>
              <w:bottom w:val="nil"/>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8,0</w:t>
            </w:r>
          </w:p>
        </w:tc>
        <w:tc>
          <w:tcPr>
            <w:tcW w:w="879" w:type="dxa"/>
            <w:tcBorders>
              <w:top w:val="nil"/>
              <w:left w:val="nil"/>
              <w:bottom w:val="nil"/>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8,0</w:t>
            </w:r>
          </w:p>
        </w:tc>
      </w:tr>
      <w:tr w:rsidR="00B049A7" w:rsidRPr="00B049A7" w:rsidTr="00757C74">
        <w:trPr>
          <w:trHeight w:val="712"/>
        </w:trPr>
        <w:tc>
          <w:tcPr>
            <w:tcW w:w="2358" w:type="dxa"/>
            <w:tcBorders>
              <w:top w:val="single" w:sz="4" w:space="0" w:color="auto"/>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630 2 02 49999 10 0000 150</w:t>
            </w:r>
          </w:p>
        </w:tc>
        <w:tc>
          <w:tcPr>
            <w:tcW w:w="4234" w:type="dxa"/>
            <w:tcBorders>
              <w:top w:val="single" w:sz="4" w:space="0" w:color="auto"/>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Иные межбюджетные трансферты в рамках  МП "Развитие транспортной инфраструктуры муниципального района "Заполярный район" на 2017-2030 годы" в том числе:</w:t>
            </w:r>
          </w:p>
        </w:tc>
        <w:tc>
          <w:tcPr>
            <w:tcW w:w="880" w:type="dxa"/>
            <w:tcBorders>
              <w:top w:val="single" w:sz="4" w:space="0" w:color="auto"/>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2497,3</w:t>
            </w:r>
          </w:p>
        </w:tc>
        <w:tc>
          <w:tcPr>
            <w:tcW w:w="869" w:type="dxa"/>
            <w:tcBorders>
              <w:top w:val="single" w:sz="4" w:space="0" w:color="auto"/>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0,0</w:t>
            </w:r>
          </w:p>
        </w:tc>
        <w:tc>
          <w:tcPr>
            <w:tcW w:w="879" w:type="dxa"/>
            <w:tcBorders>
              <w:top w:val="single" w:sz="4" w:space="0" w:color="auto"/>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0,0</w:t>
            </w:r>
          </w:p>
        </w:tc>
      </w:tr>
      <w:tr w:rsidR="00B049A7" w:rsidRPr="00B049A7" w:rsidTr="00757C74">
        <w:trPr>
          <w:trHeight w:val="950"/>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630 2 02 49999 10 0000 150</w:t>
            </w:r>
          </w:p>
        </w:tc>
        <w:tc>
          <w:tcPr>
            <w:tcW w:w="4234" w:type="dxa"/>
            <w:tcBorders>
              <w:top w:val="nil"/>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район"(ремонт и содержание автомобильных дорог общего пользования местного значения)</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647,3</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0,0</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0,0</w:t>
            </w:r>
          </w:p>
        </w:tc>
      </w:tr>
      <w:tr w:rsidR="00B049A7" w:rsidRPr="00B049A7" w:rsidTr="00757C74">
        <w:trPr>
          <w:trHeight w:val="836"/>
        </w:trPr>
        <w:tc>
          <w:tcPr>
            <w:tcW w:w="2358" w:type="dxa"/>
            <w:tcBorders>
              <w:top w:val="nil"/>
              <w:left w:val="single" w:sz="4" w:space="0" w:color="auto"/>
              <w:bottom w:val="nil"/>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630 2 02 49999 10 0000 150</w:t>
            </w:r>
          </w:p>
        </w:tc>
        <w:tc>
          <w:tcPr>
            <w:tcW w:w="4234" w:type="dxa"/>
            <w:tcBorders>
              <w:top w:val="nil"/>
              <w:left w:val="nil"/>
              <w:bottom w:val="single" w:sz="4" w:space="0" w:color="auto"/>
              <w:right w:val="single" w:sz="4" w:space="0" w:color="auto"/>
            </w:tcBorders>
            <w:shd w:val="clear" w:color="auto" w:fill="auto"/>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Другие мероприятия. Сельское поселение "Пустозерский сельсовет" ЗР НАО</w:t>
            </w:r>
            <w:r w:rsidRPr="00B049A7">
              <w:rPr>
                <w:rFonts w:ascii="Times New Roman" w:eastAsia="Times New Roman" w:hAnsi="Times New Roman" w:cs="Times New Roman"/>
                <w:sz w:val="16"/>
                <w:szCs w:val="16"/>
              </w:rPr>
              <w:br/>
              <w:t>Мероприятие "Подсыпка щебнем автомобильной дороги общего пользования местного значения "п.Хонгурей – причал»</w:t>
            </w:r>
          </w:p>
        </w:tc>
        <w:tc>
          <w:tcPr>
            <w:tcW w:w="880" w:type="dxa"/>
            <w:tcBorders>
              <w:top w:val="nil"/>
              <w:left w:val="nil"/>
              <w:bottom w:val="nil"/>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1850,0</w:t>
            </w:r>
          </w:p>
        </w:tc>
        <w:tc>
          <w:tcPr>
            <w:tcW w:w="869" w:type="dxa"/>
            <w:tcBorders>
              <w:top w:val="nil"/>
              <w:left w:val="nil"/>
              <w:bottom w:val="nil"/>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0,0</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0,0</w:t>
            </w:r>
          </w:p>
        </w:tc>
      </w:tr>
      <w:tr w:rsidR="00B049A7" w:rsidRPr="00B049A7" w:rsidTr="00B049A7">
        <w:trPr>
          <w:trHeight w:val="1050"/>
        </w:trPr>
        <w:tc>
          <w:tcPr>
            <w:tcW w:w="2358" w:type="dxa"/>
            <w:tcBorders>
              <w:top w:val="single" w:sz="4" w:space="0" w:color="auto"/>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630 2 02 49999 10 0000150</w:t>
            </w:r>
          </w:p>
        </w:tc>
        <w:tc>
          <w:tcPr>
            <w:tcW w:w="4234" w:type="dxa"/>
            <w:tcBorders>
              <w:top w:val="nil"/>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Иные межбюджетные трансферты в рамках МП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880" w:type="dxa"/>
            <w:tcBorders>
              <w:top w:val="single" w:sz="4" w:space="0" w:color="auto"/>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20647,5</w:t>
            </w:r>
          </w:p>
        </w:tc>
        <w:tc>
          <w:tcPr>
            <w:tcW w:w="869" w:type="dxa"/>
            <w:tcBorders>
              <w:top w:val="single" w:sz="4" w:space="0" w:color="auto"/>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7807,2</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7806,8</w:t>
            </w:r>
          </w:p>
        </w:tc>
      </w:tr>
      <w:tr w:rsidR="00B049A7" w:rsidRPr="00B049A7" w:rsidTr="00757C74">
        <w:trPr>
          <w:trHeight w:val="846"/>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630 2 02 49999 10 0000 150</w:t>
            </w:r>
          </w:p>
        </w:tc>
        <w:tc>
          <w:tcPr>
            <w:tcW w:w="4234" w:type="dxa"/>
            <w:tcBorders>
              <w:top w:val="nil"/>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Предоставление  муниципальным  образованиям иных межбюджетных трансфертов  на возмещение недополученных доходов или финансовое возмещение затрат,возникающих при оказании жителям поселения услуг общественных бань</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12651,1</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5853,0</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5852,7</w:t>
            </w:r>
          </w:p>
        </w:tc>
      </w:tr>
      <w:tr w:rsidR="00B049A7" w:rsidRPr="00B049A7" w:rsidTr="00B049A7">
        <w:trPr>
          <w:trHeight w:val="255"/>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lastRenderedPageBreak/>
              <w:t>630 2 02 49999 10 0000150</w:t>
            </w:r>
          </w:p>
        </w:tc>
        <w:tc>
          <w:tcPr>
            <w:tcW w:w="4234" w:type="dxa"/>
            <w:tcBorders>
              <w:top w:val="nil"/>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 xml:space="preserve"> Благоустройство территорий поселений</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263,1</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263,1</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263,1</w:t>
            </w:r>
          </w:p>
        </w:tc>
      </w:tr>
      <w:tr w:rsidR="00B049A7" w:rsidRPr="00B049A7" w:rsidTr="00B049A7">
        <w:trPr>
          <w:trHeight w:val="255"/>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630 2 02 49999 10 0000 150</w:t>
            </w:r>
          </w:p>
        </w:tc>
        <w:tc>
          <w:tcPr>
            <w:tcW w:w="4234" w:type="dxa"/>
            <w:tcBorders>
              <w:top w:val="nil"/>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Уличное освещение</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3650,8</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1691,1</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1691,0</w:t>
            </w:r>
          </w:p>
        </w:tc>
      </w:tr>
      <w:tr w:rsidR="00B049A7" w:rsidRPr="00B049A7" w:rsidTr="00757C74">
        <w:trPr>
          <w:trHeight w:val="896"/>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630 2 02 49999 10 0000 150</w:t>
            </w:r>
          </w:p>
        </w:tc>
        <w:tc>
          <w:tcPr>
            <w:tcW w:w="4234" w:type="dxa"/>
            <w:tcBorders>
              <w:top w:val="nil"/>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 xml:space="preserve">Другие мероприятия. Сельское поселение "Пустозерский сельсовет" ЗР НАО </w:t>
            </w:r>
            <w:r w:rsidRPr="00B049A7">
              <w:rPr>
                <w:rFonts w:ascii="Times New Roman" w:eastAsia="Times New Roman" w:hAnsi="Times New Roman" w:cs="Times New Roman"/>
                <w:sz w:val="16"/>
                <w:szCs w:val="16"/>
              </w:rPr>
              <w:br/>
              <w:t>«Устройство металлического ограждения  мест захоронения  в с.Оксино Сельского поселения «Пустозерский  сельсовет» ЗР НАО»</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4082,5</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0,0</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0,0</w:t>
            </w:r>
          </w:p>
        </w:tc>
      </w:tr>
      <w:tr w:rsidR="00B049A7" w:rsidRPr="00B049A7" w:rsidTr="00757C74">
        <w:trPr>
          <w:trHeight w:val="682"/>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630 2 02 49999 10 0000 150</w:t>
            </w:r>
          </w:p>
        </w:tc>
        <w:tc>
          <w:tcPr>
            <w:tcW w:w="4234" w:type="dxa"/>
            <w:tcBorders>
              <w:top w:val="nil"/>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Иные межбюджетные трансферты в рамках МП "Развитие коммунальной инфраструктуры  муниципального района "Заполярный район" на 2020-2030 годы" в том числе:</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157,9</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20,0</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0,0</w:t>
            </w:r>
          </w:p>
        </w:tc>
      </w:tr>
      <w:tr w:rsidR="00B049A7" w:rsidRPr="00B049A7" w:rsidTr="00757C74">
        <w:trPr>
          <w:trHeight w:val="920"/>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630 2 02 49999 10 0000 150</w:t>
            </w:r>
          </w:p>
        </w:tc>
        <w:tc>
          <w:tcPr>
            <w:tcW w:w="4234" w:type="dxa"/>
            <w:tcBorders>
              <w:top w:val="nil"/>
              <w:left w:val="nil"/>
              <w:bottom w:val="single" w:sz="4" w:space="0" w:color="auto"/>
              <w:right w:val="single" w:sz="4" w:space="0" w:color="auto"/>
            </w:tcBorders>
            <w:shd w:val="clear" w:color="000000" w:fill="FFFFFF"/>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157,9</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20,0</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0,0</w:t>
            </w:r>
          </w:p>
        </w:tc>
      </w:tr>
      <w:tr w:rsidR="00B049A7" w:rsidRPr="00B049A7" w:rsidTr="00757C74">
        <w:trPr>
          <w:trHeight w:val="848"/>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630 2 02 49999 10 0000 150</w:t>
            </w:r>
          </w:p>
        </w:tc>
        <w:tc>
          <w:tcPr>
            <w:tcW w:w="4234" w:type="dxa"/>
            <w:tcBorders>
              <w:top w:val="nil"/>
              <w:left w:val="nil"/>
              <w:bottom w:val="single" w:sz="4" w:space="0" w:color="auto"/>
              <w:right w:val="single" w:sz="4" w:space="0" w:color="auto"/>
            </w:tcBorders>
            <w:shd w:val="clear" w:color="auto" w:fill="auto"/>
            <w:vAlign w:val="bottom"/>
            <w:hideMark/>
          </w:tcPr>
          <w:p w:rsidR="00B049A7" w:rsidRPr="00B049A7" w:rsidRDefault="00B049A7" w:rsidP="00B049A7">
            <w:pPr>
              <w:spacing w:after="0" w:line="240" w:lineRule="auto"/>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 в том числе:</w:t>
            </w:r>
          </w:p>
        </w:tc>
        <w:tc>
          <w:tcPr>
            <w:tcW w:w="880" w:type="dxa"/>
            <w:tcBorders>
              <w:top w:val="nil"/>
              <w:left w:val="nil"/>
              <w:bottom w:val="single" w:sz="4" w:space="0" w:color="auto"/>
              <w:right w:val="single" w:sz="4" w:space="0" w:color="auto"/>
            </w:tcBorders>
            <w:shd w:val="clear" w:color="000000" w:fill="FFFFFF"/>
            <w:noWrap/>
            <w:vAlign w:val="center"/>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12202,7</w:t>
            </w:r>
          </w:p>
        </w:tc>
        <w:tc>
          <w:tcPr>
            <w:tcW w:w="869" w:type="dxa"/>
            <w:tcBorders>
              <w:top w:val="nil"/>
              <w:left w:val="nil"/>
              <w:bottom w:val="single" w:sz="4" w:space="0" w:color="auto"/>
              <w:right w:val="single" w:sz="4" w:space="0" w:color="auto"/>
            </w:tcBorders>
            <w:shd w:val="clear" w:color="000000" w:fill="FFFFFF"/>
            <w:noWrap/>
            <w:vAlign w:val="center"/>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0,0</w:t>
            </w:r>
          </w:p>
        </w:tc>
        <w:tc>
          <w:tcPr>
            <w:tcW w:w="879" w:type="dxa"/>
            <w:tcBorders>
              <w:top w:val="nil"/>
              <w:left w:val="nil"/>
              <w:bottom w:val="single" w:sz="4" w:space="0" w:color="auto"/>
              <w:right w:val="single" w:sz="4" w:space="0" w:color="auto"/>
            </w:tcBorders>
            <w:shd w:val="clear" w:color="000000" w:fill="FFFFFF"/>
            <w:noWrap/>
            <w:vAlign w:val="center"/>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0,0</w:t>
            </w:r>
          </w:p>
        </w:tc>
      </w:tr>
      <w:tr w:rsidR="00B049A7" w:rsidRPr="00B049A7" w:rsidTr="00B049A7">
        <w:trPr>
          <w:trHeight w:val="765"/>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630 2 02 49999 10 0000 150</w:t>
            </w:r>
          </w:p>
        </w:tc>
        <w:tc>
          <w:tcPr>
            <w:tcW w:w="4234" w:type="dxa"/>
            <w:tcBorders>
              <w:top w:val="nil"/>
              <w:left w:val="nil"/>
              <w:bottom w:val="single" w:sz="4" w:space="0" w:color="auto"/>
              <w:right w:val="single" w:sz="4" w:space="0" w:color="auto"/>
            </w:tcBorders>
            <w:shd w:val="clear" w:color="auto" w:fill="auto"/>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 xml:space="preserve">Сельское поселение "Пустозерский сельсовет" ЗР НАО </w:t>
            </w:r>
            <w:r w:rsidRPr="00B049A7">
              <w:rPr>
                <w:rFonts w:ascii="Times New Roman" w:eastAsia="Times New Roman" w:hAnsi="Times New Roman" w:cs="Times New Roman"/>
                <w:sz w:val="16"/>
                <w:szCs w:val="16"/>
              </w:rPr>
              <w:br/>
              <w:t>Мероприятие "Капитальный ремонт жилого дома № 119  в с. Оксино  Сельского поселения «Пустозерский сельсовет» ЗР НАО"</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6365,5</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0,0</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0,0</w:t>
            </w:r>
          </w:p>
        </w:tc>
      </w:tr>
      <w:tr w:rsidR="00B049A7" w:rsidRPr="00B049A7" w:rsidTr="00757C74">
        <w:trPr>
          <w:trHeight w:val="689"/>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630 2 02 49999 10 0000 150</w:t>
            </w:r>
          </w:p>
        </w:tc>
        <w:tc>
          <w:tcPr>
            <w:tcW w:w="4234" w:type="dxa"/>
            <w:tcBorders>
              <w:top w:val="nil"/>
              <w:left w:val="nil"/>
              <w:bottom w:val="single" w:sz="4" w:space="0" w:color="auto"/>
              <w:right w:val="single" w:sz="4" w:space="0" w:color="auto"/>
            </w:tcBorders>
            <w:shd w:val="clear" w:color="auto" w:fill="auto"/>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 xml:space="preserve">Сельское поселение "Пустозерский сельсовет" ЗР НАО </w:t>
            </w:r>
            <w:r w:rsidRPr="00B049A7">
              <w:rPr>
                <w:rFonts w:ascii="Times New Roman" w:eastAsia="Times New Roman" w:hAnsi="Times New Roman" w:cs="Times New Roman"/>
                <w:sz w:val="16"/>
                <w:szCs w:val="16"/>
              </w:rPr>
              <w:br/>
              <w:t>Мероприятие "Капитальный ремонт жилого дома № 43 в п. Хонгурей  Сельского поселения «Пустозерский  сельсовет»  ЗР НАО»</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5837,2</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0,0</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0,0</w:t>
            </w:r>
          </w:p>
        </w:tc>
      </w:tr>
      <w:tr w:rsidR="00B049A7" w:rsidRPr="00B049A7" w:rsidTr="00757C74">
        <w:trPr>
          <w:trHeight w:val="387"/>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630 2 02 49999 10 0000 150</w:t>
            </w:r>
          </w:p>
        </w:tc>
        <w:tc>
          <w:tcPr>
            <w:tcW w:w="4234" w:type="dxa"/>
            <w:tcBorders>
              <w:top w:val="nil"/>
              <w:left w:val="nil"/>
              <w:bottom w:val="single" w:sz="4" w:space="0" w:color="auto"/>
              <w:right w:val="single" w:sz="4" w:space="0" w:color="auto"/>
            </w:tcBorders>
            <w:shd w:val="clear" w:color="auto" w:fill="auto"/>
            <w:hideMark/>
          </w:tcPr>
          <w:p w:rsidR="00B049A7" w:rsidRPr="00B049A7" w:rsidRDefault="00B049A7" w:rsidP="00B049A7">
            <w:pPr>
              <w:spacing w:after="0" w:line="240" w:lineRule="auto"/>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Иные межбюджетные трансферты на организацию ритуальных услуг</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262,1</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131,0</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93,2</w:t>
            </w:r>
          </w:p>
        </w:tc>
      </w:tr>
      <w:tr w:rsidR="00B049A7" w:rsidRPr="00B049A7" w:rsidTr="00B049A7">
        <w:trPr>
          <w:trHeight w:val="255"/>
        </w:trPr>
        <w:tc>
          <w:tcPr>
            <w:tcW w:w="2358" w:type="dxa"/>
            <w:tcBorders>
              <w:top w:val="nil"/>
              <w:left w:val="single" w:sz="4" w:space="0" w:color="auto"/>
              <w:bottom w:val="single" w:sz="4" w:space="0" w:color="auto"/>
              <w:right w:val="single" w:sz="4" w:space="0" w:color="auto"/>
            </w:tcBorders>
            <w:shd w:val="clear" w:color="auto" w:fill="auto"/>
            <w:noWrap/>
            <w:vAlign w:val="center"/>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000 2 07 00000 00 0000 000</w:t>
            </w:r>
          </w:p>
        </w:tc>
        <w:tc>
          <w:tcPr>
            <w:tcW w:w="4234" w:type="dxa"/>
            <w:tcBorders>
              <w:top w:val="nil"/>
              <w:left w:val="nil"/>
              <w:bottom w:val="single" w:sz="4" w:space="0" w:color="auto"/>
              <w:right w:val="single" w:sz="4" w:space="0" w:color="auto"/>
            </w:tcBorders>
            <w:shd w:val="clear" w:color="auto" w:fill="auto"/>
            <w:noWrap/>
            <w:vAlign w:val="bottom"/>
            <w:hideMark/>
          </w:tcPr>
          <w:p w:rsidR="00B049A7" w:rsidRPr="00B049A7" w:rsidRDefault="00B049A7" w:rsidP="00B049A7">
            <w:pPr>
              <w:spacing w:after="0" w:line="240" w:lineRule="auto"/>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 xml:space="preserve">Прочие безвозмездные  поступления </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133,0</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133,0</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115,0</w:t>
            </w:r>
          </w:p>
        </w:tc>
      </w:tr>
      <w:tr w:rsidR="00B049A7" w:rsidRPr="00B049A7" w:rsidTr="00B049A7">
        <w:trPr>
          <w:trHeight w:val="450"/>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630 2 07 05000 10 0000 150</w:t>
            </w:r>
          </w:p>
        </w:tc>
        <w:tc>
          <w:tcPr>
            <w:tcW w:w="4234" w:type="dxa"/>
            <w:tcBorders>
              <w:top w:val="nil"/>
              <w:left w:val="nil"/>
              <w:bottom w:val="nil"/>
              <w:right w:val="nil"/>
            </w:tcBorders>
            <w:shd w:val="clear" w:color="auto" w:fill="auto"/>
            <w:vAlign w:val="bottom"/>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Прочие безвозмездные поступления в бюджеты сельских поселений</w:t>
            </w:r>
          </w:p>
        </w:tc>
        <w:tc>
          <w:tcPr>
            <w:tcW w:w="880"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133,0</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133,0</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115,0</w:t>
            </w:r>
          </w:p>
        </w:tc>
      </w:tr>
      <w:tr w:rsidR="00B049A7" w:rsidRPr="00B049A7" w:rsidTr="00757C74">
        <w:trPr>
          <w:trHeight w:val="531"/>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630 2 07 05020 10 0000 150</w:t>
            </w:r>
          </w:p>
        </w:tc>
        <w:tc>
          <w:tcPr>
            <w:tcW w:w="4234" w:type="dxa"/>
            <w:tcBorders>
              <w:top w:val="single" w:sz="4" w:space="0" w:color="auto"/>
              <w:left w:val="nil"/>
              <w:bottom w:val="single" w:sz="4" w:space="0" w:color="auto"/>
              <w:right w:val="single" w:sz="4" w:space="0" w:color="auto"/>
            </w:tcBorders>
            <w:shd w:val="clear" w:color="auto" w:fill="auto"/>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Поступления от денежных пожертвований, предоставляемых физическими лицами получателям средств бюджетов сельских поселений</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9,0</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9,0</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0,0</w:t>
            </w:r>
          </w:p>
        </w:tc>
      </w:tr>
      <w:tr w:rsidR="00B049A7" w:rsidRPr="00B049A7" w:rsidTr="00B049A7">
        <w:trPr>
          <w:trHeight w:val="450"/>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630 2 07 05030 10 0000 150</w:t>
            </w:r>
          </w:p>
        </w:tc>
        <w:tc>
          <w:tcPr>
            <w:tcW w:w="4234" w:type="dxa"/>
            <w:tcBorders>
              <w:top w:val="nil"/>
              <w:left w:val="nil"/>
              <w:bottom w:val="single" w:sz="4" w:space="0" w:color="auto"/>
              <w:right w:val="single" w:sz="4" w:space="0" w:color="auto"/>
            </w:tcBorders>
            <w:shd w:val="clear" w:color="auto" w:fill="auto"/>
            <w:vAlign w:val="bottom"/>
            <w:hideMark/>
          </w:tcPr>
          <w:p w:rsidR="00B049A7" w:rsidRPr="00B049A7" w:rsidRDefault="00B049A7" w:rsidP="00B049A7">
            <w:pPr>
              <w:spacing w:after="0" w:line="240" w:lineRule="auto"/>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Прочие безвозмездные поступления в бюджеты сельских поселений</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124,0</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124,0</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115,0</w:t>
            </w:r>
          </w:p>
        </w:tc>
      </w:tr>
      <w:tr w:rsidR="00B049A7" w:rsidRPr="00B049A7" w:rsidTr="00757C74">
        <w:trPr>
          <w:trHeight w:val="219"/>
        </w:trPr>
        <w:tc>
          <w:tcPr>
            <w:tcW w:w="2358" w:type="dxa"/>
            <w:tcBorders>
              <w:top w:val="nil"/>
              <w:left w:val="single" w:sz="4" w:space="0" w:color="auto"/>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sz w:val="16"/>
                <w:szCs w:val="16"/>
              </w:rPr>
            </w:pPr>
            <w:r w:rsidRPr="00B049A7">
              <w:rPr>
                <w:rFonts w:ascii="Times New Roman" w:eastAsia="Times New Roman" w:hAnsi="Times New Roman" w:cs="Times New Roman"/>
                <w:sz w:val="16"/>
                <w:szCs w:val="16"/>
              </w:rPr>
              <w:t> </w:t>
            </w:r>
          </w:p>
        </w:tc>
        <w:tc>
          <w:tcPr>
            <w:tcW w:w="4234"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ИТОГО ДОХОДОВ</w:t>
            </w:r>
          </w:p>
        </w:tc>
        <w:tc>
          <w:tcPr>
            <w:tcW w:w="880"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68993,2</w:t>
            </w:r>
          </w:p>
        </w:tc>
        <w:tc>
          <w:tcPr>
            <w:tcW w:w="86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20972,3</w:t>
            </w:r>
          </w:p>
        </w:tc>
        <w:tc>
          <w:tcPr>
            <w:tcW w:w="879" w:type="dxa"/>
            <w:tcBorders>
              <w:top w:val="nil"/>
              <w:left w:val="nil"/>
              <w:bottom w:val="single" w:sz="4" w:space="0" w:color="auto"/>
              <w:right w:val="single" w:sz="4" w:space="0" w:color="auto"/>
            </w:tcBorders>
            <w:shd w:val="clear" w:color="000000" w:fill="FFFFFF"/>
            <w:noWrap/>
            <w:hideMark/>
          </w:tcPr>
          <w:p w:rsidR="00B049A7" w:rsidRPr="00B049A7" w:rsidRDefault="00B049A7" w:rsidP="00B049A7">
            <w:pPr>
              <w:spacing w:after="0" w:line="240" w:lineRule="auto"/>
              <w:jc w:val="center"/>
              <w:rPr>
                <w:rFonts w:ascii="Times New Roman" w:eastAsia="Times New Roman" w:hAnsi="Times New Roman" w:cs="Times New Roman"/>
                <w:b/>
                <w:bCs/>
                <w:sz w:val="16"/>
                <w:szCs w:val="16"/>
              </w:rPr>
            </w:pPr>
            <w:r w:rsidRPr="00B049A7">
              <w:rPr>
                <w:rFonts w:ascii="Times New Roman" w:eastAsia="Times New Roman" w:hAnsi="Times New Roman" w:cs="Times New Roman"/>
                <w:b/>
                <w:bCs/>
                <w:sz w:val="16"/>
                <w:szCs w:val="16"/>
              </w:rPr>
              <w:t>19994,1</w:t>
            </w:r>
          </w:p>
        </w:tc>
      </w:tr>
    </w:tbl>
    <w:p w:rsidR="00B049A7" w:rsidRPr="00EA7783" w:rsidRDefault="00B049A7" w:rsidP="00EA7783">
      <w:pPr>
        <w:pStyle w:val="a8"/>
        <w:rPr>
          <w:rFonts w:ascii="Times New Roman" w:hAnsi="Times New Roman"/>
          <w:sz w:val="24"/>
          <w:szCs w:val="24"/>
        </w:rPr>
      </w:pPr>
    </w:p>
    <w:tbl>
      <w:tblPr>
        <w:tblW w:w="9904" w:type="dxa"/>
        <w:tblInd w:w="93" w:type="dxa"/>
        <w:tblLook w:val="04A0"/>
      </w:tblPr>
      <w:tblGrid>
        <w:gridCol w:w="3843"/>
        <w:gridCol w:w="557"/>
        <w:gridCol w:w="411"/>
        <w:gridCol w:w="411"/>
        <w:gridCol w:w="1145"/>
        <w:gridCol w:w="456"/>
        <w:gridCol w:w="1055"/>
        <w:gridCol w:w="1055"/>
        <w:gridCol w:w="971"/>
      </w:tblGrid>
      <w:tr w:rsidR="009E1FA1" w:rsidRPr="009E1FA1" w:rsidTr="00327497">
        <w:trPr>
          <w:trHeight w:val="704"/>
        </w:trPr>
        <w:tc>
          <w:tcPr>
            <w:tcW w:w="9904" w:type="dxa"/>
            <w:gridSpan w:val="9"/>
            <w:tcBorders>
              <w:top w:val="nil"/>
              <w:left w:val="nil"/>
              <w:bottom w:val="nil"/>
              <w:right w:val="nil"/>
            </w:tcBorders>
            <w:shd w:val="clear" w:color="auto" w:fill="auto"/>
            <w:hideMark/>
          </w:tcPr>
          <w:p w:rsidR="009E1FA1" w:rsidRPr="009E1FA1" w:rsidRDefault="009E1FA1" w:rsidP="009E1FA1">
            <w:pPr>
              <w:spacing w:after="0" w:line="240" w:lineRule="auto"/>
              <w:jc w:val="right"/>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xml:space="preserve">Приложение 2    </w:t>
            </w:r>
            <w:r w:rsidRPr="009E1FA1">
              <w:rPr>
                <w:rFonts w:ascii="Times New Roman" w:eastAsia="Times New Roman" w:hAnsi="Times New Roman" w:cs="Times New Roman"/>
                <w:sz w:val="16"/>
                <w:szCs w:val="16"/>
              </w:rPr>
              <w:br/>
              <w:t xml:space="preserve"> к Постановлению Администрации                                                                                                                                                                                               Сельского Поселения "Пустозерский сельсовет" ЗР НАО      </w:t>
            </w:r>
            <w:r w:rsidRPr="009E1FA1">
              <w:rPr>
                <w:rFonts w:ascii="Times New Roman" w:eastAsia="Times New Roman" w:hAnsi="Times New Roman" w:cs="Times New Roman"/>
                <w:sz w:val="16"/>
                <w:szCs w:val="16"/>
              </w:rPr>
              <w:br/>
              <w:t xml:space="preserve">"Об исполнении местного бюджета за полугодие 2022 года"                                                                                                                                                                                     от 12.07.2022 г № 59 </w:t>
            </w:r>
          </w:p>
        </w:tc>
      </w:tr>
      <w:tr w:rsidR="009E1FA1" w:rsidRPr="009E1FA1" w:rsidTr="00327497">
        <w:trPr>
          <w:trHeight w:val="510"/>
        </w:trPr>
        <w:tc>
          <w:tcPr>
            <w:tcW w:w="9904" w:type="dxa"/>
            <w:gridSpan w:val="9"/>
            <w:tcBorders>
              <w:top w:val="nil"/>
              <w:left w:val="nil"/>
              <w:bottom w:val="single" w:sz="4" w:space="0" w:color="auto"/>
              <w:right w:val="nil"/>
            </w:tcBorders>
            <w:shd w:val="clear" w:color="auto" w:fill="auto"/>
            <w:vAlign w:val="center"/>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Расходы бюджета по ведомственной структуре расходов местного бюджета за полугодие 2022 года</w:t>
            </w:r>
          </w:p>
        </w:tc>
      </w:tr>
      <w:tr w:rsidR="009E1FA1" w:rsidRPr="009E1FA1" w:rsidTr="00327497">
        <w:trPr>
          <w:trHeight w:val="255"/>
        </w:trPr>
        <w:tc>
          <w:tcPr>
            <w:tcW w:w="3843" w:type="dxa"/>
            <w:vMerge w:val="restart"/>
            <w:tcBorders>
              <w:top w:val="nil"/>
              <w:left w:val="single" w:sz="4" w:space="0" w:color="auto"/>
              <w:bottom w:val="single" w:sz="4" w:space="0" w:color="auto"/>
              <w:right w:val="single" w:sz="4" w:space="0" w:color="auto"/>
            </w:tcBorders>
            <w:shd w:val="clear" w:color="auto" w:fill="auto"/>
            <w:vAlign w:val="center"/>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Наименование</w:t>
            </w:r>
          </w:p>
        </w:tc>
        <w:tc>
          <w:tcPr>
            <w:tcW w:w="662"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Глава</w:t>
            </w:r>
          </w:p>
        </w:tc>
        <w:tc>
          <w:tcPr>
            <w:tcW w:w="40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Раздел</w:t>
            </w:r>
          </w:p>
        </w:tc>
        <w:tc>
          <w:tcPr>
            <w:tcW w:w="40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Подраздел</w:t>
            </w:r>
          </w:p>
        </w:tc>
        <w:tc>
          <w:tcPr>
            <w:tcW w:w="112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Целевая статья</w:t>
            </w:r>
          </w:p>
        </w:tc>
        <w:tc>
          <w:tcPr>
            <w:tcW w:w="450"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Группа вида расходов</w:t>
            </w:r>
          </w:p>
        </w:tc>
        <w:tc>
          <w:tcPr>
            <w:tcW w:w="1033" w:type="dxa"/>
            <w:vMerge w:val="restart"/>
            <w:tcBorders>
              <w:top w:val="nil"/>
              <w:left w:val="single" w:sz="4" w:space="0" w:color="auto"/>
              <w:bottom w:val="single" w:sz="4" w:space="0" w:color="000000"/>
              <w:right w:val="single" w:sz="4" w:space="0" w:color="auto"/>
            </w:tcBorders>
            <w:shd w:val="clear" w:color="auto" w:fill="auto"/>
            <w:vAlign w:val="center"/>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Утверждено на 2022 год</w:t>
            </w:r>
          </w:p>
        </w:tc>
        <w:tc>
          <w:tcPr>
            <w:tcW w:w="1033" w:type="dxa"/>
            <w:vMerge w:val="restart"/>
            <w:tcBorders>
              <w:top w:val="nil"/>
              <w:left w:val="single" w:sz="4" w:space="0" w:color="auto"/>
              <w:bottom w:val="single" w:sz="4" w:space="0" w:color="000000"/>
              <w:right w:val="single" w:sz="4" w:space="0" w:color="auto"/>
            </w:tcBorders>
            <w:shd w:val="clear" w:color="auto" w:fill="auto"/>
            <w:vAlign w:val="center"/>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Утверждено на полуг 2022 года</w:t>
            </w:r>
          </w:p>
        </w:tc>
        <w:tc>
          <w:tcPr>
            <w:tcW w:w="951" w:type="dxa"/>
            <w:tcBorders>
              <w:top w:val="nil"/>
              <w:left w:val="nil"/>
              <w:bottom w:val="single" w:sz="4" w:space="0" w:color="auto"/>
              <w:right w:val="single" w:sz="4" w:space="0" w:color="auto"/>
            </w:tcBorders>
            <w:shd w:val="clear" w:color="auto" w:fill="auto"/>
            <w:vAlign w:val="bottom"/>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(тыс.руб.)</w:t>
            </w:r>
          </w:p>
        </w:tc>
      </w:tr>
      <w:tr w:rsidR="009E1FA1" w:rsidRPr="009E1FA1" w:rsidTr="00327497">
        <w:trPr>
          <w:trHeight w:val="1110"/>
        </w:trPr>
        <w:tc>
          <w:tcPr>
            <w:tcW w:w="3843" w:type="dxa"/>
            <w:vMerge/>
            <w:tcBorders>
              <w:top w:val="nil"/>
              <w:left w:val="single" w:sz="4" w:space="0" w:color="auto"/>
              <w:bottom w:val="single" w:sz="4" w:space="0" w:color="auto"/>
              <w:right w:val="single" w:sz="4" w:space="0" w:color="auto"/>
            </w:tcBorders>
            <w:vAlign w:val="center"/>
            <w:hideMark/>
          </w:tcPr>
          <w:p w:rsidR="009E1FA1" w:rsidRPr="009E1FA1" w:rsidRDefault="009E1FA1" w:rsidP="009E1FA1">
            <w:pPr>
              <w:spacing w:after="0" w:line="240" w:lineRule="auto"/>
              <w:rPr>
                <w:rFonts w:ascii="Times New Roman" w:eastAsia="Times New Roman" w:hAnsi="Times New Roman" w:cs="Times New Roman"/>
                <w:sz w:val="16"/>
                <w:szCs w:val="16"/>
              </w:rPr>
            </w:pPr>
          </w:p>
        </w:tc>
        <w:tc>
          <w:tcPr>
            <w:tcW w:w="662" w:type="dxa"/>
            <w:vMerge/>
            <w:tcBorders>
              <w:top w:val="nil"/>
              <w:left w:val="single" w:sz="4" w:space="0" w:color="auto"/>
              <w:bottom w:val="single" w:sz="4" w:space="0" w:color="auto"/>
              <w:right w:val="single" w:sz="4" w:space="0" w:color="auto"/>
            </w:tcBorders>
            <w:vAlign w:val="center"/>
            <w:hideMark/>
          </w:tcPr>
          <w:p w:rsidR="009E1FA1" w:rsidRPr="009E1FA1" w:rsidRDefault="009E1FA1" w:rsidP="009E1FA1">
            <w:pPr>
              <w:spacing w:after="0" w:line="240" w:lineRule="auto"/>
              <w:rPr>
                <w:rFonts w:ascii="Times New Roman" w:eastAsia="Times New Roman" w:hAnsi="Times New Roman" w:cs="Times New Roman"/>
                <w:sz w:val="16"/>
                <w:szCs w:val="16"/>
              </w:rPr>
            </w:pPr>
          </w:p>
        </w:tc>
        <w:tc>
          <w:tcPr>
            <w:tcW w:w="406" w:type="dxa"/>
            <w:vMerge/>
            <w:tcBorders>
              <w:top w:val="nil"/>
              <w:left w:val="single" w:sz="4" w:space="0" w:color="auto"/>
              <w:bottom w:val="single" w:sz="4" w:space="0" w:color="auto"/>
              <w:right w:val="single" w:sz="4" w:space="0" w:color="auto"/>
            </w:tcBorders>
            <w:vAlign w:val="center"/>
            <w:hideMark/>
          </w:tcPr>
          <w:p w:rsidR="009E1FA1" w:rsidRPr="009E1FA1" w:rsidRDefault="009E1FA1" w:rsidP="009E1FA1">
            <w:pPr>
              <w:spacing w:after="0" w:line="240" w:lineRule="auto"/>
              <w:rPr>
                <w:rFonts w:ascii="Times New Roman" w:eastAsia="Times New Roman" w:hAnsi="Times New Roman" w:cs="Times New Roman"/>
                <w:sz w:val="16"/>
                <w:szCs w:val="16"/>
              </w:rPr>
            </w:pPr>
          </w:p>
        </w:tc>
        <w:tc>
          <w:tcPr>
            <w:tcW w:w="406" w:type="dxa"/>
            <w:vMerge/>
            <w:tcBorders>
              <w:top w:val="nil"/>
              <w:left w:val="single" w:sz="4" w:space="0" w:color="auto"/>
              <w:bottom w:val="single" w:sz="4" w:space="0" w:color="auto"/>
              <w:right w:val="single" w:sz="4" w:space="0" w:color="auto"/>
            </w:tcBorders>
            <w:vAlign w:val="center"/>
            <w:hideMark/>
          </w:tcPr>
          <w:p w:rsidR="009E1FA1" w:rsidRPr="009E1FA1" w:rsidRDefault="009E1FA1" w:rsidP="009E1FA1">
            <w:pPr>
              <w:spacing w:after="0" w:line="240" w:lineRule="auto"/>
              <w:rPr>
                <w:rFonts w:ascii="Times New Roman" w:eastAsia="Times New Roman" w:hAnsi="Times New Roman" w:cs="Times New Roman"/>
                <w:sz w:val="16"/>
                <w:szCs w:val="16"/>
              </w:rPr>
            </w:pPr>
          </w:p>
        </w:tc>
        <w:tc>
          <w:tcPr>
            <w:tcW w:w="1120" w:type="dxa"/>
            <w:vMerge/>
            <w:tcBorders>
              <w:top w:val="nil"/>
              <w:left w:val="single" w:sz="4" w:space="0" w:color="auto"/>
              <w:bottom w:val="single" w:sz="4" w:space="0" w:color="auto"/>
              <w:right w:val="single" w:sz="4" w:space="0" w:color="auto"/>
            </w:tcBorders>
            <w:vAlign w:val="center"/>
            <w:hideMark/>
          </w:tcPr>
          <w:p w:rsidR="009E1FA1" w:rsidRPr="009E1FA1" w:rsidRDefault="009E1FA1" w:rsidP="009E1FA1">
            <w:pPr>
              <w:spacing w:after="0" w:line="240" w:lineRule="auto"/>
              <w:rPr>
                <w:rFonts w:ascii="Times New Roman" w:eastAsia="Times New Roman" w:hAnsi="Times New Roman" w:cs="Times New Roman"/>
                <w:sz w:val="16"/>
                <w:szCs w:val="16"/>
              </w:rPr>
            </w:pPr>
          </w:p>
        </w:tc>
        <w:tc>
          <w:tcPr>
            <w:tcW w:w="450" w:type="dxa"/>
            <w:vMerge/>
            <w:tcBorders>
              <w:top w:val="nil"/>
              <w:left w:val="single" w:sz="4" w:space="0" w:color="auto"/>
              <w:bottom w:val="single" w:sz="4" w:space="0" w:color="auto"/>
              <w:right w:val="single" w:sz="4" w:space="0" w:color="auto"/>
            </w:tcBorders>
            <w:vAlign w:val="center"/>
            <w:hideMark/>
          </w:tcPr>
          <w:p w:rsidR="009E1FA1" w:rsidRPr="009E1FA1" w:rsidRDefault="009E1FA1" w:rsidP="009E1FA1">
            <w:pPr>
              <w:spacing w:after="0" w:line="240" w:lineRule="auto"/>
              <w:rPr>
                <w:rFonts w:ascii="Times New Roman" w:eastAsia="Times New Roman" w:hAnsi="Times New Roman" w:cs="Times New Roman"/>
                <w:sz w:val="16"/>
                <w:szCs w:val="16"/>
              </w:rPr>
            </w:pPr>
          </w:p>
        </w:tc>
        <w:tc>
          <w:tcPr>
            <w:tcW w:w="1033" w:type="dxa"/>
            <w:vMerge/>
            <w:tcBorders>
              <w:top w:val="nil"/>
              <w:left w:val="single" w:sz="4" w:space="0" w:color="auto"/>
              <w:bottom w:val="single" w:sz="4" w:space="0" w:color="000000"/>
              <w:right w:val="single" w:sz="4" w:space="0" w:color="auto"/>
            </w:tcBorders>
            <w:vAlign w:val="center"/>
            <w:hideMark/>
          </w:tcPr>
          <w:p w:rsidR="009E1FA1" w:rsidRPr="009E1FA1" w:rsidRDefault="009E1FA1" w:rsidP="009E1FA1">
            <w:pPr>
              <w:spacing w:after="0" w:line="240" w:lineRule="auto"/>
              <w:rPr>
                <w:rFonts w:ascii="Times New Roman" w:eastAsia="Times New Roman" w:hAnsi="Times New Roman" w:cs="Times New Roman"/>
                <w:sz w:val="16"/>
                <w:szCs w:val="16"/>
              </w:rPr>
            </w:pPr>
          </w:p>
        </w:tc>
        <w:tc>
          <w:tcPr>
            <w:tcW w:w="1033" w:type="dxa"/>
            <w:vMerge/>
            <w:tcBorders>
              <w:top w:val="nil"/>
              <w:left w:val="single" w:sz="4" w:space="0" w:color="auto"/>
              <w:bottom w:val="single" w:sz="4" w:space="0" w:color="000000"/>
              <w:right w:val="single" w:sz="4" w:space="0" w:color="auto"/>
            </w:tcBorders>
            <w:vAlign w:val="center"/>
            <w:hideMark/>
          </w:tcPr>
          <w:p w:rsidR="009E1FA1" w:rsidRPr="009E1FA1" w:rsidRDefault="009E1FA1" w:rsidP="009E1FA1">
            <w:pPr>
              <w:spacing w:after="0" w:line="240" w:lineRule="auto"/>
              <w:rPr>
                <w:rFonts w:ascii="Times New Roman" w:eastAsia="Times New Roman" w:hAnsi="Times New Roman" w:cs="Times New Roman"/>
                <w:sz w:val="16"/>
                <w:szCs w:val="16"/>
              </w:rPr>
            </w:pPr>
          </w:p>
        </w:tc>
        <w:tc>
          <w:tcPr>
            <w:tcW w:w="951"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Исполнено за полуг 2022 года</w:t>
            </w:r>
          </w:p>
        </w:tc>
      </w:tr>
      <w:tr w:rsidR="009E1FA1" w:rsidRPr="009E1FA1" w:rsidTr="00327497">
        <w:trPr>
          <w:trHeight w:val="255"/>
        </w:trPr>
        <w:tc>
          <w:tcPr>
            <w:tcW w:w="3843" w:type="dxa"/>
            <w:tcBorders>
              <w:top w:val="nil"/>
              <w:left w:val="single" w:sz="4" w:space="0" w:color="auto"/>
              <w:bottom w:val="single" w:sz="4" w:space="0" w:color="auto"/>
              <w:right w:val="single" w:sz="4" w:space="0" w:color="auto"/>
            </w:tcBorders>
            <w:shd w:val="clear" w:color="auto" w:fill="auto"/>
            <w:vAlign w:val="bottom"/>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w:t>
            </w:r>
          </w:p>
        </w:tc>
        <w:tc>
          <w:tcPr>
            <w:tcW w:w="662" w:type="dxa"/>
            <w:tcBorders>
              <w:top w:val="nil"/>
              <w:left w:val="nil"/>
              <w:bottom w:val="single" w:sz="4" w:space="0" w:color="auto"/>
              <w:right w:val="single" w:sz="4" w:space="0" w:color="auto"/>
            </w:tcBorders>
            <w:shd w:val="clear" w:color="auto" w:fill="auto"/>
            <w:vAlign w:val="bottom"/>
            <w:hideMark/>
          </w:tcPr>
          <w:p w:rsidR="009E1FA1" w:rsidRPr="009E1FA1" w:rsidRDefault="009E1FA1" w:rsidP="009E1FA1">
            <w:pPr>
              <w:spacing w:after="0" w:line="240" w:lineRule="auto"/>
              <w:jc w:val="right"/>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w:t>
            </w:r>
          </w:p>
        </w:tc>
        <w:tc>
          <w:tcPr>
            <w:tcW w:w="406" w:type="dxa"/>
            <w:tcBorders>
              <w:top w:val="nil"/>
              <w:left w:val="nil"/>
              <w:bottom w:val="single" w:sz="4" w:space="0" w:color="auto"/>
              <w:right w:val="single" w:sz="4" w:space="0" w:color="auto"/>
            </w:tcBorders>
            <w:shd w:val="clear" w:color="auto" w:fill="auto"/>
            <w:vAlign w:val="bottom"/>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w:t>
            </w:r>
          </w:p>
        </w:tc>
        <w:tc>
          <w:tcPr>
            <w:tcW w:w="406" w:type="dxa"/>
            <w:tcBorders>
              <w:top w:val="nil"/>
              <w:left w:val="nil"/>
              <w:bottom w:val="single" w:sz="4" w:space="0" w:color="auto"/>
              <w:right w:val="single" w:sz="4" w:space="0" w:color="auto"/>
            </w:tcBorders>
            <w:shd w:val="clear" w:color="auto" w:fill="auto"/>
            <w:vAlign w:val="bottom"/>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4</w:t>
            </w:r>
          </w:p>
        </w:tc>
        <w:tc>
          <w:tcPr>
            <w:tcW w:w="1120" w:type="dxa"/>
            <w:tcBorders>
              <w:top w:val="nil"/>
              <w:left w:val="nil"/>
              <w:bottom w:val="single" w:sz="4" w:space="0" w:color="auto"/>
              <w:right w:val="single" w:sz="4" w:space="0" w:color="auto"/>
            </w:tcBorders>
            <w:shd w:val="clear" w:color="auto" w:fill="auto"/>
            <w:vAlign w:val="bottom"/>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5</w:t>
            </w:r>
          </w:p>
        </w:tc>
        <w:tc>
          <w:tcPr>
            <w:tcW w:w="450" w:type="dxa"/>
            <w:tcBorders>
              <w:top w:val="nil"/>
              <w:left w:val="nil"/>
              <w:bottom w:val="single" w:sz="4" w:space="0" w:color="auto"/>
              <w:right w:val="single" w:sz="4" w:space="0" w:color="auto"/>
            </w:tcBorders>
            <w:shd w:val="clear" w:color="auto" w:fill="auto"/>
            <w:vAlign w:val="bottom"/>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w:t>
            </w:r>
          </w:p>
        </w:tc>
        <w:tc>
          <w:tcPr>
            <w:tcW w:w="1033" w:type="dxa"/>
            <w:tcBorders>
              <w:top w:val="nil"/>
              <w:left w:val="nil"/>
              <w:bottom w:val="single" w:sz="4" w:space="0" w:color="auto"/>
              <w:right w:val="single" w:sz="4" w:space="0" w:color="auto"/>
            </w:tcBorders>
            <w:shd w:val="clear" w:color="auto" w:fill="auto"/>
            <w:vAlign w:val="bottom"/>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vAlign w:val="bottom"/>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951" w:type="dxa"/>
            <w:tcBorders>
              <w:top w:val="nil"/>
              <w:left w:val="nil"/>
              <w:bottom w:val="single" w:sz="4" w:space="0" w:color="auto"/>
              <w:right w:val="single" w:sz="4" w:space="0" w:color="auto"/>
            </w:tcBorders>
            <w:shd w:val="clear" w:color="auto" w:fill="auto"/>
            <w:vAlign w:val="bottom"/>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7</w:t>
            </w:r>
          </w:p>
        </w:tc>
      </w:tr>
      <w:tr w:rsidR="009E1FA1" w:rsidRPr="009E1FA1" w:rsidTr="00327497">
        <w:trPr>
          <w:trHeight w:val="313"/>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ВСЕГО РАСХОДОВ                                                                                      в том числе:</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69 744,9</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21 561,6</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19 682,4</w:t>
            </w:r>
          </w:p>
        </w:tc>
      </w:tr>
      <w:tr w:rsidR="009E1FA1" w:rsidRPr="009E1FA1" w:rsidTr="00327497">
        <w:trPr>
          <w:trHeight w:val="361"/>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Администрация СП "Пустозерский сельсовет" Заполярного района Ненецкого автономного округа</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69 744,9</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21 561,6</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19 682,4</w:t>
            </w:r>
          </w:p>
        </w:tc>
      </w:tr>
      <w:tr w:rsidR="009E1FA1" w:rsidRPr="009E1FA1" w:rsidTr="00327497">
        <w:trPr>
          <w:trHeight w:val="25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ОБЩЕГОСУДАРСТВЕННЫЕ ВОПРОСЫ</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01</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17 759,2</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8 919,6</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8 377,8</w:t>
            </w:r>
          </w:p>
        </w:tc>
      </w:tr>
      <w:tr w:rsidR="009E1FA1" w:rsidRPr="009E1FA1" w:rsidTr="00327497">
        <w:trPr>
          <w:trHeight w:val="528"/>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Функционирование высшего должностного лица субъекта Российской Федерации и муниципального образования</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01</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02</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3 161,7</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1 633,7</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1 528,2</w:t>
            </w:r>
          </w:p>
        </w:tc>
      </w:tr>
      <w:tr w:rsidR="009E1FA1" w:rsidRPr="009E1FA1" w:rsidTr="00327497">
        <w:trPr>
          <w:trHeight w:val="25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Глава муниципального образования</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01</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02</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91.0.00.00000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3 161,7</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1 633,7</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1 528,2</w:t>
            </w:r>
          </w:p>
        </w:tc>
      </w:tr>
      <w:tr w:rsidR="009E1FA1" w:rsidRPr="009E1FA1" w:rsidTr="00327497">
        <w:trPr>
          <w:trHeight w:val="271"/>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Расходы на содержание органов местного самоуправления и обеспечение их функций</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01</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02</w:t>
            </w:r>
          </w:p>
        </w:tc>
        <w:tc>
          <w:tcPr>
            <w:tcW w:w="1120"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91.0.00.91010</w:t>
            </w:r>
          </w:p>
        </w:tc>
        <w:tc>
          <w:tcPr>
            <w:tcW w:w="450"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3 161,7</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1 633,7</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1 528,2</w:t>
            </w:r>
          </w:p>
        </w:tc>
      </w:tr>
      <w:tr w:rsidR="009E1FA1" w:rsidRPr="009E1FA1" w:rsidTr="00327497">
        <w:trPr>
          <w:trHeight w:val="872"/>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01</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02</w:t>
            </w:r>
          </w:p>
        </w:tc>
        <w:tc>
          <w:tcPr>
            <w:tcW w:w="1120"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91.0.00.91010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3 161,7</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1 633,7</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1 528,2</w:t>
            </w:r>
          </w:p>
        </w:tc>
      </w:tr>
      <w:tr w:rsidR="009E1FA1" w:rsidRPr="009E1FA1" w:rsidTr="00327497">
        <w:trPr>
          <w:trHeight w:val="704"/>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62" w:type="dxa"/>
            <w:tcBorders>
              <w:top w:val="nil"/>
              <w:left w:val="nil"/>
              <w:bottom w:val="single" w:sz="4" w:space="0" w:color="auto"/>
              <w:right w:val="single" w:sz="4" w:space="0" w:color="auto"/>
            </w:tcBorders>
            <w:shd w:val="clear" w:color="auto" w:fill="auto"/>
            <w:vAlign w:val="center"/>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auto" w:fill="auto"/>
            <w:vAlign w:val="center"/>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01</w:t>
            </w:r>
          </w:p>
        </w:tc>
        <w:tc>
          <w:tcPr>
            <w:tcW w:w="406" w:type="dxa"/>
            <w:tcBorders>
              <w:top w:val="nil"/>
              <w:left w:val="nil"/>
              <w:bottom w:val="single" w:sz="4" w:space="0" w:color="auto"/>
              <w:right w:val="single" w:sz="4" w:space="0" w:color="auto"/>
            </w:tcBorders>
            <w:shd w:val="clear" w:color="auto" w:fill="auto"/>
            <w:noWrap/>
            <w:vAlign w:val="center"/>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03</w:t>
            </w:r>
          </w:p>
        </w:tc>
        <w:tc>
          <w:tcPr>
            <w:tcW w:w="1120" w:type="dxa"/>
            <w:tcBorders>
              <w:top w:val="nil"/>
              <w:left w:val="nil"/>
              <w:bottom w:val="single" w:sz="4" w:space="0" w:color="auto"/>
              <w:right w:val="single" w:sz="4" w:space="0" w:color="auto"/>
            </w:tcBorders>
            <w:shd w:val="clear" w:color="auto" w:fill="auto"/>
            <w:noWrap/>
            <w:vAlign w:val="center"/>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450" w:type="dxa"/>
            <w:tcBorders>
              <w:top w:val="nil"/>
              <w:left w:val="nil"/>
              <w:bottom w:val="single" w:sz="4" w:space="0" w:color="auto"/>
              <w:right w:val="single" w:sz="4" w:space="0" w:color="auto"/>
            </w:tcBorders>
            <w:shd w:val="clear" w:color="auto" w:fill="auto"/>
            <w:noWrap/>
            <w:vAlign w:val="center"/>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vAlign w:val="center"/>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228,4</w:t>
            </w:r>
          </w:p>
        </w:tc>
        <w:tc>
          <w:tcPr>
            <w:tcW w:w="1033" w:type="dxa"/>
            <w:tcBorders>
              <w:top w:val="nil"/>
              <w:left w:val="nil"/>
              <w:bottom w:val="single" w:sz="4" w:space="0" w:color="auto"/>
              <w:right w:val="single" w:sz="4" w:space="0" w:color="auto"/>
            </w:tcBorders>
            <w:shd w:val="clear" w:color="auto" w:fill="auto"/>
            <w:noWrap/>
            <w:vAlign w:val="center"/>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114,2</w:t>
            </w:r>
          </w:p>
        </w:tc>
        <w:tc>
          <w:tcPr>
            <w:tcW w:w="951" w:type="dxa"/>
            <w:tcBorders>
              <w:top w:val="nil"/>
              <w:left w:val="nil"/>
              <w:bottom w:val="single" w:sz="4" w:space="0" w:color="auto"/>
              <w:right w:val="single" w:sz="4" w:space="0" w:color="auto"/>
            </w:tcBorders>
            <w:shd w:val="clear" w:color="auto" w:fill="auto"/>
            <w:noWrap/>
            <w:vAlign w:val="center"/>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107,0</w:t>
            </w:r>
          </w:p>
        </w:tc>
      </w:tr>
      <w:tr w:rsidR="009E1FA1" w:rsidRPr="009E1FA1" w:rsidTr="00327497">
        <w:trPr>
          <w:trHeight w:val="25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Представительный орган муниципального образования</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01</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03</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92.0.00.00000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228,4</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114,2</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107,0</w:t>
            </w:r>
          </w:p>
        </w:tc>
      </w:tr>
      <w:tr w:rsidR="009E1FA1" w:rsidRPr="009E1FA1" w:rsidTr="00327497">
        <w:trPr>
          <w:trHeight w:val="153"/>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Депутаты представительного органа</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01</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03</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92.1.00.00000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168,0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84,0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84,0</w:t>
            </w:r>
          </w:p>
        </w:tc>
      </w:tr>
      <w:tr w:rsidR="009E1FA1" w:rsidRPr="009E1FA1" w:rsidTr="00327497">
        <w:trPr>
          <w:trHeight w:val="313"/>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Расходы на содержание органов местного самоуправления и обеспечение их функций</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01</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03</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92.1.00.91010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168,0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84,0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84,0</w:t>
            </w:r>
          </w:p>
        </w:tc>
      </w:tr>
      <w:tr w:rsidR="009E1FA1" w:rsidRPr="009E1FA1" w:rsidTr="00327497">
        <w:trPr>
          <w:trHeight w:val="944"/>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01</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03</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92.1.00.91010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168,0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84,0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84,0</w:t>
            </w:r>
          </w:p>
        </w:tc>
      </w:tr>
      <w:tr w:rsidR="009E1FA1" w:rsidRPr="009E1FA1" w:rsidTr="00327497">
        <w:trPr>
          <w:trHeight w:val="25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Аппарат представительного органа</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01</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03</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92.2.00.00000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60,4</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30,2</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23,0</w:t>
            </w:r>
          </w:p>
        </w:tc>
      </w:tr>
      <w:tr w:rsidR="009E1FA1" w:rsidRPr="009E1FA1" w:rsidTr="00327497">
        <w:trPr>
          <w:trHeight w:val="362"/>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Расходы на содержание органов местного самоуправления и обеспечение их функций</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01</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03</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92.2.00.91010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60,4</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30,2</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23,0</w:t>
            </w:r>
          </w:p>
        </w:tc>
      </w:tr>
      <w:tr w:rsidR="009E1FA1" w:rsidRPr="009E1FA1" w:rsidTr="00327497">
        <w:trPr>
          <w:trHeight w:val="411"/>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01</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03</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92.2.00.91010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60,4</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30,2</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23,0</w:t>
            </w:r>
          </w:p>
        </w:tc>
      </w:tr>
      <w:tr w:rsidR="009E1FA1" w:rsidRPr="009E1FA1" w:rsidTr="00327497">
        <w:trPr>
          <w:trHeight w:val="686"/>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01</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04</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13 150,0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6 644,9</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6 233,3</w:t>
            </w:r>
          </w:p>
        </w:tc>
      </w:tr>
      <w:tr w:rsidR="009E1FA1" w:rsidRPr="009E1FA1" w:rsidTr="00327497">
        <w:trPr>
          <w:trHeight w:val="654"/>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xml:space="preserve"> Муниципальная программа  "Развитие административной системы местного самоуправления муниципального района "Заполярный район" на 2017-2025годы" </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01</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04</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31.0.00.00000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1 411,6</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205,6</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205,5</w:t>
            </w:r>
          </w:p>
        </w:tc>
      </w:tr>
      <w:tr w:rsidR="009E1FA1" w:rsidRPr="009E1FA1" w:rsidTr="00327497">
        <w:trPr>
          <w:trHeight w:val="608"/>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xml:space="preserve"> Подпрограмма 6 "Возмещение части затрат  органов местного самоуправления поселений Ненецкого автономного округа"</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01</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04</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31.6.00.00000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1 411,6</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205,6</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205,5</w:t>
            </w:r>
          </w:p>
        </w:tc>
      </w:tr>
      <w:tr w:rsidR="009E1FA1" w:rsidRPr="009E1FA1" w:rsidTr="00327497">
        <w:trPr>
          <w:trHeight w:val="702"/>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в т.ч.:</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01</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04</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31.6.00.89400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1 411,6</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205,6</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205,5</w:t>
            </w:r>
          </w:p>
        </w:tc>
      </w:tr>
      <w:tr w:rsidR="009E1FA1" w:rsidRPr="009E1FA1" w:rsidTr="00327497">
        <w:trPr>
          <w:trHeight w:val="24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Расходы на оплату коммунальных услуг и приобретение твердого топлива</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01</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04</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31.6.00.89400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1 411,6</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205,6</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205,5</w:t>
            </w:r>
          </w:p>
        </w:tc>
      </w:tr>
      <w:tr w:rsidR="009E1FA1" w:rsidRPr="009E1FA1" w:rsidTr="00327497">
        <w:trPr>
          <w:trHeight w:val="292"/>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01</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04</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31.6.00.89400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1 411,6</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205,6</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205,5</w:t>
            </w:r>
          </w:p>
        </w:tc>
      </w:tr>
      <w:tr w:rsidR="009E1FA1" w:rsidRPr="009E1FA1" w:rsidTr="00327497">
        <w:trPr>
          <w:trHeight w:val="25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Администрация поселения</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01</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04</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93.0.00.00000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11 738,4</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6 439,3</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6 027,8</w:t>
            </w:r>
          </w:p>
        </w:tc>
      </w:tr>
      <w:tr w:rsidR="009E1FA1" w:rsidRPr="009E1FA1" w:rsidTr="00327497">
        <w:trPr>
          <w:trHeight w:val="359"/>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Расходы на содержание органов местного самоуправления и обеспечение их функций</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01</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04</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93.0.00.91010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11 738,4</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6 439,3</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6 027,8</w:t>
            </w:r>
          </w:p>
        </w:tc>
      </w:tr>
      <w:tr w:rsidR="009E1FA1" w:rsidRPr="009E1FA1" w:rsidTr="00327497">
        <w:trPr>
          <w:trHeight w:val="832"/>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01</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04</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93.0.00.91010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10 077,1</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5 633,1</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5 291,7</w:t>
            </w:r>
          </w:p>
        </w:tc>
      </w:tr>
      <w:tr w:rsidR="009E1FA1" w:rsidRPr="009E1FA1" w:rsidTr="00327497">
        <w:trPr>
          <w:trHeight w:val="321"/>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01</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04</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93.0.00.91010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1 644,9</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793,9</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723,9</w:t>
            </w:r>
          </w:p>
        </w:tc>
      </w:tr>
      <w:tr w:rsidR="009E1FA1" w:rsidRPr="009E1FA1" w:rsidTr="00327497">
        <w:trPr>
          <w:trHeight w:val="25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Иные бюджетные ассигнования</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01</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04</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93.0.00.91010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800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16,4</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12,3</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12,2</w:t>
            </w:r>
          </w:p>
        </w:tc>
      </w:tr>
      <w:tr w:rsidR="009E1FA1" w:rsidRPr="009E1FA1" w:rsidTr="00327497">
        <w:trPr>
          <w:trHeight w:val="528"/>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01</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06</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528,2</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264,1</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264,1</w:t>
            </w:r>
          </w:p>
        </w:tc>
      </w:tr>
      <w:tr w:rsidR="009E1FA1" w:rsidRPr="009E1FA1" w:rsidTr="00327497">
        <w:trPr>
          <w:trHeight w:val="25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Другие непрограммные расходы</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01</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06</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98.0.00.00000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528,2</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264,1</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264,1</w:t>
            </w:r>
          </w:p>
        </w:tc>
      </w:tr>
      <w:tr w:rsidR="009E1FA1" w:rsidRPr="009E1FA1" w:rsidTr="00327497">
        <w:trPr>
          <w:trHeight w:val="25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Межбюджетные трансферты из бюджета поселения</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01</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06</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98.0.00.99000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528,2</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264,1</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264,1</w:t>
            </w:r>
          </w:p>
        </w:tc>
      </w:tr>
      <w:tr w:rsidR="009E1FA1" w:rsidRPr="009E1FA1" w:rsidTr="00327497">
        <w:trPr>
          <w:trHeight w:val="714"/>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Иные межбюджетные трансферты для выполнения переданных полномочий контроль-счетного органа поселения по осуществлению внешнего муниципального финансового контроля</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01</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06</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98.0.00.99110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528,2</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264,1</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264,1</w:t>
            </w:r>
          </w:p>
        </w:tc>
      </w:tr>
      <w:tr w:rsidR="009E1FA1" w:rsidRPr="009E1FA1" w:rsidTr="00327497">
        <w:trPr>
          <w:trHeight w:val="25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Межбюджетные трансферты</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01</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06</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98.0.00.99110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500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528,2</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264,1</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264,1</w:t>
            </w:r>
          </w:p>
        </w:tc>
      </w:tr>
      <w:tr w:rsidR="009E1FA1" w:rsidRPr="009E1FA1" w:rsidTr="00327497">
        <w:trPr>
          <w:trHeight w:val="25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Резервные фонды</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01</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11</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5,0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0,0</w:t>
            </w:r>
          </w:p>
        </w:tc>
      </w:tr>
      <w:tr w:rsidR="009E1FA1" w:rsidRPr="009E1FA1" w:rsidTr="00327497">
        <w:trPr>
          <w:trHeight w:val="25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Резервный фонд местной администрации</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01</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11</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90.0.00.00000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5,0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0,0</w:t>
            </w:r>
          </w:p>
        </w:tc>
      </w:tr>
      <w:tr w:rsidR="009E1FA1" w:rsidRPr="009E1FA1" w:rsidTr="00327497">
        <w:trPr>
          <w:trHeight w:val="25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xml:space="preserve">Резервный фонд </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01</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11</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90.0.00.90010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5,0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0,0</w:t>
            </w:r>
          </w:p>
        </w:tc>
      </w:tr>
      <w:tr w:rsidR="009E1FA1" w:rsidRPr="009E1FA1" w:rsidTr="00327497">
        <w:trPr>
          <w:trHeight w:val="31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Иные бюджетные ассигнования</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01</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11</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90.0.00.90010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800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5,0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0,0</w:t>
            </w:r>
          </w:p>
        </w:tc>
      </w:tr>
      <w:tr w:rsidR="009E1FA1" w:rsidRPr="009E1FA1" w:rsidTr="00327497">
        <w:trPr>
          <w:trHeight w:val="25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Другие общегосударственные вопросы</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01</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13</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xml:space="preserve"> </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630,9</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257,7</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245,2</w:t>
            </w:r>
          </w:p>
        </w:tc>
      </w:tr>
      <w:tr w:rsidR="009E1FA1" w:rsidRPr="009E1FA1" w:rsidTr="00327497">
        <w:trPr>
          <w:trHeight w:val="578"/>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Муниципальная программа" Управление муниципальным имуществом муниципального района "Заполярный район" на  2022-2030 годы"</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01</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13</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42.0.00.00000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61,7</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0,0</w:t>
            </w:r>
          </w:p>
        </w:tc>
      </w:tr>
      <w:tr w:rsidR="009E1FA1" w:rsidRPr="009E1FA1" w:rsidTr="00327497">
        <w:trPr>
          <w:trHeight w:val="705"/>
        </w:trPr>
        <w:tc>
          <w:tcPr>
            <w:tcW w:w="3843" w:type="dxa"/>
            <w:tcBorders>
              <w:top w:val="nil"/>
              <w:left w:val="single" w:sz="4" w:space="0" w:color="auto"/>
              <w:bottom w:val="single" w:sz="4" w:space="0" w:color="auto"/>
              <w:right w:val="single" w:sz="4" w:space="0" w:color="auto"/>
            </w:tcBorders>
            <w:shd w:val="clear" w:color="auto" w:fill="auto"/>
            <w:vAlign w:val="bottom"/>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Иные межбюджетные трансферты в рамках МП «Управление муниципальным имуществом муниципального района "Заполярный район" на  2022-2030 годы"</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01</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13</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42.0.00.89210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61,7</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0,0</w:t>
            </w:r>
          </w:p>
        </w:tc>
      </w:tr>
      <w:tr w:rsidR="009E1FA1" w:rsidRPr="009E1FA1" w:rsidTr="00327497">
        <w:trPr>
          <w:trHeight w:val="541"/>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Выполнение работ по гидравлической промывке, испытаний на плотность и прочность системы отопления потребителя тепловой энергии</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01</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13</w:t>
            </w:r>
          </w:p>
        </w:tc>
        <w:tc>
          <w:tcPr>
            <w:tcW w:w="1120" w:type="dxa"/>
            <w:tcBorders>
              <w:top w:val="nil"/>
              <w:left w:val="nil"/>
              <w:bottom w:val="nil"/>
              <w:right w:val="nil"/>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42.0.00.89210</w:t>
            </w:r>
          </w:p>
        </w:tc>
        <w:tc>
          <w:tcPr>
            <w:tcW w:w="450" w:type="dxa"/>
            <w:tcBorders>
              <w:top w:val="nil"/>
              <w:left w:val="single" w:sz="4" w:space="0" w:color="auto"/>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61,7</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0,0</w:t>
            </w:r>
          </w:p>
        </w:tc>
      </w:tr>
      <w:tr w:rsidR="009E1FA1" w:rsidRPr="009E1FA1" w:rsidTr="00327497">
        <w:trPr>
          <w:trHeight w:val="279"/>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xml:space="preserve">Закупка товаров, работ и услуг для обеспечения </w:t>
            </w:r>
            <w:r w:rsidRPr="009E1FA1">
              <w:rPr>
                <w:rFonts w:ascii="Times New Roman" w:eastAsia="Times New Roman" w:hAnsi="Times New Roman" w:cs="Times New Roman"/>
                <w:sz w:val="16"/>
                <w:szCs w:val="16"/>
              </w:rPr>
              <w:lastRenderedPageBreak/>
              <w:t>государственных (муниципальных) нужд</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lastRenderedPageBreak/>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01</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13</w:t>
            </w:r>
          </w:p>
        </w:tc>
        <w:tc>
          <w:tcPr>
            <w:tcW w:w="1120" w:type="dxa"/>
            <w:tcBorders>
              <w:top w:val="single" w:sz="4" w:space="0" w:color="auto"/>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42.0.00.89210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61,7</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0,0</w:t>
            </w:r>
          </w:p>
        </w:tc>
      </w:tr>
      <w:tr w:rsidR="009E1FA1" w:rsidRPr="009E1FA1" w:rsidTr="00327497">
        <w:trPr>
          <w:trHeight w:val="553"/>
        </w:trPr>
        <w:tc>
          <w:tcPr>
            <w:tcW w:w="3843" w:type="dxa"/>
            <w:tcBorders>
              <w:top w:val="nil"/>
              <w:left w:val="single" w:sz="4" w:space="0" w:color="auto"/>
              <w:bottom w:val="single" w:sz="4" w:space="0" w:color="auto"/>
              <w:right w:val="single" w:sz="4" w:space="0" w:color="auto"/>
            </w:tcBorders>
            <w:shd w:val="clear" w:color="000000" w:fill="FFFFFF"/>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lastRenderedPageBreak/>
              <w:t xml:space="preserve">Муниципальная программа "Развитие транспортной инфраструктуры муниципального района "Заполярный район" на 2017-2030 годы" </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01</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13</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39.0.00.00000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80,2</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24,2</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24,2</w:t>
            </w:r>
          </w:p>
        </w:tc>
      </w:tr>
      <w:tr w:rsidR="009E1FA1" w:rsidRPr="009E1FA1" w:rsidTr="00327497">
        <w:trPr>
          <w:trHeight w:val="717"/>
        </w:trPr>
        <w:tc>
          <w:tcPr>
            <w:tcW w:w="3843" w:type="dxa"/>
            <w:tcBorders>
              <w:top w:val="nil"/>
              <w:left w:val="single" w:sz="4" w:space="0" w:color="auto"/>
              <w:bottom w:val="single" w:sz="4" w:space="0" w:color="auto"/>
              <w:right w:val="single" w:sz="4" w:space="0" w:color="auto"/>
            </w:tcBorders>
            <w:shd w:val="clear" w:color="000000" w:fill="FFFFFF"/>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Иные межбюджетные трансферты в рамках  МП "Развитие транспортной инфраструктуры муниципального района "Заполярный район" на 2017-2030 годы" в том числе:</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01</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13</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39.0.00.89290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80,2</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24,2</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24,2</w:t>
            </w:r>
          </w:p>
        </w:tc>
      </w:tr>
      <w:tr w:rsidR="009E1FA1" w:rsidRPr="009E1FA1" w:rsidTr="00327497">
        <w:trPr>
          <w:trHeight w:val="315"/>
        </w:trPr>
        <w:tc>
          <w:tcPr>
            <w:tcW w:w="3843" w:type="dxa"/>
            <w:tcBorders>
              <w:top w:val="nil"/>
              <w:left w:val="single" w:sz="4" w:space="0" w:color="auto"/>
              <w:bottom w:val="single" w:sz="4" w:space="0" w:color="auto"/>
              <w:right w:val="single" w:sz="4" w:space="0" w:color="auto"/>
            </w:tcBorders>
            <w:shd w:val="clear" w:color="000000" w:fill="FFFFFF"/>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Обозначение и содержание снегоходных маршрутов</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01</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13</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39.0.00.89290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80,2</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24,2</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24,2</w:t>
            </w:r>
          </w:p>
        </w:tc>
      </w:tr>
      <w:tr w:rsidR="009E1FA1" w:rsidRPr="009E1FA1" w:rsidTr="00327497">
        <w:trPr>
          <w:trHeight w:val="33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01</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13</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39.0.00.89290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80,2</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24,2</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24,2</w:t>
            </w:r>
          </w:p>
        </w:tc>
      </w:tr>
      <w:tr w:rsidR="009E1FA1" w:rsidRPr="009E1FA1" w:rsidTr="00327497">
        <w:trPr>
          <w:trHeight w:val="31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Выполнение переданных государственных полномочий</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01</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13</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95.0.00.00000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13,7</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2,9</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2,8</w:t>
            </w:r>
          </w:p>
        </w:tc>
      </w:tr>
      <w:tr w:rsidR="009E1FA1" w:rsidRPr="009E1FA1" w:rsidTr="00327497">
        <w:trPr>
          <w:trHeight w:val="728"/>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01</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13</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95.0.00.79210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13,7</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2,9</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2,8</w:t>
            </w:r>
          </w:p>
        </w:tc>
      </w:tr>
      <w:tr w:rsidR="009E1FA1" w:rsidRPr="009E1FA1" w:rsidTr="00327497">
        <w:trPr>
          <w:trHeight w:val="257"/>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01</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13</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95.0.00.79210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13,7</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2,9</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2,8</w:t>
            </w:r>
          </w:p>
        </w:tc>
      </w:tr>
      <w:tr w:rsidR="009E1FA1" w:rsidRPr="009E1FA1" w:rsidTr="00327497">
        <w:trPr>
          <w:trHeight w:val="25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Другие непрограммные расходы</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01</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13</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98.0.00.00000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475,3</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230,6</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218,2</w:t>
            </w:r>
          </w:p>
        </w:tc>
      </w:tr>
      <w:tr w:rsidR="009E1FA1" w:rsidRPr="009E1FA1" w:rsidTr="00327497">
        <w:trPr>
          <w:trHeight w:val="464"/>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Уплата членских взносов в ассоциацию "Совет муниципальных образований Ненецкого автономного округа".</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01</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13</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98.0.00.91040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370,0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185,0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185,0</w:t>
            </w:r>
          </w:p>
        </w:tc>
      </w:tr>
      <w:tr w:rsidR="009E1FA1" w:rsidRPr="009E1FA1" w:rsidTr="00327497">
        <w:trPr>
          <w:trHeight w:val="189"/>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Иные бюджетные ассигнования</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01</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13</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98.0.00.91040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800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370,0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185,0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185,0</w:t>
            </w:r>
          </w:p>
        </w:tc>
      </w:tr>
      <w:tr w:rsidR="009E1FA1" w:rsidRPr="009E1FA1" w:rsidTr="00327497">
        <w:trPr>
          <w:trHeight w:val="263"/>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Содержание зданий и сооружений на территории взлетно-посадочных полос и вертолетных площадок</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01</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13</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98.0.00.91080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24,2</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2,7</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0,0</w:t>
            </w:r>
          </w:p>
        </w:tc>
      </w:tr>
      <w:tr w:rsidR="009E1FA1" w:rsidRPr="009E1FA1" w:rsidTr="00327497">
        <w:trPr>
          <w:trHeight w:val="310"/>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01</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13</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98.0.00.91080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24,2</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2,7</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0,0</w:t>
            </w:r>
          </w:p>
        </w:tc>
      </w:tr>
      <w:tr w:rsidR="009E1FA1" w:rsidRPr="009E1FA1" w:rsidTr="00327497">
        <w:trPr>
          <w:trHeight w:val="51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Оценка недвижимости, признание прав и регулирование отношений по государственной и  муниципальной собственности</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01</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13</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98.0.00.91090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5,0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5,0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0,0</w:t>
            </w:r>
          </w:p>
        </w:tc>
      </w:tr>
      <w:tr w:rsidR="009E1FA1" w:rsidRPr="009E1FA1" w:rsidTr="00327497">
        <w:trPr>
          <w:trHeight w:val="381"/>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01</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13</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98.0.00.91090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5,0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5,0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0,0</w:t>
            </w:r>
          </w:p>
        </w:tc>
      </w:tr>
      <w:tr w:rsidR="009E1FA1" w:rsidRPr="009E1FA1" w:rsidTr="00327497">
        <w:trPr>
          <w:trHeight w:val="41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Эксплуатационные и иные расходы по содержанию объектов муниципальной казны</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01</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13</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98.0.00.91100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34,0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16,8</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12,2</w:t>
            </w:r>
          </w:p>
        </w:tc>
      </w:tr>
      <w:tr w:rsidR="009E1FA1" w:rsidRPr="009E1FA1" w:rsidTr="00327497">
        <w:trPr>
          <w:trHeight w:val="26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01</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13</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98.0.00.91100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34,0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16,8</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12,2</w:t>
            </w:r>
          </w:p>
        </w:tc>
      </w:tr>
      <w:tr w:rsidR="009E1FA1" w:rsidRPr="009E1FA1" w:rsidTr="00327497">
        <w:trPr>
          <w:trHeight w:val="880"/>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Уплата взносов на капитальный ремонт по помещениям в многоквартирных домах включенных в региональную программу капитального ремонта, находящимся в собственности муниципального образования</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01</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13</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98.0.00.91110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42,1</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21,1</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21,0</w:t>
            </w:r>
          </w:p>
        </w:tc>
      </w:tr>
      <w:tr w:rsidR="009E1FA1" w:rsidRPr="009E1FA1" w:rsidTr="00327497">
        <w:trPr>
          <w:trHeight w:val="369"/>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01</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13</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98.0.00.91110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42,1</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21,1</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21,0</w:t>
            </w:r>
          </w:p>
        </w:tc>
      </w:tr>
      <w:tr w:rsidR="009E1FA1" w:rsidRPr="009E1FA1" w:rsidTr="00327497">
        <w:trPr>
          <w:trHeight w:val="25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НАЦИОНАЛЬНАЯ ОБОРОНА</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02</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00</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175,5</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87,8</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85,2</w:t>
            </w:r>
          </w:p>
        </w:tc>
      </w:tr>
      <w:tr w:rsidR="009E1FA1" w:rsidRPr="009E1FA1" w:rsidTr="00327497">
        <w:trPr>
          <w:trHeight w:val="25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Мобилизационная и вневойсковая подготовка</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02</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03</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175,5</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87,8</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85,2</w:t>
            </w:r>
          </w:p>
        </w:tc>
      </w:tr>
      <w:tr w:rsidR="009E1FA1" w:rsidRPr="009E1FA1" w:rsidTr="00327497">
        <w:trPr>
          <w:trHeight w:val="28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Выполнение переданных государственных полномочий</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02</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03</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95.0.00.00000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175,5</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87,8</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85,2</w:t>
            </w:r>
          </w:p>
        </w:tc>
      </w:tr>
      <w:tr w:rsidR="009E1FA1" w:rsidRPr="009E1FA1" w:rsidTr="00327497">
        <w:trPr>
          <w:trHeight w:val="510"/>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Осуществление первичного воинского учета на территориях, где отсутствуют военные комиссариаты</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02</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03</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95.0.00.51180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175,5</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87,8</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85,2</w:t>
            </w:r>
          </w:p>
        </w:tc>
      </w:tr>
      <w:tr w:rsidR="009E1FA1" w:rsidRPr="009E1FA1" w:rsidTr="00327497">
        <w:trPr>
          <w:trHeight w:val="934"/>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02</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03</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95.0.00.51180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169,0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86,0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83,4</w:t>
            </w:r>
          </w:p>
        </w:tc>
      </w:tr>
      <w:tr w:rsidR="009E1FA1" w:rsidRPr="009E1FA1" w:rsidTr="00327497">
        <w:trPr>
          <w:trHeight w:val="281"/>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02</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03</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95.0.00.51180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6,5</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1,8</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1,8</w:t>
            </w:r>
          </w:p>
        </w:tc>
      </w:tr>
      <w:tr w:rsidR="009E1FA1" w:rsidRPr="009E1FA1" w:rsidTr="00327497">
        <w:trPr>
          <w:trHeight w:val="328"/>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НАЦИОНАЛЬНАЯ БЕЗОПАСНОСТЬ И ПРАВООХРАНИТЕЛЬНАЯ ДЕЯТЕЛЬНОСТЬ</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03</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00</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2 458,5</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920,2</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889,3</w:t>
            </w:r>
          </w:p>
        </w:tc>
      </w:tr>
      <w:tr w:rsidR="009E1FA1" w:rsidRPr="009E1FA1" w:rsidTr="00327497">
        <w:trPr>
          <w:trHeight w:val="221"/>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Гражданская оборона</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03</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09</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1 857,0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528,6</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521,8</w:t>
            </w:r>
          </w:p>
        </w:tc>
      </w:tr>
      <w:tr w:rsidR="009E1FA1" w:rsidRPr="009E1FA1" w:rsidTr="00327497">
        <w:trPr>
          <w:trHeight w:val="706"/>
        </w:trPr>
        <w:tc>
          <w:tcPr>
            <w:tcW w:w="3843" w:type="dxa"/>
            <w:tcBorders>
              <w:top w:val="nil"/>
              <w:left w:val="single" w:sz="4" w:space="0" w:color="auto"/>
              <w:bottom w:val="single" w:sz="4" w:space="0" w:color="auto"/>
              <w:right w:val="single" w:sz="4" w:space="0" w:color="auto"/>
            </w:tcBorders>
            <w:shd w:val="clear" w:color="000000" w:fill="FFFFFF"/>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Муниципальная программа "Развитие административной системы местного самоуправления муниципального района "Заполярный район" на 2017-2025 годы"</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03</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09</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31.0.00.00000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93,1</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28,6</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28,5</w:t>
            </w:r>
          </w:p>
        </w:tc>
      </w:tr>
      <w:tr w:rsidR="009E1FA1" w:rsidRPr="009E1FA1" w:rsidTr="00327497">
        <w:trPr>
          <w:trHeight w:val="519"/>
        </w:trPr>
        <w:tc>
          <w:tcPr>
            <w:tcW w:w="3843" w:type="dxa"/>
            <w:tcBorders>
              <w:top w:val="nil"/>
              <w:left w:val="single" w:sz="4" w:space="0" w:color="auto"/>
              <w:bottom w:val="single" w:sz="4" w:space="0" w:color="auto"/>
              <w:right w:val="single" w:sz="4" w:space="0" w:color="auto"/>
            </w:tcBorders>
            <w:shd w:val="clear" w:color="000000" w:fill="FFFFFF"/>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Подпрограмма 6 "Возмещение части затрат органов местного самоуправления поселений Ненецкого автономного округа"</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03</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09</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31.6.00.00000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93,1</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28,6</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28,5</w:t>
            </w:r>
          </w:p>
        </w:tc>
      </w:tr>
      <w:tr w:rsidR="009E1FA1" w:rsidRPr="009E1FA1" w:rsidTr="00327497">
        <w:trPr>
          <w:trHeight w:val="682"/>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Иные межбюджетные трансферты в рамках подпрограммы 6 "Возмещение части затрат органов местного самоуправления поселений Ненецкого автономного округа" в т.ч.:</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03</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09</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31.6.00.89220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93,1</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28,6</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28,5</w:t>
            </w:r>
          </w:p>
        </w:tc>
      </w:tr>
      <w:tr w:rsidR="009E1FA1" w:rsidRPr="009E1FA1" w:rsidTr="00327497">
        <w:trPr>
          <w:trHeight w:val="353"/>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xml:space="preserve">Расходы на оплату коммунальных услуг и приобретение твердого топлива </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03</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09</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31.6.00.89220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93,1</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28,6</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28,5</w:t>
            </w:r>
          </w:p>
        </w:tc>
      </w:tr>
      <w:tr w:rsidR="009E1FA1" w:rsidRPr="009E1FA1" w:rsidTr="00327497">
        <w:trPr>
          <w:trHeight w:val="401"/>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03</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09</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31.6.00.89220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93,1</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28,6</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28,5</w:t>
            </w:r>
          </w:p>
        </w:tc>
      </w:tr>
      <w:tr w:rsidR="009E1FA1" w:rsidRPr="009E1FA1" w:rsidTr="00327497">
        <w:trPr>
          <w:trHeight w:val="562"/>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lastRenderedPageBreak/>
              <w:t>Муниципальная программа "Безопасность на территории муниципального района "Заполярный район" на 2019-2030 годы"</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03</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09</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33.0.00.00000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1 763,9</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500,0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493,3</w:t>
            </w:r>
          </w:p>
        </w:tc>
      </w:tr>
      <w:tr w:rsidR="009E1FA1" w:rsidRPr="009E1FA1" w:rsidTr="00327497">
        <w:trPr>
          <w:trHeight w:val="76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03</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09</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33.0.00.89240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1 763,9</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500,0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493,3</w:t>
            </w:r>
          </w:p>
        </w:tc>
      </w:tr>
      <w:tr w:rsidR="009E1FA1" w:rsidRPr="009E1FA1" w:rsidTr="00327497">
        <w:trPr>
          <w:trHeight w:val="781"/>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Техническое обслуживание и планово-предупредительный ремонт систем видеонаблюдения в местах массового пребывания людей, расположенных на территории МО</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03</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09</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33.0.00.89240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81,3</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0,0</w:t>
            </w:r>
          </w:p>
        </w:tc>
      </w:tr>
      <w:tr w:rsidR="009E1FA1" w:rsidRPr="009E1FA1" w:rsidTr="00327497">
        <w:trPr>
          <w:trHeight w:val="848"/>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xml:space="preserve">Поддержание в постоянной готовности местной автоматизированной системы централизованного оповещения гражданской обороны муниципального района "Заполярный район" в муниципальных образованиях </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03</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09</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33.0.00.89240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1 682,6</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500,0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493,3</w:t>
            </w:r>
          </w:p>
        </w:tc>
      </w:tr>
      <w:tr w:rsidR="009E1FA1" w:rsidRPr="009E1FA1" w:rsidTr="00327497">
        <w:trPr>
          <w:trHeight w:val="351"/>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03</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09</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33.0.00.89240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1 763,9</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500,0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493,3</w:t>
            </w:r>
          </w:p>
        </w:tc>
      </w:tr>
      <w:tr w:rsidR="009E1FA1" w:rsidRPr="009E1FA1" w:rsidTr="00327497">
        <w:trPr>
          <w:trHeight w:val="526"/>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Защита населения и территории от чрезвычайных ситуаций природного и техногенного характера, пожарная безопасность</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03</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10</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556,5</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383,6</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359,5</w:t>
            </w:r>
          </w:p>
        </w:tc>
      </w:tr>
      <w:tr w:rsidR="009E1FA1" w:rsidRPr="009E1FA1" w:rsidTr="00327497">
        <w:trPr>
          <w:trHeight w:val="534"/>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Муниципальная программа "Безопасность на территории муниципального района "Заполярный район" на 2019-2030 годы"</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03</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10</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33.0.00.00000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106,5</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106,5</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86,4</w:t>
            </w:r>
          </w:p>
        </w:tc>
      </w:tr>
      <w:tr w:rsidR="009E1FA1" w:rsidRPr="009E1FA1" w:rsidTr="00327497">
        <w:trPr>
          <w:trHeight w:val="76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03</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10</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33.0.00.89240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106,5</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106,5</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86,4</w:t>
            </w:r>
          </w:p>
        </w:tc>
      </w:tr>
      <w:tr w:rsidR="009E1FA1" w:rsidRPr="009E1FA1" w:rsidTr="00327497">
        <w:trPr>
          <w:trHeight w:val="341"/>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Предупреждение и ликвидация последствий ЧС в границах поселений муниципальных образований</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03</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10</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33.0.00.89240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106,5</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106,5</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86,4</w:t>
            </w:r>
          </w:p>
        </w:tc>
      </w:tr>
      <w:tr w:rsidR="009E1FA1" w:rsidRPr="009E1FA1" w:rsidTr="00327497">
        <w:trPr>
          <w:trHeight w:val="389"/>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03</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10</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33.0.00.89240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106,5</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106,5</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86,4</w:t>
            </w:r>
          </w:p>
        </w:tc>
      </w:tr>
      <w:tr w:rsidR="009E1FA1" w:rsidRPr="009E1FA1" w:rsidTr="00327497">
        <w:trPr>
          <w:trHeight w:val="255"/>
        </w:trPr>
        <w:tc>
          <w:tcPr>
            <w:tcW w:w="3843" w:type="dxa"/>
            <w:tcBorders>
              <w:top w:val="nil"/>
              <w:left w:val="single" w:sz="4" w:space="0" w:color="auto"/>
              <w:bottom w:val="single" w:sz="4" w:space="0" w:color="auto"/>
              <w:right w:val="single" w:sz="4" w:space="0" w:color="auto"/>
            </w:tcBorders>
            <w:shd w:val="clear" w:color="000000" w:fill="FFFFFF"/>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Другие непрограмные расходы</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03</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10</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98.0.00.00000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450,0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277,1</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273,1</w:t>
            </w:r>
          </w:p>
        </w:tc>
      </w:tr>
      <w:tr w:rsidR="009E1FA1" w:rsidRPr="009E1FA1" w:rsidTr="00327497">
        <w:trPr>
          <w:trHeight w:val="255"/>
        </w:trPr>
        <w:tc>
          <w:tcPr>
            <w:tcW w:w="3843" w:type="dxa"/>
            <w:tcBorders>
              <w:top w:val="nil"/>
              <w:left w:val="single" w:sz="4" w:space="0" w:color="auto"/>
              <w:bottom w:val="single" w:sz="4" w:space="0" w:color="auto"/>
              <w:right w:val="single" w:sz="4" w:space="0" w:color="auto"/>
            </w:tcBorders>
            <w:shd w:val="clear" w:color="000000" w:fill="FFFFFF"/>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Обеспечение пожарной безопасности</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03</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10</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98.0.00.92010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450,0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277,1</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273,1</w:t>
            </w:r>
          </w:p>
        </w:tc>
      </w:tr>
      <w:tr w:rsidR="009E1FA1" w:rsidRPr="009E1FA1" w:rsidTr="00327497">
        <w:trPr>
          <w:trHeight w:val="303"/>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03</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10</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98.0.00.92010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450,0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277,1</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273,1</w:t>
            </w:r>
          </w:p>
        </w:tc>
      </w:tr>
      <w:tr w:rsidR="009E1FA1" w:rsidRPr="009E1FA1" w:rsidTr="00327497">
        <w:trPr>
          <w:trHeight w:val="480"/>
        </w:trPr>
        <w:tc>
          <w:tcPr>
            <w:tcW w:w="3843" w:type="dxa"/>
            <w:tcBorders>
              <w:top w:val="nil"/>
              <w:left w:val="single" w:sz="4" w:space="0" w:color="auto"/>
              <w:bottom w:val="single" w:sz="4" w:space="0" w:color="auto"/>
              <w:right w:val="single" w:sz="4" w:space="0" w:color="auto"/>
            </w:tcBorders>
            <w:shd w:val="clear" w:color="auto" w:fill="auto"/>
            <w:vAlign w:val="bottom"/>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Другие вопросы в области национальной безопасности и правоохранительной деятельности</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03</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14</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45,0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8,0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8,0</w:t>
            </w:r>
          </w:p>
        </w:tc>
      </w:tr>
      <w:tr w:rsidR="009E1FA1" w:rsidRPr="009E1FA1" w:rsidTr="00327497">
        <w:trPr>
          <w:trHeight w:val="501"/>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Муниципальная программа "Безопасность на территории муниципального района "Заполярный район" на 2019-2030 годы"</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03</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14</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33.0.00.00000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45,0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8,0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8,0</w:t>
            </w:r>
          </w:p>
        </w:tc>
      </w:tr>
      <w:tr w:rsidR="009E1FA1" w:rsidRPr="009E1FA1" w:rsidTr="00327497">
        <w:trPr>
          <w:trHeight w:val="82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Иные межбюджетные трансферты в рамках МП "Безопасность на территории муниципального района "Заполярный район" на 2019-2030 годы" в том числе:</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03</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14</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33.0.00.89240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45,0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8,0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8,0</w:t>
            </w:r>
          </w:p>
        </w:tc>
      </w:tr>
      <w:tr w:rsidR="009E1FA1" w:rsidRPr="009E1FA1" w:rsidTr="00327497">
        <w:trPr>
          <w:trHeight w:val="780"/>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03</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14</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33.0.00.89240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8,0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8,0</w:t>
            </w:r>
          </w:p>
        </w:tc>
      </w:tr>
      <w:tr w:rsidR="009E1FA1" w:rsidRPr="009E1FA1" w:rsidTr="00327497">
        <w:trPr>
          <w:trHeight w:val="857"/>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03</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14</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33.0.00.89240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8,0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8,0</w:t>
            </w:r>
          </w:p>
        </w:tc>
      </w:tr>
      <w:tr w:rsidR="009E1FA1" w:rsidRPr="009E1FA1" w:rsidTr="00327497">
        <w:trPr>
          <w:trHeight w:val="502"/>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Организация обучения неработающего населения в области гражданской обороны и защиты от чрезвычайных ситуаций</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03</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14</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33.0.00.89240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35,0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0,0</w:t>
            </w:r>
          </w:p>
        </w:tc>
      </w:tr>
      <w:tr w:rsidR="009E1FA1" w:rsidRPr="009E1FA1" w:rsidTr="00327497">
        <w:trPr>
          <w:trHeight w:val="369"/>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03</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14</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33.0.00.89240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35,0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0,0</w:t>
            </w:r>
          </w:p>
        </w:tc>
      </w:tr>
      <w:tr w:rsidR="009E1FA1" w:rsidRPr="009E1FA1" w:rsidTr="00327497">
        <w:trPr>
          <w:trHeight w:val="28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Национальная экономика</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04</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00</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8 728,9</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242,5</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113,4</w:t>
            </w:r>
          </w:p>
        </w:tc>
      </w:tr>
      <w:tr w:rsidR="009E1FA1" w:rsidRPr="009E1FA1" w:rsidTr="00327497">
        <w:trPr>
          <w:trHeight w:val="25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Транспорт</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04</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08</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5 677,2</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37,2</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27,2</w:t>
            </w:r>
          </w:p>
        </w:tc>
      </w:tr>
      <w:tr w:rsidR="009E1FA1" w:rsidRPr="009E1FA1" w:rsidTr="00F16E2E">
        <w:trPr>
          <w:trHeight w:val="694"/>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Муниципальная программа  "Развитие транспортной инфраструктуры   муниципального района  "Заполярный район" на 2021-2030 годы"</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04</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08</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39.0.00.00000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5 677,2</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37,2</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27,2</w:t>
            </w:r>
          </w:p>
        </w:tc>
      </w:tr>
      <w:tr w:rsidR="009E1FA1" w:rsidRPr="009E1FA1" w:rsidTr="00327497">
        <w:trPr>
          <w:trHeight w:val="706"/>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Иные межбюджетные трансферты в рамках МП "Развитие транспортной инфраструктуры   муниципального района  "Заполярный район" на 2021-2030 годы" в том числе:</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04</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08</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39.0.00.89290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5 677,2</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37,2</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27,2</w:t>
            </w:r>
          </w:p>
        </w:tc>
      </w:tr>
      <w:tr w:rsidR="009E1FA1" w:rsidRPr="009E1FA1" w:rsidTr="00F16E2E">
        <w:trPr>
          <w:trHeight w:val="70"/>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Содержание авиаплощадок в поселениях</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04</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08</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39.0.00.89290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54,4</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27,2</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27,2</w:t>
            </w:r>
          </w:p>
        </w:tc>
      </w:tr>
      <w:tr w:rsidR="009E1FA1" w:rsidRPr="009E1FA1" w:rsidTr="00F16E2E">
        <w:trPr>
          <w:trHeight w:val="293"/>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Содержание мест причаливания речного транспорта в поселениях Заполярного района</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04</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08</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39.0.00.89290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133,7</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10,0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0,0</w:t>
            </w:r>
          </w:p>
        </w:tc>
      </w:tr>
      <w:tr w:rsidR="009E1FA1" w:rsidRPr="009E1FA1" w:rsidTr="00F16E2E">
        <w:trPr>
          <w:trHeight w:val="624"/>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Устройство вертолетной площадки с обустройством сигнального оборудования  в с. Оксино Сельского поселения "Пустозерский сельсовет" ЗР НАО</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04</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08</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39.0.00.89290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5 489,1</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0,0</w:t>
            </w:r>
          </w:p>
        </w:tc>
      </w:tr>
      <w:tr w:rsidR="009E1FA1" w:rsidRPr="009E1FA1" w:rsidTr="00F16E2E">
        <w:trPr>
          <w:trHeight w:val="421"/>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lastRenderedPageBreak/>
              <w:t>Закупка товаров, работ и услуг для обеспечения государственных (муниципальных) нужд</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04</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08</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39.0.00.89290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5 677,2</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37,2</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27,2</w:t>
            </w:r>
          </w:p>
        </w:tc>
      </w:tr>
      <w:tr w:rsidR="009E1FA1" w:rsidRPr="009E1FA1" w:rsidTr="00327497">
        <w:trPr>
          <w:trHeight w:val="25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Дорожное хозяйство (дорожные фонды)</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04</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09</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2 979,0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142,6</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86,2</w:t>
            </w:r>
          </w:p>
        </w:tc>
      </w:tr>
      <w:tr w:rsidR="009E1FA1" w:rsidRPr="009E1FA1" w:rsidTr="00327497">
        <w:trPr>
          <w:trHeight w:val="79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Муниципальная программа  "Развитие транспортной инфраструктуры   муниципального района  "Заполярный район" на 2021-2030 годы"</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04</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09</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39.0.00.00000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2 497,3</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0,0</w:t>
            </w:r>
          </w:p>
        </w:tc>
      </w:tr>
      <w:tr w:rsidR="009E1FA1" w:rsidRPr="009E1FA1" w:rsidTr="00327497">
        <w:trPr>
          <w:trHeight w:val="810"/>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Иные межбюджетные трансферты в рамках МП "Развитие транспортной инфраструктуры   муниципального района  "Заполярный район" на 2021-2030 годы" в том числе:</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04</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09</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39.0.00.89290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2 497,3</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0,0</w:t>
            </w:r>
          </w:p>
        </w:tc>
      </w:tr>
      <w:tr w:rsidR="009E1FA1" w:rsidRPr="009E1FA1" w:rsidTr="00327497">
        <w:trPr>
          <w:trHeight w:val="1020"/>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 (ремонт и содержание автомобильных дорог общего пользования местного значения)</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04</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09</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39.0.00.89290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647,3</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0,0</w:t>
            </w:r>
          </w:p>
        </w:tc>
      </w:tr>
      <w:tr w:rsidR="009E1FA1" w:rsidRPr="009E1FA1" w:rsidTr="00327497">
        <w:trPr>
          <w:trHeight w:val="960"/>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Другие мероприятия. МО "Пустозерский сельсовет" Ненецкого автономного округа. Мероприятие "Подсыпка щебнем автомобильной дороги общего пользования местного значения "п.Хонгурей-причал"</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04</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09</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39.0.00.89290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1 850,0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0,0</w:t>
            </w:r>
          </w:p>
        </w:tc>
      </w:tr>
      <w:tr w:rsidR="009E1FA1" w:rsidRPr="009E1FA1" w:rsidTr="00F16E2E">
        <w:trPr>
          <w:trHeight w:val="271"/>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04</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09</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39.0.00.89290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2 497,3</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0,0</w:t>
            </w:r>
          </w:p>
        </w:tc>
      </w:tr>
      <w:tr w:rsidR="009E1FA1" w:rsidRPr="009E1FA1" w:rsidTr="00327497">
        <w:trPr>
          <w:trHeight w:val="25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Другие непрограммные расходы</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04</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09</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98.0.00.00000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481,7</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142,6</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86,2</w:t>
            </w:r>
          </w:p>
        </w:tc>
      </w:tr>
      <w:tr w:rsidR="009E1FA1" w:rsidRPr="009E1FA1" w:rsidTr="00327497">
        <w:trPr>
          <w:trHeight w:val="25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Мероприятия в области национальной экономики</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04</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09</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98.0.00.93000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481,7</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142,6</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86,2</w:t>
            </w:r>
          </w:p>
        </w:tc>
      </w:tr>
      <w:tr w:rsidR="009E1FA1" w:rsidRPr="009E1FA1" w:rsidTr="00327497">
        <w:trPr>
          <w:trHeight w:val="25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Муниципальный дорожный фонд</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04</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09</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98.0.00.93100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481,7</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142,6</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86,2</w:t>
            </w:r>
          </w:p>
        </w:tc>
      </w:tr>
      <w:tr w:rsidR="009E1FA1" w:rsidRPr="009E1FA1" w:rsidTr="00F16E2E">
        <w:trPr>
          <w:trHeight w:val="387"/>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04</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09</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98.0.00.93100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481,7</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142,6</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86,2</w:t>
            </w:r>
          </w:p>
        </w:tc>
      </w:tr>
      <w:tr w:rsidR="009E1FA1" w:rsidRPr="009E1FA1" w:rsidTr="00327497">
        <w:trPr>
          <w:trHeight w:val="312"/>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Другие вопросы в области национальной экономики</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04</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12</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72,7</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62,7</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0,0</w:t>
            </w:r>
          </w:p>
        </w:tc>
      </w:tr>
      <w:tr w:rsidR="009E1FA1" w:rsidRPr="009E1FA1" w:rsidTr="00327497">
        <w:trPr>
          <w:trHeight w:val="25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Муниципальные программы</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04</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12</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40.0.00.00000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0,0</w:t>
            </w:r>
          </w:p>
        </w:tc>
      </w:tr>
      <w:tr w:rsidR="009E1FA1" w:rsidRPr="009E1FA1" w:rsidTr="00F16E2E">
        <w:trPr>
          <w:trHeight w:val="912"/>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Муниципальная программа «Развитие малого и среднего предпринимательства на территории Сельского поселения «Пустозерский сельсовет» Заполярного района Ненецкого автономного округа на 2022-2024 годы"</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04</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12</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40.0.00.93010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0,0</w:t>
            </w:r>
          </w:p>
        </w:tc>
      </w:tr>
      <w:tr w:rsidR="009E1FA1" w:rsidRPr="009E1FA1" w:rsidTr="00F16E2E">
        <w:trPr>
          <w:trHeight w:val="401"/>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04</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12</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40.0.00.93010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0,0</w:t>
            </w:r>
          </w:p>
        </w:tc>
      </w:tr>
      <w:tr w:rsidR="009E1FA1" w:rsidRPr="009E1FA1" w:rsidTr="00327497">
        <w:trPr>
          <w:trHeight w:val="25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Другие непрограммные расходы</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04</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12</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98.0.00.00000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62,7</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62,7</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0,0</w:t>
            </w:r>
          </w:p>
        </w:tc>
      </w:tr>
      <w:tr w:rsidR="009E1FA1" w:rsidRPr="009E1FA1" w:rsidTr="00327497">
        <w:trPr>
          <w:trHeight w:val="25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Мероприятия по землеустройству  и землепользованию</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04</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12</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98.0.00.93020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62,7</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62,7</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0,0</w:t>
            </w:r>
          </w:p>
        </w:tc>
      </w:tr>
      <w:tr w:rsidR="009E1FA1" w:rsidRPr="009E1FA1" w:rsidTr="00F16E2E">
        <w:trPr>
          <w:trHeight w:val="34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04</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12</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98.0.00.93020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62,7</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62,7</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0,0</w:t>
            </w:r>
          </w:p>
        </w:tc>
      </w:tr>
      <w:tr w:rsidR="009E1FA1" w:rsidRPr="009E1FA1" w:rsidTr="00327497">
        <w:trPr>
          <w:trHeight w:val="25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xml:space="preserve">ЖИЛИЩНО-КОММУНАЛЬНОЕ ХОЗЯЙСТВО </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05</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00</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37 793,8</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9 942,0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8 778,3</w:t>
            </w:r>
          </w:p>
        </w:tc>
      </w:tr>
      <w:tr w:rsidR="009E1FA1" w:rsidRPr="009E1FA1" w:rsidTr="00F16E2E">
        <w:trPr>
          <w:trHeight w:val="128"/>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Жилищное хозяйство</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05</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01</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12 404,0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146,3</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62,9</w:t>
            </w:r>
          </w:p>
        </w:tc>
      </w:tr>
      <w:tr w:rsidR="009E1FA1" w:rsidRPr="009E1FA1" w:rsidTr="00F16E2E">
        <w:trPr>
          <w:trHeight w:val="924"/>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xml:space="preserve">Муниципальная программа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 </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05</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01</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35.0.00.00000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12 202,7</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0,0</w:t>
            </w:r>
          </w:p>
        </w:tc>
      </w:tr>
      <w:tr w:rsidR="009E1FA1" w:rsidRPr="009E1FA1" w:rsidTr="00F16E2E">
        <w:trPr>
          <w:trHeight w:val="1121"/>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 в том числе:</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05</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01</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35.0.00.89250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12 202,7</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0,0</w:t>
            </w:r>
          </w:p>
        </w:tc>
      </w:tr>
      <w:tr w:rsidR="009E1FA1" w:rsidRPr="009E1FA1" w:rsidTr="00327497">
        <w:trPr>
          <w:trHeight w:val="720"/>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xml:space="preserve"> МО "Пустозерский сельсовет" Ненецкого автономного округа.</w:t>
            </w:r>
            <w:r w:rsidRPr="009E1FA1">
              <w:rPr>
                <w:rFonts w:ascii="Times New Roman" w:eastAsia="Times New Roman" w:hAnsi="Times New Roman" w:cs="Times New Roman"/>
                <w:sz w:val="16"/>
                <w:szCs w:val="16"/>
              </w:rPr>
              <w:br/>
              <w:t>Мероприятие "Капитальный ремонт жилого дома № 119 в  с.Оксино СП "Пустозерский сельсовет" ЗР НАО"</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05</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01</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35.0.00.89250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6 365,5</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0,0</w:t>
            </w:r>
          </w:p>
        </w:tc>
      </w:tr>
      <w:tr w:rsidR="009E1FA1" w:rsidRPr="009E1FA1" w:rsidTr="00327497">
        <w:trPr>
          <w:trHeight w:val="73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xml:space="preserve"> МО "Пустозерский сельсовет" Ненецкого автономного округа.</w:t>
            </w:r>
            <w:r w:rsidRPr="009E1FA1">
              <w:rPr>
                <w:rFonts w:ascii="Times New Roman" w:eastAsia="Times New Roman" w:hAnsi="Times New Roman" w:cs="Times New Roman"/>
                <w:sz w:val="16"/>
                <w:szCs w:val="16"/>
              </w:rPr>
              <w:br/>
              <w:t>Мероприятие "Капитальный ремонт жилого дома № 43 в  п.Хонгурей  СП "Пустозерский сельсовет" ЗР НАО"</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05</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01</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35.0.00.89250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5 837,2</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0,0</w:t>
            </w:r>
          </w:p>
        </w:tc>
      </w:tr>
      <w:tr w:rsidR="009E1FA1" w:rsidRPr="009E1FA1" w:rsidTr="00F16E2E">
        <w:trPr>
          <w:trHeight w:val="399"/>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05</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01</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35.0.00.89250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12 202,7</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0,0</w:t>
            </w:r>
          </w:p>
        </w:tc>
      </w:tr>
      <w:tr w:rsidR="009E1FA1" w:rsidRPr="009E1FA1" w:rsidTr="00327497">
        <w:trPr>
          <w:trHeight w:val="25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Другие непрограммные расходы</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05</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01</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98.0.00.00000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201,3</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146,3</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62,9</w:t>
            </w:r>
          </w:p>
        </w:tc>
      </w:tr>
      <w:tr w:rsidR="009E1FA1" w:rsidRPr="009E1FA1" w:rsidTr="00327497">
        <w:trPr>
          <w:trHeight w:val="25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Мероприятия в области жилищного хозяйства</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05</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01</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98.0.00.96100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201,3</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146,3</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62,9</w:t>
            </w:r>
          </w:p>
        </w:tc>
      </w:tr>
      <w:tr w:rsidR="009E1FA1" w:rsidRPr="009E1FA1" w:rsidTr="00327497">
        <w:trPr>
          <w:trHeight w:val="25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Текущий ремонт муниципального жилищного фонда</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05</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01</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98.0.00.96110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186,3</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131,3</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47,9</w:t>
            </w:r>
          </w:p>
        </w:tc>
      </w:tr>
      <w:tr w:rsidR="009E1FA1" w:rsidRPr="009E1FA1" w:rsidTr="00F16E2E">
        <w:trPr>
          <w:trHeight w:val="347"/>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05</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01</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98.0.00.96110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186,3</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131,3</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47,9</w:t>
            </w:r>
          </w:p>
        </w:tc>
      </w:tr>
      <w:tr w:rsidR="009E1FA1" w:rsidRPr="009E1FA1" w:rsidTr="00327497">
        <w:trPr>
          <w:trHeight w:val="25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lastRenderedPageBreak/>
              <w:t>Другие мероприятия в области жилищного хозяйства</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05</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01</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98.0.00. 96130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15,0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15,0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15,0</w:t>
            </w:r>
          </w:p>
        </w:tc>
      </w:tr>
      <w:tr w:rsidR="009E1FA1" w:rsidRPr="009E1FA1" w:rsidTr="00F16E2E">
        <w:trPr>
          <w:trHeight w:val="341"/>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05</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01</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98.0.00.96130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15,0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15,0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15,0</w:t>
            </w:r>
          </w:p>
        </w:tc>
      </w:tr>
      <w:tr w:rsidR="009E1FA1" w:rsidRPr="009E1FA1" w:rsidTr="00F16E2E">
        <w:trPr>
          <w:trHeight w:val="106"/>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Коммунальное хозяйство</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05</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02</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xml:space="preserve"> </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15 118,8</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6 082,2</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5 974,0</w:t>
            </w:r>
          </w:p>
        </w:tc>
      </w:tr>
      <w:tr w:rsidR="009E1FA1" w:rsidRPr="009E1FA1" w:rsidTr="00F16E2E">
        <w:trPr>
          <w:trHeight w:val="902"/>
        </w:trPr>
        <w:tc>
          <w:tcPr>
            <w:tcW w:w="3843" w:type="dxa"/>
            <w:tcBorders>
              <w:top w:val="nil"/>
              <w:left w:val="single" w:sz="4" w:space="0" w:color="auto"/>
              <w:bottom w:val="single" w:sz="4" w:space="0" w:color="auto"/>
              <w:right w:val="single" w:sz="4" w:space="0" w:color="auto"/>
            </w:tcBorders>
            <w:shd w:val="clear" w:color="000000" w:fill="FFFFFF"/>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xml:space="preserve">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 </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color w:val="000000"/>
                <w:sz w:val="16"/>
                <w:szCs w:val="16"/>
              </w:rPr>
            </w:pPr>
            <w:r w:rsidRPr="009E1FA1">
              <w:rPr>
                <w:rFonts w:ascii="Times New Roman" w:eastAsia="Times New Roman" w:hAnsi="Times New Roman" w:cs="Times New Roman"/>
                <w:b/>
                <w:bCs/>
                <w:color w:val="000000"/>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color w:val="000000"/>
                <w:sz w:val="16"/>
                <w:szCs w:val="16"/>
              </w:rPr>
            </w:pPr>
            <w:r w:rsidRPr="009E1FA1">
              <w:rPr>
                <w:rFonts w:ascii="Times New Roman" w:eastAsia="Times New Roman" w:hAnsi="Times New Roman" w:cs="Times New Roman"/>
                <w:b/>
                <w:bCs/>
                <w:color w:val="000000"/>
                <w:sz w:val="16"/>
                <w:szCs w:val="16"/>
              </w:rPr>
              <w:t>05</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color w:val="000000"/>
                <w:sz w:val="16"/>
                <w:szCs w:val="16"/>
              </w:rPr>
            </w:pPr>
            <w:r w:rsidRPr="009E1FA1">
              <w:rPr>
                <w:rFonts w:ascii="Times New Roman" w:eastAsia="Times New Roman" w:hAnsi="Times New Roman" w:cs="Times New Roman"/>
                <w:b/>
                <w:bCs/>
                <w:color w:val="000000"/>
                <w:sz w:val="16"/>
                <w:szCs w:val="16"/>
              </w:rPr>
              <w:t>02</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color w:val="000000"/>
                <w:sz w:val="16"/>
                <w:szCs w:val="16"/>
              </w:rPr>
            </w:pPr>
            <w:r w:rsidRPr="009E1FA1">
              <w:rPr>
                <w:rFonts w:ascii="Times New Roman" w:eastAsia="Times New Roman" w:hAnsi="Times New Roman" w:cs="Times New Roman"/>
                <w:b/>
                <w:bCs/>
                <w:color w:val="000000"/>
                <w:sz w:val="16"/>
                <w:szCs w:val="16"/>
              </w:rPr>
              <w:t>32.0.00.00000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color w:val="000000"/>
                <w:sz w:val="16"/>
                <w:szCs w:val="16"/>
              </w:rPr>
            </w:pPr>
            <w:r w:rsidRPr="009E1FA1">
              <w:rPr>
                <w:rFonts w:ascii="Times New Roman" w:eastAsia="Times New Roman" w:hAnsi="Times New Roman" w:cs="Times New Roman"/>
                <w:b/>
                <w:bCs/>
                <w:color w:val="000000"/>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color w:val="000000"/>
                <w:sz w:val="16"/>
                <w:szCs w:val="16"/>
              </w:rPr>
            </w:pPr>
            <w:r w:rsidRPr="009E1FA1">
              <w:rPr>
                <w:rFonts w:ascii="Times New Roman" w:eastAsia="Times New Roman" w:hAnsi="Times New Roman" w:cs="Times New Roman"/>
                <w:b/>
                <w:bCs/>
                <w:color w:val="000000"/>
                <w:sz w:val="16"/>
                <w:szCs w:val="16"/>
              </w:rPr>
              <w:t>12 651,1</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color w:val="000000"/>
                <w:sz w:val="16"/>
                <w:szCs w:val="16"/>
              </w:rPr>
            </w:pPr>
            <w:r w:rsidRPr="009E1FA1">
              <w:rPr>
                <w:rFonts w:ascii="Times New Roman" w:eastAsia="Times New Roman" w:hAnsi="Times New Roman" w:cs="Times New Roman"/>
                <w:b/>
                <w:bCs/>
                <w:color w:val="000000"/>
                <w:sz w:val="16"/>
                <w:szCs w:val="16"/>
              </w:rPr>
              <w:t>5 853,0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color w:val="000000"/>
                <w:sz w:val="16"/>
                <w:szCs w:val="16"/>
              </w:rPr>
            </w:pPr>
            <w:r w:rsidRPr="009E1FA1">
              <w:rPr>
                <w:rFonts w:ascii="Times New Roman" w:eastAsia="Times New Roman" w:hAnsi="Times New Roman" w:cs="Times New Roman"/>
                <w:b/>
                <w:bCs/>
                <w:color w:val="000000"/>
                <w:sz w:val="16"/>
                <w:szCs w:val="16"/>
              </w:rPr>
              <w:t>5 852,7</w:t>
            </w:r>
          </w:p>
        </w:tc>
      </w:tr>
      <w:tr w:rsidR="009E1FA1" w:rsidRPr="009E1FA1" w:rsidTr="00F16E2E">
        <w:trPr>
          <w:trHeight w:val="972"/>
        </w:trPr>
        <w:tc>
          <w:tcPr>
            <w:tcW w:w="3843" w:type="dxa"/>
            <w:tcBorders>
              <w:top w:val="nil"/>
              <w:left w:val="single" w:sz="4" w:space="0" w:color="auto"/>
              <w:bottom w:val="single" w:sz="4" w:space="0" w:color="auto"/>
              <w:right w:val="single" w:sz="4" w:space="0" w:color="auto"/>
            </w:tcBorders>
            <w:shd w:val="clear" w:color="000000" w:fill="FFFFFF"/>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Иные межбюджетные трансферты в рамках МП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color w:val="000000"/>
                <w:sz w:val="16"/>
                <w:szCs w:val="16"/>
              </w:rPr>
            </w:pPr>
            <w:r w:rsidRPr="009E1FA1">
              <w:rPr>
                <w:rFonts w:ascii="Times New Roman" w:eastAsia="Times New Roman" w:hAnsi="Times New Roman" w:cs="Times New Roman"/>
                <w:b/>
                <w:bCs/>
                <w:color w:val="000000"/>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color w:val="000000"/>
                <w:sz w:val="16"/>
                <w:szCs w:val="16"/>
              </w:rPr>
            </w:pPr>
            <w:r w:rsidRPr="009E1FA1">
              <w:rPr>
                <w:rFonts w:ascii="Times New Roman" w:eastAsia="Times New Roman" w:hAnsi="Times New Roman" w:cs="Times New Roman"/>
                <w:b/>
                <w:bCs/>
                <w:color w:val="000000"/>
                <w:sz w:val="16"/>
                <w:szCs w:val="16"/>
              </w:rPr>
              <w:t>05</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color w:val="000000"/>
                <w:sz w:val="16"/>
                <w:szCs w:val="16"/>
              </w:rPr>
            </w:pPr>
            <w:r w:rsidRPr="009E1FA1">
              <w:rPr>
                <w:rFonts w:ascii="Times New Roman" w:eastAsia="Times New Roman" w:hAnsi="Times New Roman" w:cs="Times New Roman"/>
                <w:b/>
                <w:bCs/>
                <w:color w:val="000000"/>
                <w:sz w:val="16"/>
                <w:szCs w:val="16"/>
              </w:rPr>
              <w:t>02</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color w:val="000000"/>
                <w:sz w:val="16"/>
                <w:szCs w:val="16"/>
              </w:rPr>
            </w:pPr>
            <w:r w:rsidRPr="009E1FA1">
              <w:rPr>
                <w:rFonts w:ascii="Times New Roman" w:eastAsia="Times New Roman" w:hAnsi="Times New Roman" w:cs="Times New Roman"/>
                <w:b/>
                <w:bCs/>
                <w:color w:val="000000"/>
                <w:sz w:val="16"/>
                <w:szCs w:val="16"/>
              </w:rPr>
              <w:t>32.0.00.89230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color w:val="000000"/>
                <w:sz w:val="16"/>
                <w:szCs w:val="16"/>
              </w:rPr>
            </w:pPr>
            <w:r w:rsidRPr="009E1FA1">
              <w:rPr>
                <w:rFonts w:ascii="Times New Roman" w:eastAsia="Times New Roman" w:hAnsi="Times New Roman" w:cs="Times New Roman"/>
                <w:b/>
                <w:bCs/>
                <w:color w:val="000000"/>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12 651,1</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5 853,0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5 852,7</w:t>
            </w:r>
          </w:p>
        </w:tc>
      </w:tr>
      <w:tr w:rsidR="009E1FA1" w:rsidRPr="009E1FA1" w:rsidTr="00327497">
        <w:trPr>
          <w:trHeight w:val="990"/>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color w:val="000000"/>
                <w:sz w:val="16"/>
                <w:szCs w:val="16"/>
              </w:rPr>
            </w:pPr>
            <w:r w:rsidRPr="009E1FA1">
              <w:rPr>
                <w:rFonts w:ascii="Times New Roman" w:eastAsia="Times New Roman" w:hAnsi="Times New Roman" w:cs="Times New Roman"/>
                <w:color w:val="000000"/>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color w:val="000000"/>
                <w:sz w:val="16"/>
                <w:szCs w:val="16"/>
              </w:rPr>
            </w:pPr>
            <w:r w:rsidRPr="009E1FA1">
              <w:rPr>
                <w:rFonts w:ascii="Times New Roman" w:eastAsia="Times New Roman" w:hAnsi="Times New Roman" w:cs="Times New Roman"/>
                <w:color w:val="000000"/>
                <w:sz w:val="16"/>
                <w:szCs w:val="16"/>
              </w:rPr>
              <w:t>05</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color w:val="000000"/>
                <w:sz w:val="16"/>
                <w:szCs w:val="16"/>
              </w:rPr>
            </w:pPr>
            <w:r w:rsidRPr="009E1FA1">
              <w:rPr>
                <w:rFonts w:ascii="Times New Roman" w:eastAsia="Times New Roman" w:hAnsi="Times New Roman" w:cs="Times New Roman"/>
                <w:color w:val="000000"/>
                <w:sz w:val="16"/>
                <w:szCs w:val="16"/>
              </w:rPr>
              <w:t>02</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color w:val="000000"/>
                <w:sz w:val="16"/>
                <w:szCs w:val="16"/>
              </w:rPr>
            </w:pPr>
            <w:r w:rsidRPr="009E1FA1">
              <w:rPr>
                <w:rFonts w:ascii="Times New Roman" w:eastAsia="Times New Roman" w:hAnsi="Times New Roman" w:cs="Times New Roman"/>
                <w:color w:val="000000"/>
                <w:sz w:val="16"/>
                <w:szCs w:val="16"/>
              </w:rPr>
              <w:t>32.0.00.89230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color w:val="000000"/>
                <w:sz w:val="16"/>
                <w:szCs w:val="16"/>
              </w:rPr>
            </w:pPr>
            <w:r w:rsidRPr="009E1FA1">
              <w:rPr>
                <w:rFonts w:ascii="Times New Roman" w:eastAsia="Times New Roman" w:hAnsi="Times New Roman" w:cs="Times New Roman"/>
                <w:color w:val="000000"/>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color w:val="000000"/>
                <w:sz w:val="16"/>
                <w:szCs w:val="16"/>
              </w:rPr>
            </w:pPr>
            <w:r w:rsidRPr="009E1FA1">
              <w:rPr>
                <w:rFonts w:ascii="Times New Roman" w:eastAsia="Times New Roman" w:hAnsi="Times New Roman" w:cs="Times New Roman"/>
                <w:color w:val="000000"/>
                <w:sz w:val="16"/>
                <w:szCs w:val="16"/>
              </w:rPr>
              <w:t>12 651,1</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color w:val="000000"/>
                <w:sz w:val="16"/>
                <w:szCs w:val="16"/>
              </w:rPr>
            </w:pPr>
            <w:r w:rsidRPr="009E1FA1">
              <w:rPr>
                <w:rFonts w:ascii="Times New Roman" w:eastAsia="Times New Roman" w:hAnsi="Times New Roman" w:cs="Times New Roman"/>
                <w:color w:val="000000"/>
                <w:sz w:val="16"/>
                <w:szCs w:val="16"/>
              </w:rPr>
              <w:t>5 853,0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color w:val="000000"/>
                <w:sz w:val="16"/>
                <w:szCs w:val="16"/>
              </w:rPr>
            </w:pPr>
            <w:r w:rsidRPr="009E1FA1">
              <w:rPr>
                <w:rFonts w:ascii="Times New Roman" w:eastAsia="Times New Roman" w:hAnsi="Times New Roman" w:cs="Times New Roman"/>
                <w:color w:val="000000"/>
                <w:sz w:val="16"/>
                <w:szCs w:val="16"/>
              </w:rPr>
              <w:t>5 852,7</w:t>
            </w:r>
          </w:p>
        </w:tc>
      </w:tr>
      <w:tr w:rsidR="009E1FA1" w:rsidRPr="009E1FA1" w:rsidTr="00327497">
        <w:trPr>
          <w:trHeight w:val="270"/>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Иные бюджетные ассигнования</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color w:val="000000"/>
                <w:sz w:val="16"/>
                <w:szCs w:val="16"/>
              </w:rPr>
            </w:pPr>
            <w:r w:rsidRPr="009E1FA1">
              <w:rPr>
                <w:rFonts w:ascii="Times New Roman" w:eastAsia="Times New Roman" w:hAnsi="Times New Roman" w:cs="Times New Roman"/>
                <w:color w:val="000000"/>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color w:val="000000"/>
                <w:sz w:val="16"/>
                <w:szCs w:val="16"/>
              </w:rPr>
            </w:pPr>
            <w:r w:rsidRPr="009E1FA1">
              <w:rPr>
                <w:rFonts w:ascii="Times New Roman" w:eastAsia="Times New Roman" w:hAnsi="Times New Roman" w:cs="Times New Roman"/>
                <w:color w:val="000000"/>
                <w:sz w:val="16"/>
                <w:szCs w:val="16"/>
              </w:rPr>
              <w:t>05</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color w:val="000000"/>
                <w:sz w:val="16"/>
                <w:szCs w:val="16"/>
              </w:rPr>
            </w:pPr>
            <w:r w:rsidRPr="009E1FA1">
              <w:rPr>
                <w:rFonts w:ascii="Times New Roman" w:eastAsia="Times New Roman" w:hAnsi="Times New Roman" w:cs="Times New Roman"/>
                <w:color w:val="000000"/>
                <w:sz w:val="16"/>
                <w:szCs w:val="16"/>
              </w:rPr>
              <w:t>02</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color w:val="000000"/>
                <w:sz w:val="16"/>
                <w:szCs w:val="16"/>
              </w:rPr>
            </w:pPr>
            <w:r w:rsidRPr="009E1FA1">
              <w:rPr>
                <w:rFonts w:ascii="Times New Roman" w:eastAsia="Times New Roman" w:hAnsi="Times New Roman" w:cs="Times New Roman"/>
                <w:color w:val="000000"/>
                <w:sz w:val="16"/>
                <w:szCs w:val="16"/>
              </w:rPr>
              <w:t>32.0.00.89230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color w:val="000000"/>
                <w:sz w:val="16"/>
                <w:szCs w:val="16"/>
              </w:rPr>
            </w:pPr>
            <w:r w:rsidRPr="009E1FA1">
              <w:rPr>
                <w:rFonts w:ascii="Times New Roman" w:eastAsia="Times New Roman" w:hAnsi="Times New Roman" w:cs="Times New Roman"/>
                <w:color w:val="000000"/>
                <w:sz w:val="16"/>
                <w:szCs w:val="16"/>
              </w:rPr>
              <w:t>800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color w:val="000000"/>
                <w:sz w:val="16"/>
                <w:szCs w:val="16"/>
              </w:rPr>
            </w:pPr>
            <w:r w:rsidRPr="009E1FA1">
              <w:rPr>
                <w:rFonts w:ascii="Times New Roman" w:eastAsia="Times New Roman" w:hAnsi="Times New Roman" w:cs="Times New Roman"/>
                <w:color w:val="000000"/>
                <w:sz w:val="16"/>
                <w:szCs w:val="16"/>
              </w:rPr>
              <w:t>12 651,1</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color w:val="000000"/>
                <w:sz w:val="16"/>
                <w:szCs w:val="16"/>
              </w:rPr>
            </w:pPr>
            <w:r w:rsidRPr="009E1FA1">
              <w:rPr>
                <w:rFonts w:ascii="Times New Roman" w:eastAsia="Times New Roman" w:hAnsi="Times New Roman" w:cs="Times New Roman"/>
                <w:color w:val="000000"/>
                <w:sz w:val="16"/>
                <w:szCs w:val="16"/>
              </w:rPr>
              <w:t>5 853,0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color w:val="000000"/>
                <w:sz w:val="16"/>
                <w:szCs w:val="16"/>
              </w:rPr>
            </w:pPr>
            <w:r w:rsidRPr="009E1FA1">
              <w:rPr>
                <w:rFonts w:ascii="Times New Roman" w:eastAsia="Times New Roman" w:hAnsi="Times New Roman" w:cs="Times New Roman"/>
                <w:color w:val="000000"/>
                <w:sz w:val="16"/>
                <w:szCs w:val="16"/>
              </w:rPr>
              <w:t>5 852,7</w:t>
            </w:r>
          </w:p>
        </w:tc>
      </w:tr>
      <w:tr w:rsidR="009E1FA1" w:rsidRPr="009E1FA1" w:rsidTr="00327497">
        <w:trPr>
          <w:trHeight w:val="810"/>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Муниципальная программа "Развитие коммунальной инфраструктуры  муниципального района "Заполярный район" на 2020-2030 годы"</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05</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02</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36.0.00.00000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157,9</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20,0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0,0</w:t>
            </w:r>
          </w:p>
        </w:tc>
      </w:tr>
      <w:tr w:rsidR="009E1FA1" w:rsidRPr="009E1FA1" w:rsidTr="00327497">
        <w:trPr>
          <w:trHeight w:val="73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xml:space="preserve">Иные межбюджетные трансферты в рамках МП "Развитие коммунальной инфраструктуры  муниципального района "Заполярный район" на 2020-2030 годы" в т.ч.: </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05</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02</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36.0.00.89260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157,9</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20,0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0,0</w:t>
            </w:r>
          </w:p>
        </w:tc>
      </w:tr>
      <w:tr w:rsidR="009E1FA1" w:rsidRPr="009E1FA1" w:rsidTr="00F16E2E">
        <w:trPr>
          <w:trHeight w:val="1111"/>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05</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02</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36.0.00.89260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157,9</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20,0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0,0</w:t>
            </w:r>
          </w:p>
        </w:tc>
      </w:tr>
      <w:tr w:rsidR="009E1FA1" w:rsidRPr="009E1FA1" w:rsidTr="00327497">
        <w:trPr>
          <w:trHeight w:val="480"/>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05</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02</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36.0.00.89260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157,9</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20,0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0,0</w:t>
            </w:r>
          </w:p>
        </w:tc>
      </w:tr>
      <w:tr w:rsidR="009E1FA1" w:rsidRPr="009E1FA1" w:rsidTr="00405327">
        <w:trPr>
          <w:trHeight w:val="624"/>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Муниципальная программа "Обеспечение населения муниципального района "Заполярный район" чистой водой" на 2021 - 2030 годы"</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05</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02</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38.0.00.00000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2 309,8</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209,2</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121,3</w:t>
            </w:r>
          </w:p>
        </w:tc>
      </w:tr>
      <w:tr w:rsidR="009E1FA1" w:rsidRPr="009E1FA1" w:rsidTr="00405327">
        <w:trPr>
          <w:trHeight w:val="704"/>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Иные межбюджетные трансферты в рамках МП "Обеспечение населения муниципального района "Заполярный район" чистой водой" на 2021 - 2030 годы"в том числе:</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05</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02</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38.0.00.89280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2 309,8</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209,2</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121,3</w:t>
            </w:r>
          </w:p>
        </w:tc>
      </w:tr>
      <w:tr w:rsidR="009E1FA1" w:rsidRPr="009E1FA1" w:rsidTr="00405327">
        <w:trPr>
          <w:trHeight w:val="942"/>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Создание условий для обеспечения населения чистой водой.  СП "Пустозерский сельсовет" Заполярного района Ненецкого автономного округа</w:t>
            </w:r>
            <w:r w:rsidRPr="009E1FA1">
              <w:rPr>
                <w:rFonts w:ascii="Times New Roman" w:eastAsia="Times New Roman" w:hAnsi="Times New Roman" w:cs="Times New Roman"/>
                <w:sz w:val="16"/>
                <w:szCs w:val="16"/>
              </w:rPr>
              <w:br/>
              <w:t>Мероприятие "Геологические исследования и разведка подземных вод в д.Каменка и п.Хонгурей "</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05</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02</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38.0.00.89280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1 244,0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0,0</w:t>
            </w:r>
          </w:p>
        </w:tc>
      </w:tr>
      <w:tr w:rsidR="009E1FA1" w:rsidRPr="009E1FA1" w:rsidTr="00405327">
        <w:trPr>
          <w:trHeight w:val="1281"/>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Создание условий для обеспечения населения чистой водой. СП "Пустозерский сельсовет" Заполярного района Ненецкого автономного округа Мероприятие "Отбор проб и исследование воды водных объектов на паразитологические, микробиологические и санитарно-гигиенические показатели в населённом пункте п. Хонгурей"</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05</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02</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38.0.00.89280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418,4</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209,2</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121,3</w:t>
            </w:r>
          </w:p>
        </w:tc>
      </w:tr>
      <w:tr w:rsidR="009E1FA1" w:rsidRPr="009E1FA1" w:rsidTr="00405327">
        <w:trPr>
          <w:trHeight w:val="1102"/>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xml:space="preserve">СП  "Пустозерский сельсовет" Заполярного района Ненецкого автономного округа </w:t>
            </w:r>
            <w:r w:rsidRPr="009E1FA1">
              <w:rPr>
                <w:rFonts w:ascii="Times New Roman" w:eastAsia="Times New Roman" w:hAnsi="Times New Roman" w:cs="Times New Roman"/>
                <w:sz w:val="16"/>
                <w:szCs w:val="16"/>
              </w:rPr>
              <w:br/>
              <w:t>Мероприятие "Отбор проб и исследование воды водных объектов на соли тяжёлых металлов, радиологию и пестициды в населённом пункте п. Хонгурей"</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05</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02</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38.0.00.89280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47,5</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0,0</w:t>
            </w:r>
          </w:p>
        </w:tc>
      </w:tr>
      <w:tr w:rsidR="009E1FA1" w:rsidRPr="009E1FA1" w:rsidTr="00405327">
        <w:trPr>
          <w:trHeight w:val="1273"/>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СП "Пустозерский сельсовет" Заполярного района Ненецкого автономного округа. Меропприятие «Проведение гидрогеологического обследования водных объектов (озеро без названия и ручей Хонгурей) в летнее-осенний период с целью определения возможности их использования для хозяйственного и питьевого водоснабжения"</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05</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02</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38.0.00.89280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599,9</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0,0</w:t>
            </w:r>
          </w:p>
        </w:tc>
      </w:tr>
      <w:tr w:rsidR="009E1FA1" w:rsidRPr="009E1FA1" w:rsidTr="00405327">
        <w:trPr>
          <w:trHeight w:val="399"/>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05</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02</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38.0.00.89280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2 309,8</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209,2</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121,3</w:t>
            </w:r>
          </w:p>
        </w:tc>
      </w:tr>
      <w:tr w:rsidR="009E1FA1" w:rsidRPr="009E1FA1" w:rsidTr="00327497">
        <w:trPr>
          <w:trHeight w:val="25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Благоустройство</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05</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03</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10 008,9</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3 582,5</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2 648,2</w:t>
            </w:r>
          </w:p>
        </w:tc>
      </w:tr>
      <w:tr w:rsidR="009E1FA1" w:rsidRPr="009E1FA1" w:rsidTr="00327497">
        <w:trPr>
          <w:trHeight w:val="803"/>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05</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03</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32.0.00.00000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7 996,4</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1 954,2</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1 954,1</w:t>
            </w:r>
          </w:p>
        </w:tc>
      </w:tr>
      <w:tr w:rsidR="009E1FA1" w:rsidRPr="009E1FA1" w:rsidTr="00327497">
        <w:trPr>
          <w:trHeight w:val="990"/>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lastRenderedPageBreak/>
              <w:t>Иные межбюджетные трансферты в рамках МП  "Развитие социальной инфраструктуры и создание комфортных условий проживания  на территории муниципального района "Заполярный район" на 2021-2030 годы" в том числе:</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05</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03</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32.0.00.89230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7 996,4</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1 954,2</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1 954,1</w:t>
            </w:r>
          </w:p>
        </w:tc>
      </w:tr>
      <w:tr w:rsidR="009E1FA1" w:rsidRPr="009E1FA1" w:rsidTr="00327497">
        <w:trPr>
          <w:trHeight w:val="25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Благоустройство территорий поселений</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05</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03</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32.0.00.89230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263,1</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263,1</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263,1</w:t>
            </w:r>
          </w:p>
        </w:tc>
      </w:tr>
      <w:tr w:rsidR="009E1FA1" w:rsidRPr="009E1FA1" w:rsidTr="00327497">
        <w:trPr>
          <w:trHeight w:val="25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Уличное освещение</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05</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03</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32.0.00.89230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3 650,8</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1 691,1</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1 691,0</w:t>
            </w:r>
          </w:p>
        </w:tc>
      </w:tr>
      <w:tr w:rsidR="009E1FA1" w:rsidRPr="009E1FA1" w:rsidTr="00405327">
        <w:trPr>
          <w:trHeight w:val="882"/>
        </w:trPr>
        <w:tc>
          <w:tcPr>
            <w:tcW w:w="3843" w:type="dxa"/>
            <w:tcBorders>
              <w:top w:val="nil"/>
              <w:left w:val="single" w:sz="4" w:space="0" w:color="auto"/>
              <w:bottom w:val="single" w:sz="4" w:space="0" w:color="auto"/>
              <w:right w:val="single" w:sz="4" w:space="0" w:color="auto"/>
            </w:tcBorders>
            <w:shd w:val="clear" w:color="000000" w:fill="FFFFFF"/>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xml:space="preserve">Другие мероприятия. Сельское поселение "Пустозерский сельсовет" ЗР НАО </w:t>
            </w:r>
            <w:r w:rsidRPr="009E1FA1">
              <w:rPr>
                <w:rFonts w:ascii="Times New Roman" w:eastAsia="Times New Roman" w:hAnsi="Times New Roman" w:cs="Times New Roman"/>
                <w:sz w:val="16"/>
                <w:szCs w:val="16"/>
              </w:rPr>
              <w:br/>
              <w:t>«Устройство металлического ограждения  мест захоронения  в с.Оксино Сельского поселения «Пустозерский  сельсовет» ЗР НАО"</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05</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03</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32.0.00.89230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4 082,5</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0,0</w:t>
            </w:r>
          </w:p>
        </w:tc>
      </w:tr>
      <w:tr w:rsidR="009E1FA1" w:rsidRPr="009E1FA1" w:rsidTr="00405327">
        <w:trPr>
          <w:trHeight w:val="38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05</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03</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32.0.00.89230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7 996,4</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1 954,2</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1 954,1</w:t>
            </w:r>
          </w:p>
        </w:tc>
      </w:tr>
      <w:tr w:rsidR="009E1FA1" w:rsidRPr="009E1FA1" w:rsidTr="00327497">
        <w:trPr>
          <w:trHeight w:val="25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Другие непрограммные расходы</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05</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03</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98.0.00.00000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2 012,5</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1 628,3</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694,1</w:t>
            </w:r>
          </w:p>
        </w:tc>
      </w:tr>
      <w:tr w:rsidR="009E1FA1" w:rsidRPr="009E1FA1" w:rsidTr="00405327">
        <w:trPr>
          <w:trHeight w:val="579"/>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Субсидии  бюджетам муниципальных образований Ненецкого автономного округа на реализацию проектов по поддержке местных инициатив</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05</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03</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98.0.00.79690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761,3</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761,3</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0,0</w:t>
            </w:r>
          </w:p>
        </w:tc>
      </w:tr>
      <w:tr w:rsidR="009E1FA1" w:rsidRPr="009E1FA1" w:rsidTr="00405327">
        <w:trPr>
          <w:trHeight w:val="417"/>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05</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03</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98.0.00.79690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761,3</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761,3</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0,0</w:t>
            </w:r>
          </w:p>
        </w:tc>
      </w:tr>
      <w:tr w:rsidR="009E1FA1" w:rsidRPr="009E1FA1" w:rsidTr="00327497">
        <w:trPr>
          <w:trHeight w:val="495"/>
        </w:trPr>
        <w:tc>
          <w:tcPr>
            <w:tcW w:w="3843" w:type="dxa"/>
            <w:tcBorders>
              <w:top w:val="single" w:sz="8" w:space="0" w:color="auto"/>
              <w:left w:val="single" w:sz="8" w:space="0" w:color="auto"/>
              <w:bottom w:val="single" w:sz="8" w:space="0" w:color="auto"/>
              <w:right w:val="single" w:sz="8" w:space="0" w:color="auto"/>
            </w:tcBorders>
            <w:shd w:val="clear" w:color="auto" w:fill="auto"/>
            <w:hideMark/>
          </w:tcPr>
          <w:p w:rsidR="009E1FA1" w:rsidRPr="009E1FA1" w:rsidRDefault="009E1FA1" w:rsidP="009E1FA1">
            <w:pPr>
              <w:spacing w:after="0" w:line="240" w:lineRule="auto"/>
              <w:jc w:val="both"/>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Софинансирование за счет средств местного бюджета на реализацию проекта по поддержке местных инициатив</w:t>
            </w:r>
          </w:p>
        </w:tc>
        <w:tc>
          <w:tcPr>
            <w:tcW w:w="662"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05</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03</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98.0.00.S9690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114,3</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114,3</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0,0</w:t>
            </w:r>
          </w:p>
        </w:tc>
      </w:tr>
      <w:tr w:rsidR="009E1FA1" w:rsidRPr="009E1FA1" w:rsidTr="00405327">
        <w:trPr>
          <w:trHeight w:val="393"/>
        </w:trPr>
        <w:tc>
          <w:tcPr>
            <w:tcW w:w="3843" w:type="dxa"/>
            <w:tcBorders>
              <w:top w:val="single" w:sz="4" w:space="0" w:color="auto"/>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05</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03</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98.0.00.S9690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114,3</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114,3</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0,0</w:t>
            </w:r>
          </w:p>
        </w:tc>
      </w:tr>
      <w:tr w:rsidR="009E1FA1" w:rsidRPr="009E1FA1" w:rsidTr="00327497">
        <w:trPr>
          <w:trHeight w:val="25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Мероприятия в области благоустройства</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05</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03</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98.0.00.96300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1 136,9</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752,7</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694,1</w:t>
            </w:r>
          </w:p>
        </w:tc>
      </w:tr>
      <w:tr w:rsidR="009E1FA1" w:rsidRPr="009E1FA1" w:rsidTr="00327497">
        <w:trPr>
          <w:trHeight w:val="25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Содержание и ремонт тротуаров</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05</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03</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98.0.00.96320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130,0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98,8</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98,7</w:t>
            </w:r>
          </w:p>
        </w:tc>
      </w:tr>
      <w:tr w:rsidR="009E1FA1" w:rsidRPr="009E1FA1" w:rsidTr="00327497">
        <w:trPr>
          <w:trHeight w:val="480"/>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05</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03</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98.0.00.96320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130,0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98,8</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98,7</w:t>
            </w:r>
          </w:p>
        </w:tc>
      </w:tr>
      <w:tr w:rsidR="009E1FA1" w:rsidRPr="009E1FA1" w:rsidTr="00405327">
        <w:trPr>
          <w:trHeight w:val="111"/>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Озеленение</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05</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03</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98.0.00.96330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150,0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19,1</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19,1</w:t>
            </w:r>
          </w:p>
        </w:tc>
      </w:tr>
      <w:tr w:rsidR="009E1FA1" w:rsidRPr="009E1FA1" w:rsidTr="00327497">
        <w:trPr>
          <w:trHeight w:val="480"/>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05</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03</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98.0.00.96330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150,0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19,1</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19,1</w:t>
            </w:r>
          </w:p>
        </w:tc>
      </w:tr>
      <w:tr w:rsidR="009E1FA1" w:rsidRPr="009E1FA1" w:rsidTr="00327497">
        <w:trPr>
          <w:trHeight w:val="25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Содержание мест захоронения на территории поселения</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05</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03</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98.0.00.96340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8,8</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8,8</w:t>
            </w:r>
          </w:p>
        </w:tc>
      </w:tr>
      <w:tr w:rsidR="009E1FA1" w:rsidRPr="009E1FA1" w:rsidTr="00405327">
        <w:trPr>
          <w:trHeight w:val="32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05</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03</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98.0.00.96340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8,8</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8,8</w:t>
            </w:r>
          </w:p>
        </w:tc>
      </w:tr>
      <w:tr w:rsidR="009E1FA1" w:rsidRPr="009E1FA1" w:rsidTr="00327497">
        <w:trPr>
          <w:trHeight w:val="300"/>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Прочие мероприятия по благоустройству</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05</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03</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98.0.00.96360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826,9</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626,0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567,5</w:t>
            </w:r>
          </w:p>
        </w:tc>
      </w:tr>
      <w:tr w:rsidR="009E1FA1" w:rsidRPr="009E1FA1" w:rsidTr="00405327">
        <w:trPr>
          <w:trHeight w:val="33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05</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03</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98.0.00.96360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826,9</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626,0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567,5</w:t>
            </w:r>
          </w:p>
        </w:tc>
      </w:tr>
      <w:tr w:rsidR="009E1FA1" w:rsidRPr="009E1FA1" w:rsidTr="00405327">
        <w:trPr>
          <w:trHeight w:val="383"/>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Другие вопросы в области жилищно - коммунального хозяйства</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05</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05</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262,1</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131,0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93,2</w:t>
            </w:r>
          </w:p>
        </w:tc>
      </w:tr>
      <w:tr w:rsidR="009E1FA1" w:rsidRPr="009E1FA1" w:rsidTr="00405327">
        <w:trPr>
          <w:trHeight w:val="288"/>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Иные межбюджетные трансферты на организацию ритуальных услуг</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05</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05</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98.0.00.89140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262,1</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131,0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93,2</w:t>
            </w:r>
          </w:p>
        </w:tc>
      </w:tr>
      <w:tr w:rsidR="009E1FA1" w:rsidRPr="009E1FA1" w:rsidTr="00327497">
        <w:trPr>
          <w:trHeight w:val="25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Иные бюджетные ассигнования</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05</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05</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98.0.00.89140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800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262,1</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131,0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93,2</w:t>
            </w:r>
          </w:p>
        </w:tc>
      </w:tr>
      <w:tr w:rsidR="009E1FA1" w:rsidRPr="009E1FA1" w:rsidTr="00327497">
        <w:trPr>
          <w:trHeight w:val="255"/>
        </w:trPr>
        <w:tc>
          <w:tcPr>
            <w:tcW w:w="3843" w:type="dxa"/>
            <w:tcBorders>
              <w:top w:val="nil"/>
              <w:left w:val="single" w:sz="4" w:space="0" w:color="auto"/>
              <w:bottom w:val="single" w:sz="4" w:space="0" w:color="auto"/>
              <w:right w:val="single" w:sz="4" w:space="0" w:color="auto"/>
            </w:tcBorders>
            <w:shd w:val="clear" w:color="000000" w:fill="FFFFFF"/>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ОБРАЗОВАНИЕ</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07</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00</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163,4</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98,9</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88,1</w:t>
            </w:r>
          </w:p>
        </w:tc>
      </w:tr>
      <w:tr w:rsidR="009E1FA1" w:rsidRPr="009E1FA1" w:rsidTr="00327497">
        <w:trPr>
          <w:trHeight w:val="25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Молодежная политика</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000000" w:fill="FFFFFF"/>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07</w:t>
            </w:r>
          </w:p>
        </w:tc>
        <w:tc>
          <w:tcPr>
            <w:tcW w:w="406" w:type="dxa"/>
            <w:tcBorders>
              <w:top w:val="nil"/>
              <w:left w:val="nil"/>
              <w:bottom w:val="single" w:sz="4" w:space="0" w:color="auto"/>
              <w:right w:val="single" w:sz="4" w:space="0" w:color="auto"/>
            </w:tcBorders>
            <w:shd w:val="clear" w:color="000000" w:fill="FFFFFF"/>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07</w:t>
            </w:r>
          </w:p>
        </w:tc>
        <w:tc>
          <w:tcPr>
            <w:tcW w:w="1120" w:type="dxa"/>
            <w:tcBorders>
              <w:top w:val="nil"/>
              <w:left w:val="nil"/>
              <w:bottom w:val="single" w:sz="4" w:space="0" w:color="auto"/>
              <w:right w:val="single" w:sz="4" w:space="0" w:color="auto"/>
            </w:tcBorders>
            <w:shd w:val="clear" w:color="000000" w:fill="FFFFFF"/>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1033" w:type="dxa"/>
            <w:tcBorders>
              <w:top w:val="nil"/>
              <w:left w:val="nil"/>
              <w:bottom w:val="single" w:sz="4" w:space="0" w:color="auto"/>
              <w:right w:val="single" w:sz="4" w:space="0" w:color="auto"/>
            </w:tcBorders>
            <w:shd w:val="clear" w:color="000000" w:fill="FFFFFF"/>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163,4</w:t>
            </w:r>
          </w:p>
        </w:tc>
        <w:tc>
          <w:tcPr>
            <w:tcW w:w="1033" w:type="dxa"/>
            <w:tcBorders>
              <w:top w:val="nil"/>
              <w:left w:val="nil"/>
              <w:bottom w:val="single" w:sz="4" w:space="0" w:color="auto"/>
              <w:right w:val="single" w:sz="4" w:space="0" w:color="auto"/>
            </w:tcBorders>
            <w:shd w:val="clear" w:color="000000" w:fill="FFFFFF"/>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98,9</w:t>
            </w:r>
          </w:p>
        </w:tc>
        <w:tc>
          <w:tcPr>
            <w:tcW w:w="951" w:type="dxa"/>
            <w:tcBorders>
              <w:top w:val="nil"/>
              <w:left w:val="nil"/>
              <w:bottom w:val="single" w:sz="4" w:space="0" w:color="auto"/>
              <w:right w:val="single" w:sz="4" w:space="0" w:color="auto"/>
            </w:tcBorders>
            <w:shd w:val="clear" w:color="000000" w:fill="FFFFFF"/>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88,1</w:t>
            </w:r>
          </w:p>
        </w:tc>
      </w:tr>
      <w:tr w:rsidR="009E1FA1" w:rsidRPr="009E1FA1" w:rsidTr="00405327">
        <w:trPr>
          <w:trHeight w:val="519"/>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Муниципальная программа «Молодежная политика в  Сельском поселении «Пустозерский сельсовет» ЗР НАО на 2022-2024 годы»</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07</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07</w:t>
            </w:r>
          </w:p>
        </w:tc>
        <w:tc>
          <w:tcPr>
            <w:tcW w:w="1120" w:type="dxa"/>
            <w:tcBorders>
              <w:top w:val="nil"/>
              <w:left w:val="nil"/>
              <w:bottom w:val="nil"/>
              <w:right w:val="nil"/>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52.0.00.00000</w:t>
            </w:r>
          </w:p>
        </w:tc>
        <w:tc>
          <w:tcPr>
            <w:tcW w:w="450" w:type="dxa"/>
            <w:tcBorders>
              <w:top w:val="nil"/>
              <w:left w:val="single" w:sz="4" w:space="0" w:color="auto"/>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163,4</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98,9</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88,1</w:t>
            </w:r>
          </w:p>
        </w:tc>
      </w:tr>
      <w:tr w:rsidR="009E1FA1" w:rsidRPr="009E1FA1" w:rsidTr="00327497">
        <w:trPr>
          <w:trHeight w:val="76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Мероприятия в рамках Муниципальной программы «Молодежная политика в  Сельском поселении «Пустозерский сельсовет» ЗР НАО на 2022-2024 годы"</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07</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07</w:t>
            </w:r>
          </w:p>
        </w:tc>
        <w:tc>
          <w:tcPr>
            <w:tcW w:w="1120" w:type="dxa"/>
            <w:tcBorders>
              <w:top w:val="single" w:sz="4" w:space="0" w:color="auto"/>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52.0.00.97010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163,4</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98,9</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88,1</w:t>
            </w:r>
          </w:p>
        </w:tc>
      </w:tr>
      <w:tr w:rsidR="009E1FA1" w:rsidRPr="009E1FA1" w:rsidTr="00327497">
        <w:trPr>
          <w:trHeight w:val="480"/>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07</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07</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98.0.00. 97010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163,4</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98,9</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88,1</w:t>
            </w:r>
          </w:p>
        </w:tc>
      </w:tr>
      <w:tr w:rsidR="009E1FA1" w:rsidRPr="009E1FA1" w:rsidTr="00327497">
        <w:trPr>
          <w:trHeight w:val="255"/>
        </w:trPr>
        <w:tc>
          <w:tcPr>
            <w:tcW w:w="3843" w:type="dxa"/>
            <w:tcBorders>
              <w:top w:val="nil"/>
              <w:left w:val="single" w:sz="4" w:space="0" w:color="auto"/>
              <w:bottom w:val="single" w:sz="4" w:space="0" w:color="auto"/>
              <w:right w:val="single" w:sz="4" w:space="0" w:color="auto"/>
            </w:tcBorders>
            <w:shd w:val="clear" w:color="000000" w:fill="FFFFFF"/>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СОЦИАЛЬНАЯ ПОЛИТИКА</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10</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00</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2 240,6</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939,5</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939,4</w:t>
            </w:r>
          </w:p>
        </w:tc>
      </w:tr>
      <w:tr w:rsidR="009E1FA1" w:rsidRPr="009E1FA1" w:rsidTr="00327497">
        <w:trPr>
          <w:trHeight w:val="25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xml:space="preserve">Пенсионное обеспечение </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000000" w:fill="FFFFFF"/>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10</w:t>
            </w:r>
          </w:p>
        </w:tc>
        <w:tc>
          <w:tcPr>
            <w:tcW w:w="406" w:type="dxa"/>
            <w:tcBorders>
              <w:top w:val="nil"/>
              <w:left w:val="nil"/>
              <w:bottom w:val="single" w:sz="4" w:space="0" w:color="auto"/>
              <w:right w:val="single" w:sz="4" w:space="0" w:color="auto"/>
            </w:tcBorders>
            <w:shd w:val="clear" w:color="000000" w:fill="FFFFFF"/>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01</w:t>
            </w:r>
          </w:p>
        </w:tc>
        <w:tc>
          <w:tcPr>
            <w:tcW w:w="1120" w:type="dxa"/>
            <w:tcBorders>
              <w:top w:val="nil"/>
              <w:left w:val="nil"/>
              <w:bottom w:val="single" w:sz="4" w:space="0" w:color="auto"/>
              <w:right w:val="single" w:sz="4" w:space="0" w:color="auto"/>
            </w:tcBorders>
            <w:shd w:val="clear" w:color="000000" w:fill="FFFFFF"/>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1033" w:type="dxa"/>
            <w:tcBorders>
              <w:top w:val="nil"/>
              <w:left w:val="nil"/>
              <w:bottom w:val="single" w:sz="4" w:space="0" w:color="auto"/>
              <w:right w:val="single" w:sz="4" w:space="0" w:color="auto"/>
            </w:tcBorders>
            <w:shd w:val="clear" w:color="000000" w:fill="FFFFFF"/>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2 230,6</w:t>
            </w:r>
          </w:p>
        </w:tc>
        <w:tc>
          <w:tcPr>
            <w:tcW w:w="1033" w:type="dxa"/>
            <w:tcBorders>
              <w:top w:val="nil"/>
              <w:left w:val="nil"/>
              <w:bottom w:val="single" w:sz="4" w:space="0" w:color="auto"/>
              <w:right w:val="single" w:sz="4" w:space="0" w:color="auto"/>
            </w:tcBorders>
            <w:shd w:val="clear" w:color="000000" w:fill="FFFFFF"/>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929,5</w:t>
            </w:r>
          </w:p>
        </w:tc>
        <w:tc>
          <w:tcPr>
            <w:tcW w:w="951" w:type="dxa"/>
            <w:tcBorders>
              <w:top w:val="nil"/>
              <w:left w:val="nil"/>
              <w:bottom w:val="single" w:sz="4" w:space="0" w:color="auto"/>
              <w:right w:val="single" w:sz="4" w:space="0" w:color="auto"/>
            </w:tcBorders>
            <w:shd w:val="clear" w:color="000000" w:fill="FFFFFF"/>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929,4</w:t>
            </w:r>
          </w:p>
        </w:tc>
      </w:tr>
      <w:tr w:rsidR="009E1FA1" w:rsidRPr="009E1FA1" w:rsidTr="00327497">
        <w:trPr>
          <w:trHeight w:val="720"/>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10</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01</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31.0.00.00000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2 230,6</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929,5</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929,4</w:t>
            </w:r>
          </w:p>
        </w:tc>
      </w:tr>
      <w:tr w:rsidR="009E1FA1" w:rsidRPr="009E1FA1" w:rsidTr="00327497">
        <w:trPr>
          <w:trHeight w:val="49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xml:space="preserve"> Подпрограмма 6 "Возмещение части затрат  органов местного самоуправления поселений Ненецкого автономного округа"</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10</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01</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xml:space="preserve">31.6.00.00000   </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2 230,6</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929,5</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929,4</w:t>
            </w:r>
          </w:p>
        </w:tc>
      </w:tr>
      <w:tr w:rsidR="009E1FA1" w:rsidRPr="009E1FA1" w:rsidTr="00327497">
        <w:trPr>
          <w:trHeight w:val="720"/>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Иные межбюджетные трансфертыв рамках подпрограммы 6 "Возмещение части затрат органов местного самоуправления поселений Ненецкого автономного округа".</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10</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01</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xml:space="preserve"> 31.6.00.89220   </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2 230,6</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929,5</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929,4</w:t>
            </w:r>
          </w:p>
        </w:tc>
      </w:tr>
      <w:tr w:rsidR="009E1FA1" w:rsidRPr="009E1FA1" w:rsidTr="00327497">
        <w:trPr>
          <w:trHeight w:val="52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Расходы на выплату пенсий за выслугу лет лицам, замещавшим выборные должности и должности муниципальной службы</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10</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01</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xml:space="preserve"> 31.6.00.89220   </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2 230,6</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929,5</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929,4</w:t>
            </w:r>
          </w:p>
        </w:tc>
      </w:tr>
      <w:tr w:rsidR="009E1FA1" w:rsidRPr="009E1FA1" w:rsidTr="00327497">
        <w:trPr>
          <w:trHeight w:val="28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Социальное обеспечение и иные выплаты населению</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10</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01</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xml:space="preserve"> 31.6.00.89220   </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2 230,6</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929,5</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929,4</w:t>
            </w:r>
          </w:p>
        </w:tc>
      </w:tr>
      <w:tr w:rsidR="009E1FA1" w:rsidRPr="009E1FA1" w:rsidTr="00327497">
        <w:trPr>
          <w:trHeight w:val="25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lastRenderedPageBreak/>
              <w:t>Социальное обеспечение населения</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10</w:t>
            </w:r>
          </w:p>
        </w:tc>
        <w:tc>
          <w:tcPr>
            <w:tcW w:w="406"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03</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10,0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10,0</w:t>
            </w:r>
          </w:p>
        </w:tc>
      </w:tr>
      <w:tr w:rsidR="009E1FA1" w:rsidRPr="009E1FA1" w:rsidTr="00405327">
        <w:trPr>
          <w:trHeight w:val="169"/>
        </w:trPr>
        <w:tc>
          <w:tcPr>
            <w:tcW w:w="3843" w:type="dxa"/>
            <w:tcBorders>
              <w:top w:val="nil"/>
              <w:left w:val="single" w:sz="4" w:space="0" w:color="auto"/>
              <w:bottom w:val="single" w:sz="4" w:space="0" w:color="auto"/>
              <w:right w:val="single" w:sz="4" w:space="0" w:color="auto"/>
            </w:tcBorders>
            <w:shd w:val="clear" w:color="auto" w:fill="auto"/>
            <w:noWrap/>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Резервный  фонд  местной  администрации</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000000" w:fill="FFFFFF"/>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10</w:t>
            </w:r>
          </w:p>
        </w:tc>
        <w:tc>
          <w:tcPr>
            <w:tcW w:w="406" w:type="dxa"/>
            <w:tcBorders>
              <w:top w:val="nil"/>
              <w:left w:val="nil"/>
              <w:bottom w:val="single" w:sz="4" w:space="0" w:color="auto"/>
              <w:right w:val="single" w:sz="4" w:space="0" w:color="auto"/>
            </w:tcBorders>
            <w:shd w:val="clear" w:color="000000" w:fill="FFFFFF"/>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03</w:t>
            </w:r>
          </w:p>
        </w:tc>
        <w:tc>
          <w:tcPr>
            <w:tcW w:w="1120" w:type="dxa"/>
            <w:tcBorders>
              <w:top w:val="nil"/>
              <w:left w:val="nil"/>
              <w:bottom w:val="single" w:sz="4" w:space="0" w:color="auto"/>
              <w:right w:val="single" w:sz="4" w:space="0" w:color="auto"/>
            </w:tcBorders>
            <w:shd w:val="clear" w:color="auto" w:fill="auto"/>
            <w:noWrap/>
            <w:vAlign w:val="bottom"/>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90.0.00.00000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10,0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10,0</w:t>
            </w:r>
          </w:p>
        </w:tc>
      </w:tr>
      <w:tr w:rsidR="009E1FA1" w:rsidRPr="009E1FA1" w:rsidTr="00327497">
        <w:trPr>
          <w:trHeight w:val="255"/>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xml:space="preserve">Резервный  фонд  </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000000" w:fill="FFFFFF"/>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10</w:t>
            </w:r>
          </w:p>
        </w:tc>
        <w:tc>
          <w:tcPr>
            <w:tcW w:w="406" w:type="dxa"/>
            <w:tcBorders>
              <w:top w:val="nil"/>
              <w:left w:val="nil"/>
              <w:bottom w:val="single" w:sz="4" w:space="0" w:color="auto"/>
              <w:right w:val="single" w:sz="4" w:space="0" w:color="auto"/>
            </w:tcBorders>
            <w:shd w:val="clear" w:color="000000" w:fill="FFFFFF"/>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03</w:t>
            </w:r>
          </w:p>
        </w:tc>
        <w:tc>
          <w:tcPr>
            <w:tcW w:w="1120" w:type="dxa"/>
            <w:tcBorders>
              <w:top w:val="nil"/>
              <w:left w:val="nil"/>
              <w:bottom w:val="single" w:sz="4" w:space="0" w:color="auto"/>
              <w:right w:val="single" w:sz="4" w:space="0" w:color="auto"/>
            </w:tcBorders>
            <w:shd w:val="clear" w:color="auto" w:fill="auto"/>
            <w:noWrap/>
            <w:vAlign w:val="bottom"/>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90.0.00.90010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10,0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10,0</w:t>
            </w:r>
          </w:p>
        </w:tc>
      </w:tr>
      <w:tr w:rsidR="009E1FA1" w:rsidRPr="009E1FA1" w:rsidTr="00327497">
        <w:trPr>
          <w:trHeight w:val="255"/>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Социальное  обеспечение  и  иные  выплаты  населению</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000000" w:fill="FFFFFF"/>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10</w:t>
            </w:r>
          </w:p>
        </w:tc>
        <w:tc>
          <w:tcPr>
            <w:tcW w:w="406" w:type="dxa"/>
            <w:tcBorders>
              <w:top w:val="nil"/>
              <w:left w:val="nil"/>
              <w:bottom w:val="single" w:sz="4" w:space="0" w:color="auto"/>
              <w:right w:val="single" w:sz="4" w:space="0" w:color="auto"/>
            </w:tcBorders>
            <w:shd w:val="clear" w:color="000000" w:fill="FFFFFF"/>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03</w:t>
            </w:r>
          </w:p>
        </w:tc>
        <w:tc>
          <w:tcPr>
            <w:tcW w:w="1120" w:type="dxa"/>
            <w:tcBorders>
              <w:top w:val="nil"/>
              <w:left w:val="nil"/>
              <w:bottom w:val="nil"/>
              <w:right w:val="nil"/>
            </w:tcBorders>
            <w:shd w:val="clear" w:color="auto" w:fill="auto"/>
            <w:noWrap/>
            <w:vAlign w:val="bottom"/>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90.0.00.90010</w:t>
            </w:r>
          </w:p>
        </w:tc>
        <w:tc>
          <w:tcPr>
            <w:tcW w:w="450" w:type="dxa"/>
            <w:tcBorders>
              <w:top w:val="nil"/>
              <w:left w:val="single" w:sz="4" w:space="0" w:color="auto"/>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300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10,0</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10,0</w:t>
            </w:r>
          </w:p>
        </w:tc>
      </w:tr>
      <w:tr w:rsidR="009E1FA1" w:rsidRPr="009E1FA1" w:rsidTr="00327497">
        <w:trPr>
          <w:trHeight w:val="25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Физическая культура и спорт</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000000" w:fill="FFFFFF"/>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11</w:t>
            </w:r>
          </w:p>
        </w:tc>
        <w:tc>
          <w:tcPr>
            <w:tcW w:w="406" w:type="dxa"/>
            <w:tcBorders>
              <w:top w:val="nil"/>
              <w:left w:val="nil"/>
              <w:bottom w:val="single" w:sz="4" w:space="0" w:color="auto"/>
              <w:right w:val="single" w:sz="4" w:space="0" w:color="auto"/>
            </w:tcBorders>
            <w:shd w:val="clear" w:color="000000" w:fill="FFFFFF"/>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00</w:t>
            </w:r>
          </w:p>
        </w:tc>
        <w:tc>
          <w:tcPr>
            <w:tcW w:w="1120" w:type="dxa"/>
            <w:tcBorders>
              <w:top w:val="single" w:sz="4" w:space="0" w:color="auto"/>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425,0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411,1</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410,9</w:t>
            </w:r>
          </w:p>
        </w:tc>
      </w:tr>
      <w:tr w:rsidR="009E1FA1" w:rsidRPr="009E1FA1" w:rsidTr="00327497">
        <w:trPr>
          <w:trHeight w:val="255"/>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Физическая культура</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630</w:t>
            </w:r>
          </w:p>
        </w:tc>
        <w:tc>
          <w:tcPr>
            <w:tcW w:w="406" w:type="dxa"/>
            <w:tcBorders>
              <w:top w:val="nil"/>
              <w:left w:val="nil"/>
              <w:bottom w:val="single" w:sz="4" w:space="0" w:color="auto"/>
              <w:right w:val="single" w:sz="4" w:space="0" w:color="auto"/>
            </w:tcBorders>
            <w:shd w:val="clear" w:color="000000" w:fill="FFFFFF"/>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11</w:t>
            </w:r>
          </w:p>
        </w:tc>
        <w:tc>
          <w:tcPr>
            <w:tcW w:w="406" w:type="dxa"/>
            <w:tcBorders>
              <w:top w:val="nil"/>
              <w:left w:val="nil"/>
              <w:bottom w:val="single" w:sz="4" w:space="0" w:color="auto"/>
              <w:right w:val="single" w:sz="4" w:space="0" w:color="auto"/>
            </w:tcBorders>
            <w:shd w:val="clear" w:color="000000" w:fill="FFFFFF"/>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01</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425,0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411,1</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410,9</w:t>
            </w:r>
          </w:p>
        </w:tc>
      </w:tr>
      <w:tr w:rsidR="009E1FA1" w:rsidRPr="009E1FA1" w:rsidTr="00405327">
        <w:trPr>
          <w:trHeight w:val="672"/>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Муниципальная программа  «Сельское поселение «Пустозерский сельсовет» ЗР НАО  -  территория спортивного развития» на 2022-2024 годы»</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000000" w:fill="FFFFFF"/>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11</w:t>
            </w:r>
          </w:p>
        </w:tc>
        <w:tc>
          <w:tcPr>
            <w:tcW w:w="406" w:type="dxa"/>
            <w:tcBorders>
              <w:top w:val="nil"/>
              <w:left w:val="nil"/>
              <w:bottom w:val="single" w:sz="4" w:space="0" w:color="auto"/>
              <w:right w:val="single" w:sz="4" w:space="0" w:color="auto"/>
            </w:tcBorders>
            <w:shd w:val="clear" w:color="000000" w:fill="FFFFFF"/>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01</w:t>
            </w:r>
          </w:p>
        </w:tc>
        <w:tc>
          <w:tcPr>
            <w:tcW w:w="1120" w:type="dxa"/>
            <w:tcBorders>
              <w:top w:val="nil"/>
              <w:left w:val="nil"/>
              <w:bottom w:val="nil"/>
              <w:right w:val="nil"/>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b/>
                <w:bCs/>
                <w:sz w:val="16"/>
                <w:szCs w:val="16"/>
              </w:rPr>
            </w:pPr>
            <w:r w:rsidRPr="009E1FA1">
              <w:rPr>
                <w:rFonts w:ascii="Times New Roman" w:eastAsia="Times New Roman" w:hAnsi="Times New Roman" w:cs="Times New Roman"/>
                <w:b/>
                <w:bCs/>
                <w:sz w:val="16"/>
                <w:szCs w:val="16"/>
              </w:rPr>
              <w:t>51.0.00.00000</w:t>
            </w:r>
          </w:p>
        </w:tc>
        <w:tc>
          <w:tcPr>
            <w:tcW w:w="450" w:type="dxa"/>
            <w:tcBorders>
              <w:top w:val="nil"/>
              <w:left w:val="single" w:sz="4" w:space="0" w:color="auto"/>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425,0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411,1</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410,9</w:t>
            </w:r>
          </w:p>
        </w:tc>
      </w:tr>
      <w:tr w:rsidR="009E1FA1" w:rsidRPr="009E1FA1" w:rsidTr="00405327">
        <w:trPr>
          <w:trHeight w:val="752"/>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Мероприятия в  рамках  Муниципальной  программы  «Сельское поселение «Пустозерский  сельсовет»  ЗР НАО  -  территория спортивного  развития»  на 2022-2024 годы»</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000000" w:fill="FFFFFF"/>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11</w:t>
            </w:r>
          </w:p>
        </w:tc>
        <w:tc>
          <w:tcPr>
            <w:tcW w:w="406" w:type="dxa"/>
            <w:tcBorders>
              <w:top w:val="nil"/>
              <w:left w:val="nil"/>
              <w:bottom w:val="single" w:sz="4" w:space="0" w:color="auto"/>
              <w:right w:val="single" w:sz="4" w:space="0" w:color="auto"/>
            </w:tcBorders>
            <w:shd w:val="clear" w:color="000000" w:fill="FFFFFF"/>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01</w:t>
            </w:r>
          </w:p>
        </w:tc>
        <w:tc>
          <w:tcPr>
            <w:tcW w:w="1120" w:type="dxa"/>
            <w:tcBorders>
              <w:top w:val="single" w:sz="4" w:space="0" w:color="auto"/>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51.0.00.97020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 </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425,0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411,1</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410,9</w:t>
            </w:r>
          </w:p>
        </w:tc>
      </w:tr>
      <w:tr w:rsidR="009E1FA1" w:rsidRPr="009E1FA1" w:rsidTr="00405327">
        <w:trPr>
          <w:trHeight w:val="423"/>
        </w:trPr>
        <w:tc>
          <w:tcPr>
            <w:tcW w:w="3843" w:type="dxa"/>
            <w:tcBorders>
              <w:top w:val="nil"/>
              <w:left w:val="single" w:sz="4" w:space="0" w:color="auto"/>
              <w:bottom w:val="single" w:sz="4" w:space="0" w:color="auto"/>
              <w:right w:val="single" w:sz="4" w:space="0" w:color="auto"/>
            </w:tcBorders>
            <w:shd w:val="clear" w:color="auto" w:fill="auto"/>
            <w:hideMark/>
          </w:tcPr>
          <w:p w:rsidR="009E1FA1" w:rsidRPr="009E1FA1" w:rsidRDefault="009E1FA1" w:rsidP="009E1FA1">
            <w:pPr>
              <w:spacing w:after="0" w:line="240" w:lineRule="auto"/>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Закупка товаров, работ и услуг для обеспечения государственных (муниципальных) нужд</w:t>
            </w:r>
          </w:p>
        </w:tc>
        <w:tc>
          <w:tcPr>
            <w:tcW w:w="662" w:type="dxa"/>
            <w:tcBorders>
              <w:top w:val="nil"/>
              <w:left w:val="nil"/>
              <w:bottom w:val="single" w:sz="4" w:space="0" w:color="auto"/>
              <w:right w:val="single" w:sz="4" w:space="0" w:color="auto"/>
            </w:tcBorders>
            <w:shd w:val="clear" w:color="auto" w:fill="auto"/>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630</w:t>
            </w:r>
          </w:p>
        </w:tc>
        <w:tc>
          <w:tcPr>
            <w:tcW w:w="406" w:type="dxa"/>
            <w:tcBorders>
              <w:top w:val="nil"/>
              <w:left w:val="nil"/>
              <w:bottom w:val="single" w:sz="4" w:space="0" w:color="auto"/>
              <w:right w:val="single" w:sz="4" w:space="0" w:color="auto"/>
            </w:tcBorders>
            <w:shd w:val="clear" w:color="000000" w:fill="FFFFFF"/>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11</w:t>
            </w:r>
          </w:p>
        </w:tc>
        <w:tc>
          <w:tcPr>
            <w:tcW w:w="406" w:type="dxa"/>
            <w:tcBorders>
              <w:top w:val="nil"/>
              <w:left w:val="nil"/>
              <w:bottom w:val="single" w:sz="4" w:space="0" w:color="auto"/>
              <w:right w:val="single" w:sz="4" w:space="0" w:color="auto"/>
            </w:tcBorders>
            <w:shd w:val="clear" w:color="000000" w:fill="FFFFFF"/>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01</w:t>
            </w:r>
          </w:p>
        </w:tc>
        <w:tc>
          <w:tcPr>
            <w:tcW w:w="112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98.0.00.97020</w:t>
            </w:r>
          </w:p>
        </w:tc>
        <w:tc>
          <w:tcPr>
            <w:tcW w:w="450"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200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425,0</w:t>
            </w:r>
          </w:p>
        </w:tc>
        <w:tc>
          <w:tcPr>
            <w:tcW w:w="1033"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411,1</w:t>
            </w:r>
          </w:p>
        </w:tc>
        <w:tc>
          <w:tcPr>
            <w:tcW w:w="951" w:type="dxa"/>
            <w:tcBorders>
              <w:top w:val="nil"/>
              <w:left w:val="nil"/>
              <w:bottom w:val="single" w:sz="4" w:space="0" w:color="auto"/>
              <w:right w:val="single" w:sz="4" w:space="0" w:color="auto"/>
            </w:tcBorders>
            <w:shd w:val="clear" w:color="auto" w:fill="auto"/>
            <w:noWrap/>
            <w:hideMark/>
          </w:tcPr>
          <w:p w:rsidR="009E1FA1" w:rsidRPr="009E1FA1" w:rsidRDefault="009E1FA1" w:rsidP="009E1FA1">
            <w:pPr>
              <w:spacing w:after="0" w:line="240" w:lineRule="auto"/>
              <w:jc w:val="center"/>
              <w:rPr>
                <w:rFonts w:ascii="Times New Roman" w:eastAsia="Times New Roman" w:hAnsi="Times New Roman" w:cs="Times New Roman"/>
                <w:sz w:val="16"/>
                <w:szCs w:val="16"/>
              </w:rPr>
            </w:pPr>
            <w:r w:rsidRPr="009E1FA1">
              <w:rPr>
                <w:rFonts w:ascii="Times New Roman" w:eastAsia="Times New Roman" w:hAnsi="Times New Roman" w:cs="Times New Roman"/>
                <w:sz w:val="16"/>
                <w:szCs w:val="16"/>
              </w:rPr>
              <w:t>410,9</w:t>
            </w:r>
          </w:p>
        </w:tc>
      </w:tr>
    </w:tbl>
    <w:p w:rsidR="00B049A7" w:rsidRDefault="009E4A89" w:rsidP="009E4A89">
      <w:pPr>
        <w:pStyle w:val="a8"/>
        <w:rPr>
          <w:rFonts w:ascii="Times New Roman" w:hAnsi="Times New Roman"/>
          <w:b/>
          <w:color w:val="FF0000"/>
          <w:sz w:val="16"/>
          <w:szCs w:val="16"/>
        </w:rPr>
      </w:pPr>
      <w:r>
        <w:rPr>
          <w:rFonts w:ascii="Times New Roman" w:hAnsi="Times New Roman"/>
          <w:b/>
          <w:color w:val="FF0000"/>
          <w:sz w:val="16"/>
          <w:szCs w:val="16"/>
        </w:rPr>
        <w:t xml:space="preserve">                                            </w:t>
      </w:r>
    </w:p>
    <w:p w:rsidR="00405327" w:rsidRDefault="00405327" w:rsidP="00B049A7">
      <w:pPr>
        <w:pStyle w:val="a4"/>
        <w:ind w:right="46"/>
        <w:rPr>
          <w:b/>
          <w:color w:val="FF0000"/>
          <w:sz w:val="16"/>
          <w:szCs w:val="16"/>
        </w:rPr>
      </w:pPr>
    </w:p>
    <w:tbl>
      <w:tblPr>
        <w:tblW w:w="9796" w:type="dxa"/>
        <w:tblInd w:w="93" w:type="dxa"/>
        <w:tblLook w:val="04A0"/>
      </w:tblPr>
      <w:tblGrid>
        <w:gridCol w:w="5118"/>
        <w:gridCol w:w="426"/>
        <w:gridCol w:w="425"/>
        <w:gridCol w:w="1134"/>
        <w:gridCol w:w="1417"/>
        <w:gridCol w:w="1276"/>
      </w:tblGrid>
      <w:tr w:rsidR="00405327" w:rsidRPr="00405327" w:rsidTr="00C11A67">
        <w:trPr>
          <w:trHeight w:val="898"/>
        </w:trPr>
        <w:tc>
          <w:tcPr>
            <w:tcW w:w="9796" w:type="dxa"/>
            <w:gridSpan w:val="6"/>
            <w:tcBorders>
              <w:top w:val="nil"/>
              <w:left w:val="nil"/>
              <w:bottom w:val="nil"/>
              <w:right w:val="nil"/>
            </w:tcBorders>
            <w:shd w:val="clear" w:color="auto" w:fill="auto"/>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 xml:space="preserve">Приложение 3    </w:t>
            </w:r>
            <w:r w:rsidRPr="00405327">
              <w:rPr>
                <w:rFonts w:ascii="Times New Roman" w:eastAsia="Times New Roman" w:hAnsi="Times New Roman" w:cs="Times New Roman"/>
                <w:sz w:val="16"/>
                <w:szCs w:val="16"/>
              </w:rPr>
              <w:br/>
              <w:t xml:space="preserve"> к Постановлению Администрации                                                                                                                                                                                                  Сельского Поселения "Пустозерский сельсовет" ЗР НАО      </w:t>
            </w:r>
            <w:r w:rsidRPr="00405327">
              <w:rPr>
                <w:rFonts w:ascii="Times New Roman" w:eastAsia="Times New Roman" w:hAnsi="Times New Roman" w:cs="Times New Roman"/>
                <w:sz w:val="16"/>
                <w:szCs w:val="16"/>
              </w:rPr>
              <w:br/>
              <w:t xml:space="preserve">"Об исполнении местного бюджета за полугодие 2022 года"                                                                                                                                                                                     от 12.07.2022 г № 59 </w:t>
            </w:r>
          </w:p>
        </w:tc>
      </w:tr>
      <w:tr w:rsidR="00405327" w:rsidRPr="00405327" w:rsidTr="00C11A67">
        <w:trPr>
          <w:trHeight w:val="420"/>
        </w:trPr>
        <w:tc>
          <w:tcPr>
            <w:tcW w:w="9796" w:type="dxa"/>
            <w:gridSpan w:val="6"/>
            <w:tcBorders>
              <w:top w:val="nil"/>
              <w:left w:val="nil"/>
              <w:bottom w:val="single" w:sz="4" w:space="0" w:color="auto"/>
              <w:right w:val="nil"/>
            </w:tcBorders>
            <w:shd w:val="clear" w:color="auto" w:fill="auto"/>
            <w:vAlign w:val="center"/>
            <w:hideMark/>
          </w:tcPr>
          <w:p w:rsidR="00405327" w:rsidRPr="00405327" w:rsidRDefault="00405327" w:rsidP="00405327">
            <w:pPr>
              <w:spacing w:after="0" w:line="240" w:lineRule="auto"/>
              <w:jc w:val="center"/>
              <w:rPr>
                <w:rFonts w:ascii="Times New Roman" w:eastAsia="Times New Roman" w:hAnsi="Times New Roman" w:cs="Times New Roman"/>
                <w:b/>
                <w:bCs/>
                <w:sz w:val="16"/>
                <w:szCs w:val="16"/>
              </w:rPr>
            </w:pPr>
            <w:r w:rsidRPr="00405327">
              <w:rPr>
                <w:rFonts w:ascii="Times New Roman" w:eastAsia="Times New Roman" w:hAnsi="Times New Roman" w:cs="Times New Roman"/>
                <w:b/>
                <w:bCs/>
                <w:sz w:val="16"/>
                <w:szCs w:val="16"/>
              </w:rPr>
              <w:t>Расходы бюджета  по разделам и подразделам классификации расходов бюджетов   за  полугодие  2022 года</w:t>
            </w:r>
          </w:p>
        </w:tc>
      </w:tr>
      <w:tr w:rsidR="00405327" w:rsidRPr="00405327" w:rsidTr="00C11A67">
        <w:trPr>
          <w:trHeight w:val="225"/>
        </w:trPr>
        <w:tc>
          <w:tcPr>
            <w:tcW w:w="5118" w:type="dxa"/>
            <w:vMerge w:val="restart"/>
            <w:tcBorders>
              <w:top w:val="nil"/>
              <w:left w:val="single" w:sz="4" w:space="0" w:color="auto"/>
              <w:bottom w:val="single" w:sz="4" w:space="0" w:color="auto"/>
              <w:right w:val="single" w:sz="4" w:space="0" w:color="auto"/>
            </w:tcBorders>
            <w:shd w:val="clear" w:color="auto" w:fill="auto"/>
            <w:vAlign w:val="center"/>
            <w:hideMark/>
          </w:tcPr>
          <w:p w:rsidR="00405327" w:rsidRPr="00405327" w:rsidRDefault="00405327" w:rsidP="00405327">
            <w:pPr>
              <w:spacing w:after="0" w:line="240" w:lineRule="auto"/>
              <w:jc w:val="center"/>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Наименование</w:t>
            </w:r>
          </w:p>
        </w:tc>
        <w:tc>
          <w:tcPr>
            <w:tcW w:w="42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405327" w:rsidRPr="00405327" w:rsidRDefault="00405327" w:rsidP="00405327">
            <w:pPr>
              <w:spacing w:after="0" w:line="240" w:lineRule="auto"/>
              <w:jc w:val="center"/>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Раздел</w:t>
            </w:r>
          </w:p>
        </w:tc>
        <w:tc>
          <w:tcPr>
            <w:tcW w:w="425"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405327" w:rsidRPr="00405327" w:rsidRDefault="00405327" w:rsidP="00405327">
            <w:pPr>
              <w:spacing w:after="0" w:line="240" w:lineRule="auto"/>
              <w:jc w:val="center"/>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Подраздел</w:t>
            </w:r>
          </w:p>
        </w:tc>
        <w:tc>
          <w:tcPr>
            <w:tcW w:w="3827" w:type="dxa"/>
            <w:gridSpan w:val="3"/>
            <w:tcBorders>
              <w:top w:val="single" w:sz="4" w:space="0" w:color="auto"/>
              <w:left w:val="nil"/>
              <w:bottom w:val="single" w:sz="4" w:space="0" w:color="auto"/>
              <w:right w:val="single" w:sz="4" w:space="0" w:color="auto"/>
            </w:tcBorders>
            <w:shd w:val="clear" w:color="auto" w:fill="auto"/>
            <w:vAlign w:val="bottom"/>
            <w:hideMark/>
          </w:tcPr>
          <w:p w:rsidR="00405327" w:rsidRPr="00405327" w:rsidRDefault="00405327" w:rsidP="00405327">
            <w:pPr>
              <w:spacing w:after="0" w:line="240" w:lineRule="auto"/>
              <w:jc w:val="center"/>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тыс.руб.</w:t>
            </w:r>
          </w:p>
        </w:tc>
      </w:tr>
      <w:tr w:rsidR="00405327" w:rsidRPr="00405327" w:rsidTr="00C11A67">
        <w:trPr>
          <w:trHeight w:val="750"/>
        </w:trPr>
        <w:tc>
          <w:tcPr>
            <w:tcW w:w="5118" w:type="dxa"/>
            <w:vMerge/>
            <w:tcBorders>
              <w:top w:val="nil"/>
              <w:left w:val="single" w:sz="4" w:space="0" w:color="auto"/>
              <w:bottom w:val="single" w:sz="4" w:space="0" w:color="auto"/>
              <w:right w:val="single" w:sz="4" w:space="0" w:color="auto"/>
            </w:tcBorders>
            <w:vAlign w:val="center"/>
            <w:hideMark/>
          </w:tcPr>
          <w:p w:rsidR="00405327" w:rsidRPr="00405327" w:rsidRDefault="00405327" w:rsidP="00405327">
            <w:pPr>
              <w:spacing w:after="0" w:line="240" w:lineRule="auto"/>
              <w:rPr>
                <w:rFonts w:ascii="Times New Roman" w:eastAsia="Times New Roman" w:hAnsi="Times New Roman" w:cs="Times New Roman"/>
                <w:sz w:val="16"/>
                <w:szCs w:val="16"/>
              </w:rPr>
            </w:pPr>
          </w:p>
        </w:tc>
        <w:tc>
          <w:tcPr>
            <w:tcW w:w="426" w:type="dxa"/>
            <w:vMerge/>
            <w:tcBorders>
              <w:top w:val="nil"/>
              <w:left w:val="single" w:sz="4" w:space="0" w:color="auto"/>
              <w:bottom w:val="single" w:sz="4" w:space="0" w:color="auto"/>
              <w:right w:val="single" w:sz="4" w:space="0" w:color="auto"/>
            </w:tcBorders>
            <w:vAlign w:val="center"/>
            <w:hideMark/>
          </w:tcPr>
          <w:p w:rsidR="00405327" w:rsidRPr="00405327" w:rsidRDefault="00405327" w:rsidP="00405327">
            <w:pPr>
              <w:spacing w:after="0" w:line="240" w:lineRule="auto"/>
              <w:rPr>
                <w:rFonts w:ascii="Times New Roman" w:eastAsia="Times New Roman" w:hAnsi="Times New Roman" w:cs="Times New Roman"/>
                <w:sz w:val="16"/>
                <w:szCs w:val="16"/>
              </w:rPr>
            </w:pPr>
          </w:p>
        </w:tc>
        <w:tc>
          <w:tcPr>
            <w:tcW w:w="425" w:type="dxa"/>
            <w:vMerge/>
            <w:tcBorders>
              <w:top w:val="nil"/>
              <w:left w:val="single" w:sz="4" w:space="0" w:color="auto"/>
              <w:bottom w:val="single" w:sz="4" w:space="0" w:color="auto"/>
              <w:right w:val="single" w:sz="4" w:space="0" w:color="auto"/>
            </w:tcBorders>
            <w:vAlign w:val="center"/>
            <w:hideMark/>
          </w:tcPr>
          <w:p w:rsidR="00405327" w:rsidRPr="00405327" w:rsidRDefault="00405327" w:rsidP="00405327">
            <w:pPr>
              <w:spacing w:after="0" w:line="240" w:lineRule="auto"/>
              <w:rPr>
                <w:rFonts w:ascii="Times New Roman" w:eastAsia="Times New Roman" w:hAnsi="Times New Roman" w:cs="Times New Roman"/>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rsidR="00405327" w:rsidRPr="00405327" w:rsidRDefault="00405327" w:rsidP="00405327">
            <w:pPr>
              <w:spacing w:after="0" w:line="240" w:lineRule="auto"/>
              <w:jc w:val="center"/>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Утверждено на 2022 год</w:t>
            </w:r>
          </w:p>
        </w:tc>
        <w:tc>
          <w:tcPr>
            <w:tcW w:w="1417" w:type="dxa"/>
            <w:tcBorders>
              <w:top w:val="nil"/>
              <w:left w:val="nil"/>
              <w:bottom w:val="single" w:sz="4" w:space="0" w:color="auto"/>
              <w:right w:val="single" w:sz="4" w:space="0" w:color="auto"/>
            </w:tcBorders>
            <w:shd w:val="clear" w:color="auto" w:fill="auto"/>
            <w:vAlign w:val="center"/>
            <w:hideMark/>
          </w:tcPr>
          <w:p w:rsidR="00405327" w:rsidRPr="00405327" w:rsidRDefault="00405327" w:rsidP="00405327">
            <w:pPr>
              <w:spacing w:after="0" w:line="240" w:lineRule="auto"/>
              <w:jc w:val="center"/>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Утверждено            на полуг  2022 год</w:t>
            </w:r>
          </w:p>
        </w:tc>
        <w:tc>
          <w:tcPr>
            <w:tcW w:w="1276" w:type="dxa"/>
            <w:tcBorders>
              <w:top w:val="nil"/>
              <w:left w:val="nil"/>
              <w:bottom w:val="single" w:sz="4" w:space="0" w:color="auto"/>
              <w:right w:val="single" w:sz="4" w:space="0" w:color="auto"/>
            </w:tcBorders>
            <w:shd w:val="clear" w:color="auto" w:fill="auto"/>
            <w:vAlign w:val="center"/>
            <w:hideMark/>
          </w:tcPr>
          <w:p w:rsidR="00405327" w:rsidRPr="00405327" w:rsidRDefault="00405327" w:rsidP="00405327">
            <w:pPr>
              <w:spacing w:after="0" w:line="240" w:lineRule="auto"/>
              <w:jc w:val="center"/>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Исполнено                  за полуг 2022 год</w:t>
            </w:r>
          </w:p>
        </w:tc>
      </w:tr>
      <w:tr w:rsidR="00405327" w:rsidRPr="00405327" w:rsidTr="00C11A67">
        <w:trPr>
          <w:trHeight w:val="255"/>
        </w:trPr>
        <w:tc>
          <w:tcPr>
            <w:tcW w:w="5118" w:type="dxa"/>
            <w:tcBorders>
              <w:top w:val="nil"/>
              <w:left w:val="single" w:sz="4" w:space="0" w:color="auto"/>
              <w:bottom w:val="single" w:sz="4" w:space="0" w:color="auto"/>
              <w:right w:val="single" w:sz="4" w:space="0" w:color="auto"/>
            </w:tcBorders>
            <w:shd w:val="clear" w:color="auto" w:fill="auto"/>
            <w:vAlign w:val="bottom"/>
            <w:hideMark/>
          </w:tcPr>
          <w:p w:rsidR="00405327" w:rsidRPr="00405327" w:rsidRDefault="00405327" w:rsidP="00405327">
            <w:pPr>
              <w:spacing w:after="0" w:line="240" w:lineRule="auto"/>
              <w:jc w:val="center"/>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1</w:t>
            </w:r>
          </w:p>
        </w:tc>
        <w:tc>
          <w:tcPr>
            <w:tcW w:w="426" w:type="dxa"/>
            <w:tcBorders>
              <w:top w:val="nil"/>
              <w:left w:val="nil"/>
              <w:bottom w:val="single" w:sz="4" w:space="0" w:color="auto"/>
              <w:right w:val="single" w:sz="4" w:space="0" w:color="auto"/>
            </w:tcBorders>
            <w:shd w:val="clear" w:color="auto" w:fill="auto"/>
            <w:vAlign w:val="bottom"/>
            <w:hideMark/>
          </w:tcPr>
          <w:p w:rsidR="00405327" w:rsidRPr="00405327" w:rsidRDefault="00405327" w:rsidP="00405327">
            <w:pPr>
              <w:spacing w:after="0" w:line="240" w:lineRule="auto"/>
              <w:jc w:val="center"/>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2</w:t>
            </w:r>
          </w:p>
        </w:tc>
        <w:tc>
          <w:tcPr>
            <w:tcW w:w="425" w:type="dxa"/>
            <w:tcBorders>
              <w:top w:val="nil"/>
              <w:left w:val="nil"/>
              <w:bottom w:val="single" w:sz="4" w:space="0" w:color="auto"/>
              <w:right w:val="single" w:sz="4" w:space="0" w:color="auto"/>
            </w:tcBorders>
            <w:shd w:val="clear" w:color="auto" w:fill="auto"/>
            <w:vAlign w:val="bottom"/>
            <w:hideMark/>
          </w:tcPr>
          <w:p w:rsidR="00405327" w:rsidRPr="00405327" w:rsidRDefault="00405327" w:rsidP="00405327">
            <w:pPr>
              <w:spacing w:after="0" w:line="240" w:lineRule="auto"/>
              <w:jc w:val="center"/>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3</w:t>
            </w:r>
          </w:p>
        </w:tc>
        <w:tc>
          <w:tcPr>
            <w:tcW w:w="1134" w:type="dxa"/>
            <w:tcBorders>
              <w:top w:val="nil"/>
              <w:left w:val="nil"/>
              <w:bottom w:val="single" w:sz="4" w:space="0" w:color="auto"/>
              <w:right w:val="single" w:sz="4" w:space="0" w:color="auto"/>
            </w:tcBorders>
            <w:shd w:val="clear" w:color="auto" w:fill="auto"/>
            <w:vAlign w:val="bottom"/>
            <w:hideMark/>
          </w:tcPr>
          <w:p w:rsidR="00405327" w:rsidRPr="00405327" w:rsidRDefault="00405327" w:rsidP="00405327">
            <w:pPr>
              <w:spacing w:after="0" w:line="240" w:lineRule="auto"/>
              <w:jc w:val="center"/>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4</w:t>
            </w:r>
          </w:p>
        </w:tc>
        <w:tc>
          <w:tcPr>
            <w:tcW w:w="1417" w:type="dxa"/>
            <w:tcBorders>
              <w:top w:val="nil"/>
              <w:left w:val="nil"/>
              <w:bottom w:val="single" w:sz="4" w:space="0" w:color="auto"/>
              <w:right w:val="single" w:sz="4" w:space="0" w:color="auto"/>
            </w:tcBorders>
            <w:shd w:val="clear" w:color="auto" w:fill="auto"/>
            <w:vAlign w:val="bottom"/>
            <w:hideMark/>
          </w:tcPr>
          <w:p w:rsidR="00405327" w:rsidRPr="00405327" w:rsidRDefault="00405327" w:rsidP="00405327">
            <w:pPr>
              <w:spacing w:after="0" w:line="240" w:lineRule="auto"/>
              <w:jc w:val="center"/>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 </w:t>
            </w:r>
          </w:p>
        </w:tc>
        <w:tc>
          <w:tcPr>
            <w:tcW w:w="1276" w:type="dxa"/>
            <w:tcBorders>
              <w:top w:val="nil"/>
              <w:left w:val="nil"/>
              <w:bottom w:val="single" w:sz="4" w:space="0" w:color="auto"/>
              <w:right w:val="single" w:sz="4" w:space="0" w:color="auto"/>
            </w:tcBorders>
            <w:shd w:val="clear" w:color="auto" w:fill="auto"/>
            <w:vAlign w:val="bottom"/>
            <w:hideMark/>
          </w:tcPr>
          <w:p w:rsidR="00405327" w:rsidRPr="00405327" w:rsidRDefault="00405327" w:rsidP="00405327">
            <w:pPr>
              <w:spacing w:after="0" w:line="240" w:lineRule="auto"/>
              <w:jc w:val="center"/>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5</w:t>
            </w:r>
          </w:p>
        </w:tc>
      </w:tr>
      <w:tr w:rsidR="00405327" w:rsidRPr="00405327" w:rsidTr="00C11A67">
        <w:trPr>
          <w:trHeight w:val="315"/>
        </w:trPr>
        <w:tc>
          <w:tcPr>
            <w:tcW w:w="5118" w:type="dxa"/>
            <w:tcBorders>
              <w:top w:val="nil"/>
              <w:left w:val="single" w:sz="4" w:space="0" w:color="auto"/>
              <w:bottom w:val="single" w:sz="4" w:space="0" w:color="auto"/>
              <w:right w:val="nil"/>
            </w:tcBorders>
            <w:shd w:val="clear" w:color="auto" w:fill="auto"/>
            <w:vAlign w:val="bottom"/>
            <w:hideMark/>
          </w:tcPr>
          <w:p w:rsidR="00405327" w:rsidRPr="00405327" w:rsidRDefault="00405327" w:rsidP="00405327">
            <w:pPr>
              <w:spacing w:after="0" w:line="240" w:lineRule="auto"/>
              <w:rPr>
                <w:rFonts w:ascii="Times New Roman" w:eastAsia="Times New Roman" w:hAnsi="Times New Roman" w:cs="Times New Roman"/>
                <w:b/>
                <w:bCs/>
                <w:sz w:val="16"/>
                <w:szCs w:val="16"/>
              </w:rPr>
            </w:pPr>
            <w:r w:rsidRPr="00405327">
              <w:rPr>
                <w:rFonts w:ascii="Times New Roman" w:eastAsia="Times New Roman" w:hAnsi="Times New Roman" w:cs="Times New Roman"/>
                <w:b/>
                <w:bCs/>
                <w:sz w:val="16"/>
                <w:szCs w:val="16"/>
              </w:rPr>
              <w:t>ВСЕГО РАСХОДОВ</w:t>
            </w:r>
          </w:p>
        </w:tc>
        <w:tc>
          <w:tcPr>
            <w:tcW w:w="426" w:type="dxa"/>
            <w:tcBorders>
              <w:top w:val="nil"/>
              <w:left w:val="single" w:sz="4" w:space="0" w:color="auto"/>
              <w:bottom w:val="single" w:sz="4" w:space="0" w:color="auto"/>
              <w:right w:val="single" w:sz="4" w:space="0" w:color="auto"/>
            </w:tcBorders>
            <w:shd w:val="clear" w:color="auto" w:fill="auto"/>
            <w:vAlign w:val="bottom"/>
            <w:hideMark/>
          </w:tcPr>
          <w:p w:rsidR="00405327" w:rsidRPr="00405327" w:rsidRDefault="00405327" w:rsidP="00405327">
            <w:pPr>
              <w:spacing w:after="0" w:line="240" w:lineRule="auto"/>
              <w:jc w:val="right"/>
              <w:rPr>
                <w:rFonts w:ascii="Times New Roman" w:eastAsia="Times New Roman" w:hAnsi="Times New Roman" w:cs="Times New Roman"/>
                <w:b/>
                <w:bCs/>
                <w:sz w:val="16"/>
                <w:szCs w:val="16"/>
              </w:rPr>
            </w:pPr>
            <w:r w:rsidRPr="00405327">
              <w:rPr>
                <w:rFonts w:ascii="Times New Roman" w:eastAsia="Times New Roman" w:hAnsi="Times New Roman" w:cs="Times New Roman"/>
                <w:b/>
                <w:bCs/>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b/>
                <w:bCs/>
                <w:sz w:val="16"/>
                <w:szCs w:val="16"/>
              </w:rPr>
            </w:pPr>
            <w:r w:rsidRPr="00405327">
              <w:rPr>
                <w:rFonts w:ascii="Times New Roman" w:eastAsia="Times New Roman" w:hAnsi="Times New Roman" w:cs="Times New Roman"/>
                <w:b/>
                <w:bCs/>
                <w:sz w:val="16"/>
                <w:szCs w:val="16"/>
              </w:rPr>
              <w:t>69 744,9</w:t>
            </w:r>
          </w:p>
        </w:tc>
        <w:tc>
          <w:tcPr>
            <w:tcW w:w="1417"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b/>
                <w:bCs/>
                <w:sz w:val="16"/>
                <w:szCs w:val="16"/>
              </w:rPr>
            </w:pPr>
            <w:r w:rsidRPr="00405327">
              <w:rPr>
                <w:rFonts w:ascii="Times New Roman" w:eastAsia="Times New Roman" w:hAnsi="Times New Roman" w:cs="Times New Roman"/>
                <w:b/>
                <w:bCs/>
                <w:sz w:val="16"/>
                <w:szCs w:val="16"/>
              </w:rPr>
              <w:t>21 561,6</w:t>
            </w:r>
          </w:p>
        </w:tc>
        <w:tc>
          <w:tcPr>
            <w:tcW w:w="1276"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b/>
                <w:bCs/>
                <w:sz w:val="16"/>
                <w:szCs w:val="16"/>
              </w:rPr>
            </w:pPr>
            <w:r w:rsidRPr="00405327">
              <w:rPr>
                <w:rFonts w:ascii="Times New Roman" w:eastAsia="Times New Roman" w:hAnsi="Times New Roman" w:cs="Times New Roman"/>
                <w:b/>
                <w:bCs/>
                <w:sz w:val="16"/>
                <w:szCs w:val="16"/>
              </w:rPr>
              <w:t>19 682,4</w:t>
            </w:r>
          </w:p>
        </w:tc>
      </w:tr>
      <w:tr w:rsidR="00405327" w:rsidRPr="00405327" w:rsidTr="00C11A67">
        <w:trPr>
          <w:trHeight w:val="171"/>
        </w:trPr>
        <w:tc>
          <w:tcPr>
            <w:tcW w:w="5118" w:type="dxa"/>
            <w:tcBorders>
              <w:top w:val="nil"/>
              <w:left w:val="single" w:sz="4" w:space="0" w:color="auto"/>
              <w:bottom w:val="single" w:sz="4" w:space="0" w:color="auto"/>
              <w:right w:val="nil"/>
            </w:tcBorders>
            <w:shd w:val="clear" w:color="auto" w:fill="auto"/>
            <w:hideMark/>
          </w:tcPr>
          <w:p w:rsidR="00405327" w:rsidRPr="00405327" w:rsidRDefault="00405327" w:rsidP="00405327">
            <w:pPr>
              <w:spacing w:after="0" w:line="240" w:lineRule="auto"/>
              <w:rPr>
                <w:rFonts w:ascii="Times New Roman" w:eastAsia="Times New Roman" w:hAnsi="Times New Roman" w:cs="Times New Roman"/>
                <w:b/>
                <w:bCs/>
                <w:sz w:val="16"/>
                <w:szCs w:val="16"/>
              </w:rPr>
            </w:pPr>
            <w:r w:rsidRPr="00405327">
              <w:rPr>
                <w:rFonts w:ascii="Times New Roman" w:eastAsia="Times New Roman" w:hAnsi="Times New Roman" w:cs="Times New Roman"/>
                <w:b/>
                <w:bCs/>
                <w:sz w:val="16"/>
                <w:szCs w:val="16"/>
              </w:rPr>
              <w:t>Администрация СП "Пустозерский сельсовет" ЗР НАО</w:t>
            </w:r>
          </w:p>
        </w:tc>
        <w:tc>
          <w:tcPr>
            <w:tcW w:w="426" w:type="dxa"/>
            <w:tcBorders>
              <w:top w:val="nil"/>
              <w:left w:val="single" w:sz="4" w:space="0" w:color="auto"/>
              <w:bottom w:val="single" w:sz="4" w:space="0" w:color="auto"/>
              <w:right w:val="single" w:sz="4" w:space="0" w:color="auto"/>
            </w:tcBorders>
            <w:shd w:val="clear" w:color="auto" w:fill="auto"/>
            <w:vAlign w:val="bottom"/>
            <w:hideMark/>
          </w:tcPr>
          <w:p w:rsidR="00405327" w:rsidRPr="00405327" w:rsidRDefault="00405327" w:rsidP="00405327">
            <w:pPr>
              <w:spacing w:after="0" w:line="240" w:lineRule="auto"/>
              <w:jc w:val="right"/>
              <w:rPr>
                <w:rFonts w:ascii="Times New Roman" w:eastAsia="Times New Roman" w:hAnsi="Times New Roman" w:cs="Times New Roman"/>
                <w:b/>
                <w:bCs/>
                <w:sz w:val="16"/>
                <w:szCs w:val="16"/>
              </w:rPr>
            </w:pPr>
            <w:r w:rsidRPr="00405327">
              <w:rPr>
                <w:rFonts w:ascii="Times New Roman" w:eastAsia="Times New Roman" w:hAnsi="Times New Roman" w:cs="Times New Roman"/>
                <w:b/>
                <w:bCs/>
                <w:sz w:val="16"/>
                <w:szCs w:val="16"/>
              </w:rPr>
              <w:t> </w:t>
            </w:r>
          </w:p>
        </w:tc>
        <w:tc>
          <w:tcPr>
            <w:tcW w:w="425"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b/>
                <w:bCs/>
                <w:sz w:val="16"/>
                <w:szCs w:val="16"/>
              </w:rPr>
            </w:pPr>
            <w:r w:rsidRPr="00405327">
              <w:rPr>
                <w:rFonts w:ascii="Times New Roman" w:eastAsia="Times New Roman" w:hAnsi="Times New Roman" w:cs="Times New Roman"/>
                <w:b/>
                <w:bCs/>
                <w:sz w:val="16"/>
                <w:szCs w:val="16"/>
              </w:rPr>
              <w:t>69 744,9</w:t>
            </w:r>
          </w:p>
        </w:tc>
        <w:tc>
          <w:tcPr>
            <w:tcW w:w="1417"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b/>
                <w:bCs/>
                <w:sz w:val="16"/>
                <w:szCs w:val="16"/>
              </w:rPr>
            </w:pPr>
            <w:r w:rsidRPr="00405327">
              <w:rPr>
                <w:rFonts w:ascii="Times New Roman" w:eastAsia="Times New Roman" w:hAnsi="Times New Roman" w:cs="Times New Roman"/>
                <w:b/>
                <w:bCs/>
                <w:sz w:val="16"/>
                <w:szCs w:val="16"/>
              </w:rPr>
              <w:t>21 561,6</w:t>
            </w:r>
          </w:p>
        </w:tc>
        <w:tc>
          <w:tcPr>
            <w:tcW w:w="1276"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b/>
                <w:bCs/>
                <w:sz w:val="16"/>
                <w:szCs w:val="16"/>
              </w:rPr>
            </w:pPr>
            <w:r w:rsidRPr="00405327">
              <w:rPr>
                <w:rFonts w:ascii="Times New Roman" w:eastAsia="Times New Roman" w:hAnsi="Times New Roman" w:cs="Times New Roman"/>
                <w:b/>
                <w:bCs/>
                <w:sz w:val="16"/>
                <w:szCs w:val="16"/>
              </w:rPr>
              <w:t>19 682,4</w:t>
            </w:r>
          </w:p>
        </w:tc>
      </w:tr>
      <w:tr w:rsidR="00405327" w:rsidRPr="00405327" w:rsidTr="00C11A67">
        <w:trPr>
          <w:trHeight w:val="260"/>
        </w:trPr>
        <w:tc>
          <w:tcPr>
            <w:tcW w:w="5118" w:type="dxa"/>
            <w:tcBorders>
              <w:top w:val="nil"/>
              <w:left w:val="single" w:sz="4" w:space="0" w:color="auto"/>
              <w:bottom w:val="single" w:sz="4" w:space="0" w:color="auto"/>
              <w:right w:val="nil"/>
            </w:tcBorders>
            <w:shd w:val="clear" w:color="auto" w:fill="auto"/>
            <w:vAlign w:val="bottom"/>
            <w:hideMark/>
          </w:tcPr>
          <w:p w:rsidR="00405327" w:rsidRPr="00405327" w:rsidRDefault="00405327" w:rsidP="00405327">
            <w:pPr>
              <w:spacing w:after="0" w:line="240" w:lineRule="auto"/>
              <w:rPr>
                <w:rFonts w:ascii="Times New Roman" w:eastAsia="Times New Roman" w:hAnsi="Times New Roman" w:cs="Times New Roman"/>
                <w:b/>
                <w:bCs/>
                <w:sz w:val="16"/>
                <w:szCs w:val="16"/>
              </w:rPr>
            </w:pPr>
            <w:r w:rsidRPr="00405327">
              <w:rPr>
                <w:rFonts w:ascii="Times New Roman" w:eastAsia="Times New Roman" w:hAnsi="Times New Roman" w:cs="Times New Roman"/>
                <w:b/>
                <w:bCs/>
                <w:sz w:val="16"/>
                <w:szCs w:val="16"/>
              </w:rPr>
              <w:t>ОБЩЕГОСУДАРСТВЕННЫЕ ВОПРОСЫ</w:t>
            </w:r>
          </w:p>
        </w:tc>
        <w:tc>
          <w:tcPr>
            <w:tcW w:w="426" w:type="dxa"/>
            <w:tcBorders>
              <w:top w:val="nil"/>
              <w:left w:val="single" w:sz="4" w:space="0" w:color="auto"/>
              <w:bottom w:val="single" w:sz="4" w:space="0" w:color="auto"/>
              <w:right w:val="single" w:sz="4" w:space="0" w:color="auto"/>
            </w:tcBorders>
            <w:shd w:val="clear" w:color="auto" w:fill="auto"/>
            <w:vAlign w:val="bottom"/>
            <w:hideMark/>
          </w:tcPr>
          <w:p w:rsidR="00405327" w:rsidRPr="00405327" w:rsidRDefault="00405327" w:rsidP="00405327">
            <w:pPr>
              <w:spacing w:after="0" w:line="240" w:lineRule="auto"/>
              <w:jc w:val="right"/>
              <w:rPr>
                <w:rFonts w:ascii="Times New Roman" w:eastAsia="Times New Roman" w:hAnsi="Times New Roman" w:cs="Times New Roman"/>
                <w:b/>
                <w:bCs/>
                <w:sz w:val="16"/>
                <w:szCs w:val="16"/>
              </w:rPr>
            </w:pPr>
            <w:r w:rsidRPr="00405327">
              <w:rPr>
                <w:rFonts w:ascii="Times New Roman" w:eastAsia="Times New Roman" w:hAnsi="Times New Roman" w:cs="Times New Roman"/>
                <w:b/>
                <w:bCs/>
                <w:sz w:val="16"/>
                <w:szCs w:val="16"/>
              </w:rPr>
              <w:t>01</w:t>
            </w:r>
          </w:p>
        </w:tc>
        <w:tc>
          <w:tcPr>
            <w:tcW w:w="425"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b/>
                <w:bCs/>
                <w:sz w:val="16"/>
                <w:szCs w:val="16"/>
              </w:rPr>
            </w:pPr>
            <w:r w:rsidRPr="00405327">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b/>
                <w:bCs/>
                <w:sz w:val="16"/>
                <w:szCs w:val="16"/>
              </w:rPr>
            </w:pPr>
            <w:r w:rsidRPr="00405327">
              <w:rPr>
                <w:rFonts w:ascii="Times New Roman" w:eastAsia="Times New Roman" w:hAnsi="Times New Roman" w:cs="Times New Roman"/>
                <w:b/>
                <w:bCs/>
                <w:sz w:val="16"/>
                <w:szCs w:val="16"/>
              </w:rPr>
              <w:t>17 759,2</w:t>
            </w:r>
          </w:p>
        </w:tc>
        <w:tc>
          <w:tcPr>
            <w:tcW w:w="1417"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b/>
                <w:bCs/>
                <w:sz w:val="16"/>
                <w:szCs w:val="16"/>
              </w:rPr>
            </w:pPr>
            <w:r w:rsidRPr="00405327">
              <w:rPr>
                <w:rFonts w:ascii="Times New Roman" w:eastAsia="Times New Roman" w:hAnsi="Times New Roman" w:cs="Times New Roman"/>
                <w:b/>
                <w:bCs/>
                <w:sz w:val="16"/>
                <w:szCs w:val="16"/>
              </w:rPr>
              <w:t>8 919,6</w:t>
            </w:r>
          </w:p>
        </w:tc>
        <w:tc>
          <w:tcPr>
            <w:tcW w:w="1276"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b/>
                <w:bCs/>
                <w:sz w:val="16"/>
                <w:szCs w:val="16"/>
              </w:rPr>
            </w:pPr>
            <w:r w:rsidRPr="00405327">
              <w:rPr>
                <w:rFonts w:ascii="Times New Roman" w:eastAsia="Times New Roman" w:hAnsi="Times New Roman" w:cs="Times New Roman"/>
                <w:b/>
                <w:bCs/>
                <w:sz w:val="16"/>
                <w:szCs w:val="16"/>
              </w:rPr>
              <w:t>8 377,8</w:t>
            </w:r>
          </w:p>
        </w:tc>
      </w:tr>
      <w:tr w:rsidR="00405327" w:rsidRPr="00405327" w:rsidTr="00C11A67">
        <w:trPr>
          <w:trHeight w:val="419"/>
        </w:trPr>
        <w:tc>
          <w:tcPr>
            <w:tcW w:w="5118" w:type="dxa"/>
            <w:tcBorders>
              <w:top w:val="nil"/>
              <w:left w:val="single" w:sz="4" w:space="0" w:color="auto"/>
              <w:bottom w:val="single" w:sz="4" w:space="0" w:color="auto"/>
              <w:right w:val="nil"/>
            </w:tcBorders>
            <w:shd w:val="clear" w:color="auto" w:fill="auto"/>
            <w:hideMark/>
          </w:tcPr>
          <w:p w:rsidR="00405327" w:rsidRPr="00405327" w:rsidRDefault="00405327" w:rsidP="00405327">
            <w:pPr>
              <w:spacing w:after="0" w:line="240" w:lineRule="auto"/>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Функционирование высшего должностного лица субъекта Российской Федерации и муниципального образования</w:t>
            </w:r>
          </w:p>
        </w:tc>
        <w:tc>
          <w:tcPr>
            <w:tcW w:w="426" w:type="dxa"/>
            <w:tcBorders>
              <w:top w:val="nil"/>
              <w:left w:val="single" w:sz="4" w:space="0" w:color="auto"/>
              <w:bottom w:val="single" w:sz="4" w:space="0" w:color="auto"/>
              <w:right w:val="single" w:sz="4" w:space="0" w:color="auto"/>
            </w:tcBorders>
            <w:shd w:val="clear" w:color="auto" w:fill="auto"/>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02</w:t>
            </w:r>
          </w:p>
        </w:tc>
        <w:tc>
          <w:tcPr>
            <w:tcW w:w="1134"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3 161,7</w:t>
            </w:r>
          </w:p>
        </w:tc>
        <w:tc>
          <w:tcPr>
            <w:tcW w:w="1417"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1 633,7</w:t>
            </w:r>
          </w:p>
        </w:tc>
        <w:tc>
          <w:tcPr>
            <w:tcW w:w="1276"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1 528,2</w:t>
            </w:r>
          </w:p>
        </w:tc>
      </w:tr>
      <w:tr w:rsidR="00405327" w:rsidRPr="00405327" w:rsidTr="00C11A67">
        <w:trPr>
          <w:trHeight w:val="553"/>
        </w:trPr>
        <w:tc>
          <w:tcPr>
            <w:tcW w:w="5118" w:type="dxa"/>
            <w:tcBorders>
              <w:top w:val="nil"/>
              <w:left w:val="single" w:sz="4" w:space="0" w:color="auto"/>
              <w:bottom w:val="single" w:sz="4" w:space="0" w:color="auto"/>
              <w:right w:val="nil"/>
            </w:tcBorders>
            <w:shd w:val="clear" w:color="auto" w:fill="auto"/>
            <w:hideMark/>
          </w:tcPr>
          <w:p w:rsidR="00405327" w:rsidRPr="00405327" w:rsidRDefault="00405327" w:rsidP="00405327">
            <w:pPr>
              <w:spacing w:after="0" w:line="240" w:lineRule="auto"/>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6" w:type="dxa"/>
            <w:tcBorders>
              <w:top w:val="nil"/>
              <w:left w:val="single" w:sz="4" w:space="0" w:color="auto"/>
              <w:bottom w:val="single" w:sz="4" w:space="0" w:color="auto"/>
              <w:right w:val="single" w:sz="4" w:space="0" w:color="auto"/>
            </w:tcBorders>
            <w:shd w:val="clear" w:color="auto" w:fill="auto"/>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03</w:t>
            </w:r>
          </w:p>
        </w:tc>
        <w:tc>
          <w:tcPr>
            <w:tcW w:w="1134"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228,4</w:t>
            </w:r>
          </w:p>
        </w:tc>
        <w:tc>
          <w:tcPr>
            <w:tcW w:w="1417"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114,2</w:t>
            </w:r>
          </w:p>
        </w:tc>
        <w:tc>
          <w:tcPr>
            <w:tcW w:w="1276"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107,0</w:t>
            </w:r>
          </w:p>
        </w:tc>
      </w:tr>
      <w:tr w:rsidR="00405327" w:rsidRPr="00405327" w:rsidTr="00C11A67">
        <w:trPr>
          <w:trHeight w:val="561"/>
        </w:trPr>
        <w:tc>
          <w:tcPr>
            <w:tcW w:w="5118" w:type="dxa"/>
            <w:tcBorders>
              <w:top w:val="nil"/>
              <w:left w:val="single" w:sz="4" w:space="0" w:color="auto"/>
              <w:bottom w:val="single" w:sz="4" w:space="0" w:color="auto"/>
              <w:right w:val="nil"/>
            </w:tcBorders>
            <w:shd w:val="clear" w:color="auto" w:fill="auto"/>
            <w:hideMark/>
          </w:tcPr>
          <w:p w:rsidR="00405327" w:rsidRPr="00405327" w:rsidRDefault="00405327" w:rsidP="00405327">
            <w:pPr>
              <w:spacing w:after="0" w:line="240" w:lineRule="auto"/>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6" w:type="dxa"/>
            <w:tcBorders>
              <w:top w:val="nil"/>
              <w:left w:val="single" w:sz="4" w:space="0" w:color="auto"/>
              <w:bottom w:val="single" w:sz="4" w:space="0" w:color="auto"/>
              <w:right w:val="single" w:sz="4" w:space="0" w:color="auto"/>
            </w:tcBorders>
            <w:shd w:val="clear" w:color="auto" w:fill="auto"/>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04</w:t>
            </w:r>
          </w:p>
        </w:tc>
        <w:tc>
          <w:tcPr>
            <w:tcW w:w="1134"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13 150,0</w:t>
            </w:r>
          </w:p>
        </w:tc>
        <w:tc>
          <w:tcPr>
            <w:tcW w:w="1417"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6 644,9</w:t>
            </w:r>
          </w:p>
        </w:tc>
        <w:tc>
          <w:tcPr>
            <w:tcW w:w="1276"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6 233,3</w:t>
            </w:r>
          </w:p>
        </w:tc>
      </w:tr>
      <w:tr w:rsidR="00405327" w:rsidRPr="00405327" w:rsidTr="00C11A67">
        <w:trPr>
          <w:trHeight w:val="413"/>
        </w:trPr>
        <w:tc>
          <w:tcPr>
            <w:tcW w:w="5118" w:type="dxa"/>
            <w:tcBorders>
              <w:top w:val="nil"/>
              <w:left w:val="single" w:sz="4" w:space="0" w:color="auto"/>
              <w:bottom w:val="single" w:sz="4" w:space="0" w:color="auto"/>
              <w:right w:val="nil"/>
            </w:tcBorders>
            <w:shd w:val="clear" w:color="auto" w:fill="auto"/>
            <w:hideMark/>
          </w:tcPr>
          <w:p w:rsidR="00405327" w:rsidRPr="00405327" w:rsidRDefault="00405327" w:rsidP="00405327">
            <w:pPr>
              <w:spacing w:after="0" w:line="240" w:lineRule="auto"/>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426" w:type="dxa"/>
            <w:tcBorders>
              <w:top w:val="nil"/>
              <w:left w:val="single" w:sz="4" w:space="0" w:color="auto"/>
              <w:bottom w:val="single" w:sz="4" w:space="0" w:color="auto"/>
              <w:right w:val="single" w:sz="4" w:space="0" w:color="auto"/>
            </w:tcBorders>
            <w:shd w:val="clear" w:color="auto" w:fill="auto"/>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06</w:t>
            </w:r>
          </w:p>
        </w:tc>
        <w:tc>
          <w:tcPr>
            <w:tcW w:w="1134"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528,2</w:t>
            </w:r>
          </w:p>
        </w:tc>
        <w:tc>
          <w:tcPr>
            <w:tcW w:w="1417"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264,1</w:t>
            </w:r>
          </w:p>
        </w:tc>
        <w:tc>
          <w:tcPr>
            <w:tcW w:w="1276"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264,1</w:t>
            </w:r>
          </w:p>
        </w:tc>
      </w:tr>
      <w:tr w:rsidR="00405327" w:rsidRPr="00405327" w:rsidTr="00C11A67">
        <w:trPr>
          <w:trHeight w:val="135"/>
        </w:trPr>
        <w:tc>
          <w:tcPr>
            <w:tcW w:w="5118" w:type="dxa"/>
            <w:tcBorders>
              <w:top w:val="nil"/>
              <w:left w:val="single" w:sz="4" w:space="0" w:color="auto"/>
              <w:bottom w:val="single" w:sz="4" w:space="0" w:color="auto"/>
              <w:right w:val="nil"/>
            </w:tcBorders>
            <w:shd w:val="clear" w:color="auto" w:fill="auto"/>
            <w:hideMark/>
          </w:tcPr>
          <w:p w:rsidR="00405327" w:rsidRPr="00405327" w:rsidRDefault="00405327" w:rsidP="00405327">
            <w:pPr>
              <w:spacing w:after="0" w:line="240" w:lineRule="auto"/>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Резервные фонды</w:t>
            </w:r>
          </w:p>
        </w:tc>
        <w:tc>
          <w:tcPr>
            <w:tcW w:w="426" w:type="dxa"/>
            <w:tcBorders>
              <w:top w:val="nil"/>
              <w:left w:val="single" w:sz="4" w:space="0" w:color="auto"/>
              <w:bottom w:val="single" w:sz="4" w:space="0" w:color="auto"/>
              <w:right w:val="single" w:sz="4" w:space="0" w:color="auto"/>
            </w:tcBorders>
            <w:shd w:val="clear" w:color="auto" w:fill="auto"/>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11</w:t>
            </w:r>
          </w:p>
        </w:tc>
        <w:tc>
          <w:tcPr>
            <w:tcW w:w="1134"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60,0</w:t>
            </w:r>
          </w:p>
        </w:tc>
        <w:tc>
          <w:tcPr>
            <w:tcW w:w="1417"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5,0</w:t>
            </w:r>
          </w:p>
        </w:tc>
        <w:tc>
          <w:tcPr>
            <w:tcW w:w="1276"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0,0</w:t>
            </w:r>
          </w:p>
        </w:tc>
      </w:tr>
      <w:tr w:rsidR="00405327" w:rsidRPr="00405327" w:rsidTr="00C11A67">
        <w:trPr>
          <w:trHeight w:val="223"/>
        </w:trPr>
        <w:tc>
          <w:tcPr>
            <w:tcW w:w="5118" w:type="dxa"/>
            <w:tcBorders>
              <w:top w:val="nil"/>
              <w:left w:val="single" w:sz="4" w:space="0" w:color="auto"/>
              <w:bottom w:val="single" w:sz="4" w:space="0" w:color="auto"/>
              <w:right w:val="nil"/>
            </w:tcBorders>
            <w:shd w:val="clear" w:color="auto" w:fill="auto"/>
            <w:vAlign w:val="bottom"/>
            <w:hideMark/>
          </w:tcPr>
          <w:p w:rsidR="00405327" w:rsidRPr="00405327" w:rsidRDefault="00405327" w:rsidP="00405327">
            <w:pPr>
              <w:spacing w:after="0" w:line="240" w:lineRule="auto"/>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Другие общегосударственные вопросы</w:t>
            </w:r>
          </w:p>
        </w:tc>
        <w:tc>
          <w:tcPr>
            <w:tcW w:w="426" w:type="dxa"/>
            <w:tcBorders>
              <w:top w:val="nil"/>
              <w:left w:val="single" w:sz="4" w:space="0" w:color="auto"/>
              <w:bottom w:val="single" w:sz="4" w:space="0" w:color="auto"/>
              <w:right w:val="single" w:sz="4" w:space="0" w:color="auto"/>
            </w:tcBorders>
            <w:shd w:val="clear" w:color="auto" w:fill="auto"/>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01</w:t>
            </w:r>
          </w:p>
        </w:tc>
        <w:tc>
          <w:tcPr>
            <w:tcW w:w="425"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13</w:t>
            </w:r>
          </w:p>
        </w:tc>
        <w:tc>
          <w:tcPr>
            <w:tcW w:w="1134"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630,9</w:t>
            </w:r>
          </w:p>
        </w:tc>
        <w:tc>
          <w:tcPr>
            <w:tcW w:w="1417"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257,7</w:t>
            </w:r>
          </w:p>
        </w:tc>
        <w:tc>
          <w:tcPr>
            <w:tcW w:w="1276"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245,2</w:t>
            </w:r>
          </w:p>
        </w:tc>
      </w:tr>
      <w:tr w:rsidR="00405327" w:rsidRPr="00405327" w:rsidTr="00C11A67">
        <w:trPr>
          <w:trHeight w:val="127"/>
        </w:trPr>
        <w:tc>
          <w:tcPr>
            <w:tcW w:w="5118" w:type="dxa"/>
            <w:tcBorders>
              <w:top w:val="nil"/>
              <w:left w:val="single" w:sz="4" w:space="0" w:color="auto"/>
              <w:bottom w:val="single" w:sz="4" w:space="0" w:color="auto"/>
              <w:right w:val="nil"/>
            </w:tcBorders>
            <w:shd w:val="clear" w:color="auto" w:fill="auto"/>
            <w:vAlign w:val="bottom"/>
            <w:hideMark/>
          </w:tcPr>
          <w:p w:rsidR="00405327" w:rsidRPr="00405327" w:rsidRDefault="00405327" w:rsidP="00405327">
            <w:pPr>
              <w:spacing w:after="0" w:line="240" w:lineRule="auto"/>
              <w:rPr>
                <w:rFonts w:ascii="Times New Roman" w:eastAsia="Times New Roman" w:hAnsi="Times New Roman" w:cs="Times New Roman"/>
                <w:b/>
                <w:bCs/>
                <w:sz w:val="16"/>
                <w:szCs w:val="16"/>
              </w:rPr>
            </w:pPr>
            <w:r w:rsidRPr="00405327">
              <w:rPr>
                <w:rFonts w:ascii="Times New Roman" w:eastAsia="Times New Roman" w:hAnsi="Times New Roman" w:cs="Times New Roman"/>
                <w:b/>
                <w:bCs/>
                <w:sz w:val="16"/>
                <w:szCs w:val="16"/>
              </w:rPr>
              <w:t>НАЦИОНАЛЬНАЯ ОБОРОНА</w:t>
            </w:r>
          </w:p>
        </w:tc>
        <w:tc>
          <w:tcPr>
            <w:tcW w:w="426" w:type="dxa"/>
            <w:tcBorders>
              <w:top w:val="nil"/>
              <w:left w:val="single" w:sz="4" w:space="0" w:color="auto"/>
              <w:bottom w:val="single" w:sz="4" w:space="0" w:color="auto"/>
              <w:right w:val="single" w:sz="4" w:space="0" w:color="auto"/>
            </w:tcBorders>
            <w:shd w:val="clear" w:color="auto" w:fill="auto"/>
            <w:vAlign w:val="bottom"/>
            <w:hideMark/>
          </w:tcPr>
          <w:p w:rsidR="00405327" w:rsidRPr="00405327" w:rsidRDefault="00405327" w:rsidP="00405327">
            <w:pPr>
              <w:spacing w:after="0" w:line="240" w:lineRule="auto"/>
              <w:jc w:val="right"/>
              <w:rPr>
                <w:rFonts w:ascii="Times New Roman" w:eastAsia="Times New Roman" w:hAnsi="Times New Roman" w:cs="Times New Roman"/>
                <w:b/>
                <w:bCs/>
                <w:sz w:val="16"/>
                <w:szCs w:val="16"/>
              </w:rPr>
            </w:pPr>
            <w:r w:rsidRPr="00405327">
              <w:rPr>
                <w:rFonts w:ascii="Times New Roman" w:eastAsia="Times New Roman" w:hAnsi="Times New Roman" w:cs="Times New Roman"/>
                <w:b/>
                <w:bCs/>
                <w:sz w:val="16"/>
                <w:szCs w:val="16"/>
              </w:rPr>
              <w:t>02</w:t>
            </w:r>
          </w:p>
        </w:tc>
        <w:tc>
          <w:tcPr>
            <w:tcW w:w="425"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b/>
                <w:bCs/>
                <w:sz w:val="16"/>
                <w:szCs w:val="16"/>
              </w:rPr>
            </w:pPr>
            <w:r w:rsidRPr="00405327">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b/>
                <w:bCs/>
                <w:sz w:val="16"/>
                <w:szCs w:val="16"/>
              </w:rPr>
            </w:pPr>
            <w:r w:rsidRPr="00405327">
              <w:rPr>
                <w:rFonts w:ascii="Times New Roman" w:eastAsia="Times New Roman" w:hAnsi="Times New Roman" w:cs="Times New Roman"/>
                <w:b/>
                <w:bCs/>
                <w:sz w:val="16"/>
                <w:szCs w:val="16"/>
              </w:rPr>
              <w:t>175,5</w:t>
            </w:r>
          </w:p>
        </w:tc>
        <w:tc>
          <w:tcPr>
            <w:tcW w:w="1417"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b/>
                <w:bCs/>
                <w:sz w:val="16"/>
                <w:szCs w:val="16"/>
              </w:rPr>
            </w:pPr>
            <w:r w:rsidRPr="00405327">
              <w:rPr>
                <w:rFonts w:ascii="Times New Roman" w:eastAsia="Times New Roman" w:hAnsi="Times New Roman" w:cs="Times New Roman"/>
                <w:b/>
                <w:bCs/>
                <w:sz w:val="16"/>
                <w:szCs w:val="16"/>
              </w:rPr>
              <w:t>87,8</w:t>
            </w:r>
          </w:p>
        </w:tc>
        <w:tc>
          <w:tcPr>
            <w:tcW w:w="1276"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b/>
                <w:bCs/>
                <w:sz w:val="16"/>
                <w:szCs w:val="16"/>
              </w:rPr>
            </w:pPr>
            <w:r w:rsidRPr="00405327">
              <w:rPr>
                <w:rFonts w:ascii="Times New Roman" w:eastAsia="Times New Roman" w:hAnsi="Times New Roman" w:cs="Times New Roman"/>
                <w:b/>
                <w:bCs/>
                <w:sz w:val="16"/>
                <w:szCs w:val="16"/>
              </w:rPr>
              <w:t>85,2</w:t>
            </w:r>
          </w:p>
        </w:tc>
      </w:tr>
      <w:tr w:rsidR="00405327" w:rsidRPr="00405327" w:rsidTr="00C11A67">
        <w:trPr>
          <w:trHeight w:val="216"/>
        </w:trPr>
        <w:tc>
          <w:tcPr>
            <w:tcW w:w="5118" w:type="dxa"/>
            <w:tcBorders>
              <w:top w:val="nil"/>
              <w:left w:val="single" w:sz="4" w:space="0" w:color="auto"/>
              <w:bottom w:val="single" w:sz="4" w:space="0" w:color="auto"/>
              <w:right w:val="nil"/>
            </w:tcBorders>
            <w:shd w:val="clear" w:color="auto" w:fill="auto"/>
            <w:vAlign w:val="bottom"/>
            <w:hideMark/>
          </w:tcPr>
          <w:p w:rsidR="00405327" w:rsidRPr="00405327" w:rsidRDefault="00405327" w:rsidP="00405327">
            <w:pPr>
              <w:spacing w:after="0" w:line="240" w:lineRule="auto"/>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Мобилизационная и вневойсковая подготовка</w:t>
            </w:r>
          </w:p>
        </w:tc>
        <w:tc>
          <w:tcPr>
            <w:tcW w:w="426" w:type="dxa"/>
            <w:tcBorders>
              <w:top w:val="nil"/>
              <w:left w:val="single" w:sz="4" w:space="0" w:color="auto"/>
              <w:bottom w:val="single" w:sz="4" w:space="0" w:color="auto"/>
              <w:right w:val="single" w:sz="4" w:space="0" w:color="auto"/>
            </w:tcBorders>
            <w:shd w:val="clear" w:color="auto" w:fill="auto"/>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02</w:t>
            </w:r>
          </w:p>
        </w:tc>
        <w:tc>
          <w:tcPr>
            <w:tcW w:w="425"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03</w:t>
            </w:r>
          </w:p>
        </w:tc>
        <w:tc>
          <w:tcPr>
            <w:tcW w:w="1134"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175,5</w:t>
            </w:r>
          </w:p>
        </w:tc>
        <w:tc>
          <w:tcPr>
            <w:tcW w:w="1417"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87,8</w:t>
            </w:r>
          </w:p>
        </w:tc>
        <w:tc>
          <w:tcPr>
            <w:tcW w:w="1276"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85,2</w:t>
            </w:r>
          </w:p>
        </w:tc>
      </w:tr>
      <w:tr w:rsidR="00405327" w:rsidRPr="00405327" w:rsidTr="00C11A67">
        <w:trPr>
          <w:trHeight w:val="395"/>
        </w:trPr>
        <w:tc>
          <w:tcPr>
            <w:tcW w:w="5118" w:type="dxa"/>
            <w:tcBorders>
              <w:top w:val="nil"/>
              <w:left w:val="single" w:sz="4" w:space="0" w:color="auto"/>
              <w:bottom w:val="single" w:sz="4" w:space="0" w:color="auto"/>
              <w:right w:val="nil"/>
            </w:tcBorders>
            <w:shd w:val="clear" w:color="auto" w:fill="auto"/>
            <w:vAlign w:val="bottom"/>
            <w:hideMark/>
          </w:tcPr>
          <w:p w:rsidR="00405327" w:rsidRPr="00405327" w:rsidRDefault="00405327" w:rsidP="00405327">
            <w:pPr>
              <w:spacing w:after="0" w:line="240" w:lineRule="auto"/>
              <w:rPr>
                <w:rFonts w:ascii="Times New Roman" w:eastAsia="Times New Roman" w:hAnsi="Times New Roman" w:cs="Times New Roman"/>
                <w:b/>
                <w:bCs/>
                <w:sz w:val="16"/>
                <w:szCs w:val="16"/>
              </w:rPr>
            </w:pPr>
            <w:r w:rsidRPr="00405327">
              <w:rPr>
                <w:rFonts w:ascii="Times New Roman" w:eastAsia="Times New Roman" w:hAnsi="Times New Roman" w:cs="Times New Roman"/>
                <w:b/>
                <w:bCs/>
                <w:sz w:val="16"/>
                <w:szCs w:val="16"/>
              </w:rPr>
              <w:t>НАЦИОНАЛЬНАЯ БЕЗОПАСНОСТЬ И ПРАВООХРАНИТЕЛЬНАЯ ДЕЯТЕЛЬНОСТЬ</w:t>
            </w:r>
          </w:p>
        </w:tc>
        <w:tc>
          <w:tcPr>
            <w:tcW w:w="426" w:type="dxa"/>
            <w:tcBorders>
              <w:top w:val="nil"/>
              <w:left w:val="single" w:sz="4" w:space="0" w:color="auto"/>
              <w:bottom w:val="single" w:sz="4" w:space="0" w:color="auto"/>
              <w:right w:val="single" w:sz="4" w:space="0" w:color="auto"/>
            </w:tcBorders>
            <w:shd w:val="clear" w:color="auto" w:fill="auto"/>
            <w:vAlign w:val="bottom"/>
            <w:hideMark/>
          </w:tcPr>
          <w:p w:rsidR="00405327" w:rsidRPr="00405327" w:rsidRDefault="00405327" w:rsidP="00405327">
            <w:pPr>
              <w:spacing w:after="0" w:line="240" w:lineRule="auto"/>
              <w:jc w:val="right"/>
              <w:rPr>
                <w:rFonts w:ascii="Times New Roman" w:eastAsia="Times New Roman" w:hAnsi="Times New Roman" w:cs="Times New Roman"/>
                <w:b/>
                <w:bCs/>
                <w:sz w:val="16"/>
                <w:szCs w:val="16"/>
              </w:rPr>
            </w:pPr>
            <w:r w:rsidRPr="00405327">
              <w:rPr>
                <w:rFonts w:ascii="Times New Roman" w:eastAsia="Times New Roman" w:hAnsi="Times New Roman" w:cs="Times New Roman"/>
                <w:b/>
                <w:bCs/>
                <w:sz w:val="16"/>
                <w:szCs w:val="16"/>
              </w:rPr>
              <w:t>03</w:t>
            </w:r>
          </w:p>
        </w:tc>
        <w:tc>
          <w:tcPr>
            <w:tcW w:w="425"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b/>
                <w:bCs/>
                <w:sz w:val="16"/>
                <w:szCs w:val="16"/>
              </w:rPr>
            </w:pPr>
            <w:r w:rsidRPr="00405327">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b/>
                <w:bCs/>
                <w:sz w:val="16"/>
                <w:szCs w:val="16"/>
              </w:rPr>
            </w:pPr>
            <w:r w:rsidRPr="00405327">
              <w:rPr>
                <w:rFonts w:ascii="Times New Roman" w:eastAsia="Times New Roman" w:hAnsi="Times New Roman" w:cs="Times New Roman"/>
                <w:b/>
                <w:bCs/>
                <w:sz w:val="16"/>
                <w:szCs w:val="16"/>
              </w:rPr>
              <w:t>2 458,5</w:t>
            </w:r>
          </w:p>
        </w:tc>
        <w:tc>
          <w:tcPr>
            <w:tcW w:w="1417"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b/>
                <w:bCs/>
                <w:sz w:val="16"/>
                <w:szCs w:val="16"/>
              </w:rPr>
            </w:pPr>
            <w:r w:rsidRPr="00405327">
              <w:rPr>
                <w:rFonts w:ascii="Times New Roman" w:eastAsia="Times New Roman" w:hAnsi="Times New Roman" w:cs="Times New Roman"/>
                <w:b/>
                <w:bCs/>
                <w:sz w:val="16"/>
                <w:szCs w:val="16"/>
              </w:rPr>
              <w:t>920,2</w:t>
            </w:r>
          </w:p>
        </w:tc>
        <w:tc>
          <w:tcPr>
            <w:tcW w:w="1276"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b/>
                <w:bCs/>
                <w:sz w:val="16"/>
                <w:szCs w:val="16"/>
              </w:rPr>
            </w:pPr>
            <w:r w:rsidRPr="00405327">
              <w:rPr>
                <w:rFonts w:ascii="Times New Roman" w:eastAsia="Times New Roman" w:hAnsi="Times New Roman" w:cs="Times New Roman"/>
                <w:b/>
                <w:bCs/>
                <w:sz w:val="16"/>
                <w:szCs w:val="16"/>
              </w:rPr>
              <w:t>889,3</w:t>
            </w:r>
          </w:p>
        </w:tc>
      </w:tr>
      <w:tr w:rsidR="00405327" w:rsidRPr="00405327" w:rsidTr="00C11A67">
        <w:trPr>
          <w:trHeight w:val="154"/>
        </w:trPr>
        <w:tc>
          <w:tcPr>
            <w:tcW w:w="5118" w:type="dxa"/>
            <w:tcBorders>
              <w:top w:val="nil"/>
              <w:left w:val="single" w:sz="4" w:space="0" w:color="auto"/>
              <w:bottom w:val="single" w:sz="4" w:space="0" w:color="auto"/>
              <w:right w:val="single" w:sz="4" w:space="0" w:color="auto"/>
            </w:tcBorders>
            <w:shd w:val="clear" w:color="auto" w:fill="auto"/>
            <w:hideMark/>
          </w:tcPr>
          <w:p w:rsidR="00405327" w:rsidRPr="00405327" w:rsidRDefault="00405327" w:rsidP="00405327">
            <w:pPr>
              <w:spacing w:after="0" w:line="240" w:lineRule="auto"/>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Гражданская оборона</w:t>
            </w:r>
          </w:p>
        </w:tc>
        <w:tc>
          <w:tcPr>
            <w:tcW w:w="426" w:type="dxa"/>
            <w:tcBorders>
              <w:top w:val="nil"/>
              <w:left w:val="nil"/>
              <w:bottom w:val="single" w:sz="4" w:space="0" w:color="auto"/>
              <w:right w:val="single" w:sz="4" w:space="0" w:color="auto"/>
            </w:tcBorders>
            <w:shd w:val="clear" w:color="auto" w:fill="auto"/>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03</w:t>
            </w:r>
          </w:p>
        </w:tc>
        <w:tc>
          <w:tcPr>
            <w:tcW w:w="425"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09</w:t>
            </w:r>
          </w:p>
        </w:tc>
        <w:tc>
          <w:tcPr>
            <w:tcW w:w="1134"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1 857,0</w:t>
            </w:r>
          </w:p>
        </w:tc>
        <w:tc>
          <w:tcPr>
            <w:tcW w:w="1417"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528,6</w:t>
            </w:r>
          </w:p>
        </w:tc>
        <w:tc>
          <w:tcPr>
            <w:tcW w:w="1276"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521,8</w:t>
            </w:r>
          </w:p>
        </w:tc>
      </w:tr>
      <w:tr w:rsidR="00405327" w:rsidRPr="00405327" w:rsidTr="00C11A67">
        <w:trPr>
          <w:trHeight w:val="383"/>
        </w:trPr>
        <w:tc>
          <w:tcPr>
            <w:tcW w:w="5118" w:type="dxa"/>
            <w:tcBorders>
              <w:top w:val="nil"/>
              <w:left w:val="single" w:sz="4" w:space="0" w:color="auto"/>
              <w:bottom w:val="single" w:sz="4" w:space="0" w:color="auto"/>
              <w:right w:val="single" w:sz="4" w:space="0" w:color="auto"/>
            </w:tcBorders>
            <w:shd w:val="clear" w:color="auto" w:fill="auto"/>
            <w:hideMark/>
          </w:tcPr>
          <w:p w:rsidR="00405327" w:rsidRPr="00405327" w:rsidRDefault="00405327" w:rsidP="00405327">
            <w:pPr>
              <w:spacing w:after="0" w:line="240" w:lineRule="auto"/>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Защита населения и территории от чрезвычайных ситуаций природного и техногенного характера, пожарная безопасность</w:t>
            </w:r>
          </w:p>
        </w:tc>
        <w:tc>
          <w:tcPr>
            <w:tcW w:w="426" w:type="dxa"/>
            <w:tcBorders>
              <w:top w:val="nil"/>
              <w:left w:val="nil"/>
              <w:bottom w:val="single" w:sz="4" w:space="0" w:color="auto"/>
              <w:right w:val="single" w:sz="4" w:space="0" w:color="auto"/>
            </w:tcBorders>
            <w:shd w:val="clear" w:color="auto" w:fill="auto"/>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03</w:t>
            </w:r>
          </w:p>
        </w:tc>
        <w:tc>
          <w:tcPr>
            <w:tcW w:w="425"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10</w:t>
            </w:r>
          </w:p>
        </w:tc>
        <w:tc>
          <w:tcPr>
            <w:tcW w:w="1134"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556,5</w:t>
            </w:r>
          </w:p>
        </w:tc>
        <w:tc>
          <w:tcPr>
            <w:tcW w:w="1417"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383,6</w:t>
            </w:r>
          </w:p>
        </w:tc>
        <w:tc>
          <w:tcPr>
            <w:tcW w:w="1276"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359,5</w:t>
            </w:r>
          </w:p>
        </w:tc>
      </w:tr>
      <w:tr w:rsidR="00405327" w:rsidRPr="00405327" w:rsidTr="00C11A67">
        <w:trPr>
          <w:trHeight w:val="413"/>
        </w:trPr>
        <w:tc>
          <w:tcPr>
            <w:tcW w:w="5118" w:type="dxa"/>
            <w:tcBorders>
              <w:top w:val="nil"/>
              <w:left w:val="single" w:sz="4" w:space="0" w:color="auto"/>
              <w:bottom w:val="single" w:sz="4" w:space="0" w:color="auto"/>
              <w:right w:val="single" w:sz="4" w:space="0" w:color="auto"/>
            </w:tcBorders>
            <w:shd w:val="clear" w:color="auto" w:fill="auto"/>
            <w:hideMark/>
          </w:tcPr>
          <w:p w:rsidR="00405327" w:rsidRPr="00405327" w:rsidRDefault="00405327" w:rsidP="00405327">
            <w:pPr>
              <w:spacing w:after="0" w:line="240" w:lineRule="auto"/>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Другие вопросы в области национальной безопасности и правоохранительной деятельности</w:t>
            </w:r>
          </w:p>
        </w:tc>
        <w:tc>
          <w:tcPr>
            <w:tcW w:w="426" w:type="dxa"/>
            <w:tcBorders>
              <w:top w:val="nil"/>
              <w:left w:val="nil"/>
              <w:bottom w:val="single" w:sz="4" w:space="0" w:color="auto"/>
              <w:right w:val="single" w:sz="4" w:space="0" w:color="auto"/>
            </w:tcBorders>
            <w:shd w:val="clear" w:color="auto" w:fill="auto"/>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03</w:t>
            </w:r>
          </w:p>
        </w:tc>
        <w:tc>
          <w:tcPr>
            <w:tcW w:w="425"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14</w:t>
            </w:r>
          </w:p>
        </w:tc>
        <w:tc>
          <w:tcPr>
            <w:tcW w:w="1134"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45,0</w:t>
            </w:r>
          </w:p>
        </w:tc>
        <w:tc>
          <w:tcPr>
            <w:tcW w:w="1417"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8,0</w:t>
            </w:r>
          </w:p>
        </w:tc>
        <w:tc>
          <w:tcPr>
            <w:tcW w:w="1276"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8,0</w:t>
            </w:r>
          </w:p>
        </w:tc>
      </w:tr>
      <w:tr w:rsidR="00405327" w:rsidRPr="00405327" w:rsidTr="00C11A67">
        <w:trPr>
          <w:trHeight w:val="139"/>
        </w:trPr>
        <w:tc>
          <w:tcPr>
            <w:tcW w:w="5118" w:type="dxa"/>
            <w:tcBorders>
              <w:top w:val="nil"/>
              <w:left w:val="single" w:sz="4" w:space="0" w:color="auto"/>
              <w:bottom w:val="single" w:sz="4" w:space="0" w:color="auto"/>
              <w:right w:val="nil"/>
            </w:tcBorders>
            <w:shd w:val="clear" w:color="auto" w:fill="auto"/>
            <w:vAlign w:val="bottom"/>
            <w:hideMark/>
          </w:tcPr>
          <w:p w:rsidR="00405327" w:rsidRPr="00405327" w:rsidRDefault="00405327" w:rsidP="00405327">
            <w:pPr>
              <w:spacing w:after="0" w:line="240" w:lineRule="auto"/>
              <w:rPr>
                <w:rFonts w:ascii="Times New Roman" w:eastAsia="Times New Roman" w:hAnsi="Times New Roman" w:cs="Times New Roman"/>
                <w:b/>
                <w:bCs/>
                <w:sz w:val="16"/>
                <w:szCs w:val="16"/>
              </w:rPr>
            </w:pPr>
            <w:r w:rsidRPr="00405327">
              <w:rPr>
                <w:rFonts w:ascii="Times New Roman" w:eastAsia="Times New Roman" w:hAnsi="Times New Roman" w:cs="Times New Roman"/>
                <w:b/>
                <w:bCs/>
                <w:sz w:val="16"/>
                <w:szCs w:val="16"/>
              </w:rPr>
              <w:t>Национальная экономика</w:t>
            </w:r>
          </w:p>
        </w:tc>
        <w:tc>
          <w:tcPr>
            <w:tcW w:w="426" w:type="dxa"/>
            <w:tcBorders>
              <w:top w:val="nil"/>
              <w:left w:val="single" w:sz="4" w:space="0" w:color="auto"/>
              <w:bottom w:val="single" w:sz="4" w:space="0" w:color="auto"/>
              <w:right w:val="single" w:sz="4" w:space="0" w:color="auto"/>
            </w:tcBorders>
            <w:shd w:val="clear" w:color="auto" w:fill="auto"/>
            <w:vAlign w:val="bottom"/>
            <w:hideMark/>
          </w:tcPr>
          <w:p w:rsidR="00405327" w:rsidRPr="00405327" w:rsidRDefault="00405327" w:rsidP="00405327">
            <w:pPr>
              <w:spacing w:after="0" w:line="240" w:lineRule="auto"/>
              <w:jc w:val="right"/>
              <w:rPr>
                <w:rFonts w:ascii="Times New Roman" w:eastAsia="Times New Roman" w:hAnsi="Times New Roman" w:cs="Times New Roman"/>
                <w:b/>
                <w:bCs/>
                <w:sz w:val="16"/>
                <w:szCs w:val="16"/>
              </w:rPr>
            </w:pPr>
            <w:r w:rsidRPr="00405327">
              <w:rPr>
                <w:rFonts w:ascii="Times New Roman" w:eastAsia="Times New Roman" w:hAnsi="Times New Roman" w:cs="Times New Roman"/>
                <w:b/>
                <w:bCs/>
                <w:sz w:val="16"/>
                <w:szCs w:val="16"/>
              </w:rPr>
              <w:t>04</w:t>
            </w:r>
          </w:p>
        </w:tc>
        <w:tc>
          <w:tcPr>
            <w:tcW w:w="425"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b/>
                <w:bCs/>
                <w:sz w:val="16"/>
                <w:szCs w:val="16"/>
              </w:rPr>
            </w:pPr>
            <w:r w:rsidRPr="00405327">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b/>
                <w:bCs/>
                <w:sz w:val="16"/>
                <w:szCs w:val="16"/>
              </w:rPr>
            </w:pPr>
            <w:r w:rsidRPr="00405327">
              <w:rPr>
                <w:rFonts w:ascii="Times New Roman" w:eastAsia="Times New Roman" w:hAnsi="Times New Roman" w:cs="Times New Roman"/>
                <w:b/>
                <w:bCs/>
                <w:sz w:val="16"/>
                <w:szCs w:val="16"/>
              </w:rPr>
              <w:t>8 728,9</w:t>
            </w:r>
          </w:p>
        </w:tc>
        <w:tc>
          <w:tcPr>
            <w:tcW w:w="1417"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b/>
                <w:bCs/>
                <w:sz w:val="16"/>
                <w:szCs w:val="16"/>
              </w:rPr>
            </w:pPr>
            <w:r w:rsidRPr="00405327">
              <w:rPr>
                <w:rFonts w:ascii="Times New Roman" w:eastAsia="Times New Roman" w:hAnsi="Times New Roman" w:cs="Times New Roman"/>
                <w:b/>
                <w:bCs/>
                <w:sz w:val="16"/>
                <w:szCs w:val="16"/>
              </w:rPr>
              <w:t>242,5</w:t>
            </w:r>
          </w:p>
        </w:tc>
        <w:tc>
          <w:tcPr>
            <w:tcW w:w="1276"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b/>
                <w:bCs/>
                <w:sz w:val="16"/>
                <w:szCs w:val="16"/>
              </w:rPr>
            </w:pPr>
            <w:r w:rsidRPr="00405327">
              <w:rPr>
                <w:rFonts w:ascii="Times New Roman" w:eastAsia="Times New Roman" w:hAnsi="Times New Roman" w:cs="Times New Roman"/>
                <w:b/>
                <w:bCs/>
                <w:sz w:val="16"/>
                <w:szCs w:val="16"/>
              </w:rPr>
              <w:t>113,4</w:t>
            </w:r>
          </w:p>
        </w:tc>
      </w:tr>
      <w:tr w:rsidR="00405327" w:rsidRPr="00405327" w:rsidTr="00C11A67">
        <w:trPr>
          <w:trHeight w:val="227"/>
        </w:trPr>
        <w:tc>
          <w:tcPr>
            <w:tcW w:w="5118" w:type="dxa"/>
            <w:tcBorders>
              <w:top w:val="nil"/>
              <w:left w:val="single" w:sz="4" w:space="0" w:color="auto"/>
              <w:bottom w:val="single" w:sz="4" w:space="0" w:color="auto"/>
              <w:right w:val="nil"/>
            </w:tcBorders>
            <w:shd w:val="clear" w:color="auto" w:fill="auto"/>
            <w:vAlign w:val="bottom"/>
            <w:hideMark/>
          </w:tcPr>
          <w:p w:rsidR="00405327" w:rsidRPr="00405327" w:rsidRDefault="00405327" w:rsidP="00405327">
            <w:pPr>
              <w:spacing w:after="0" w:line="240" w:lineRule="auto"/>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Транспорт</w:t>
            </w:r>
          </w:p>
        </w:tc>
        <w:tc>
          <w:tcPr>
            <w:tcW w:w="426" w:type="dxa"/>
            <w:tcBorders>
              <w:top w:val="nil"/>
              <w:left w:val="single" w:sz="4" w:space="0" w:color="auto"/>
              <w:bottom w:val="single" w:sz="4" w:space="0" w:color="auto"/>
              <w:right w:val="single" w:sz="4" w:space="0" w:color="auto"/>
            </w:tcBorders>
            <w:shd w:val="clear" w:color="auto" w:fill="auto"/>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04</w:t>
            </w:r>
          </w:p>
        </w:tc>
        <w:tc>
          <w:tcPr>
            <w:tcW w:w="425"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08</w:t>
            </w:r>
          </w:p>
        </w:tc>
        <w:tc>
          <w:tcPr>
            <w:tcW w:w="1134"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5 677,2</w:t>
            </w:r>
          </w:p>
        </w:tc>
        <w:tc>
          <w:tcPr>
            <w:tcW w:w="1417"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37,2</w:t>
            </w:r>
          </w:p>
        </w:tc>
        <w:tc>
          <w:tcPr>
            <w:tcW w:w="1276"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27,2</w:t>
            </w:r>
          </w:p>
        </w:tc>
      </w:tr>
      <w:tr w:rsidR="00405327" w:rsidRPr="00405327" w:rsidTr="00C11A67">
        <w:trPr>
          <w:trHeight w:val="143"/>
        </w:trPr>
        <w:tc>
          <w:tcPr>
            <w:tcW w:w="5118" w:type="dxa"/>
            <w:tcBorders>
              <w:top w:val="nil"/>
              <w:left w:val="single" w:sz="4" w:space="0" w:color="auto"/>
              <w:bottom w:val="single" w:sz="4" w:space="0" w:color="auto"/>
              <w:right w:val="nil"/>
            </w:tcBorders>
            <w:shd w:val="clear" w:color="auto" w:fill="auto"/>
            <w:vAlign w:val="bottom"/>
            <w:hideMark/>
          </w:tcPr>
          <w:p w:rsidR="00405327" w:rsidRPr="00405327" w:rsidRDefault="00405327" w:rsidP="00405327">
            <w:pPr>
              <w:spacing w:after="0" w:line="240" w:lineRule="auto"/>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Дорожное хозяйство (дорожные фонды)</w:t>
            </w:r>
          </w:p>
        </w:tc>
        <w:tc>
          <w:tcPr>
            <w:tcW w:w="426" w:type="dxa"/>
            <w:tcBorders>
              <w:top w:val="nil"/>
              <w:left w:val="single" w:sz="4" w:space="0" w:color="auto"/>
              <w:bottom w:val="single" w:sz="4" w:space="0" w:color="auto"/>
              <w:right w:val="single" w:sz="4" w:space="0" w:color="auto"/>
            </w:tcBorders>
            <w:shd w:val="clear" w:color="auto" w:fill="auto"/>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04</w:t>
            </w:r>
          </w:p>
        </w:tc>
        <w:tc>
          <w:tcPr>
            <w:tcW w:w="425"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09</w:t>
            </w:r>
          </w:p>
        </w:tc>
        <w:tc>
          <w:tcPr>
            <w:tcW w:w="1134"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2 979,0</w:t>
            </w:r>
          </w:p>
        </w:tc>
        <w:tc>
          <w:tcPr>
            <w:tcW w:w="1417"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142,6</w:t>
            </w:r>
          </w:p>
        </w:tc>
        <w:tc>
          <w:tcPr>
            <w:tcW w:w="1276"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86,2</w:t>
            </w:r>
          </w:p>
        </w:tc>
      </w:tr>
      <w:tr w:rsidR="00405327" w:rsidRPr="00405327" w:rsidTr="00C11A67">
        <w:trPr>
          <w:trHeight w:val="231"/>
        </w:trPr>
        <w:tc>
          <w:tcPr>
            <w:tcW w:w="5118" w:type="dxa"/>
            <w:tcBorders>
              <w:top w:val="nil"/>
              <w:left w:val="single" w:sz="4" w:space="0" w:color="auto"/>
              <w:bottom w:val="single" w:sz="4" w:space="0" w:color="auto"/>
              <w:right w:val="single" w:sz="4" w:space="0" w:color="auto"/>
            </w:tcBorders>
            <w:shd w:val="clear" w:color="auto" w:fill="auto"/>
            <w:hideMark/>
          </w:tcPr>
          <w:p w:rsidR="00405327" w:rsidRPr="00405327" w:rsidRDefault="00405327" w:rsidP="00405327">
            <w:pPr>
              <w:spacing w:after="0" w:line="240" w:lineRule="auto"/>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Другие вопросы в области национальной экономики</w:t>
            </w:r>
          </w:p>
        </w:tc>
        <w:tc>
          <w:tcPr>
            <w:tcW w:w="426" w:type="dxa"/>
            <w:tcBorders>
              <w:top w:val="nil"/>
              <w:left w:val="nil"/>
              <w:bottom w:val="single" w:sz="4" w:space="0" w:color="auto"/>
              <w:right w:val="single" w:sz="4" w:space="0" w:color="auto"/>
            </w:tcBorders>
            <w:shd w:val="clear" w:color="auto" w:fill="auto"/>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04</w:t>
            </w:r>
          </w:p>
        </w:tc>
        <w:tc>
          <w:tcPr>
            <w:tcW w:w="425"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12</w:t>
            </w:r>
          </w:p>
        </w:tc>
        <w:tc>
          <w:tcPr>
            <w:tcW w:w="1134"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72,7</w:t>
            </w:r>
          </w:p>
        </w:tc>
        <w:tc>
          <w:tcPr>
            <w:tcW w:w="1417"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62,7</w:t>
            </w:r>
          </w:p>
        </w:tc>
        <w:tc>
          <w:tcPr>
            <w:tcW w:w="1276"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0,0</w:t>
            </w:r>
          </w:p>
        </w:tc>
      </w:tr>
      <w:tr w:rsidR="00405327" w:rsidRPr="00405327" w:rsidTr="00C11A67">
        <w:trPr>
          <w:trHeight w:val="135"/>
        </w:trPr>
        <w:tc>
          <w:tcPr>
            <w:tcW w:w="5118" w:type="dxa"/>
            <w:tcBorders>
              <w:top w:val="nil"/>
              <w:left w:val="single" w:sz="4" w:space="0" w:color="auto"/>
              <w:bottom w:val="single" w:sz="4" w:space="0" w:color="auto"/>
              <w:right w:val="nil"/>
            </w:tcBorders>
            <w:shd w:val="clear" w:color="auto" w:fill="auto"/>
            <w:vAlign w:val="center"/>
            <w:hideMark/>
          </w:tcPr>
          <w:p w:rsidR="00405327" w:rsidRPr="00405327" w:rsidRDefault="00405327" w:rsidP="00405327">
            <w:pPr>
              <w:spacing w:after="0" w:line="240" w:lineRule="auto"/>
              <w:rPr>
                <w:rFonts w:ascii="Times New Roman" w:eastAsia="Times New Roman" w:hAnsi="Times New Roman" w:cs="Times New Roman"/>
                <w:b/>
                <w:bCs/>
                <w:sz w:val="16"/>
                <w:szCs w:val="16"/>
              </w:rPr>
            </w:pPr>
            <w:r w:rsidRPr="00405327">
              <w:rPr>
                <w:rFonts w:ascii="Times New Roman" w:eastAsia="Times New Roman" w:hAnsi="Times New Roman" w:cs="Times New Roman"/>
                <w:b/>
                <w:bCs/>
                <w:sz w:val="16"/>
                <w:szCs w:val="16"/>
              </w:rPr>
              <w:t>Жилищно-коммунальное хозяйство</w:t>
            </w:r>
          </w:p>
        </w:tc>
        <w:tc>
          <w:tcPr>
            <w:tcW w:w="426" w:type="dxa"/>
            <w:tcBorders>
              <w:top w:val="nil"/>
              <w:left w:val="single" w:sz="4" w:space="0" w:color="auto"/>
              <w:bottom w:val="single" w:sz="4" w:space="0" w:color="auto"/>
              <w:right w:val="single" w:sz="4" w:space="0" w:color="auto"/>
            </w:tcBorders>
            <w:shd w:val="clear" w:color="auto" w:fill="auto"/>
            <w:vAlign w:val="bottom"/>
            <w:hideMark/>
          </w:tcPr>
          <w:p w:rsidR="00405327" w:rsidRPr="00405327" w:rsidRDefault="00405327" w:rsidP="00405327">
            <w:pPr>
              <w:spacing w:after="0" w:line="240" w:lineRule="auto"/>
              <w:jc w:val="right"/>
              <w:rPr>
                <w:rFonts w:ascii="Times New Roman" w:eastAsia="Times New Roman" w:hAnsi="Times New Roman" w:cs="Times New Roman"/>
                <w:b/>
                <w:bCs/>
                <w:sz w:val="16"/>
                <w:szCs w:val="16"/>
              </w:rPr>
            </w:pPr>
            <w:r w:rsidRPr="00405327">
              <w:rPr>
                <w:rFonts w:ascii="Times New Roman" w:eastAsia="Times New Roman" w:hAnsi="Times New Roman" w:cs="Times New Roman"/>
                <w:b/>
                <w:bCs/>
                <w:sz w:val="16"/>
                <w:szCs w:val="16"/>
              </w:rPr>
              <w:t>05</w:t>
            </w:r>
          </w:p>
        </w:tc>
        <w:tc>
          <w:tcPr>
            <w:tcW w:w="425"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b/>
                <w:bCs/>
                <w:sz w:val="16"/>
                <w:szCs w:val="16"/>
              </w:rPr>
            </w:pPr>
            <w:r w:rsidRPr="00405327">
              <w:rPr>
                <w:rFonts w:ascii="Times New Roman" w:eastAsia="Times New Roman" w:hAnsi="Times New Roman" w:cs="Times New Roman"/>
                <w:b/>
                <w:bCs/>
                <w:sz w:val="16"/>
                <w:szCs w:val="16"/>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b/>
                <w:bCs/>
                <w:sz w:val="16"/>
                <w:szCs w:val="16"/>
              </w:rPr>
            </w:pPr>
            <w:r w:rsidRPr="00405327">
              <w:rPr>
                <w:rFonts w:ascii="Times New Roman" w:eastAsia="Times New Roman" w:hAnsi="Times New Roman" w:cs="Times New Roman"/>
                <w:b/>
                <w:bCs/>
                <w:sz w:val="16"/>
                <w:szCs w:val="16"/>
              </w:rPr>
              <w:t>37 793,8</w:t>
            </w:r>
          </w:p>
        </w:tc>
        <w:tc>
          <w:tcPr>
            <w:tcW w:w="1417"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b/>
                <w:bCs/>
                <w:sz w:val="16"/>
                <w:szCs w:val="16"/>
              </w:rPr>
            </w:pPr>
            <w:r w:rsidRPr="00405327">
              <w:rPr>
                <w:rFonts w:ascii="Times New Roman" w:eastAsia="Times New Roman" w:hAnsi="Times New Roman" w:cs="Times New Roman"/>
                <w:b/>
                <w:bCs/>
                <w:sz w:val="16"/>
                <w:szCs w:val="16"/>
              </w:rPr>
              <w:t>9 942,0</w:t>
            </w:r>
          </w:p>
        </w:tc>
        <w:tc>
          <w:tcPr>
            <w:tcW w:w="1276"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b/>
                <w:bCs/>
                <w:sz w:val="16"/>
                <w:szCs w:val="16"/>
              </w:rPr>
            </w:pPr>
            <w:r w:rsidRPr="00405327">
              <w:rPr>
                <w:rFonts w:ascii="Times New Roman" w:eastAsia="Times New Roman" w:hAnsi="Times New Roman" w:cs="Times New Roman"/>
                <w:b/>
                <w:bCs/>
                <w:sz w:val="16"/>
                <w:szCs w:val="16"/>
              </w:rPr>
              <w:t>8 778,3</w:t>
            </w:r>
          </w:p>
        </w:tc>
      </w:tr>
      <w:tr w:rsidR="00405327" w:rsidRPr="00405327" w:rsidTr="00C11A67">
        <w:trPr>
          <w:trHeight w:val="211"/>
        </w:trPr>
        <w:tc>
          <w:tcPr>
            <w:tcW w:w="5118" w:type="dxa"/>
            <w:tcBorders>
              <w:top w:val="nil"/>
              <w:left w:val="single" w:sz="4" w:space="0" w:color="auto"/>
              <w:bottom w:val="single" w:sz="4" w:space="0" w:color="auto"/>
              <w:right w:val="nil"/>
            </w:tcBorders>
            <w:shd w:val="clear" w:color="auto" w:fill="auto"/>
            <w:vAlign w:val="bottom"/>
            <w:hideMark/>
          </w:tcPr>
          <w:p w:rsidR="00405327" w:rsidRPr="00405327" w:rsidRDefault="00405327" w:rsidP="00405327">
            <w:pPr>
              <w:spacing w:after="0" w:line="240" w:lineRule="auto"/>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Жилищное хозяйство</w:t>
            </w:r>
          </w:p>
        </w:tc>
        <w:tc>
          <w:tcPr>
            <w:tcW w:w="426" w:type="dxa"/>
            <w:tcBorders>
              <w:top w:val="nil"/>
              <w:left w:val="single" w:sz="4" w:space="0" w:color="auto"/>
              <w:bottom w:val="single" w:sz="4" w:space="0" w:color="auto"/>
              <w:right w:val="single" w:sz="4" w:space="0" w:color="auto"/>
            </w:tcBorders>
            <w:shd w:val="clear" w:color="auto" w:fill="auto"/>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01</w:t>
            </w:r>
          </w:p>
        </w:tc>
        <w:tc>
          <w:tcPr>
            <w:tcW w:w="1134"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12 404,0</w:t>
            </w:r>
          </w:p>
        </w:tc>
        <w:tc>
          <w:tcPr>
            <w:tcW w:w="1417"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146,3</w:t>
            </w:r>
          </w:p>
        </w:tc>
        <w:tc>
          <w:tcPr>
            <w:tcW w:w="1276"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62,9</w:t>
            </w:r>
          </w:p>
        </w:tc>
      </w:tr>
      <w:tr w:rsidR="00405327" w:rsidRPr="00405327" w:rsidTr="00C11A67">
        <w:trPr>
          <w:trHeight w:val="227"/>
        </w:trPr>
        <w:tc>
          <w:tcPr>
            <w:tcW w:w="5118" w:type="dxa"/>
            <w:tcBorders>
              <w:top w:val="nil"/>
              <w:left w:val="single" w:sz="4" w:space="0" w:color="auto"/>
              <w:bottom w:val="single" w:sz="4" w:space="0" w:color="auto"/>
              <w:right w:val="nil"/>
            </w:tcBorders>
            <w:shd w:val="clear" w:color="auto" w:fill="auto"/>
            <w:vAlign w:val="bottom"/>
            <w:hideMark/>
          </w:tcPr>
          <w:p w:rsidR="00405327" w:rsidRPr="00405327" w:rsidRDefault="00405327" w:rsidP="00405327">
            <w:pPr>
              <w:spacing w:after="0" w:line="240" w:lineRule="auto"/>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Коммунальное хозяйство</w:t>
            </w:r>
          </w:p>
        </w:tc>
        <w:tc>
          <w:tcPr>
            <w:tcW w:w="426" w:type="dxa"/>
            <w:tcBorders>
              <w:top w:val="nil"/>
              <w:left w:val="single" w:sz="4" w:space="0" w:color="auto"/>
              <w:bottom w:val="single" w:sz="4" w:space="0" w:color="auto"/>
              <w:right w:val="single" w:sz="4" w:space="0" w:color="auto"/>
            </w:tcBorders>
            <w:shd w:val="clear" w:color="auto" w:fill="auto"/>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02</w:t>
            </w:r>
          </w:p>
        </w:tc>
        <w:tc>
          <w:tcPr>
            <w:tcW w:w="1134"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15 118,8</w:t>
            </w:r>
          </w:p>
        </w:tc>
        <w:tc>
          <w:tcPr>
            <w:tcW w:w="1417"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6 082,2</w:t>
            </w:r>
          </w:p>
        </w:tc>
        <w:tc>
          <w:tcPr>
            <w:tcW w:w="1276"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5 974,0</w:t>
            </w:r>
          </w:p>
        </w:tc>
      </w:tr>
      <w:tr w:rsidR="00405327" w:rsidRPr="00405327" w:rsidTr="00C11A67">
        <w:trPr>
          <w:trHeight w:val="145"/>
        </w:trPr>
        <w:tc>
          <w:tcPr>
            <w:tcW w:w="5118" w:type="dxa"/>
            <w:tcBorders>
              <w:top w:val="nil"/>
              <w:left w:val="single" w:sz="4" w:space="0" w:color="auto"/>
              <w:bottom w:val="single" w:sz="4" w:space="0" w:color="auto"/>
              <w:right w:val="nil"/>
            </w:tcBorders>
            <w:shd w:val="clear" w:color="auto" w:fill="auto"/>
            <w:vAlign w:val="bottom"/>
            <w:hideMark/>
          </w:tcPr>
          <w:p w:rsidR="00405327" w:rsidRPr="00405327" w:rsidRDefault="00405327" w:rsidP="00405327">
            <w:pPr>
              <w:spacing w:after="0" w:line="240" w:lineRule="auto"/>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Благоустройство</w:t>
            </w:r>
          </w:p>
        </w:tc>
        <w:tc>
          <w:tcPr>
            <w:tcW w:w="426" w:type="dxa"/>
            <w:tcBorders>
              <w:top w:val="nil"/>
              <w:left w:val="single" w:sz="4" w:space="0" w:color="auto"/>
              <w:bottom w:val="single" w:sz="4" w:space="0" w:color="auto"/>
              <w:right w:val="single" w:sz="4" w:space="0" w:color="auto"/>
            </w:tcBorders>
            <w:shd w:val="clear" w:color="auto" w:fill="auto"/>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03</w:t>
            </w:r>
          </w:p>
        </w:tc>
        <w:tc>
          <w:tcPr>
            <w:tcW w:w="1134"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10 008,9</w:t>
            </w:r>
          </w:p>
        </w:tc>
        <w:tc>
          <w:tcPr>
            <w:tcW w:w="1417"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3 582,5</w:t>
            </w:r>
          </w:p>
        </w:tc>
        <w:tc>
          <w:tcPr>
            <w:tcW w:w="1276"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2 648,2</w:t>
            </w:r>
          </w:p>
        </w:tc>
      </w:tr>
      <w:tr w:rsidR="00405327" w:rsidRPr="00405327" w:rsidTr="00C11A67">
        <w:trPr>
          <w:trHeight w:val="136"/>
        </w:trPr>
        <w:tc>
          <w:tcPr>
            <w:tcW w:w="5118" w:type="dxa"/>
            <w:tcBorders>
              <w:top w:val="nil"/>
              <w:left w:val="single" w:sz="4" w:space="0" w:color="auto"/>
              <w:bottom w:val="single" w:sz="4" w:space="0" w:color="auto"/>
              <w:right w:val="nil"/>
            </w:tcBorders>
            <w:shd w:val="clear" w:color="auto" w:fill="auto"/>
            <w:vAlign w:val="bottom"/>
            <w:hideMark/>
          </w:tcPr>
          <w:p w:rsidR="00405327" w:rsidRPr="00405327" w:rsidRDefault="00405327" w:rsidP="00405327">
            <w:pPr>
              <w:spacing w:after="0" w:line="240" w:lineRule="auto"/>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Другие вопросы в области жилищно - коммунального хозяйства</w:t>
            </w:r>
          </w:p>
        </w:tc>
        <w:tc>
          <w:tcPr>
            <w:tcW w:w="426" w:type="dxa"/>
            <w:tcBorders>
              <w:top w:val="nil"/>
              <w:left w:val="single" w:sz="4" w:space="0" w:color="auto"/>
              <w:bottom w:val="single" w:sz="4" w:space="0" w:color="auto"/>
              <w:right w:val="single" w:sz="4" w:space="0" w:color="auto"/>
            </w:tcBorders>
            <w:shd w:val="clear" w:color="auto" w:fill="auto"/>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05</w:t>
            </w:r>
          </w:p>
        </w:tc>
        <w:tc>
          <w:tcPr>
            <w:tcW w:w="425"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05</w:t>
            </w:r>
          </w:p>
        </w:tc>
        <w:tc>
          <w:tcPr>
            <w:tcW w:w="1134"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262,1</w:t>
            </w:r>
          </w:p>
        </w:tc>
        <w:tc>
          <w:tcPr>
            <w:tcW w:w="1417"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131,0</w:t>
            </w:r>
          </w:p>
        </w:tc>
        <w:tc>
          <w:tcPr>
            <w:tcW w:w="1276"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93,2</w:t>
            </w:r>
          </w:p>
        </w:tc>
      </w:tr>
      <w:tr w:rsidR="00405327" w:rsidRPr="00405327" w:rsidTr="00C11A67">
        <w:trPr>
          <w:trHeight w:val="125"/>
        </w:trPr>
        <w:tc>
          <w:tcPr>
            <w:tcW w:w="5118" w:type="dxa"/>
            <w:tcBorders>
              <w:top w:val="nil"/>
              <w:left w:val="single" w:sz="4" w:space="0" w:color="auto"/>
              <w:bottom w:val="single" w:sz="4" w:space="0" w:color="auto"/>
              <w:right w:val="nil"/>
            </w:tcBorders>
            <w:shd w:val="clear" w:color="000000" w:fill="FFFFFF"/>
            <w:vAlign w:val="bottom"/>
            <w:hideMark/>
          </w:tcPr>
          <w:p w:rsidR="00405327" w:rsidRPr="00405327" w:rsidRDefault="00405327" w:rsidP="00405327">
            <w:pPr>
              <w:spacing w:after="0" w:line="240" w:lineRule="auto"/>
              <w:rPr>
                <w:rFonts w:ascii="Times New Roman" w:eastAsia="Times New Roman" w:hAnsi="Times New Roman" w:cs="Times New Roman"/>
                <w:b/>
                <w:bCs/>
                <w:sz w:val="16"/>
                <w:szCs w:val="16"/>
              </w:rPr>
            </w:pPr>
            <w:r w:rsidRPr="00405327">
              <w:rPr>
                <w:rFonts w:ascii="Times New Roman" w:eastAsia="Times New Roman" w:hAnsi="Times New Roman" w:cs="Times New Roman"/>
                <w:b/>
                <w:bCs/>
                <w:sz w:val="16"/>
                <w:szCs w:val="16"/>
              </w:rPr>
              <w:t>ОБРАЗОВАНИЕ</w:t>
            </w:r>
          </w:p>
        </w:tc>
        <w:tc>
          <w:tcPr>
            <w:tcW w:w="426" w:type="dxa"/>
            <w:tcBorders>
              <w:top w:val="nil"/>
              <w:left w:val="single" w:sz="4" w:space="0" w:color="auto"/>
              <w:bottom w:val="single" w:sz="4" w:space="0" w:color="auto"/>
              <w:right w:val="single" w:sz="4" w:space="0" w:color="auto"/>
            </w:tcBorders>
            <w:shd w:val="clear" w:color="000000" w:fill="FFFFFF"/>
            <w:vAlign w:val="bottom"/>
            <w:hideMark/>
          </w:tcPr>
          <w:p w:rsidR="00405327" w:rsidRPr="00405327" w:rsidRDefault="00405327" w:rsidP="00405327">
            <w:pPr>
              <w:spacing w:after="0" w:line="240" w:lineRule="auto"/>
              <w:jc w:val="right"/>
              <w:rPr>
                <w:rFonts w:ascii="Times New Roman" w:eastAsia="Times New Roman" w:hAnsi="Times New Roman" w:cs="Times New Roman"/>
                <w:b/>
                <w:bCs/>
                <w:sz w:val="16"/>
                <w:szCs w:val="16"/>
              </w:rPr>
            </w:pPr>
            <w:r w:rsidRPr="00405327">
              <w:rPr>
                <w:rFonts w:ascii="Times New Roman" w:eastAsia="Times New Roman" w:hAnsi="Times New Roman" w:cs="Times New Roman"/>
                <w:b/>
                <w:bCs/>
                <w:sz w:val="16"/>
                <w:szCs w:val="16"/>
              </w:rPr>
              <w:t>07</w:t>
            </w:r>
          </w:p>
        </w:tc>
        <w:tc>
          <w:tcPr>
            <w:tcW w:w="425" w:type="dxa"/>
            <w:tcBorders>
              <w:top w:val="nil"/>
              <w:left w:val="nil"/>
              <w:bottom w:val="single" w:sz="4" w:space="0" w:color="auto"/>
              <w:right w:val="single" w:sz="4" w:space="0" w:color="auto"/>
            </w:tcBorders>
            <w:shd w:val="clear" w:color="000000" w:fill="FFFFFF"/>
            <w:noWrap/>
            <w:vAlign w:val="bottom"/>
            <w:hideMark/>
          </w:tcPr>
          <w:p w:rsidR="00405327" w:rsidRPr="00405327" w:rsidRDefault="00405327" w:rsidP="00405327">
            <w:pPr>
              <w:spacing w:after="0" w:line="240" w:lineRule="auto"/>
              <w:jc w:val="right"/>
              <w:rPr>
                <w:rFonts w:ascii="Times New Roman" w:eastAsia="Times New Roman" w:hAnsi="Times New Roman" w:cs="Times New Roman"/>
                <w:b/>
                <w:bCs/>
                <w:sz w:val="16"/>
                <w:szCs w:val="16"/>
              </w:rPr>
            </w:pPr>
            <w:r w:rsidRPr="00405327">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405327" w:rsidRPr="00405327" w:rsidRDefault="00405327" w:rsidP="00405327">
            <w:pPr>
              <w:spacing w:after="0" w:line="240" w:lineRule="auto"/>
              <w:jc w:val="right"/>
              <w:rPr>
                <w:rFonts w:ascii="Times New Roman" w:eastAsia="Times New Roman" w:hAnsi="Times New Roman" w:cs="Times New Roman"/>
                <w:b/>
                <w:bCs/>
                <w:sz w:val="16"/>
                <w:szCs w:val="16"/>
              </w:rPr>
            </w:pPr>
            <w:r w:rsidRPr="00405327">
              <w:rPr>
                <w:rFonts w:ascii="Times New Roman" w:eastAsia="Times New Roman" w:hAnsi="Times New Roman" w:cs="Times New Roman"/>
                <w:b/>
                <w:bCs/>
                <w:sz w:val="16"/>
                <w:szCs w:val="16"/>
              </w:rPr>
              <w:t>163,4</w:t>
            </w:r>
          </w:p>
        </w:tc>
        <w:tc>
          <w:tcPr>
            <w:tcW w:w="1417" w:type="dxa"/>
            <w:tcBorders>
              <w:top w:val="nil"/>
              <w:left w:val="nil"/>
              <w:bottom w:val="single" w:sz="4" w:space="0" w:color="auto"/>
              <w:right w:val="single" w:sz="4" w:space="0" w:color="auto"/>
            </w:tcBorders>
            <w:shd w:val="clear" w:color="000000" w:fill="FFFFFF"/>
            <w:noWrap/>
            <w:vAlign w:val="bottom"/>
            <w:hideMark/>
          </w:tcPr>
          <w:p w:rsidR="00405327" w:rsidRPr="00405327" w:rsidRDefault="00405327" w:rsidP="00405327">
            <w:pPr>
              <w:spacing w:after="0" w:line="240" w:lineRule="auto"/>
              <w:jc w:val="right"/>
              <w:rPr>
                <w:rFonts w:ascii="Times New Roman" w:eastAsia="Times New Roman" w:hAnsi="Times New Roman" w:cs="Times New Roman"/>
                <w:b/>
                <w:bCs/>
                <w:sz w:val="16"/>
                <w:szCs w:val="16"/>
              </w:rPr>
            </w:pPr>
            <w:r w:rsidRPr="00405327">
              <w:rPr>
                <w:rFonts w:ascii="Times New Roman" w:eastAsia="Times New Roman" w:hAnsi="Times New Roman" w:cs="Times New Roman"/>
                <w:b/>
                <w:bCs/>
                <w:sz w:val="16"/>
                <w:szCs w:val="16"/>
              </w:rPr>
              <w:t>98,9</w:t>
            </w:r>
          </w:p>
        </w:tc>
        <w:tc>
          <w:tcPr>
            <w:tcW w:w="1276" w:type="dxa"/>
            <w:tcBorders>
              <w:top w:val="nil"/>
              <w:left w:val="nil"/>
              <w:bottom w:val="single" w:sz="4" w:space="0" w:color="auto"/>
              <w:right w:val="single" w:sz="4" w:space="0" w:color="auto"/>
            </w:tcBorders>
            <w:shd w:val="clear" w:color="000000" w:fill="FFFFFF"/>
            <w:noWrap/>
            <w:vAlign w:val="bottom"/>
            <w:hideMark/>
          </w:tcPr>
          <w:p w:rsidR="00405327" w:rsidRPr="00405327" w:rsidRDefault="00405327" w:rsidP="00405327">
            <w:pPr>
              <w:spacing w:after="0" w:line="240" w:lineRule="auto"/>
              <w:jc w:val="right"/>
              <w:rPr>
                <w:rFonts w:ascii="Times New Roman" w:eastAsia="Times New Roman" w:hAnsi="Times New Roman" w:cs="Times New Roman"/>
                <w:b/>
                <w:bCs/>
                <w:sz w:val="16"/>
                <w:szCs w:val="16"/>
              </w:rPr>
            </w:pPr>
            <w:r w:rsidRPr="00405327">
              <w:rPr>
                <w:rFonts w:ascii="Times New Roman" w:eastAsia="Times New Roman" w:hAnsi="Times New Roman" w:cs="Times New Roman"/>
                <w:b/>
                <w:bCs/>
                <w:sz w:val="16"/>
                <w:szCs w:val="16"/>
              </w:rPr>
              <w:t>88,1</w:t>
            </w:r>
          </w:p>
        </w:tc>
      </w:tr>
      <w:tr w:rsidR="00405327" w:rsidRPr="00405327" w:rsidTr="00C11A67">
        <w:trPr>
          <w:trHeight w:val="143"/>
        </w:trPr>
        <w:tc>
          <w:tcPr>
            <w:tcW w:w="5118" w:type="dxa"/>
            <w:tcBorders>
              <w:top w:val="nil"/>
              <w:left w:val="single" w:sz="4" w:space="0" w:color="auto"/>
              <w:bottom w:val="single" w:sz="4" w:space="0" w:color="auto"/>
              <w:right w:val="nil"/>
            </w:tcBorders>
            <w:shd w:val="clear" w:color="auto" w:fill="auto"/>
            <w:vAlign w:val="bottom"/>
            <w:hideMark/>
          </w:tcPr>
          <w:p w:rsidR="00405327" w:rsidRPr="00405327" w:rsidRDefault="00405327" w:rsidP="00405327">
            <w:pPr>
              <w:spacing w:after="0" w:line="240" w:lineRule="auto"/>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Молодежная политика</w:t>
            </w:r>
          </w:p>
        </w:tc>
        <w:tc>
          <w:tcPr>
            <w:tcW w:w="426" w:type="dxa"/>
            <w:tcBorders>
              <w:top w:val="nil"/>
              <w:left w:val="single" w:sz="4" w:space="0" w:color="auto"/>
              <w:bottom w:val="single" w:sz="4" w:space="0" w:color="auto"/>
              <w:right w:val="single" w:sz="4" w:space="0" w:color="auto"/>
            </w:tcBorders>
            <w:shd w:val="clear" w:color="auto" w:fill="auto"/>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07</w:t>
            </w:r>
          </w:p>
        </w:tc>
        <w:tc>
          <w:tcPr>
            <w:tcW w:w="425"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07</w:t>
            </w:r>
          </w:p>
        </w:tc>
        <w:tc>
          <w:tcPr>
            <w:tcW w:w="1134"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163,4</w:t>
            </w:r>
          </w:p>
        </w:tc>
        <w:tc>
          <w:tcPr>
            <w:tcW w:w="1417"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98,9</w:t>
            </w:r>
          </w:p>
        </w:tc>
        <w:tc>
          <w:tcPr>
            <w:tcW w:w="1276"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88,1</w:t>
            </w:r>
          </w:p>
        </w:tc>
      </w:tr>
      <w:tr w:rsidR="00405327" w:rsidRPr="00405327" w:rsidTr="00C11A67">
        <w:trPr>
          <w:trHeight w:val="258"/>
        </w:trPr>
        <w:tc>
          <w:tcPr>
            <w:tcW w:w="5118" w:type="dxa"/>
            <w:tcBorders>
              <w:top w:val="nil"/>
              <w:left w:val="single" w:sz="4" w:space="0" w:color="auto"/>
              <w:bottom w:val="single" w:sz="4" w:space="0" w:color="auto"/>
              <w:right w:val="nil"/>
            </w:tcBorders>
            <w:shd w:val="clear" w:color="000000" w:fill="FFFFFF"/>
            <w:vAlign w:val="bottom"/>
            <w:hideMark/>
          </w:tcPr>
          <w:p w:rsidR="00405327" w:rsidRPr="00405327" w:rsidRDefault="00405327" w:rsidP="00405327">
            <w:pPr>
              <w:spacing w:after="0" w:line="240" w:lineRule="auto"/>
              <w:rPr>
                <w:rFonts w:ascii="Times New Roman" w:eastAsia="Times New Roman" w:hAnsi="Times New Roman" w:cs="Times New Roman"/>
                <w:b/>
                <w:bCs/>
                <w:sz w:val="16"/>
                <w:szCs w:val="16"/>
              </w:rPr>
            </w:pPr>
            <w:r w:rsidRPr="00405327">
              <w:rPr>
                <w:rFonts w:ascii="Times New Roman" w:eastAsia="Times New Roman" w:hAnsi="Times New Roman" w:cs="Times New Roman"/>
                <w:b/>
                <w:bCs/>
                <w:sz w:val="16"/>
                <w:szCs w:val="16"/>
              </w:rPr>
              <w:t>СОЦИАЛЬНАЯ ПОЛИТИКА</w:t>
            </w:r>
          </w:p>
        </w:tc>
        <w:tc>
          <w:tcPr>
            <w:tcW w:w="426" w:type="dxa"/>
            <w:tcBorders>
              <w:top w:val="nil"/>
              <w:left w:val="single" w:sz="4" w:space="0" w:color="auto"/>
              <w:bottom w:val="single" w:sz="4" w:space="0" w:color="auto"/>
              <w:right w:val="single" w:sz="4" w:space="0" w:color="auto"/>
            </w:tcBorders>
            <w:shd w:val="clear" w:color="000000" w:fill="FFFFFF"/>
            <w:vAlign w:val="bottom"/>
            <w:hideMark/>
          </w:tcPr>
          <w:p w:rsidR="00405327" w:rsidRPr="00405327" w:rsidRDefault="00405327" w:rsidP="00405327">
            <w:pPr>
              <w:spacing w:after="0" w:line="240" w:lineRule="auto"/>
              <w:jc w:val="right"/>
              <w:rPr>
                <w:rFonts w:ascii="Times New Roman" w:eastAsia="Times New Roman" w:hAnsi="Times New Roman" w:cs="Times New Roman"/>
                <w:b/>
                <w:bCs/>
                <w:sz w:val="16"/>
                <w:szCs w:val="16"/>
              </w:rPr>
            </w:pPr>
            <w:r w:rsidRPr="00405327">
              <w:rPr>
                <w:rFonts w:ascii="Times New Roman" w:eastAsia="Times New Roman" w:hAnsi="Times New Roman" w:cs="Times New Roman"/>
                <w:b/>
                <w:bCs/>
                <w:sz w:val="16"/>
                <w:szCs w:val="16"/>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405327" w:rsidRPr="00405327" w:rsidRDefault="00405327" w:rsidP="00405327">
            <w:pPr>
              <w:spacing w:after="0" w:line="240" w:lineRule="auto"/>
              <w:jc w:val="right"/>
              <w:rPr>
                <w:rFonts w:ascii="Times New Roman" w:eastAsia="Times New Roman" w:hAnsi="Times New Roman" w:cs="Times New Roman"/>
                <w:b/>
                <w:bCs/>
                <w:sz w:val="16"/>
                <w:szCs w:val="16"/>
              </w:rPr>
            </w:pPr>
            <w:r w:rsidRPr="00405327">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405327" w:rsidRPr="00405327" w:rsidRDefault="00405327" w:rsidP="00405327">
            <w:pPr>
              <w:spacing w:after="0" w:line="240" w:lineRule="auto"/>
              <w:jc w:val="right"/>
              <w:rPr>
                <w:rFonts w:ascii="Times New Roman" w:eastAsia="Times New Roman" w:hAnsi="Times New Roman" w:cs="Times New Roman"/>
                <w:b/>
                <w:bCs/>
                <w:sz w:val="16"/>
                <w:szCs w:val="16"/>
              </w:rPr>
            </w:pPr>
            <w:r w:rsidRPr="00405327">
              <w:rPr>
                <w:rFonts w:ascii="Times New Roman" w:eastAsia="Times New Roman" w:hAnsi="Times New Roman" w:cs="Times New Roman"/>
                <w:b/>
                <w:bCs/>
                <w:sz w:val="16"/>
                <w:szCs w:val="16"/>
              </w:rPr>
              <w:t>2 240,6</w:t>
            </w:r>
          </w:p>
        </w:tc>
        <w:tc>
          <w:tcPr>
            <w:tcW w:w="1417" w:type="dxa"/>
            <w:tcBorders>
              <w:top w:val="nil"/>
              <w:left w:val="nil"/>
              <w:bottom w:val="single" w:sz="4" w:space="0" w:color="auto"/>
              <w:right w:val="single" w:sz="4" w:space="0" w:color="auto"/>
            </w:tcBorders>
            <w:shd w:val="clear" w:color="000000" w:fill="FFFFFF"/>
            <w:noWrap/>
            <w:vAlign w:val="bottom"/>
            <w:hideMark/>
          </w:tcPr>
          <w:p w:rsidR="00405327" w:rsidRPr="00405327" w:rsidRDefault="00405327" w:rsidP="00405327">
            <w:pPr>
              <w:spacing w:after="0" w:line="240" w:lineRule="auto"/>
              <w:jc w:val="right"/>
              <w:rPr>
                <w:rFonts w:ascii="Times New Roman" w:eastAsia="Times New Roman" w:hAnsi="Times New Roman" w:cs="Times New Roman"/>
                <w:b/>
                <w:bCs/>
                <w:sz w:val="16"/>
                <w:szCs w:val="16"/>
              </w:rPr>
            </w:pPr>
            <w:r w:rsidRPr="00405327">
              <w:rPr>
                <w:rFonts w:ascii="Times New Roman" w:eastAsia="Times New Roman" w:hAnsi="Times New Roman" w:cs="Times New Roman"/>
                <w:b/>
                <w:bCs/>
                <w:sz w:val="16"/>
                <w:szCs w:val="16"/>
              </w:rPr>
              <w:t>939,5</w:t>
            </w:r>
          </w:p>
        </w:tc>
        <w:tc>
          <w:tcPr>
            <w:tcW w:w="1276" w:type="dxa"/>
            <w:tcBorders>
              <w:top w:val="nil"/>
              <w:left w:val="nil"/>
              <w:bottom w:val="single" w:sz="4" w:space="0" w:color="auto"/>
              <w:right w:val="single" w:sz="4" w:space="0" w:color="auto"/>
            </w:tcBorders>
            <w:shd w:val="clear" w:color="000000" w:fill="FFFFFF"/>
            <w:noWrap/>
            <w:vAlign w:val="bottom"/>
            <w:hideMark/>
          </w:tcPr>
          <w:p w:rsidR="00405327" w:rsidRPr="00405327" w:rsidRDefault="00405327" w:rsidP="00405327">
            <w:pPr>
              <w:spacing w:after="0" w:line="240" w:lineRule="auto"/>
              <w:jc w:val="right"/>
              <w:rPr>
                <w:rFonts w:ascii="Times New Roman" w:eastAsia="Times New Roman" w:hAnsi="Times New Roman" w:cs="Times New Roman"/>
                <w:b/>
                <w:bCs/>
                <w:sz w:val="16"/>
                <w:szCs w:val="16"/>
              </w:rPr>
            </w:pPr>
            <w:r w:rsidRPr="00405327">
              <w:rPr>
                <w:rFonts w:ascii="Times New Roman" w:eastAsia="Times New Roman" w:hAnsi="Times New Roman" w:cs="Times New Roman"/>
                <w:b/>
                <w:bCs/>
                <w:sz w:val="16"/>
                <w:szCs w:val="16"/>
              </w:rPr>
              <w:t>939,4</w:t>
            </w:r>
          </w:p>
        </w:tc>
      </w:tr>
      <w:tr w:rsidR="00405327" w:rsidRPr="00405327" w:rsidTr="00C11A67">
        <w:trPr>
          <w:trHeight w:val="235"/>
        </w:trPr>
        <w:tc>
          <w:tcPr>
            <w:tcW w:w="5118" w:type="dxa"/>
            <w:tcBorders>
              <w:top w:val="nil"/>
              <w:left w:val="single" w:sz="4" w:space="0" w:color="auto"/>
              <w:bottom w:val="single" w:sz="4" w:space="0" w:color="auto"/>
              <w:right w:val="nil"/>
            </w:tcBorders>
            <w:shd w:val="clear" w:color="auto" w:fill="auto"/>
            <w:vAlign w:val="bottom"/>
            <w:hideMark/>
          </w:tcPr>
          <w:p w:rsidR="00405327" w:rsidRPr="00405327" w:rsidRDefault="00405327" w:rsidP="00405327">
            <w:pPr>
              <w:spacing w:after="0" w:line="240" w:lineRule="auto"/>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 xml:space="preserve">Пенсионное обеспечение </w:t>
            </w:r>
          </w:p>
        </w:tc>
        <w:tc>
          <w:tcPr>
            <w:tcW w:w="426" w:type="dxa"/>
            <w:tcBorders>
              <w:top w:val="nil"/>
              <w:left w:val="single" w:sz="4" w:space="0" w:color="auto"/>
              <w:bottom w:val="single" w:sz="4" w:space="0" w:color="auto"/>
              <w:right w:val="single" w:sz="4" w:space="0" w:color="auto"/>
            </w:tcBorders>
            <w:shd w:val="clear" w:color="auto" w:fill="auto"/>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10</w:t>
            </w:r>
          </w:p>
        </w:tc>
        <w:tc>
          <w:tcPr>
            <w:tcW w:w="425"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01</w:t>
            </w:r>
          </w:p>
        </w:tc>
        <w:tc>
          <w:tcPr>
            <w:tcW w:w="1134"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2 230,6</w:t>
            </w:r>
          </w:p>
        </w:tc>
        <w:tc>
          <w:tcPr>
            <w:tcW w:w="1417"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929,5</w:t>
            </w:r>
          </w:p>
        </w:tc>
        <w:tc>
          <w:tcPr>
            <w:tcW w:w="1276"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929,4</w:t>
            </w:r>
          </w:p>
        </w:tc>
      </w:tr>
      <w:tr w:rsidR="00405327" w:rsidRPr="00405327" w:rsidTr="00C11A67">
        <w:trPr>
          <w:trHeight w:val="125"/>
        </w:trPr>
        <w:tc>
          <w:tcPr>
            <w:tcW w:w="5118" w:type="dxa"/>
            <w:tcBorders>
              <w:top w:val="nil"/>
              <w:left w:val="single" w:sz="4" w:space="0" w:color="auto"/>
              <w:bottom w:val="single" w:sz="4" w:space="0" w:color="auto"/>
              <w:right w:val="nil"/>
            </w:tcBorders>
            <w:shd w:val="clear" w:color="auto" w:fill="auto"/>
            <w:vAlign w:val="bottom"/>
            <w:hideMark/>
          </w:tcPr>
          <w:p w:rsidR="00405327" w:rsidRPr="00405327" w:rsidRDefault="00405327" w:rsidP="00405327">
            <w:pPr>
              <w:spacing w:after="0" w:line="240" w:lineRule="auto"/>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Социальное обеспечение населения</w:t>
            </w:r>
          </w:p>
        </w:tc>
        <w:tc>
          <w:tcPr>
            <w:tcW w:w="426" w:type="dxa"/>
            <w:tcBorders>
              <w:top w:val="nil"/>
              <w:left w:val="single" w:sz="4" w:space="0" w:color="auto"/>
              <w:bottom w:val="single" w:sz="4" w:space="0" w:color="auto"/>
              <w:right w:val="single" w:sz="4" w:space="0" w:color="auto"/>
            </w:tcBorders>
            <w:shd w:val="clear" w:color="000000" w:fill="FFFFFF"/>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10</w:t>
            </w:r>
          </w:p>
        </w:tc>
        <w:tc>
          <w:tcPr>
            <w:tcW w:w="425" w:type="dxa"/>
            <w:tcBorders>
              <w:top w:val="nil"/>
              <w:left w:val="nil"/>
              <w:bottom w:val="single" w:sz="4" w:space="0" w:color="auto"/>
              <w:right w:val="single" w:sz="4" w:space="0" w:color="auto"/>
            </w:tcBorders>
            <w:shd w:val="clear" w:color="000000" w:fill="FFFFFF"/>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03</w:t>
            </w:r>
          </w:p>
        </w:tc>
        <w:tc>
          <w:tcPr>
            <w:tcW w:w="1134"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10,0</w:t>
            </w:r>
          </w:p>
        </w:tc>
        <w:tc>
          <w:tcPr>
            <w:tcW w:w="1417"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10,0</w:t>
            </w:r>
          </w:p>
        </w:tc>
        <w:tc>
          <w:tcPr>
            <w:tcW w:w="1276"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10,0</w:t>
            </w:r>
          </w:p>
        </w:tc>
      </w:tr>
      <w:tr w:rsidR="00405327" w:rsidRPr="00405327" w:rsidTr="00C11A67">
        <w:trPr>
          <w:trHeight w:val="213"/>
        </w:trPr>
        <w:tc>
          <w:tcPr>
            <w:tcW w:w="5118" w:type="dxa"/>
            <w:tcBorders>
              <w:top w:val="nil"/>
              <w:left w:val="single" w:sz="4" w:space="0" w:color="auto"/>
              <w:bottom w:val="single" w:sz="4" w:space="0" w:color="auto"/>
              <w:right w:val="nil"/>
            </w:tcBorders>
            <w:shd w:val="clear" w:color="auto" w:fill="auto"/>
            <w:vAlign w:val="bottom"/>
            <w:hideMark/>
          </w:tcPr>
          <w:p w:rsidR="00405327" w:rsidRPr="00405327" w:rsidRDefault="00405327" w:rsidP="00405327">
            <w:pPr>
              <w:spacing w:after="0" w:line="240" w:lineRule="auto"/>
              <w:rPr>
                <w:rFonts w:ascii="Times New Roman" w:eastAsia="Times New Roman" w:hAnsi="Times New Roman" w:cs="Times New Roman"/>
                <w:b/>
                <w:bCs/>
                <w:sz w:val="16"/>
                <w:szCs w:val="16"/>
              </w:rPr>
            </w:pPr>
            <w:r w:rsidRPr="00405327">
              <w:rPr>
                <w:rFonts w:ascii="Times New Roman" w:eastAsia="Times New Roman" w:hAnsi="Times New Roman" w:cs="Times New Roman"/>
                <w:b/>
                <w:bCs/>
                <w:sz w:val="16"/>
                <w:szCs w:val="16"/>
              </w:rPr>
              <w:t>Физическая культура и спорт</w:t>
            </w:r>
          </w:p>
        </w:tc>
        <w:tc>
          <w:tcPr>
            <w:tcW w:w="426" w:type="dxa"/>
            <w:tcBorders>
              <w:top w:val="nil"/>
              <w:left w:val="single" w:sz="4" w:space="0" w:color="auto"/>
              <w:bottom w:val="single" w:sz="4" w:space="0" w:color="auto"/>
              <w:right w:val="single" w:sz="4" w:space="0" w:color="auto"/>
            </w:tcBorders>
            <w:shd w:val="clear" w:color="000000" w:fill="FFFFFF"/>
            <w:vAlign w:val="bottom"/>
            <w:hideMark/>
          </w:tcPr>
          <w:p w:rsidR="00405327" w:rsidRPr="00405327" w:rsidRDefault="00405327" w:rsidP="00405327">
            <w:pPr>
              <w:spacing w:after="0" w:line="240" w:lineRule="auto"/>
              <w:jc w:val="right"/>
              <w:rPr>
                <w:rFonts w:ascii="Times New Roman" w:eastAsia="Times New Roman" w:hAnsi="Times New Roman" w:cs="Times New Roman"/>
                <w:b/>
                <w:bCs/>
                <w:sz w:val="16"/>
                <w:szCs w:val="16"/>
              </w:rPr>
            </w:pPr>
            <w:r w:rsidRPr="00405327">
              <w:rPr>
                <w:rFonts w:ascii="Times New Roman" w:eastAsia="Times New Roman" w:hAnsi="Times New Roman" w:cs="Times New Roman"/>
                <w:b/>
                <w:bCs/>
                <w:sz w:val="16"/>
                <w:szCs w:val="16"/>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405327" w:rsidRPr="00405327" w:rsidRDefault="00405327" w:rsidP="00405327">
            <w:pPr>
              <w:spacing w:after="0" w:line="240" w:lineRule="auto"/>
              <w:jc w:val="right"/>
              <w:rPr>
                <w:rFonts w:ascii="Times New Roman" w:eastAsia="Times New Roman" w:hAnsi="Times New Roman" w:cs="Times New Roman"/>
                <w:b/>
                <w:bCs/>
                <w:sz w:val="16"/>
                <w:szCs w:val="16"/>
              </w:rPr>
            </w:pPr>
            <w:r w:rsidRPr="00405327">
              <w:rPr>
                <w:rFonts w:ascii="Times New Roman" w:eastAsia="Times New Roman" w:hAnsi="Times New Roman" w:cs="Times New Roman"/>
                <w:b/>
                <w:bCs/>
                <w:sz w:val="16"/>
                <w:szCs w:val="16"/>
              </w:rPr>
              <w:t> </w:t>
            </w:r>
          </w:p>
        </w:tc>
        <w:tc>
          <w:tcPr>
            <w:tcW w:w="1134"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b/>
                <w:bCs/>
                <w:sz w:val="16"/>
                <w:szCs w:val="16"/>
              </w:rPr>
            </w:pPr>
            <w:r w:rsidRPr="00405327">
              <w:rPr>
                <w:rFonts w:ascii="Times New Roman" w:eastAsia="Times New Roman" w:hAnsi="Times New Roman" w:cs="Times New Roman"/>
                <w:b/>
                <w:bCs/>
                <w:sz w:val="16"/>
                <w:szCs w:val="16"/>
              </w:rPr>
              <w:t>425,0</w:t>
            </w:r>
          </w:p>
        </w:tc>
        <w:tc>
          <w:tcPr>
            <w:tcW w:w="1417"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b/>
                <w:bCs/>
                <w:sz w:val="16"/>
                <w:szCs w:val="16"/>
              </w:rPr>
            </w:pPr>
            <w:r w:rsidRPr="00405327">
              <w:rPr>
                <w:rFonts w:ascii="Times New Roman" w:eastAsia="Times New Roman" w:hAnsi="Times New Roman" w:cs="Times New Roman"/>
                <w:b/>
                <w:bCs/>
                <w:sz w:val="16"/>
                <w:szCs w:val="16"/>
              </w:rPr>
              <w:t>411,1</w:t>
            </w:r>
          </w:p>
        </w:tc>
        <w:tc>
          <w:tcPr>
            <w:tcW w:w="1276"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b/>
                <w:bCs/>
                <w:sz w:val="16"/>
                <w:szCs w:val="16"/>
              </w:rPr>
            </w:pPr>
            <w:r w:rsidRPr="00405327">
              <w:rPr>
                <w:rFonts w:ascii="Times New Roman" w:eastAsia="Times New Roman" w:hAnsi="Times New Roman" w:cs="Times New Roman"/>
                <w:b/>
                <w:bCs/>
                <w:sz w:val="16"/>
                <w:szCs w:val="16"/>
              </w:rPr>
              <w:t>410,9</w:t>
            </w:r>
          </w:p>
        </w:tc>
      </w:tr>
      <w:tr w:rsidR="00405327" w:rsidRPr="00405327" w:rsidTr="00C11A67">
        <w:trPr>
          <w:trHeight w:val="131"/>
        </w:trPr>
        <w:tc>
          <w:tcPr>
            <w:tcW w:w="5118" w:type="dxa"/>
            <w:tcBorders>
              <w:top w:val="nil"/>
              <w:left w:val="single" w:sz="4" w:space="0" w:color="auto"/>
              <w:bottom w:val="single" w:sz="4" w:space="0" w:color="auto"/>
              <w:right w:val="nil"/>
            </w:tcBorders>
            <w:shd w:val="clear" w:color="auto" w:fill="auto"/>
            <w:vAlign w:val="bottom"/>
            <w:hideMark/>
          </w:tcPr>
          <w:p w:rsidR="00405327" w:rsidRPr="00405327" w:rsidRDefault="00405327" w:rsidP="00405327">
            <w:pPr>
              <w:spacing w:after="0" w:line="240" w:lineRule="auto"/>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Физическая культура</w:t>
            </w:r>
          </w:p>
        </w:tc>
        <w:tc>
          <w:tcPr>
            <w:tcW w:w="426" w:type="dxa"/>
            <w:tcBorders>
              <w:top w:val="nil"/>
              <w:left w:val="single" w:sz="4" w:space="0" w:color="auto"/>
              <w:bottom w:val="single" w:sz="4" w:space="0" w:color="auto"/>
              <w:right w:val="single" w:sz="4" w:space="0" w:color="auto"/>
            </w:tcBorders>
            <w:shd w:val="clear" w:color="000000" w:fill="FFFFFF"/>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11</w:t>
            </w:r>
          </w:p>
        </w:tc>
        <w:tc>
          <w:tcPr>
            <w:tcW w:w="425" w:type="dxa"/>
            <w:tcBorders>
              <w:top w:val="nil"/>
              <w:left w:val="nil"/>
              <w:bottom w:val="single" w:sz="4" w:space="0" w:color="auto"/>
              <w:right w:val="single" w:sz="4" w:space="0" w:color="auto"/>
            </w:tcBorders>
            <w:shd w:val="clear" w:color="000000" w:fill="FFFFFF"/>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01</w:t>
            </w:r>
          </w:p>
        </w:tc>
        <w:tc>
          <w:tcPr>
            <w:tcW w:w="1134"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425,0</w:t>
            </w:r>
          </w:p>
        </w:tc>
        <w:tc>
          <w:tcPr>
            <w:tcW w:w="1417"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411,1</w:t>
            </w:r>
          </w:p>
        </w:tc>
        <w:tc>
          <w:tcPr>
            <w:tcW w:w="1276" w:type="dxa"/>
            <w:tcBorders>
              <w:top w:val="nil"/>
              <w:left w:val="nil"/>
              <w:bottom w:val="single" w:sz="4" w:space="0" w:color="auto"/>
              <w:right w:val="single" w:sz="4" w:space="0" w:color="auto"/>
            </w:tcBorders>
            <w:shd w:val="clear" w:color="auto" w:fill="auto"/>
            <w:noWrap/>
            <w:vAlign w:val="bottom"/>
            <w:hideMark/>
          </w:tcPr>
          <w:p w:rsidR="00405327" w:rsidRPr="00405327" w:rsidRDefault="00405327" w:rsidP="00405327">
            <w:pPr>
              <w:spacing w:after="0" w:line="240" w:lineRule="auto"/>
              <w:jc w:val="right"/>
              <w:rPr>
                <w:rFonts w:ascii="Times New Roman" w:eastAsia="Times New Roman" w:hAnsi="Times New Roman" w:cs="Times New Roman"/>
                <w:sz w:val="16"/>
                <w:szCs w:val="16"/>
              </w:rPr>
            </w:pPr>
            <w:r w:rsidRPr="00405327">
              <w:rPr>
                <w:rFonts w:ascii="Times New Roman" w:eastAsia="Times New Roman" w:hAnsi="Times New Roman" w:cs="Times New Roman"/>
                <w:sz w:val="16"/>
                <w:szCs w:val="16"/>
              </w:rPr>
              <w:t>410,9</w:t>
            </w:r>
          </w:p>
        </w:tc>
      </w:tr>
    </w:tbl>
    <w:p w:rsidR="00C11A67" w:rsidRDefault="00C11A67" w:rsidP="00C11A67">
      <w:pPr>
        <w:pStyle w:val="a4"/>
        <w:ind w:right="46"/>
        <w:jc w:val="left"/>
        <w:rPr>
          <w:b/>
          <w:color w:val="FF0000"/>
          <w:sz w:val="16"/>
          <w:szCs w:val="16"/>
        </w:rPr>
      </w:pPr>
    </w:p>
    <w:tbl>
      <w:tblPr>
        <w:tblW w:w="9654" w:type="dxa"/>
        <w:tblInd w:w="93" w:type="dxa"/>
        <w:tblLayout w:type="fixed"/>
        <w:tblLook w:val="04A0"/>
      </w:tblPr>
      <w:tblGrid>
        <w:gridCol w:w="3820"/>
        <w:gridCol w:w="2260"/>
        <w:gridCol w:w="1180"/>
        <w:gridCol w:w="1220"/>
        <w:gridCol w:w="1174"/>
      </w:tblGrid>
      <w:tr w:rsidR="00C11A67" w:rsidRPr="00C11A67" w:rsidTr="00C11A67">
        <w:trPr>
          <w:trHeight w:val="1309"/>
        </w:trPr>
        <w:tc>
          <w:tcPr>
            <w:tcW w:w="9654" w:type="dxa"/>
            <w:gridSpan w:val="5"/>
            <w:tcBorders>
              <w:top w:val="nil"/>
              <w:left w:val="nil"/>
              <w:bottom w:val="nil"/>
              <w:right w:val="nil"/>
            </w:tcBorders>
            <w:shd w:val="clear" w:color="auto" w:fill="auto"/>
            <w:vAlign w:val="bottom"/>
            <w:hideMark/>
          </w:tcPr>
          <w:p w:rsidR="00C11A67" w:rsidRPr="00C11A67" w:rsidRDefault="00C11A67" w:rsidP="00C11A67">
            <w:pPr>
              <w:spacing w:after="0" w:line="240" w:lineRule="auto"/>
              <w:jc w:val="right"/>
              <w:rPr>
                <w:rFonts w:ascii="Times New Roman" w:eastAsia="Times New Roman" w:hAnsi="Times New Roman" w:cs="Times New Roman"/>
                <w:sz w:val="16"/>
                <w:szCs w:val="16"/>
              </w:rPr>
            </w:pPr>
            <w:r w:rsidRPr="00C11A67">
              <w:rPr>
                <w:rFonts w:ascii="Times New Roman" w:eastAsia="Times New Roman" w:hAnsi="Times New Roman" w:cs="Times New Roman"/>
                <w:sz w:val="16"/>
                <w:szCs w:val="16"/>
              </w:rPr>
              <w:lastRenderedPageBreak/>
              <w:t xml:space="preserve">Приложение 4  </w:t>
            </w:r>
            <w:r w:rsidRPr="00C11A67">
              <w:rPr>
                <w:rFonts w:ascii="Times New Roman" w:eastAsia="Times New Roman" w:hAnsi="Times New Roman" w:cs="Times New Roman"/>
                <w:sz w:val="16"/>
                <w:szCs w:val="16"/>
              </w:rPr>
              <w:br/>
              <w:t xml:space="preserve"> к Постановлению Администрации                                                                                                                                                                                                                                         Сельского Поселения "Пустозерский сельсовет" ЗР НАО                                                                                                                                                             "Об исполнении местного бюджета за полугодие 2022 года"                                                                                                                                                                                          от 12.07.2022 г №59      </w:t>
            </w:r>
          </w:p>
        </w:tc>
      </w:tr>
      <w:tr w:rsidR="00C11A67" w:rsidRPr="00C11A67" w:rsidTr="00C11A67">
        <w:trPr>
          <w:trHeight w:val="255"/>
        </w:trPr>
        <w:tc>
          <w:tcPr>
            <w:tcW w:w="3820" w:type="dxa"/>
            <w:tcBorders>
              <w:top w:val="nil"/>
              <w:left w:val="nil"/>
              <w:bottom w:val="nil"/>
              <w:right w:val="nil"/>
            </w:tcBorders>
            <w:shd w:val="clear" w:color="auto" w:fill="auto"/>
            <w:noWrap/>
            <w:vAlign w:val="bottom"/>
            <w:hideMark/>
          </w:tcPr>
          <w:p w:rsidR="00C11A67" w:rsidRPr="00C11A67" w:rsidRDefault="00C11A67" w:rsidP="00C11A67">
            <w:pPr>
              <w:spacing w:after="0" w:line="240" w:lineRule="auto"/>
              <w:rPr>
                <w:rFonts w:ascii="Times New Roman" w:eastAsia="Times New Roman" w:hAnsi="Times New Roman" w:cs="Times New Roman"/>
                <w:sz w:val="16"/>
                <w:szCs w:val="16"/>
              </w:rPr>
            </w:pPr>
          </w:p>
        </w:tc>
        <w:tc>
          <w:tcPr>
            <w:tcW w:w="2260" w:type="dxa"/>
            <w:tcBorders>
              <w:top w:val="nil"/>
              <w:left w:val="nil"/>
              <w:bottom w:val="nil"/>
              <w:right w:val="nil"/>
            </w:tcBorders>
            <w:shd w:val="clear" w:color="auto" w:fill="auto"/>
            <w:noWrap/>
            <w:vAlign w:val="bottom"/>
            <w:hideMark/>
          </w:tcPr>
          <w:p w:rsidR="00C11A67" w:rsidRPr="00C11A67" w:rsidRDefault="00C11A67" w:rsidP="00C11A67">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bottom"/>
            <w:hideMark/>
          </w:tcPr>
          <w:p w:rsidR="00C11A67" w:rsidRPr="00C11A67" w:rsidRDefault="00C11A67" w:rsidP="00C11A67">
            <w:pPr>
              <w:spacing w:after="0" w:line="240" w:lineRule="auto"/>
              <w:rPr>
                <w:rFonts w:ascii="Times New Roman" w:eastAsia="Times New Roman" w:hAnsi="Times New Roman" w:cs="Times New Roman"/>
                <w:sz w:val="16"/>
                <w:szCs w:val="16"/>
              </w:rPr>
            </w:pPr>
          </w:p>
        </w:tc>
        <w:tc>
          <w:tcPr>
            <w:tcW w:w="1220" w:type="dxa"/>
            <w:tcBorders>
              <w:top w:val="nil"/>
              <w:left w:val="nil"/>
              <w:bottom w:val="nil"/>
              <w:right w:val="nil"/>
            </w:tcBorders>
            <w:shd w:val="clear" w:color="auto" w:fill="auto"/>
            <w:noWrap/>
            <w:vAlign w:val="bottom"/>
            <w:hideMark/>
          </w:tcPr>
          <w:p w:rsidR="00C11A67" w:rsidRPr="00C11A67" w:rsidRDefault="00C11A67" w:rsidP="00C11A67">
            <w:pPr>
              <w:spacing w:after="0" w:line="240" w:lineRule="auto"/>
              <w:rPr>
                <w:rFonts w:ascii="Times New Roman" w:eastAsia="Times New Roman" w:hAnsi="Times New Roman" w:cs="Times New Roman"/>
                <w:sz w:val="16"/>
                <w:szCs w:val="16"/>
              </w:rPr>
            </w:pPr>
          </w:p>
        </w:tc>
        <w:tc>
          <w:tcPr>
            <w:tcW w:w="1174" w:type="dxa"/>
            <w:tcBorders>
              <w:top w:val="nil"/>
              <w:left w:val="nil"/>
              <w:bottom w:val="nil"/>
              <w:right w:val="nil"/>
            </w:tcBorders>
            <w:shd w:val="clear" w:color="auto" w:fill="auto"/>
            <w:noWrap/>
            <w:vAlign w:val="bottom"/>
            <w:hideMark/>
          </w:tcPr>
          <w:p w:rsidR="00C11A67" w:rsidRPr="00C11A67" w:rsidRDefault="00C11A67" w:rsidP="00C11A67">
            <w:pPr>
              <w:spacing w:after="0" w:line="240" w:lineRule="auto"/>
              <w:rPr>
                <w:rFonts w:ascii="Times New Roman" w:eastAsia="Times New Roman" w:hAnsi="Times New Roman" w:cs="Times New Roman"/>
                <w:sz w:val="16"/>
                <w:szCs w:val="16"/>
              </w:rPr>
            </w:pPr>
          </w:p>
        </w:tc>
      </w:tr>
      <w:tr w:rsidR="00C11A67" w:rsidRPr="00C11A67" w:rsidTr="00C11A67">
        <w:trPr>
          <w:trHeight w:val="510"/>
        </w:trPr>
        <w:tc>
          <w:tcPr>
            <w:tcW w:w="9654" w:type="dxa"/>
            <w:gridSpan w:val="5"/>
            <w:tcBorders>
              <w:top w:val="nil"/>
              <w:left w:val="nil"/>
              <w:bottom w:val="nil"/>
              <w:right w:val="nil"/>
            </w:tcBorders>
            <w:shd w:val="clear" w:color="auto" w:fill="auto"/>
            <w:vAlign w:val="center"/>
            <w:hideMark/>
          </w:tcPr>
          <w:p w:rsidR="00C11A67" w:rsidRPr="00C11A67" w:rsidRDefault="00C11A67" w:rsidP="00C11A67">
            <w:pPr>
              <w:spacing w:after="0" w:line="240" w:lineRule="auto"/>
              <w:jc w:val="center"/>
              <w:rPr>
                <w:rFonts w:ascii="Times New Roman" w:eastAsia="Times New Roman" w:hAnsi="Times New Roman" w:cs="Times New Roman"/>
                <w:b/>
                <w:bCs/>
                <w:sz w:val="16"/>
                <w:szCs w:val="16"/>
              </w:rPr>
            </w:pPr>
            <w:r w:rsidRPr="00C11A67">
              <w:rPr>
                <w:rFonts w:ascii="Times New Roman" w:eastAsia="Times New Roman" w:hAnsi="Times New Roman" w:cs="Times New Roman"/>
                <w:b/>
                <w:bCs/>
                <w:sz w:val="16"/>
                <w:szCs w:val="16"/>
              </w:rPr>
              <w:t xml:space="preserve">Источники  финансирования  дефицитов  местного бюджета  по кодам классификации </w:t>
            </w:r>
            <w:r w:rsidRPr="00C11A67">
              <w:rPr>
                <w:rFonts w:ascii="Times New Roman" w:eastAsia="Times New Roman" w:hAnsi="Times New Roman" w:cs="Times New Roman"/>
                <w:b/>
                <w:bCs/>
                <w:sz w:val="16"/>
                <w:szCs w:val="16"/>
              </w:rPr>
              <w:br/>
              <w:t xml:space="preserve">                               источников финансирования дефицитов бюджетов за полугодие 2022 года</w:t>
            </w:r>
          </w:p>
        </w:tc>
      </w:tr>
      <w:tr w:rsidR="00C11A67" w:rsidRPr="00C11A67" w:rsidTr="00C11A67">
        <w:trPr>
          <w:trHeight w:val="255"/>
        </w:trPr>
        <w:tc>
          <w:tcPr>
            <w:tcW w:w="3820" w:type="dxa"/>
            <w:tcBorders>
              <w:top w:val="nil"/>
              <w:left w:val="nil"/>
              <w:bottom w:val="nil"/>
              <w:right w:val="nil"/>
            </w:tcBorders>
            <w:shd w:val="clear" w:color="auto" w:fill="auto"/>
            <w:noWrap/>
            <w:vAlign w:val="bottom"/>
            <w:hideMark/>
          </w:tcPr>
          <w:p w:rsidR="00C11A67" w:rsidRPr="00C11A67" w:rsidRDefault="00C11A67" w:rsidP="00C11A67">
            <w:pPr>
              <w:spacing w:after="0" w:line="240" w:lineRule="auto"/>
              <w:rPr>
                <w:rFonts w:ascii="Times New Roman" w:eastAsia="Times New Roman" w:hAnsi="Times New Roman" w:cs="Times New Roman"/>
                <w:sz w:val="16"/>
                <w:szCs w:val="16"/>
              </w:rPr>
            </w:pPr>
          </w:p>
        </w:tc>
        <w:tc>
          <w:tcPr>
            <w:tcW w:w="2260" w:type="dxa"/>
            <w:tcBorders>
              <w:top w:val="nil"/>
              <w:left w:val="nil"/>
              <w:bottom w:val="nil"/>
              <w:right w:val="nil"/>
            </w:tcBorders>
            <w:shd w:val="clear" w:color="auto" w:fill="auto"/>
            <w:noWrap/>
            <w:vAlign w:val="bottom"/>
            <w:hideMark/>
          </w:tcPr>
          <w:p w:rsidR="00C11A67" w:rsidRPr="00C11A67" w:rsidRDefault="00C11A67" w:rsidP="00C11A67">
            <w:pPr>
              <w:spacing w:after="0" w:line="240" w:lineRule="auto"/>
              <w:rPr>
                <w:rFonts w:ascii="Times New Roman" w:eastAsia="Times New Roman" w:hAnsi="Times New Roman" w:cs="Times New Roman"/>
                <w:sz w:val="16"/>
                <w:szCs w:val="16"/>
              </w:rPr>
            </w:pPr>
          </w:p>
        </w:tc>
        <w:tc>
          <w:tcPr>
            <w:tcW w:w="1180" w:type="dxa"/>
            <w:tcBorders>
              <w:top w:val="nil"/>
              <w:left w:val="nil"/>
              <w:bottom w:val="nil"/>
              <w:right w:val="nil"/>
            </w:tcBorders>
            <w:shd w:val="clear" w:color="auto" w:fill="auto"/>
            <w:noWrap/>
            <w:vAlign w:val="bottom"/>
            <w:hideMark/>
          </w:tcPr>
          <w:p w:rsidR="00C11A67" w:rsidRPr="00C11A67" w:rsidRDefault="00C11A67" w:rsidP="00C11A67">
            <w:pPr>
              <w:spacing w:after="0" w:line="240" w:lineRule="auto"/>
              <w:rPr>
                <w:rFonts w:ascii="Times New Roman" w:eastAsia="Times New Roman" w:hAnsi="Times New Roman" w:cs="Times New Roman"/>
                <w:sz w:val="16"/>
                <w:szCs w:val="16"/>
              </w:rPr>
            </w:pPr>
          </w:p>
        </w:tc>
        <w:tc>
          <w:tcPr>
            <w:tcW w:w="1220" w:type="dxa"/>
            <w:tcBorders>
              <w:top w:val="nil"/>
              <w:left w:val="nil"/>
              <w:bottom w:val="nil"/>
              <w:right w:val="nil"/>
            </w:tcBorders>
            <w:shd w:val="clear" w:color="auto" w:fill="auto"/>
            <w:noWrap/>
            <w:vAlign w:val="bottom"/>
            <w:hideMark/>
          </w:tcPr>
          <w:p w:rsidR="00C11A67" w:rsidRPr="00C11A67" w:rsidRDefault="00C11A67" w:rsidP="00C11A67">
            <w:pPr>
              <w:spacing w:after="0" w:line="240" w:lineRule="auto"/>
              <w:rPr>
                <w:rFonts w:ascii="Times New Roman" w:eastAsia="Times New Roman" w:hAnsi="Times New Roman" w:cs="Times New Roman"/>
                <w:sz w:val="16"/>
                <w:szCs w:val="16"/>
              </w:rPr>
            </w:pPr>
          </w:p>
        </w:tc>
        <w:tc>
          <w:tcPr>
            <w:tcW w:w="1174" w:type="dxa"/>
            <w:tcBorders>
              <w:top w:val="nil"/>
              <w:left w:val="nil"/>
              <w:bottom w:val="nil"/>
              <w:right w:val="nil"/>
            </w:tcBorders>
            <w:shd w:val="clear" w:color="auto" w:fill="auto"/>
            <w:noWrap/>
            <w:vAlign w:val="bottom"/>
            <w:hideMark/>
          </w:tcPr>
          <w:p w:rsidR="00C11A67" w:rsidRPr="00C11A67" w:rsidRDefault="00C11A67" w:rsidP="00C11A67">
            <w:pPr>
              <w:spacing w:after="0" w:line="240" w:lineRule="auto"/>
              <w:jc w:val="right"/>
              <w:rPr>
                <w:rFonts w:ascii="Times New Roman" w:eastAsia="Times New Roman" w:hAnsi="Times New Roman" w:cs="Times New Roman"/>
                <w:sz w:val="16"/>
                <w:szCs w:val="16"/>
              </w:rPr>
            </w:pPr>
          </w:p>
        </w:tc>
      </w:tr>
      <w:tr w:rsidR="00C11A67" w:rsidRPr="00C11A67" w:rsidTr="00C11A67">
        <w:trPr>
          <w:trHeight w:val="900"/>
        </w:trPr>
        <w:tc>
          <w:tcPr>
            <w:tcW w:w="38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11A67" w:rsidRPr="00C11A67" w:rsidRDefault="00C11A67" w:rsidP="00C11A67">
            <w:pPr>
              <w:spacing w:after="0" w:line="240" w:lineRule="auto"/>
              <w:jc w:val="center"/>
              <w:rPr>
                <w:rFonts w:ascii="Times New Roman" w:eastAsia="Times New Roman" w:hAnsi="Times New Roman" w:cs="Times New Roman"/>
                <w:sz w:val="16"/>
                <w:szCs w:val="16"/>
              </w:rPr>
            </w:pPr>
            <w:r w:rsidRPr="00C11A67">
              <w:rPr>
                <w:rFonts w:ascii="Times New Roman" w:eastAsia="Times New Roman" w:hAnsi="Times New Roman" w:cs="Times New Roman"/>
                <w:sz w:val="16"/>
                <w:szCs w:val="16"/>
              </w:rPr>
              <w:t xml:space="preserve">Наименование </w:t>
            </w:r>
          </w:p>
        </w:tc>
        <w:tc>
          <w:tcPr>
            <w:tcW w:w="2260" w:type="dxa"/>
            <w:tcBorders>
              <w:top w:val="single" w:sz="4" w:space="0" w:color="auto"/>
              <w:left w:val="nil"/>
              <w:bottom w:val="single" w:sz="4" w:space="0" w:color="auto"/>
              <w:right w:val="single" w:sz="4" w:space="0" w:color="auto"/>
            </w:tcBorders>
            <w:shd w:val="clear" w:color="auto" w:fill="auto"/>
            <w:vAlign w:val="bottom"/>
            <w:hideMark/>
          </w:tcPr>
          <w:p w:rsidR="00C11A67" w:rsidRPr="00C11A67" w:rsidRDefault="00C11A67" w:rsidP="00C11A67">
            <w:pPr>
              <w:spacing w:after="0" w:line="240" w:lineRule="auto"/>
              <w:jc w:val="center"/>
              <w:rPr>
                <w:rFonts w:ascii="Times New Roman" w:eastAsia="Times New Roman" w:hAnsi="Times New Roman" w:cs="Times New Roman"/>
                <w:sz w:val="16"/>
                <w:szCs w:val="16"/>
              </w:rPr>
            </w:pPr>
            <w:r w:rsidRPr="00C11A67">
              <w:rPr>
                <w:rFonts w:ascii="Times New Roman" w:eastAsia="Times New Roman" w:hAnsi="Times New Roman" w:cs="Times New Roman"/>
                <w:sz w:val="16"/>
                <w:szCs w:val="16"/>
              </w:rPr>
              <w:t>Код бюджетной классификации источников внутреннего финансирования Российской Федерации</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C11A67" w:rsidRPr="00C11A67" w:rsidRDefault="00C11A67" w:rsidP="00C11A67">
            <w:pPr>
              <w:spacing w:after="0" w:line="240" w:lineRule="auto"/>
              <w:jc w:val="center"/>
              <w:rPr>
                <w:rFonts w:ascii="Times New Roman" w:eastAsia="Times New Roman" w:hAnsi="Times New Roman" w:cs="Times New Roman"/>
                <w:sz w:val="16"/>
                <w:szCs w:val="16"/>
              </w:rPr>
            </w:pPr>
            <w:r w:rsidRPr="00C11A67">
              <w:rPr>
                <w:rFonts w:ascii="Times New Roman" w:eastAsia="Times New Roman" w:hAnsi="Times New Roman" w:cs="Times New Roman"/>
                <w:sz w:val="16"/>
                <w:szCs w:val="16"/>
              </w:rPr>
              <w:t>Утверждено        на 2022 год</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C11A67" w:rsidRPr="00C11A67" w:rsidRDefault="00C11A67" w:rsidP="00C11A67">
            <w:pPr>
              <w:spacing w:after="0" w:line="240" w:lineRule="auto"/>
              <w:jc w:val="center"/>
              <w:rPr>
                <w:rFonts w:ascii="Times New Roman" w:eastAsia="Times New Roman" w:hAnsi="Times New Roman" w:cs="Times New Roman"/>
                <w:sz w:val="16"/>
                <w:szCs w:val="16"/>
              </w:rPr>
            </w:pPr>
            <w:r w:rsidRPr="00C11A67">
              <w:rPr>
                <w:rFonts w:ascii="Times New Roman" w:eastAsia="Times New Roman" w:hAnsi="Times New Roman" w:cs="Times New Roman"/>
                <w:sz w:val="16"/>
                <w:szCs w:val="16"/>
              </w:rPr>
              <w:t>Утверждено        на полуг 2022 года</w:t>
            </w:r>
          </w:p>
        </w:tc>
        <w:tc>
          <w:tcPr>
            <w:tcW w:w="1174" w:type="dxa"/>
            <w:tcBorders>
              <w:top w:val="single" w:sz="4" w:space="0" w:color="auto"/>
              <w:left w:val="nil"/>
              <w:bottom w:val="single" w:sz="4" w:space="0" w:color="auto"/>
              <w:right w:val="single" w:sz="4" w:space="0" w:color="auto"/>
            </w:tcBorders>
            <w:shd w:val="clear" w:color="auto" w:fill="auto"/>
            <w:vAlign w:val="center"/>
            <w:hideMark/>
          </w:tcPr>
          <w:p w:rsidR="00C11A67" w:rsidRPr="00C11A67" w:rsidRDefault="00C11A67" w:rsidP="00C11A67">
            <w:pPr>
              <w:spacing w:after="0" w:line="240" w:lineRule="auto"/>
              <w:jc w:val="center"/>
              <w:rPr>
                <w:rFonts w:ascii="Times New Roman" w:eastAsia="Times New Roman" w:hAnsi="Times New Roman" w:cs="Times New Roman"/>
                <w:sz w:val="16"/>
                <w:szCs w:val="16"/>
              </w:rPr>
            </w:pPr>
            <w:r w:rsidRPr="00C11A67">
              <w:rPr>
                <w:rFonts w:ascii="Times New Roman" w:eastAsia="Times New Roman" w:hAnsi="Times New Roman" w:cs="Times New Roman"/>
                <w:sz w:val="16"/>
                <w:szCs w:val="16"/>
              </w:rPr>
              <w:t>Исполнено             за полуг 2022 года</w:t>
            </w:r>
          </w:p>
        </w:tc>
      </w:tr>
      <w:tr w:rsidR="00C11A67" w:rsidRPr="00C11A67" w:rsidTr="00C11A67">
        <w:trPr>
          <w:trHeight w:val="600"/>
        </w:trPr>
        <w:tc>
          <w:tcPr>
            <w:tcW w:w="3820" w:type="dxa"/>
            <w:tcBorders>
              <w:top w:val="nil"/>
              <w:left w:val="single" w:sz="4" w:space="0" w:color="auto"/>
              <w:bottom w:val="single" w:sz="4" w:space="0" w:color="auto"/>
              <w:right w:val="single" w:sz="4" w:space="0" w:color="auto"/>
            </w:tcBorders>
            <w:shd w:val="clear" w:color="auto" w:fill="auto"/>
            <w:vAlign w:val="bottom"/>
            <w:hideMark/>
          </w:tcPr>
          <w:p w:rsidR="00C11A67" w:rsidRPr="00C11A67" w:rsidRDefault="00C11A67" w:rsidP="00C11A67">
            <w:pPr>
              <w:spacing w:after="0" w:line="240" w:lineRule="auto"/>
              <w:rPr>
                <w:rFonts w:ascii="Times New Roman" w:eastAsia="Times New Roman" w:hAnsi="Times New Roman" w:cs="Times New Roman"/>
                <w:b/>
                <w:bCs/>
                <w:sz w:val="16"/>
                <w:szCs w:val="16"/>
              </w:rPr>
            </w:pPr>
            <w:r w:rsidRPr="00C11A67">
              <w:rPr>
                <w:rFonts w:ascii="Times New Roman" w:eastAsia="Times New Roman" w:hAnsi="Times New Roman" w:cs="Times New Roman"/>
                <w:b/>
                <w:bCs/>
                <w:sz w:val="16"/>
                <w:szCs w:val="16"/>
              </w:rPr>
              <w:t>Источники внутреннего финансирования дефицитов бюджетов</w:t>
            </w:r>
          </w:p>
        </w:tc>
        <w:tc>
          <w:tcPr>
            <w:tcW w:w="2260" w:type="dxa"/>
            <w:tcBorders>
              <w:top w:val="nil"/>
              <w:left w:val="nil"/>
              <w:bottom w:val="single" w:sz="4" w:space="0" w:color="auto"/>
              <w:right w:val="single" w:sz="4" w:space="0" w:color="auto"/>
            </w:tcBorders>
            <w:shd w:val="clear" w:color="auto" w:fill="auto"/>
            <w:noWrap/>
            <w:vAlign w:val="bottom"/>
            <w:hideMark/>
          </w:tcPr>
          <w:p w:rsidR="00C11A67" w:rsidRPr="00C11A67" w:rsidRDefault="00C11A67" w:rsidP="00C11A67">
            <w:pPr>
              <w:spacing w:after="0" w:line="240" w:lineRule="auto"/>
              <w:jc w:val="center"/>
              <w:rPr>
                <w:rFonts w:ascii="Times New Roman" w:eastAsia="Times New Roman" w:hAnsi="Times New Roman" w:cs="Times New Roman"/>
                <w:b/>
                <w:bCs/>
                <w:sz w:val="16"/>
                <w:szCs w:val="16"/>
              </w:rPr>
            </w:pPr>
            <w:r w:rsidRPr="00C11A67">
              <w:rPr>
                <w:rFonts w:ascii="Times New Roman" w:eastAsia="Times New Roman" w:hAnsi="Times New Roman" w:cs="Times New Roman"/>
                <w:b/>
                <w:bCs/>
                <w:sz w:val="16"/>
                <w:szCs w:val="16"/>
              </w:rPr>
              <w:t>630 01 00 00 00 00 0000 000</w:t>
            </w:r>
          </w:p>
        </w:tc>
        <w:tc>
          <w:tcPr>
            <w:tcW w:w="1180" w:type="dxa"/>
            <w:tcBorders>
              <w:top w:val="nil"/>
              <w:left w:val="nil"/>
              <w:bottom w:val="single" w:sz="4" w:space="0" w:color="auto"/>
              <w:right w:val="single" w:sz="4" w:space="0" w:color="auto"/>
            </w:tcBorders>
            <w:shd w:val="clear" w:color="auto" w:fill="auto"/>
            <w:noWrap/>
            <w:vAlign w:val="bottom"/>
            <w:hideMark/>
          </w:tcPr>
          <w:p w:rsidR="00C11A67" w:rsidRPr="00C11A67" w:rsidRDefault="00C11A67" w:rsidP="00C11A67">
            <w:pPr>
              <w:spacing w:after="0" w:line="240" w:lineRule="auto"/>
              <w:jc w:val="center"/>
              <w:rPr>
                <w:rFonts w:ascii="Times New Roman" w:eastAsia="Times New Roman" w:hAnsi="Times New Roman" w:cs="Times New Roman"/>
                <w:b/>
                <w:bCs/>
                <w:sz w:val="16"/>
                <w:szCs w:val="16"/>
              </w:rPr>
            </w:pPr>
            <w:r w:rsidRPr="00C11A67">
              <w:rPr>
                <w:rFonts w:ascii="Times New Roman" w:eastAsia="Times New Roman" w:hAnsi="Times New Roman" w:cs="Times New Roman"/>
                <w:b/>
                <w:bCs/>
                <w:sz w:val="16"/>
                <w:szCs w:val="16"/>
              </w:rPr>
              <w:t>751,7</w:t>
            </w:r>
          </w:p>
        </w:tc>
        <w:tc>
          <w:tcPr>
            <w:tcW w:w="1220" w:type="dxa"/>
            <w:tcBorders>
              <w:top w:val="nil"/>
              <w:left w:val="nil"/>
              <w:bottom w:val="single" w:sz="4" w:space="0" w:color="auto"/>
              <w:right w:val="single" w:sz="4" w:space="0" w:color="auto"/>
            </w:tcBorders>
            <w:shd w:val="clear" w:color="auto" w:fill="auto"/>
            <w:noWrap/>
            <w:vAlign w:val="bottom"/>
            <w:hideMark/>
          </w:tcPr>
          <w:p w:rsidR="00C11A67" w:rsidRPr="00C11A67" w:rsidRDefault="00C11A67" w:rsidP="00C11A67">
            <w:pPr>
              <w:spacing w:after="0" w:line="240" w:lineRule="auto"/>
              <w:jc w:val="center"/>
              <w:rPr>
                <w:rFonts w:ascii="Times New Roman" w:eastAsia="Times New Roman" w:hAnsi="Times New Roman" w:cs="Times New Roman"/>
                <w:b/>
                <w:bCs/>
                <w:sz w:val="16"/>
                <w:szCs w:val="16"/>
              </w:rPr>
            </w:pPr>
            <w:r w:rsidRPr="00C11A67">
              <w:rPr>
                <w:rFonts w:ascii="Times New Roman" w:eastAsia="Times New Roman" w:hAnsi="Times New Roman" w:cs="Times New Roman"/>
                <w:b/>
                <w:bCs/>
                <w:sz w:val="16"/>
                <w:szCs w:val="16"/>
              </w:rPr>
              <w:t>589,3</w:t>
            </w:r>
          </w:p>
        </w:tc>
        <w:tc>
          <w:tcPr>
            <w:tcW w:w="1174" w:type="dxa"/>
            <w:tcBorders>
              <w:top w:val="nil"/>
              <w:left w:val="nil"/>
              <w:bottom w:val="single" w:sz="4" w:space="0" w:color="auto"/>
              <w:right w:val="single" w:sz="4" w:space="0" w:color="auto"/>
            </w:tcBorders>
            <w:shd w:val="clear" w:color="auto" w:fill="auto"/>
            <w:noWrap/>
            <w:vAlign w:val="bottom"/>
            <w:hideMark/>
          </w:tcPr>
          <w:p w:rsidR="00C11A67" w:rsidRPr="00C11A67" w:rsidRDefault="00C11A67" w:rsidP="00C11A67">
            <w:pPr>
              <w:spacing w:after="0" w:line="240" w:lineRule="auto"/>
              <w:jc w:val="center"/>
              <w:rPr>
                <w:rFonts w:ascii="Times New Roman" w:eastAsia="Times New Roman" w:hAnsi="Times New Roman" w:cs="Times New Roman"/>
                <w:b/>
                <w:bCs/>
                <w:sz w:val="16"/>
                <w:szCs w:val="16"/>
              </w:rPr>
            </w:pPr>
            <w:r w:rsidRPr="00C11A67">
              <w:rPr>
                <w:rFonts w:ascii="Times New Roman" w:eastAsia="Times New Roman" w:hAnsi="Times New Roman" w:cs="Times New Roman"/>
                <w:b/>
                <w:bCs/>
                <w:sz w:val="16"/>
                <w:szCs w:val="16"/>
              </w:rPr>
              <w:t>-311,7</w:t>
            </w:r>
          </w:p>
        </w:tc>
      </w:tr>
      <w:tr w:rsidR="00C11A67" w:rsidRPr="00C11A67" w:rsidTr="00C11A67">
        <w:trPr>
          <w:trHeight w:val="495"/>
        </w:trPr>
        <w:tc>
          <w:tcPr>
            <w:tcW w:w="3820" w:type="dxa"/>
            <w:tcBorders>
              <w:top w:val="nil"/>
              <w:left w:val="single" w:sz="4" w:space="0" w:color="auto"/>
              <w:bottom w:val="single" w:sz="4" w:space="0" w:color="auto"/>
              <w:right w:val="single" w:sz="4" w:space="0" w:color="auto"/>
            </w:tcBorders>
            <w:shd w:val="clear" w:color="auto" w:fill="auto"/>
            <w:vAlign w:val="bottom"/>
            <w:hideMark/>
          </w:tcPr>
          <w:p w:rsidR="00C11A67" w:rsidRPr="00C11A67" w:rsidRDefault="00C11A67" w:rsidP="00C11A67">
            <w:pPr>
              <w:spacing w:after="0" w:line="240" w:lineRule="auto"/>
              <w:rPr>
                <w:rFonts w:ascii="Times New Roman" w:eastAsia="Times New Roman" w:hAnsi="Times New Roman" w:cs="Times New Roman"/>
                <w:b/>
                <w:bCs/>
                <w:sz w:val="16"/>
                <w:szCs w:val="16"/>
              </w:rPr>
            </w:pPr>
            <w:r w:rsidRPr="00C11A67">
              <w:rPr>
                <w:rFonts w:ascii="Times New Roman" w:eastAsia="Times New Roman" w:hAnsi="Times New Roman" w:cs="Times New Roman"/>
                <w:b/>
                <w:bCs/>
                <w:sz w:val="16"/>
                <w:szCs w:val="16"/>
              </w:rPr>
              <w:t>Изменение остатков средств на счетах по учету средств бюджетов</w:t>
            </w:r>
          </w:p>
        </w:tc>
        <w:tc>
          <w:tcPr>
            <w:tcW w:w="2260" w:type="dxa"/>
            <w:tcBorders>
              <w:top w:val="nil"/>
              <w:left w:val="nil"/>
              <w:bottom w:val="single" w:sz="4" w:space="0" w:color="auto"/>
              <w:right w:val="single" w:sz="4" w:space="0" w:color="auto"/>
            </w:tcBorders>
            <w:shd w:val="clear" w:color="auto" w:fill="auto"/>
            <w:noWrap/>
            <w:vAlign w:val="bottom"/>
            <w:hideMark/>
          </w:tcPr>
          <w:p w:rsidR="00C11A67" w:rsidRPr="00C11A67" w:rsidRDefault="00C11A67" w:rsidP="00C11A67">
            <w:pPr>
              <w:spacing w:after="0" w:line="240" w:lineRule="auto"/>
              <w:jc w:val="center"/>
              <w:rPr>
                <w:rFonts w:ascii="Times New Roman" w:eastAsia="Times New Roman" w:hAnsi="Times New Roman" w:cs="Times New Roman"/>
                <w:b/>
                <w:bCs/>
                <w:sz w:val="16"/>
                <w:szCs w:val="16"/>
              </w:rPr>
            </w:pPr>
            <w:r w:rsidRPr="00C11A67">
              <w:rPr>
                <w:rFonts w:ascii="Times New Roman" w:eastAsia="Times New Roman" w:hAnsi="Times New Roman" w:cs="Times New Roman"/>
                <w:b/>
                <w:bCs/>
                <w:sz w:val="16"/>
                <w:szCs w:val="16"/>
              </w:rPr>
              <w:t>630 01 05 00 00 00 0000 000</w:t>
            </w:r>
          </w:p>
        </w:tc>
        <w:tc>
          <w:tcPr>
            <w:tcW w:w="1180" w:type="dxa"/>
            <w:tcBorders>
              <w:top w:val="nil"/>
              <w:left w:val="nil"/>
              <w:bottom w:val="single" w:sz="4" w:space="0" w:color="auto"/>
              <w:right w:val="single" w:sz="4" w:space="0" w:color="auto"/>
            </w:tcBorders>
            <w:shd w:val="clear" w:color="auto" w:fill="auto"/>
            <w:noWrap/>
            <w:vAlign w:val="bottom"/>
            <w:hideMark/>
          </w:tcPr>
          <w:p w:rsidR="00C11A67" w:rsidRPr="00C11A67" w:rsidRDefault="00C11A67" w:rsidP="00C11A67">
            <w:pPr>
              <w:spacing w:after="0" w:line="240" w:lineRule="auto"/>
              <w:jc w:val="center"/>
              <w:rPr>
                <w:rFonts w:ascii="Times New Roman" w:eastAsia="Times New Roman" w:hAnsi="Times New Roman" w:cs="Times New Roman"/>
                <w:b/>
                <w:bCs/>
                <w:sz w:val="16"/>
                <w:szCs w:val="16"/>
              </w:rPr>
            </w:pPr>
            <w:r w:rsidRPr="00C11A67">
              <w:rPr>
                <w:rFonts w:ascii="Times New Roman" w:eastAsia="Times New Roman" w:hAnsi="Times New Roman" w:cs="Times New Roman"/>
                <w:b/>
                <w:bCs/>
                <w:sz w:val="16"/>
                <w:szCs w:val="16"/>
              </w:rPr>
              <w:t>751,7</w:t>
            </w:r>
          </w:p>
        </w:tc>
        <w:tc>
          <w:tcPr>
            <w:tcW w:w="1220" w:type="dxa"/>
            <w:tcBorders>
              <w:top w:val="nil"/>
              <w:left w:val="nil"/>
              <w:bottom w:val="single" w:sz="4" w:space="0" w:color="auto"/>
              <w:right w:val="single" w:sz="4" w:space="0" w:color="auto"/>
            </w:tcBorders>
            <w:shd w:val="clear" w:color="auto" w:fill="auto"/>
            <w:noWrap/>
            <w:vAlign w:val="bottom"/>
            <w:hideMark/>
          </w:tcPr>
          <w:p w:rsidR="00C11A67" w:rsidRPr="00C11A67" w:rsidRDefault="00C11A67" w:rsidP="00C11A67">
            <w:pPr>
              <w:spacing w:after="0" w:line="240" w:lineRule="auto"/>
              <w:jc w:val="center"/>
              <w:rPr>
                <w:rFonts w:ascii="Times New Roman" w:eastAsia="Times New Roman" w:hAnsi="Times New Roman" w:cs="Times New Roman"/>
                <w:b/>
                <w:bCs/>
                <w:sz w:val="16"/>
                <w:szCs w:val="16"/>
              </w:rPr>
            </w:pPr>
            <w:r w:rsidRPr="00C11A67">
              <w:rPr>
                <w:rFonts w:ascii="Times New Roman" w:eastAsia="Times New Roman" w:hAnsi="Times New Roman" w:cs="Times New Roman"/>
                <w:b/>
                <w:bCs/>
                <w:sz w:val="16"/>
                <w:szCs w:val="16"/>
              </w:rPr>
              <w:t>589,3</w:t>
            </w:r>
          </w:p>
        </w:tc>
        <w:tc>
          <w:tcPr>
            <w:tcW w:w="1174" w:type="dxa"/>
            <w:tcBorders>
              <w:top w:val="nil"/>
              <w:left w:val="nil"/>
              <w:bottom w:val="single" w:sz="4" w:space="0" w:color="auto"/>
              <w:right w:val="single" w:sz="4" w:space="0" w:color="auto"/>
            </w:tcBorders>
            <w:shd w:val="clear" w:color="auto" w:fill="auto"/>
            <w:noWrap/>
            <w:vAlign w:val="bottom"/>
            <w:hideMark/>
          </w:tcPr>
          <w:p w:rsidR="00C11A67" w:rsidRPr="00C11A67" w:rsidRDefault="00C11A67" w:rsidP="00C11A67">
            <w:pPr>
              <w:spacing w:after="0" w:line="240" w:lineRule="auto"/>
              <w:jc w:val="center"/>
              <w:rPr>
                <w:rFonts w:ascii="Times New Roman" w:eastAsia="Times New Roman" w:hAnsi="Times New Roman" w:cs="Times New Roman"/>
                <w:b/>
                <w:bCs/>
                <w:sz w:val="16"/>
                <w:szCs w:val="16"/>
              </w:rPr>
            </w:pPr>
            <w:r w:rsidRPr="00C11A67">
              <w:rPr>
                <w:rFonts w:ascii="Times New Roman" w:eastAsia="Times New Roman" w:hAnsi="Times New Roman" w:cs="Times New Roman"/>
                <w:b/>
                <w:bCs/>
                <w:sz w:val="16"/>
                <w:szCs w:val="16"/>
              </w:rPr>
              <w:t>-311,7</w:t>
            </w:r>
          </w:p>
        </w:tc>
      </w:tr>
      <w:tr w:rsidR="00C11A67" w:rsidRPr="00C11A67" w:rsidTr="00C11A67">
        <w:trPr>
          <w:trHeight w:val="315"/>
        </w:trPr>
        <w:tc>
          <w:tcPr>
            <w:tcW w:w="3820" w:type="dxa"/>
            <w:tcBorders>
              <w:top w:val="nil"/>
              <w:left w:val="single" w:sz="4" w:space="0" w:color="auto"/>
              <w:bottom w:val="single" w:sz="4" w:space="0" w:color="auto"/>
              <w:right w:val="single" w:sz="4" w:space="0" w:color="auto"/>
            </w:tcBorders>
            <w:shd w:val="clear" w:color="auto" w:fill="auto"/>
            <w:noWrap/>
            <w:vAlign w:val="bottom"/>
            <w:hideMark/>
          </w:tcPr>
          <w:p w:rsidR="00C11A67" w:rsidRPr="00C11A67" w:rsidRDefault="00C11A67" w:rsidP="00C11A67">
            <w:pPr>
              <w:spacing w:after="0" w:line="240" w:lineRule="auto"/>
              <w:rPr>
                <w:rFonts w:ascii="Times New Roman" w:eastAsia="Times New Roman" w:hAnsi="Times New Roman" w:cs="Times New Roman"/>
                <w:b/>
                <w:bCs/>
                <w:sz w:val="16"/>
                <w:szCs w:val="16"/>
              </w:rPr>
            </w:pPr>
            <w:r w:rsidRPr="00C11A67">
              <w:rPr>
                <w:rFonts w:ascii="Times New Roman" w:eastAsia="Times New Roman" w:hAnsi="Times New Roman" w:cs="Times New Roman"/>
                <w:b/>
                <w:bCs/>
                <w:sz w:val="16"/>
                <w:szCs w:val="16"/>
              </w:rPr>
              <w:t>Увеличение остатков средств бюджетов</w:t>
            </w:r>
          </w:p>
        </w:tc>
        <w:tc>
          <w:tcPr>
            <w:tcW w:w="2260" w:type="dxa"/>
            <w:tcBorders>
              <w:top w:val="nil"/>
              <w:left w:val="nil"/>
              <w:bottom w:val="single" w:sz="4" w:space="0" w:color="auto"/>
              <w:right w:val="single" w:sz="4" w:space="0" w:color="auto"/>
            </w:tcBorders>
            <w:shd w:val="clear" w:color="auto" w:fill="auto"/>
            <w:noWrap/>
            <w:vAlign w:val="bottom"/>
            <w:hideMark/>
          </w:tcPr>
          <w:p w:rsidR="00C11A67" w:rsidRPr="00C11A67" w:rsidRDefault="00C11A67" w:rsidP="00C11A67">
            <w:pPr>
              <w:spacing w:after="0" w:line="240" w:lineRule="auto"/>
              <w:jc w:val="center"/>
              <w:rPr>
                <w:rFonts w:ascii="Times New Roman" w:eastAsia="Times New Roman" w:hAnsi="Times New Roman" w:cs="Times New Roman"/>
                <w:b/>
                <w:bCs/>
                <w:sz w:val="16"/>
                <w:szCs w:val="16"/>
              </w:rPr>
            </w:pPr>
            <w:r w:rsidRPr="00C11A67">
              <w:rPr>
                <w:rFonts w:ascii="Times New Roman" w:eastAsia="Times New Roman" w:hAnsi="Times New Roman" w:cs="Times New Roman"/>
                <w:b/>
                <w:bCs/>
                <w:sz w:val="16"/>
                <w:szCs w:val="16"/>
              </w:rPr>
              <w:t>630 01 05 00 00 00 0000 500</w:t>
            </w:r>
          </w:p>
        </w:tc>
        <w:tc>
          <w:tcPr>
            <w:tcW w:w="1180" w:type="dxa"/>
            <w:tcBorders>
              <w:top w:val="nil"/>
              <w:left w:val="nil"/>
              <w:bottom w:val="single" w:sz="4" w:space="0" w:color="auto"/>
              <w:right w:val="single" w:sz="4" w:space="0" w:color="auto"/>
            </w:tcBorders>
            <w:shd w:val="clear" w:color="auto" w:fill="auto"/>
            <w:noWrap/>
            <w:vAlign w:val="bottom"/>
            <w:hideMark/>
          </w:tcPr>
          <w:p w:rsidR="00C11A67" w:rsidRPr="00C11A67" w:rsidRDefault="00C11A67" w:rsidP="00C11A67">
            <w:pPr>
              <w:spacing w:after="0" w:line="240" w:lineRule="auto"/>
              <w:jc w:val="center"/>
              <w:rPr>
                <w:rFonts w:ascii="Times New Roman" w:eastAsia="Times New Roman" w:hAnsi="Times New Roman" w:cs="Times New Roman"/>
                <w:b/>
                <w:bCs/>
                <w:sz w:val="16"/>
                <w:szCs w:val="16"/>
              </w:rPr>
            </w:pPr>
            <w:r w:rsidRPr="00C11A67">
              <w:rPr>
                <w:rFonts w:ascii="Times New Roman" w:eastAsia="Times New Roman" w:hAnsi="Times New Roman" w:cs="Times New Roman"/>
                <w:b/>
                <w:bCs/>
                <w:sz w:val="16"/>
                <w:szCs w:val="16"/>
              </w:rPr>
              <w:t>-68 993,2</w:t>
            </w:r>
          </w:p>
        </w:tc>
        <w:tc>
          <w:tcPr>
            <w:tcW w:w="1220" w:type="dxa"/>
            <w:tcBorders>
              <w:top w:val="nil"/>
              <w:left w:val="nil"/>
              <w:bottom w:val="single" w:sz="4" w:space="0" w:color="auto"/>
              <w:right w:val="single" w:sz="4" w:space="0" w:color="auto"/>
            </w:tcBorders>
            <w:shd w:val="clear" w:color="auto" w:fill="auto"/>
            <w:noWrap/>
            <w:vAlign w:val="bottom"/>
            <w:hideMark/>
          </w:tcPr>
          <w:p w:rsidR="00C11A67" w:rsidRPr="00C11A67" w:rsidRDefault="00C11A67" w:rsidP="00C11A67">
            <w:pPr>
              <w:spacing w:after="0" w:line="240" w:lineRule="auto"/>
              <w:jc w:val="center"/>
              <w:rPr>
                <w:rFonts w:ascii="Times New Roman" w:eastAsia="Times New Roman" w:hAnsi="Times New Roman" w:cs="Times New Roman"/>
                <w:b/>
                <w:bCs/>
                <w:sz w:val="16"/>
                <w:szCs w:val="16"/>
              </w:rPr>
            </w:pPr>
            <w:r w:rsidRPr="00C11A67">
              <w:rPr>
                <w:rFonts w:ascii="Times New Roman" w:eastAsia="Times New Roman" w:hAnsi="Times New Roman" w:cs="Times New Roman"/>
                <w:b/>
                <w:bCs/>
                <w:sz w:val="16"/>
                <w:szCs w:val="16"/>
              </w:rPr>
              <w:t>-20 972,3</w:t>
            </w:r>
          </w:p>
        </w:tc>
        <w:tc>
          <w:tcPr>
            <w:tcW w:w="1174" w:type="dxa"/>
            <w:tcBorders>
              <w:top w:val="nil"/>
              <w:left w:val="nil"/>
              <w:bottom w:val="single" w:sz="4" w:space="0" w:color="auto"/>
              <w:right w:val="single" w:sz="4" w:space="0" w:color="auto"/>
            </w:tcBorders>
            <w:shd w:val="clear" w:color="auto" w:fill="auto"/>
            <w:noWrap/>
            <w:vAlign w:val="bottom"/>
            <w:hideMark/>
          </w:tcPr>
          <w:p w:rsidR="00C11A67" w:rsidRPr="00C11A67" w:rsidRDefault="00C11A67" w:rsidP="00C11A67">
            <w:pPr>
              <w:spacing w:after="0" w:line="240" w:lineRule="auto"/>
              <w:jc w:val="center"/>
              <w:rPr>
                <w:rFonts w:ascii="Times New Roman" w:eastAsia="Times New Roman" w:hAnsi="Times New Roman" w:cs="Times New Roman"/>
                <w:b/>
                <w:bCs/>
                <w:sz w:val="16"/>
                <w:szCs w:val="16"/>
              </w:rPr>
            </w:pPr>
            <w:r w:rsidRPr="00C11A67">
              <w:rPr>
                <w:rFonts w:ascii="Times New Roman" w:eastAsia="Times New Roman" w:hAnsi="Times New Roman" w:cs="Times New Roman"/>
                <w:b/>
                <w:bCs/>
                <w:sz w:val="16"/>
                <w:szCs w:val="16"/>
              </w:rPr>
              <w:t>-19 994,1</w:t>
            </w:r>
          </w:p>
        </w:tc>
      </w:tr>
      <w:tr w:rsidR="00C11A67" w:rsidRPr="00C11A67" w:rsidTr="00C11A67">
        <w:trPr>
          <w:trHeight w:val="300"/>
        </w:trPr>
        <w:tc>
          <w:tcPr>
            <w:tcW w:w="3820" w:type="dxa"/>
            <w:tcBorders>
              <w:top w:val="nil"/>
              <w:left w:val="single" w:sz="4" w:space="0" w:color="auto"/>
              <w:bottom w:val="single" w:sz="4" w:space="0" w:color="auto"/>
              <w:right w:val="single" w:sz="4" w:space="0" w:color="auto"/>
            </w:tcBorders>
            <w:shd w:val="clear" w:color="auto" w:fill="auto"/>
            <w:vAlign w:val="bottom"/>
            <w:hideMark/>
          </w:tcPr>
          <w:p w:rsidR="00C11A67" w:rsidRPr="00C11A67" w:rsidRDefault="00C11A67" w:rsidP="00C11A67">
            <w:pPr>
              <w:spacing w:after="0" w:line="240" w:lineRule="auto"/>
              <w:rPr>
                <w:rFonts w:ascii="Times New Roman" w:eastAsia="Times New Roman" w:hAnsi="Times New Roman" w:cs="Times New Roman"/>
                <w:sz w:val="16"/>
                <w:szCs w:val="16"/>
              </w:rPr>
            </w:pPr>
            <w:r w:rsidRPr="00C11A67">
              <w:rPr>
                <w:rFonts w:ascii="Times New Roman" w:eastAsia="Times New Roman" w:hAnsi="Times New Roman" w:cs="Times New Roman"/>
                <w:sz w:val="16"/>
                <w:szCs w:val="16"/>
              </w:rPr>
              <w:t>Увеличение прочих остатков средств бюджетов</w:t>
            </w:r>
          </w:p>
        </w:tc>
        <w:tc>
          <w:tcPr>
            <w:tcW w:w="2260" w:type="dxa"/>
            <w:tcBorders>
              <w:top w:val="nil"/>
              <w:left w:val="nil"/>
              <w:bottom w:val="single" w:sz="4" w:space="0" w:color="auto"/>
              <w:right w:val="single" w:sz="4" w:space="0" w:color="auto"/>
            </w:tcBorders>
            <w:shd w:val="clear" w:color="auto" w:fill="auto"/>
            <w:noWrap/>
            <w:vAlign w:val="bottom"/>
            <w:hideMark/>
          </w:tcPr>
          <w:p w:rsidR="00C11A67" w:rsidRPr="00C11A67" w:rsidRDefault="00C11A67" w:rsidP="00C11A67">
            <w:pPr>
              <w:spacing w:after="0" w:line="240" w:lineRule="auto"/>
              <w:jc w:val="center"/>
              <w:rPr>
                <w:rFonts w:ascii="Times New Roman" w:eastAsia="Times New Roman" w:hAnsi="Times New Roman" w:cs="Times New Roman"/>
                <w:sz w:val="16"/>
                <w:szCs w:val="16"/>
              </w:rPr>
            </w:pPr>
            <w:r w:rsidRPr="00C11A67">
              <w:rPr>
                <w:rFonts w:ascii="Times New Roman" w:eastAsia="Times New Roman" w:hAnsi="Times New Roman" w:cs="Times New Roman"/>
                <w:sz w:val="16"/>
                <w:szCs w:val="16"/>
              </w:rPr>
              <w:t>630 01 05 02 00 00 0000 500</w:t>
            </w:r>
          </w:p>
        </w:tc>
        <w:tc>
          <w:tcPr>
            <w:tcW w:w="1180" w:type="dxa"/>
            <w:tcBorders>
              <w:top w:val="nil"/>
              <w:left w:val="nil"/>
              <w:bottom w:val="single" w:sz="4" w:space="0" w:color="auto"/>
              <w:right w:val="single" w:sz="4" w:space="0" w:color="auto"/>
            </w:tcBorders>
            <w:shd w:val="clear" w:color="auto" w:fill="auto"/>
            <w:noWrap/>
            <w:vAlign w:val="bottom"/>
            <w:hideMark/>
          </w:tcPr>
          <w:p w:rsidR="00C11A67" w:rsidRPr="00C11A67" w:rsidRDefault="00C11A67" w:rsidP="00C11A67">
            <w:pPr>
              <w:spacing w:after="0" w:line="240" w:lineRule="auto"/>
              <w:jc w:val="center"/>
              <w:rPr>
                <w:rFonts w:ascii="Times New Roman" w:eastAsia="Times New Roman" w:hAnsi="Times New Roman" w:cs="Times New Roman"/>
                <w:sz w:val="16"/>
                <w:szCs w:val="16"/>
              </w:rPr>
            </w:pPr>
            <w:r w:rsidRPr="00C11A67">
              <w:rPr>
                <w:rFonts w:ascii="Times New Roman" w:eastAsia="Times New Roman" w:hAnsi="Times New Roman" w:cs="Times New Roman"/>
                <w:sz w:val="16"/>
                <w:szCs w:val="16"/>
              </w:rPr>
              <w:t>-68 993,2</w:t>
            </w:r>
          </w:p>
        </w:tc>
        <w:tc>
          <w:tcPr>
            <w:tcW w:w="1220" w:type="dxa"/>
            <w:tcBorders>
              <w:top w:val="nil"/>
              <w:left w:val="nil"/>
              <w:bottom w:val="single" w:sz="4" w:space="0" w:color="auto"/>
              <w:right w:val="single" w:sz="4" w:space="0" w:color="auto"/>
            </w:tcBorders>
            <w:shd w:val="clear" w:color="auto" w:fill="auto"/>
            <w:noWrap/>
            <w:vAlign w:val="bottom"/>
            <w:hideMark/>
          </w:tcPr>
          <w:p w:rsidR="00C11A67" w:rsidRPr="00C11A67" w:rsidRDefault="00C11A67" w:rsidP="00C11A67">
            <w:pPr>
              <w:spacing w:after="0" w:line="240" w:lineRule="auto"/>
              <w:jc w:val="center"/>
              <w:rPr>
                <w:rFonts w:ascii="Times New Roman" w:eastAsia="Times New Roman" w:hAnsi="Times New Roman" w:cs="Times New Roman"/>
                <w:sz w:val="16"/>
                <w:szCs w:val="16"/>
              </w:rPr>
            </w:pPr>
            <w:r w:rsidRPr="00C11A67">
              <w:rPr>
                <w:rFonts w:ascii="Times New Roman" w:eastAsia="Times New Roman" w:hAnsi="Times New Roman" w:cs="Times New Roman"/>
                <w:sz w:val="16"/>
                <w:szCs w:val="16"/>
              </w:rPr>
              <w:t>-20 972,3</w:t>
            </w:r>
          </w:p>
        </w:tc>
        <w:tc>
          <w:tcPr>
            <w:tcW w:w="1174" w:type="dxa"/>
            <w:tcBorders>
              <w:top w:val="nil"/>
              <w:left w:val="nil"/>
              <w:bottom w:val="single" w:sz="4" w:space="0" w:color="auto"/>
              <w:right w:val="single" w:sz="4" w:space="0" w:color="auto"/>
            </w:tcBorders>
            <w:shd w:val="clear" w:color="auto" w:fill="auto"/>
            <w:noWrap/>
            <w:vAlign w:val="bottom"/>
            <w:hideMark/>
          </w:tcPr>
          <w:p w:rsidR="00C11A67" w:rsidRPr="00C11A67" w:rsidRDefault="00C11A67" w:rsidP="00C11A67">
            <w:pPr>
              <w:spacing w:after="0" w:line="240" w:lineRule="auto"/>
              <w:jc w:val="center"/>
              <w:rPr>
                <w:rFonts w:ascii="Times New Roman" w:eastAsia="Times New Roman" w:hAnsi="Times New Roman" w:cs="Times New Roman"/>
                <w:sz w:val="16"/>
                <w:szCs w:val="16"/>
              </w:rPr>
            </w:pPr>
            <w:r w:rsidRPr="00C11A67">
              <w:rPr>
                <w:rFonts w:ascii="Times New Roman" w:eastAsia="Times New Roman" w:hAnsi="Times New Roman" w:cs="Times New Roman"/>
                <w:sz w:val="16"/>
                <w:szCs w:val="16"/>
              </w:rPr>
              <w:t>-19 994,1</w:t>
            </w:r>
          </w:p>
        </w:tc>
      </w:tr>
      <w:tr w:rsidR="00C11A67" w:rsidRPr="00C11A67" w:rsidTr="00C11A67">
        <w:trPr>
          <w:trHeight w:val="495"/>
        </w:trPr>
        <w:tc>
          <w:tcPr>
            <w:tcW w:w="3820" w:type="dxa"/>
            <w:tcBorders>
              <w:top w:val="nil"/>
              <w:left w:val="single" w:sz="4" w:space="0" w:color="auto"/>
              <w:bottom w:val="single" w:sz="4" w:space="0" w:color="auto"/>
              <w:right w:val="single" w:sz="4" w:space="0" w:color="auto"/>
            </w:tcBorders>
            <w:shd w:val="clear" w:color="auto" w:fill="auto"/>
            <w:vAlign w:val="bottom"/>
            <w:hideMark/>
          </w:tcPr>
          <w:p w:rsidR="00C11A67" w:rsidRPr="00C11A67" w:rsidRDefault="00C11A67" w:rsidP="00C11A67">
            <w:pPr>
              <w:spacing w:after="0" w:line="240" w:lineRule="auto"/>
              <w:rPr>
                <w:rFonts w:ascii="Times New Roman" w:eastAsia="Times New Roman" w:hAnsi="Times New Roman" w:cs="Times New Roman"/>
                <w:sz w:val="16"/>
                <w:szCs w:val="16"/>
              </w:rPr>
            </w:pPr>
            <w:r w:rsidRPr="00C11A67">
              <w:rPr>
                <w:rFonts w:ascii="Times New Roman" w:eastAsia="Times New Roman" w:hAnsi="Times New Roman" w:cs="Times New Roman"/>
                <w:sz w:val="16"/>
                <w:szCs w:val="16"/>
              </w:rPr>
              <w:t xml:space="preserve">Увеличение прочих остатков  денежных средств бюджетов </w:t>
            </w:r>
          </w:p>
        </w:tc>
        <w:tc>
          <w:tcPr>
            <w:tcW w:w="2260" w:type="dxa"/>
            <w:tcBorders>
              <w:top w:val="nil"/>
              <w:left w:val="nil"/>
              <w:bottom w:val="single" w:sz="4" w:space="0" w:color="auto"/>
              <w:right w:val="single" w:sz="4" w:space="0" w:color="auto"/>
            </w:tcBorders>
            <w:shd w:val="clear" w:color="auto" w:fill="auto"/>
            <w:noWrap/>
            <w:vAlign w:val="bottom"/>
            <w:hideMark/>
          </w:tcPr>
          <w:p w:rsidR="00C11A67" w:rsidRPr="00C11A67" w:rsidRDefault="00C11A67" w:rsidP="00C11A67">
            <w:pPr>
              <w:spacing w:after="0" w:line="240" w:lineRule="auto"/>
              <w:jc w:val="center"/>
              <w:rPr>
                <w:rFonts w:ascii="Times New Roman" w:eastAsia="Times New Roman" w:hAnsi="Times New Roman" w:cs="Times New Roman"/>
                <w:sz w:val="16"/>
                <w:szCs w:val="16"/>
              </w:rPr>
            </w:pPr>
            <w:r w:rsidRPr="00C11A67">
              <w:rPr>
                <w:rFonts w:ascii="Times New Roman" w:eastAsia="Times New Roman" w:hAnsi="Times New Roman" w:cs="Times New Roman"/>
                <w:sz w:val="16"/>
                <w:szCs w:val="16"/>
              </w:rPr>
              <w:t>630 01 05 02 01 00 0000 510</w:t>
            </w:r>
          </w:p>
        </w:tc>
        <w:tc>
          <w:tcPr>
            <w:tcW w:w="1180" w:type="dxa"/>
            <w:tcBorders>
              <w:top w:val="nil"/>
              <w:left w:val="nil"/>
              <w:bottom w:val="single" w:sz="4" w:space="0" w:color="auto"/>
              <w:right w:val="single" w:sz="4" w:space="0" w:color="auto"/>
            </w:tcBorders>
            <w:shd w:val="clear" w:color="auto" w:fill="auto"/>
            <w:noWrap/>
            <w:vAlign w:val="bottom"/>
            <w:hideMark/>
          </w:tcPr>
          <w:p w:rsidR="00C11A67" w:rsidRPr="00C11A67" w:rsidRDefault="00C11A67" w:rsidP="00C11A67">
            <w:pPr>
              <w:spacing w:after="0" w:line="240" w:lineRule="auto"/>
              <w:jc w:val="center"/>
              <w:rPr>
                <w:rFonts w:ascii="Times New Roman" w:eastAsia="Times New Roman" w:hAnsi="Times New Roman" w:cs="Times New Roman"/>
                <w:sz w:val="16"/>
                <w:szCs w:val="16"/>
              </w:rPr>
            </w:pPr>
            <w:r w:rsidRPr="00C11A67">
              <w:rPr>
                <w:rFonts w:ascii="Times New Roman" w:eastAsia="Times New Roman" w:hAnsi="Times New Roman" w:cs="Times New Roman"/>
                <w:sz w:val="16"/>
                <w:szCs w:val="16"/>
              </w:rPr>
              <w:t>-68 993,2</w:t>
            </w:r>
          </w:p>
        </w:tc>
        <w:tc>
          <w:tcPr>
            <w:tcW w:w="1220" w:type="dxa"/>
            <w:tcBorders>
              <w:top w:val="nil"/>
              <w:left w:val="nil"/>
              <w:bottom w:val="single" w:sz="4" w:space="0" w:color="auto"/>
              <w:right w:val="single" w:sz="4" w:space="0" w:color="auto"/>
            </w:tcBorders>
            <w:shd w:val="clear" w:color="auto" w:fill="auto"/>
            <w:noWrap/>
            <w:vAlign w:val="bottom"/>
            <w:hideMark/>
          </w:tcPr>
          <w:p w:rsidR="00C11A67" w:rsidRPr="00C11A67" w:rsidRDefault="00C11A67" w:rsidP="00C11A67">
            <w:pPr>
              <w:spacing w:after="0" w:line="240" w:lineRule="auto"/>
              <w:jc w:val="center"/>
              <w:rPr>
                <w:rFonts w:ascii="Times New Roman" w:eastAsia="Times New Roman" w:hAnsi="Times New Roman" w:cs="Times New Roman"/>
                <w:sz w:val="16"/>
                <w:szCs w:val="16"/>
              </w:rPr>
            </w:pPr>
            <w:r w:rsidRPr="00C11A67">
              <w:rPr>
                <w:rFonts w:ascii="Times New Roman" w:eastAsia="Times New Roman" w:hAnsi="Times New Roman" w:cs="Times New Roman"/>
                <w:sz w:val="16"/>
                <w:szCs w:val="16"/>
              </w:rPr>
              <w:t>-20 972,3</w:t>
            </w:r>
          </w:p>
        </w:tc>
        <w:tc>
          <w:tcPr>
            <w:tcW w:w="1174" w:type="dxa"/>
            <w:tcBorders>
              <w:top w:val="nil"/>
              <w:left w:val="nil"/>
              <w:bottom w:val="single" w:sz="4" w:space="0" w:color="auto"/>
              <w:right w:val="single" w:sz="4" w:space="0" w:color="auto"/>
            </w:tcBorders>
            <w:shd w:val="clear" w:color="auto" w:fill="auto"/>
            <w:noWrap/>
            <w:vAlign w:val="bottom"/>
            <w:hideMark/>
          </w:tcPr>
          <w:p w:rsidR="00C11A67" w:rsidRPr="00C11A67" w:rsidRDefault="00C11A67" w:rsidP="00C11A67">
            <w:pPr>
              <w:spacing w:after="0" w:line="240" w:lineRule="auto"/>
              <w:jc w:val="center"/>
              <w:rPr>
                <w:rFonts w:ascii="Times New Roman" w:eastAsia="Times New Roman" w:hAnsi="Times New Roman" w:cs="Times New Roman"/>
                <w:sz w:val="16"/>
                <w:szCs w:val="16"/>
              </w:rPr>
            </w:pPr>
            <w:r w:rsidRPr="00C11A67">
              <w:rPr>
                <w:rFonts w:ascii="Times New Roman" w:eastAsia="Times New Roman" w:hAnsi="Times New Roman" w:cs="Times New Roman"/>
                <w:sz w:val="16"/>
                <w:szCs w:val="16"/>
              </w:rPr>
              <w:t>-19 994,1</w:t>
            </w:r>
          </w:p>
        </w:tc>
      </w:tr>
      <w:tr w:rsidR="00C11A67" w:rsidRPr="00C11A67" w:rsidTr="00C11A67">
        <w:trPr>
          <w:trHeight w:val="495"/>
        </w:trPr>
        <w:tc>
          <w:tcPr>
            <w:tcW w:w="3820" w:type="dxa"/>
            <w:tcBorders>
              <w:top w:val="nil"/>
              <w:left w:val="single" w:sz="4" w:space="0" w:color="auto"/>
              <w:bottom w:val="single" w:sz="4" w:space="0" w:color="auto"/>
              <w:right w:val="single" w:sz="4" w:space="0" w:color="auto"/>
            </w:tcBorders>
            <w:shd w:val="clear" w:color="auto" w:fill="auto"/>
            <w:vAlign w:val="bottom"/>
            <w:hideMark/>
          </w:tcPr>
          <w:p w:rsidR="00C11A67" w:rsidRPr="00C11A67" w:rsidRDefault="00C11A67" w:rsidP="00C11A67">
            <w:pPr>
              <w:spacing w:after="0" w:line="240" w:lineRule="auto"/>
              <w:rPr>
                <w:rFonts w:ascii="Times New Roman" w:eastAsia="Times New Roman" w:hAnsi="Times New Roman" w:cs="Times New Roman"/>
                <w:sz w:val="16"/>
                <w:szCs w:val="16"/>
              </w:rPr>
            </w:pPr>
            <w:r w:rsidRPr="00C11A67">
              <w:rPr>
                <w:rFonts w:ascii="Times New Roman" w:eastAsia="Times New Roman" w:hAnsi="Times New Roman" w:cs="Times New Roman"/>
                <w:sz w:val="16"/>
                <w:szCs w:val="16"/>
              </w:rPr>
              <w:t>Увеличение прочих остатков денежных средств бюджетов сельских поселений</w:t>
            </w:r>
          </w:p>
        </w:tc>
        <w:tc>
          <w:tcPr>
            <w:tcW w:w="2260" w:type="dxa"/>
            <w:tcBorders>
              <w:top w:val="nil"/>
              <w:left w:val="nil"/>
              <w:bottom w:val="single" w:sz="4" w:space="0" w:color="auto"/>
              <w:right w:val="single" w:sz="4" w:space="0" w:color="auto"/>
            </w:tcBorders>
            <w:shd w:val="clear" w:color="auto" w:fill="auto"/>
            <w:noWrap/>
            <w:vAlign w:val="bottom"/>
            <w:hideMark/>
          </w:tcPr>
          <w:p w:rsidR="00C11A67" w:rsidRPr="00C11A67" w:rsidRDefault="00C11A67" w:rsidP="00C11A67">
            <w:pPr>
              <w:spacing w:after="0" w:line="240" w:lineRule="auto"/>
              <w:jc w:val="center"/>
              <w:rPr>
                <w:rFonts w:ascii="Times New Roman" w:eastAsia="Times New Roman" w:hAnsi="Times New Roman" w:cs="Times New Roman"/>
                <w:sz w:val="16"/>
                <w:szCs w:val="16"/>
              </w:rPr>
            </w:pPr>
            <w:r w:rsidRPr="00C11A67">
              <w:rPr>
                <w:rFonts w:ascii="Times New Roman" w:eastAsia="Times New Roman" w:hAnsi="Times New Roman" w:cs="Times New Roman"/>
                <w:sz w:val="16"/>
                <w:szCs w:val="16"/>
              </w:rPr>
              <w:t>630 01 05 02 01 10 0000 510</w:t>
            </w:r>
          </w:p>
        </w:tc>
        <w:tc>
          <w:tcPr>
            <w:tcW w:w="1180" w:type="dxa"/>
            <w:tcBorders>
              <w:top w:val="nil"/>
              <w:left w:val="nil"/>
              <w:bottom w:val="single" w:sz="4" w:space="0" w:color="auto"/>
              <w:right w:val="single" w:sz="4" w:space="0" w:color="auto"/>
            </w:tcBorders>
            <w:shd w:val="clear" w:color="auto" w:fill="auto"/>
            <w:noWrap/>
            <w:vAlign w:val="bottom"/>
            <w:hideMark/>
          </w:tcPr>
          <w:p w:rsidR="00C11A67" w:rsidRPr="00C11A67" w:rsidRDefault="00C11A67" w:rsidP="00C11A67">
            <w:pPr>
              <w:spacing w:after="0" w:line="240" w:lineRule="auto"/>
              <w:jc w:val="center"/>
              <w:rPr>
                <w:rFonts w:ascii="Times New Roman" w:eastAsia="Times New Roman" w:hAnsi="Times New Roman" w:cs="Times New Roman"/>
                <w:sz w:val="16"/>
                <w:szCs w:val="16"/>
              </w:rPr>
            </w:pPr>
            <w:r w:rsidRPr="00C11A67">
              <w:rPr>
                <w:rFonts w:ascii="Times New Roman" w:eastAsia="Times New Roman" w:hAnsi="Times New Roman" w:cs="Times New Roman"/>
                <w:sz w:val="16"/>
                <w:szCs w:val="16"/>
              </w:rPr>
              <w:t>-68 993,2</w:t>
            </w:r>
          </w:p>
        </w:tc>
        <w:tc>
          <w:tcPr>
            <w:tcW w:w="1220" w:type="dxa"/>
            <w:tcBorders>
              <w:top w:val="nil"/>
              <w:left w:val="nil"/>
              <w:bottom w:val="single" w:sz="4" w:space="0" w:color="auto"/>
              <w:right w:val="single" w:sz="4" w:space="0" w:color="auto"/>
            </w:tcBorders>
            <w:shd w:val="clear" w:color="auto" w:fill="auto"/>
            <w:noWrap/>
            <w:vAlign w:val="bottom"/>
            <w:hideMark/>
          </w:tcPr>
          <w:p w:rsidR="00C11A67" w:rsidRPr="00C11A67" w:rsidRDefault="00C11A67" w:rsidP="00C11A67">
            <w:pPr>
              <w:spacing w:after="0" w:line="240" w:lineRule="auto"/>
              <w:jc w:val="center"/>
              <w:rPr>
                <w:rFonts w:ascii="Times New Roman" w:eastAsia="Times New Roman" w:hAnsi="Times New Roman" w:cs="Times New Roman"/>
                <w:sz w:val="16"/>
                <w:szCs w:val="16"/>
              </w:rPr>
            </w:pPr>
            <w:r w:rsidRPr="00C11A67">
              <w:rPr>
                <w:rFonts w:ascii="Times New Roman" w:eastAsia="Times New Roman" w:hAnsi="Times New Roman" w:cs="Times New Roman"/>
                <w:sz w:val="16"/>
                <w:szCs w:val="16"/>
              </w:rPr>
              <w:t>-20 972,3</w:t>
            </w:r>
          </w:p>
        </w:tc>
        <w:tc>
          <w:tcPr>
            <w:tcW w:w="1174" w:type="dxa"/>
            <w:tcBorders>
              <w:top w:val="nil"/>
              <w:left w:val="nil"/>
              <w:bottom w:val="single" w:sz="4" w:space="0" w:color="auto"/>
              <w:right w:val="single" w:sz="4" w:space="0" w:color="auto"/>
            </w:tcBorders>
            <w:shd w:val="clear" w:color="auto" w:fill="auto"/>
            <w:noWrap/>
            <w:vAlign w:val="bottom"/>
            <w:hideMark/>
          </w:tcPr>
          <w:p w:rsidR="00C11A67" w:rsidRPr="00C11A67" w:rsidRDefault="00C11A67" w:rsidP="00C11A67">
            <w:pPr>
              <w:spacing w:after="0" w:line="240" w:lineRule="auto"/>
              <w:jc w:val="center"/>
              <w:rPr>
                <w:rFonts w:ascii="Times New Roman" w:eastAsia="Times New Roman" w:hAnsi="Times New Roman" w:cs="Times New Roman"/>
                <w:sz w:val="16"/>
                <w:szCs w:val="16"/>
              </w:rPr>
            </w:pPr>
            <w:r w:rsidRPr="00C11A67">
              <w:rPr>
                <w:rFonts w:ascii="Times New Roman" w:eastAsia="Times New Roman" w:hAnsi="Times New Roman" w:cs="Times New Roman"/>
                <w:sz w:val="16"/>
                <w:szCs w:val="16"/>
              </w:rPr>
              <w:t>-19 994,1</w:t>
            </w:r>
          </w:p>
        </w:tc>
      </w:tr>
      <w:tr w:rsidR="00C11A67" w:rsidRPr="00C11A67" w:rsidTr="00C11A67">
        <w:trPr>
          <w:trHeight w:val="345"/>
        </w:trPr>
        <w:tc>
          <w:tcPr>
            <w:tcW w:w="3820" w:type="dxa"/>
            <w:tcBorders>
              <w:top w:val="nil"/>
              <w:left w:val="single" w:sz="4" w:space="0" w:color="auto"/>
              <w:bottom w:val="single" w:sz="4" w:space="0" w:color="auto"/>
              <w:right w:val="single" w:sz="4" w:space="0" w:color="auto"/>
            </w:tcBorders>
            <w:shd w:val="clear" w:color="auto" w:fill="auto"/>
            <w:vAlign w:val="bottom"/>
            <w:hideMark/>
          </w:tcPr>
          <w:p w:rsidR="00C11A67" w:rsidRPr="00C11A67" w:rsidRDefault="00C11A67" w:rsidP="00C11A67">
            <w:pPr>
              <w:spacing w:after="0" w:line="240" w:lineRule="auto"/>
              <w:rPr>
                <w:rFonts w:ascii="Times New Roman" w:eastAsia="Times New Roman" w:hAnsi="Times New Roman" w:cs="Times New Roman"/>
                <w:b/>
                <w:bCs/>
                <w:sz w:val="16"/>
                <w:szCs w:val="16"/>
              </w:rPr>
            </w:pPr>
            <w:r w:rsidRPr="00C11A67">
              <w:rPr>
                <w:rFonts w:ascii="Times New Roman" w:eastAsia="Times New Roman" w:hAnsi="Times New Roman" w:cs="Times New Roman"/>
                <w:b/>
                <w:bCs/>
                <w:sz w:val="16"/>
                <w:szCs w:val="16"/>
              </w:rPr>
              <w:t>Уменьшение остатков средств бюджетов</w:t>
            </w:r>
          </w:p>
        </w:tc>
        <w:tc>
          <w:tcPr>
            <w:tcW w:w="2260" w:type="dxa"/>
            <w:tcBorders>
              <w:top w:val="nil"/>
              <w:left w:val="nil"/>
              <w:bottom w:val="single" w:sz="4" w:space="0" w:color="auto"/>
              <w:right w:val="single" w:sz="4" w:space="0" w:color="auto"/>
            </w:tcBorders>
            <w:shd w:val="clear" w:color="auto" w:fill="auto"/>
            <w:noWrap/>
            <w:vAlign w:val="bottom"/>
            <w:hideMark/>
          </w:tcPr>
          <w:p w:rsidR="00C11A67" w:rsidRPr="00C11A67" w:rsidRDefault="00C11A67" w:rsidP="00C11A67">
            <w:pPr>
              <w:spacing w:after="0" w:line="240" w:lineRule="auto"/>
              <w:jc w:val="center"/>
              <w:rPr>
                <w:rFonts w:ascii="Times New Roman" w:eastAsia="Times New Roman" w:hAnsi="Times New Roman" w:cs="Times New Roman"/>
                <w:b/>
                <w:bCs/>
                <w:sz w:val="16"/>
                <w:szCs w:val="16"/>
              </w:rPr>
            </w:pPr>
            <w:r w:rsidRPr="00C11A67">
              <w:rPr>
                <w:rFonts w:ascii="Times New Roman" w:eastAsia="Times New Roman" w:hAnsi="Times New Roman" w:cs="Times New Roman"/>
                <w:b/>
                <w:bCs/>
                <w:sz w:val="16"/>
                <w:szCs w:val="16"/>
              </w:rPr>
              <w:t>630 01 05 00 00 00 0000 600</w:t>
            </w:r>
          </w:p>
        </w:tc>
        <w:tc>
          <w:tcPr>
            <w:tcW w:w="1180" w:type="dxa"/>
            <w:tcBorders>
              <w:top w:val="nil"/>
              <w:left w:val="nil"/>
              <w:bottom w:val="single" w:sz="4" w:space="0" w:color="auto"/>
              <w:right w:val="single" w:sz="4" w:space="0" w:color="auto"/>
            </w:tcBorders>
            <w:shd w:val="clear" w:color="auto" w:fill="auto"/>
            <w:noWrap/>
            <w:vAlign w:val="bottom"/>
            <w:hideMark/>
          </w:tcPr>
          <w:p w:rsidR="00C11A67" w:rsidRPr="00C11A67" w:rsidRDefault="00C11A67" w:rsidP="00C11A67">
            <w:pPr>
              <w:spacing w:after="0" w:line="240" w:lineRule="auto"/>
              <w:jc w:val="center"/>
              <w:rPr>
                <w:rFonts w:ascii="Times New Roman" w:eastAsia="Times New Roman" w:hAnsi="Times New Roman" w:cs="Times New Roman"/>
                <w:b/>
                <w:bCs/>
                <w:sz w:val="16"/>
                <w:szCs w:val="16"/>
              </w:rPr>
            </w:pPr>
            <w:r w:rsidRPr="00C11A67">
              <w:rPr>
                <w:rFonts w:ascii="Times New Roman" w:eastAsia="Times New Roman" w:hAnsi="Times New Roman" w:cs="Times New Roman"/>
                <w:b/>
                <w:bCs/>
                <w:sz w:val="16"/>
                <w:szCs w:val="16"/>
              </w:rPr>
              <w:t>69 744,9</w:t>
            </w:r>
          </w:p>
        </w:tc>
        <w:tc>
          <w:tcPr>
            <w:tcW w:w="1220" w:type="dxa"/>
            <w:tcBorders>
              <w:top w:val="nil"/>
              <w:left w:val="nil"/>
              <w:bottom w:val="single" w:sz="4" w:space="0" w:color="auto"/>
              <w:right w:val="single" w:sz="4" w:space="0" w:color="auto"/>
            </w:tcBorders>
            <w:shd w:val="clear" w:color="auto" w:fill="auto"/>
            <w:noWrap/>
            <w:vAlign w:val="bottom"/>
            <w:hideMark/>
          </w:tcPr>
          <w:p w:rsidR="00C11A67" w:rsidRPr="00C11A67" w:rsidRDefault="00C11A67" w:rsidP="00C11A67">
            <w:pPr>
              <w:spacing w:after="0" w:line="240" w:lineRule="auto"/>
              <w:jc w:val="center"/>
              <w:rPr>
                <w:rFonts w:ascii="Times New Roman" w:eastAsia="Times New Roman" w:hAnsi="Times New Roman" w:cs="Times New Roman"/>
                <w:b/>
                <w:bCs/>
                <w:sz w:val="16"/>
                <w:szCs w:val="16"/>
              </w:rPr>
            </w:pPr>
            <w:r w:rsidRPr="00C11A67">
              <w:rPr>
                <w:rFonts w:ascii="Times New Roman" w:eastAsia="Times New Roman" w:hAnsi="Times New Roman" w:cs="Times New Roman"/>
                <w:b/>
                <w:bCs/>
                <w:sz w:val="16"/>
                <w:szCs w:val="16"/>
              </w:rPr>
              <w:t>21 561,6</w:t>
            </w:r>
          </w:p>
        </w:tc>
        <w:tc>
          <w:tcPr>
            <w:tcW w:w="1174" w:type="dxa"/>
            <w:tcBorders>
              <w:top w:val="nil"/>
              <w:left w:val="nil"/>
              <w:bottom w:val="single" w:sz="4" w:space="0" w:color="auto"/>
              <w:right w:val="single" w:sz="4" w:space="0" w:color="auto"/>
            </w:tcBorders>
            <w:shd w:val="clear" w:color="auto" w:fill="auto"/>
            <w:noWrap/>
            <w:vAlign w:val="bottom"/>
            <w:hideMark/>
          </w:tcPr>
          <w:p w:rsidR="00C11A67" w:rsidRPr="00C11A67" w:rsidRDefault="00C11A67" w:rsidP="00C11A67">
            <w:pPr>
              <w:spacing w:after="0" w:line="240" w:lineRule="auto"/>
              <w:jc w:val="center"/>
              <w:rPr>
                <w:rFonts w:ascii="Times New Roman" w:eastAsia="Times New Roman" w:hAnsi="Times New Roman" w:cs="Times New Roman"/>
                <w:b/>
                <w:bCs/>
                <w:sz w:val="16"/>
                <w:szCs w:val="16"/>
              </w:rPr>
            </w:pPr>
            <w:r w:rsidRPr="00C11A67">
              <w:rPr>
                <w:rFonts w:ascii="Times New Roman" w:eastAsia="Times New Roman" w:hAnsi="Times New Roman" w:cs="Times New Roman"/>
                <w:b/>
                <w:bCs/>
                <w:sz w:val="16"/>
                <w:szCs w:val="16"/>
              </w:rPr>
              <w:t>19 682,4</w:t>
            </w:r>
          </w:p>
        </w:tc>
      </w:tr>
      <w:tr w:rsidR="00C11A67" w:rsidRPr="00C11A67" w:rsidTr="00C11A67">
        <w:trPr>
          <w:trHeight w:val="300"/>
        </w:trPr>
        <w:tc>
          <w:tcPr>
            <w:tcW w:w="3820" w:type="dxa"/>
            <w:tcBorders>
              <w:top w:val="nil"/>
              <w:left w:val="single" w:sz="4" w:space="0" w:color="auto"/>
              <w:bottom w:val="single" w:sz="4" w:space="0" w:color="auto"/>
              <w:right w:val="single" w:sz="4" w:space="0" w:color="auto"/>
            </w:tcBorders>
            <w:shd w:val="clear" w:color="auto" w:fill="auto"/>
            <w:vAlign w:val="bottom"/>
            <w:hideMark/>
          </w:tcPr>
          <w:p w:rsidR="00C11A67" w:rsidRPr="00C11A67" w:rsidRDefault="00C11A67" w:rsidP="00C11A67">
            <w:pPr>
              <w:spacing w:after="0" w:line="240" w:lineRule="auto"/>
              <w:rPr>
                <w:rFonts w:ascii="Times New Roman" w:eastAsia="Times New Roman" w:hAnsi="Times New Roman" w:cs="Times New Roman"/>
                <w:sz w:val="16"/>
                <w:szCs w:val="16"/>
              </w:rPr>
            </w:pPr>
            <w:r w:rsidRPr="00C11A67">
              <w:rPr>
                <w:rFonts w:ascii="Times New Roman" w:eastAsia="Times New Roman" w:hAnsi="Times New Roman" w:cs="Times New Roman"/>
                <w:sz w:val="16"/>
                <w:szCs w:val="16"/>
              </w:rPr>
              <w:t>Уменьшение прочих остатков средств бюджетов</w:t>
            </w:r>
          </w:p>
        </w:tc>
        <w:tc>
          <w:tcPr>
            <w:tcW w:w="2260" w:type="dxa"/>
            <w:tcBorders>
              <w:top w:val="nil"/>
              <w:left w:val="nil"/>
              <w:bottom w:val="single" w:sz="4" w:space="0" w:color="auto"/>
              <w:right w:val="single" w:sz="4" w:space="0" w:color="auto"/>
            </w:tcBorders>
            <w:shd w:val="clear" w:color="auto" w:fill="auto"/>
            <w:noWrap/>
            <w:vAlign w:val="bottom"/>
            <w:hideMark/>
          </w:tcPr>
          <w:p w:rsidR="00C11A67" w:rsidRPr="00C11A67" w:rsidRDefault="00C11A67" w:rsidP="00C11A67">
            <w:pPr>
              <w:spacing w:after="0" w:line="240" w:lineRule="auto"/>
              <w:jc w:val="center"/>
              <w:rPr>
                <w:rFonts w:ascii="Times New Roman" w:eastAsia="Times New Roman" w:hAnsi="Times New Roman" w:cs="Times New Roman"/>
                <w:sz w:val="16"/>
                <w:szCs w:val="16"/>
              </w:rPr>
            </w:pPr>
            <w:r w:rsidRPr="00C11A67">
              <w:rPr>
                <w:rFonts w:ascii="Times New Roman" w:eastAsia="Times New Roman" w:hAnsi="Times New Roman" w:cs="Times New Roman"/>
                <w:sz w:val="16"/>
                <w:szCs w:val="16"/>
              </w:rPr>
              <w:t>630 01 05 02 00 00 0000 600</w:t>
            </w:r>
          </w:p>
        </w:tc>
        <w:tc>
          <w:tcPr>
            <w:tcW w:w="1180" w:type="dxa"/>
            <w:tcBorders>
              <w:top w:val="nil"/>
              <w:left w:val="nil"/>
              <w:bottom w:val="single" w:sz="4" w:space="0" w:color="auto"/>
              <w:right w:val="single" w:sz="4" w:space="0" w:color="auto"/>
            </w:tcBorders>
            <w:shd w:val="clear" w:color="auto" w:fill="auto"/>
            <w:noWrap/>
            <w:vAlign w:val="bottom"/>
            <w:hideMark/>
          </w:tcPr>
          <w:p w:rsidR="00C11A67" w:rsidRPr="00C11A67" w:rsidRDefault="00C11A67" w:rsidP="00C11A67">
            <w:pPr>
              <w:spacing w:after="0" w:line="240" w:lineRule="auto"/>
              <w:jc w:val="center"/>
              <w:rPr>
                <w:rFonts w:ascii="Times New Roman" w:eastAsia="Times New Roman" w:hAnsi="Times New Roman" w:cs="Times New Roman"/>
                <w:sz w:val="16"/>
                <w:szCs w:val="16"/>
              </w:rPr>
            </w:pPr>
            <w:r w:rsidRPr="00C11A67">
              <w:rPr>
                <w:rFonts w:ascii="Times New Roman" w:eastAsia="Times New Roman" w:hAnsi="Times New Roman" w:cs="Times New Roman"/>
                <w:sz w:val="16"/>
                <w:szCs w:val="16"/>
              </w:rPr>
              <w:t>69 744,9</w:t>
            </w:r>
          </w:p>
        </w:tc>
        <w:tc>
          <w:tcPr>
            <w:tcW w:w="1220" w:type="dxa"/>
            <w:tcBorders>
              <w:top w:val="nil"/>
              <w:left w:val="nil"/>
              <w:bottom w:val="single" w:sz="4" w:space="0" w:color="auto"/>
              <w:right w:val="single" w:sz="4" w:space="0" w:color="auto"/>
            </w:tcBorders>
            <w:shd w:val="clear" w:color="auto" w:fill="auto"/>
            <w:noWrap/>
            <w:vAlign w:val="bottom"/>
            <w:hideMark/>
          </w:tcPr>
          <w:p w:rsidR="00C11A67" w:rsidRPr="00C11A67" w:rsidRDefault="00C11A67" w:rsidP="00C11A67">
            <w:pPr>
              <w:spacing w:after="0" w:line="240" w:lineRule="auto"/>
              <w:jc w:val="center"/>
              <w:rPr>
                <w:rFonts w:ascii="Times New Roman" w:eastAsia="Times New Roman" w:hAnsi="Times New Roman" w:cs="Times New Roman"/>
                <w:sz w:val="16"/>
                <w:szCs w:val="16"/>
              </w:rPr>
            </w:pPr>
            <w:r w:rsidRPr="00C11A67">
              <w:rPr>
                <w:rFonts w:ascii="Times New Roman" w:eastAsia="Times New Roman" w:hAnsi="Times New Roman" w:cs="Times New Roman"/>
                <w:sz w:val="16"/>
                <w:szCs w:val="16"/>
              </w:rPr>
              <w:t>21 561,6</w:t>
            </w:r>
          </w:p>
        </w:tc>
        <w:tc>
          <w:tcPr>
            <w:tcW w:w="1174" w:type="dxa"/>
            <w:tcBorders>
              <w:top w:val="nil"/>
              <w:left w:val="nil"/>
              <w:bottom w:val="single" w:sz="4" w:space="0" w:color="auto"/>
              <w:right w:val="single" w:sz="4" w:space="0" w:color="auto"/>
            </w:tcBorders>
            <w:shd w:val="clear" w:color="auto" w:fill="auto"/>
            <w:noWrap/>
            <w:vAlign w:val="bottom"/>
            <w:hideMark/>
          </w:tcPr>
          <w:p w:rsidR="00C11A67" w:rsidRPr="00C11A67" w:rsidRDefault="00C11A67" w:rsidP="00C11A67">
            <w:pPr>
              <w:spacing w:after="0" w:line="240" w:lineRule="auto"/>
              <w:jc w:val="center"/>
              <w:rPr>
                <w:rFonts w:ascii="Times New Roman" w:eastAsia="Times New Roman" w:hAnsi="Times New Roman" w:cs="Times New Roman"/>
                <w:sz w:val="16"/>
                <w:szCs w:val="16"/>
              </w:rPr>
            </w:pPr>
            <w:r w:rsidRPr="00C11A67">
              <w:rPr>
                <w:rFonts w:ascii="Times New Roman" w:eastAsia="Times New Roman" w:hAnsi="Times New Roman" w:cs="Times New Roman"/>
                <w:sz w:val="16"/>
                <w:szCs w:val="16"/>
              </w:rPr>
              <w:t>19 682,4</w:t>
            </w:r>
          </w:p>
        </w:tc>
      </w:tr>
      <w:tr w:rsidR="00C11A67" w:rsidRPr="00C11A67" w:rsidTr="00C11A67">
        <w:trPr>
          <w:trHeight w:val="255"/>
        </w:trPr>
        <w:tc>
          <w:tcPr>
            <w:tcW w:w="3820" w:type="dxa"/>
            <w:tcBorders>
              <w:top w:val="nil"/>
              <w:left w:val="single" w:sz="4" w:space="0" w:color="auto"/>
              <w:bottom w:val="single" w:sz="4" w:space="0" w:color="auto"/>
              <w:right w:val="single" w:sz="4" w:space="0" w:color="auto"/>
            </w:tcBorders>
            <w:shd w:val="clear" w:color="auto" w:fill="auto"/>
            <w:vAlign w:val="bottom"/>
            <w:hideMark/>
          </w:tcPr>
          <w:p w:rsidR="00C11A67" w:rsidRPr="00C11A67" w:rsidRDefault="00C11A67" w:rsidP="00C11A67">
            <w:pPr>
              <w:spacing w:after="0" w:line="240" w:lineRule="auto"/>
              <w:rPr>
                <w:rFonts w:ascii="Times New Roman" w:eastAsia="Times New Roman" w:hAnsi="Times New Roman" w:cs="Times New Roman"/>
                <w:sz w:val="16"/>
                <w:szCs w:val="16"/>
              </w:rPr>
            </w:pPr>
            <w:r w:rsidRPr="00C11A67">
              <w:rPr>
                <w:rFonts w:ascii="Times New Roman" w:eastAsia="Times New Roman" w:hAnsi="Times New Roman" w:cs="Times New Roman"/>
                <w:sz w:val="16"/>
                <w:szCs w:val="16"/>
              </w:rPr>
              <w:t>Уменьшение прочих остатков денежных средств бюджетов</w:t>
            </w:r>
          </w:p>
        </w:tc>
        <w:tc>
          <w:tcPr>
            <w:tcW w:w="2260" w:type="dxa"/>
            <w:tcBorders>
              <w:top w:val="nil"/>
              <w:left w:val="nil"/>
              <w:bottom w:val="single" w:sz="4" w:space="0" w:color="auto"/>
              <w:right w:val="single" w:sz="4" w:space="0" w:color="auto"/>
            </w:tcBorders>
            <w:shd w:val="clear" w:color="auto" w:fill="auto"/>
            <w:noWrap/>
            <w:vAlign w:val="bottom"/>
            <w:hideMark/>
          </w:tcPr>
          <w:p w:rsidR="00C11A67" w:rsidRPr="00C11A67" w:rsidRDefault="00C11A67" w:rsidP="00C11A67">
            <w:pPr>
              <w:spacing w:after="0" w:line="240" w:lineRule="auto"/>
              <w:jc w:val="center"/>
              <w:rPr>
                <w:rFonts w:ascii="Times New Roman" w:eastAsia="Times New Roman" w:hAnsi="Times New Roman" w:cs="Times New Roman"/>
                <w:sz w:val="16"/>
                <w:szCs w:val="16"/>
              </w:rPr>
            </w:pPr>
            <w:r w:rsidRPr="00C11A67">
              <w:rPr>
                <w:rFonts w:ascii="Times New Roman" w:eastAsia="Times New Roman" w:hAnsi="Times New Roman" w:cs="Times New Roman"/>
                <w:sz w:val="16"/>
                <w:szCs w:val="16"/>
              </w:rPr>
              <w:t>630 01 05 02 01 00 0000 610</w:t>
            </w:r>
          </w:p>
        </w:tc>
        <w:tc>
          <w:tcPr>
            <w:tcW w:w="1180" w:type="dxa"/>
            <w:tcBorders>
              <w:top w:val="nil"/>
              <w:left w:val="nil"/>
              <w:bottom w:val="single" w:sz="4" w:space="0" w:color="auto"/>
              <w:right w:val="single" w:sz="4" w:space="0" w:color="auto"/>
            </w:tcBorders>
            <w:shd w:val="clear" w:color="auto" w:fill="auto"/>
            <w:noWrap/>
            <w:vAlign w:val="bottom"/>
            <w:hideMark/>
          </w:tcPr>
          <w:p w:rsidR="00C11A67" w:rsidRPr="00C11A67" w:rsidRDefault="00C11A67" w:rsidP="00C11A67">
            <w:pPr>
              <w:spacing w:after="0" w:line="240" w:lineRule="auto"/>
              <w:jc w:val="center"/>
              <w:rPr>
                <w:rFonts w:ascii="Times New Roman" w:eastAsia="Times New Roman" w:hAnsi="Times New Roman" w:cs="Times New Roman"/>
                <w:sz w:val="16"/>
                <w:szCs w:val="16"/>
              </w:rPr>
            </w:pPr>
            <w:r w:rsidRPr="00C11A67">
              <w:rPr>
                <w:rFonts w:ascii="Times New Roman" w:eastAsia="Times New Roman" w:hAnsi="Times New Roman" w:cs="Times New Roman"/>
                <w:sz w:val="16"/>
                <w:szCs w:val="16"/>
              </w:rPr>
              <w:t>69 744,9</w:t>
            </w:r>
          </w:p>
        </w:tc>
        <w:tc>
          <w:tcPr>
            <w:tcW w:w="1220" w:type="dxa"/>
            <w:tcBorders>
              <w:top w:val="nil"/>
              <w:left w:val="nil"/>
              <w:bottom w:val="single" w:sz="4" w:space="0" w:color="auto"/>
              <w:right w:val="single" w:sz="4" w:space="0" w:color="auto"/>
            </w:tcBorders>
            <w:shd w:val="clear" w:color="auto" w:fill="auto"/>
            <w:noWrap/>
            <w:vAlign w:val="bottom"/>
            <w:hideMark/>
          </w:tcPr>
          <w:p w:rsidR="00C11A67" w:rsidRPr="00C11A67" w:rsidRDefault="00C11A67" w:rsidP="00C11A67">
            <w:pPr>
              <w:spacing w:after="0" w:line="240" w:lineRule="auto"/>
              <w:jc w:val="center"/>
              <w:rPr>
                <w:rFonts w:ascii="Times New Roman" w:eastAsia="Times New Roman" w:hAnsi="Times New Roman" w:cs="Times New Roman"/>
                <w:sz w:val="16"/>
                <w:szCs w:val="16"/>
              </w:rPr>
            </w:pPr>
            <w:r w:rsidRPr="00C11A67">
              <w:rPr>
                <w:rFonts w:ascii="Times New Roman" w:eastAsia="Times New Roman" w:hAnsi="Times New Roman" w:cs="Times New Roman"/>
                <w:sz w:val="16"/>
                <w:szCs w:val="16"/>
              </w:rPr>
              <w:t>21 561,6</w:t>
            </w:r>
          </w:p>
        </w:tc>
        <w:tc>
          <w:tcPr>
            <w:tcW w:w="1174" w:type="dxa"/>
            <w:tcBorders>
              <w:top w:val="nil"/>
              <w:left w:val="nil"/>
              <w:bottom w:val="single" w:sz="4" w:space="0" w:color="auto"/>
              <w:right w:val="single" w:sz="4" w:space="0" w:color="auto"/>
            </w:tcBorders>
            <w:shd w:val="clear" w:color="auto" w:fill="auto"/>
            <w:noWrap/>
            <w:vAlign w:val="bottom"/>
            <w:hideMark/>
          </w:tcPr>
          <w:p w:rsidR="00C11A67" w:rsidRPr="00C11A67" w:rsidRDefault="00C11A67" w:rsidP="00C11A67">
            <w:pPr>
              <w:spacing w:after="0" w:line="240" w:lineRule="auto"/>
              <w:jc w:val="center"/>
              <w:rPr>
                <w:rFonts w:ascii="Times New Roman" w:eastAsia="Times New Roman" w:hAnsi="Times New Roman" w:cs="Times New Roman"/>
                <w:sz w:val="16"/>
                <w:szCs w:val="16"/>
              </w:rPr>
            </w:pPr>
            <w:r w:rsidRPr="00C11A67">
              <w:rPr>
                <w:rFonts w:ascii="Times New Roman" w:eastAsia="Times New Roman" w:hAnsi="Times New Roman" w:cs="Times New Roman"/>
                <w:sz w:val="16"/>
                <w:szCs w:val="16"/>
              </w:rPr>
              <w:t>19 682,4</w:t>
            </w:r>
          </w:p>
        </w:tc>
      </w:tr>
      <w:tr w:rsidR="00C11A67" w:rsidRPr="00C11A67" w:rsidTr="00C11A67">
        <w:trPr>
          <w:trHeight w:val="450"/>
        </w:trPr>
        <w:tc>
          <w:tcPr>
            <w:tcW w:w="3820" w:type="dxa"/>
            <w:tcBorders>
              <w:top w:val="nil"/>
              <w:left w:val="single" w:sz="4" w:space="0" w:color="auto"/>
              <w:bottom w:val="single" w:sz="4" w:space="0" w:color="auto"/>
              <w:right w:val="single" w:sz="4" w:space="0" w:color="auto"/>
            </w:tcBorders>
            <w:shd w:val="clear" w:color="auto" w:fill="auto"/>
            <w:vAlign w:val="bottom"/>
            <w:hideMark/>
          </w:tcPr>
          <w:p w:rsidR="00C11A67" w:rsidRPr="00C11A67" w:rsidRDefault="00C11A67" w:rsidP="00C11A67">
            <w:pPr>
              <w:spacing w:after="0" w:line="240" w:lineRule="auto"/>
              <w:rPr>
                <w:rFonts w:ascii="Times New Roman" w:eastAsia="Times New Roman" w:hAnsi="Times New Roman" w:cs="Times New Roman"/>
                <w:sz w:val="16"/>
                <w:szCs w:val="16"/>
              </w:rPr>
            </w:pPr>
            <w:r w:rsidRPr="00C11A67">
              <w:rPr>
                <w:rFonts w:ascii="Times New Roman" w:eastAsia="Times New Roman" w:hAnsi="Times New Roman" w:cs="Times New Roman"/>
                <w:sz w:val="16"/>
                <w:szCs w:val="16"/>
              </w:rPr>
              <w:t>Уменьшение прочих остатков денежных средств бюджетов сельских поселений</w:t>
            </w:r>
          </w:p>
        </w:tc>
        <w:tc>
          <w:tcPr>
            <w:tcW w:w="2260" w:type="dxa"/>
            <w:tcBorders>
              <w:top w:val="nil"/>
              <w:left w:val="nil"/>
              <w:bottom w:val="single" w:sz="4" w:space="0" w:color="auto"/>
              <w:right w:val="single" w:sz="4" w:space="0" w:color="auto"/>
            </w:tcBorders>
            <w:shd w:val="clear" w:color="auto" w:fill="auto"/>
            <w:noWrap/>
            <w:vAlign w:val="bottom"/>
            <w:hideMark/>
          </w:tcPr>
          <w:p w:rsidR="00C11A67" w:rsidRPr="00C11A67" w:rsidRDefault="00C11A67" w:rsidP="00C11A67">
            <w:pPr>
              <w:spacing w:after="0" w:line="240" w:lineRule="auto"/>
              <w:jc w:val="center"/>
              <w:rPr>
                <w:rFonts w:ascii="Times New Roman" w:eastAsia="Times New Roman" w:hAnsi="Times New Roman" w:cs="Times New Roman"/>
                <w:sz w:val="16"/>
                <w:szCs w:val="16"/>
              </w:rPr>
            </w:pPr>
            <w:r w:rsidRPr="00C11A67">
              <w:rPr>
                <w:rFonts w:ascii="Times New Roman" w:eastAsia="Times New Roman" w:hAnsi="Times New Roman" w:cs="Times New Roman"/>
                <w:sz w:val="16"/>
                <w:szCs w:val="16"/>
              </w:rPr>
              <w:t>630 01 05 02 01 10 0000 610</w:t>
            </w:r>
          </w:p>
        </w:tc>
        <w:tc>
          <w:tcPr>
            <w:tcW w:w="1180" w:type="dxa"/>
            <w:tcBorders>
              <w:top w:val="nil"/>
              <w:left w:val="nil"/>
              <w:bottom w:val="single" w:sz="4" w:space="0" w:color="auto"/>
              <w:right w:val="single" w:sz="4" w:space="0" w:color="auto"/>
            </w:tcBorders>
            <w:shd w:val="clear" w:color="auto" w:fill="auto"/>
            <w:noWrap/>
            <w:vAlign w:val="bottom"/>
            <w:hideMark/>
          </w:tcPr>
          <w:p w:rsidR="00C11A67" w:rsidRPr="00C11A67" w:rsidRDefault="00C11A67" w:rsidP="00C11A67">
            <w:pPr>
              <w:spacing w:after="0" w:line="240" w:lineRule="auto"/>
              <w:jc w:val="center"/>
              <w:rPr>
                <w:rFonts w:ascii="Times New Roman" w:eastAsia="Times New Roman" w:hAnsi="Times New Roman" w:cs="Times New Roman"/>
                <w:sz w:val="16"/>
                <w:szCs w:val="16"/>
              </w:rPr>
            </w:pPr>
            <w:r w:rsidRPr="00C11A67">
              <w:rPr>
                <w:rFonts w:ascii="Times New Roman" w:eastAsia="Times New Roman" w:hAnsi="Times New Roman" w:cs="Times New Roman"/>
                <w:sz w:val="16"/>
                <w:szCs w:val="16"/>
              </w:rPr>
              <w:t>69 744,9</w:t>
            </w:r>
          </w:p>
        </w:tc>
        <w:tc>
          <w:tcPr>
            <w:tcW w:w="1220" w:type="dxa"/>
            <w:tcBorders>
              <w:top w:val="nil"/>
              <w:left w:val="nil"/>
              <w:bottom w:val="single" w:sz="4" w:space="0" w:color="auto"/>
              <w:right w:val="single" w:sz="4" w:space="0" w:color="auto"/>
            </w:tcBorders>
            <w:shd w:val="clear" w:color="auto" w:fill="auto"/>
            <w:noWrap/>
            <w:vAlign w:val="bottom"/>
            <w:hideMark/>
          </w:tcPr>
          <w:p w:rsidR="00C11A67" w:rsidRPr="00C11A67" w:rsidRDefault="00C11A67" w:rsidP="00C11A67">
            <w:pPr>
              <w:spacing w:after="0" w:line="240" w:lineRule="auto"/>
              <w:jc w:val="center"/>
              <w:rPr>
                <w:rFonts w:ascii="Times New Roman" w:eastAsia="Times New Roman" w:hAnsi="Times New Roman" w:cs="Times New Roman"/>
                <w:sz w:val="16"/>
                <w:szCs w:val="16"/>
              </w:rPr>
            </w:pPr>
            <w:r w:rsidRPr="00C11A67">
              <w:rPr>
                <w:rFonts w:ascii="Times New Roman" w:eastAsia="Times New Roman" w:hAnsi="Times New Roman" w:cs="Times New Roman"/>
                <w:sz w:val="16"/>
                <w:szCs w:val="16"/>
              </w:rPr>
              <w:t>21 561,6</w:t>
            </w:r>
          </w:p>
        </w:tc>
        <w:tc>
          <w:tcPr>
            <w:tcW w:w="1174" w:type="dxa"/>
            <w:tcBorders>
              <w:top w:val="nil"/>
              <w:left w:val="nil"/>
              <w:bottom w:val="single" w:sz="4" w:space="0" w:color="auto"/>
              <w:right w:val="single" w:sz="4" w:space="0" w:color="auto"/>
            </w:tcBorders>
            <w:shd w:val="clear" w:color="auto" w:fill="auto"/>
            <w:noWrap/>
            <w:vAlign w:val="bottom"/>
            <w:hideMark/>
          </w:tcPr>
          <w:p w:rsidR="00C11A67" w:rsidRPr="00C11A67" w:rsidRDefault="00C11A67" w:rsidP="00C11A67">
            <w:pPr>
              <w:spacing w:after="0" w:line="240" w:lineRule="auto"/>
              <w:jc w:val="center"/>
              <w:rPr>
                <w:rFonts w:ascii="Times New Roman" w:eastAsia="Times New Roman" w:hAnsi="Times New Roman" w:cs="Times New Roman"/>
                <w:sz w:val="16"/>
                <w:szCs w:val="16"/>
              </w:rPr>
            </w:pPr>
            <w:r w:rsidRPr="00C11A67">
              <w:rPr>
                <w:rFonts w:ascii="Times New Roman" w:eastAsia="Times New Roman" w:hAnsi="Times New Roman" w:cs="Times New Roman"/>
                <w:sz w:val="16"/>
                <w:szCs w:val="16"/>
              </w:rPr>
              <w:t>19 682,4</w:t>
            </w:r>
          </w:p>
        </w:tc>
      </w:tr>
    </w:tbl>
    <w:p w:rsidR="00C11A67" w:rsidRDefault="00C11A67" w:rsidP="00B049A7">
      <w:pPr>
        <w:pStyle w:val="a4"/>
        <w:ind w:right="46"/>
        <w:rPr>
          <w:b/>
          <w:color w:val="FF0000"/>
          <w:sz w:val="16"/>
          <w:szCs w:val="16"/>
        </w:rPr>
      </w:pPr>
    </w:p>
    <w:p w:rsidR="00C11A67" w:rsidRDefault="00C11A67" w:rsidP="00B049A7">
      <w:pPr>
        <w:pStyle w:val="a4"/>
        <w:ind w:right="46"/>
        <w:rPr>
          <w:b/>
          <w:color w:val="FF0000"/>
          <w:sz w:val="16"/>
          <w:szCs w:val="16"/>
        </w:rPr>
      </w:pPr>
    </w:p>
    <w:p w:rsidR="00B049A7" w:rsidRPr="00B049A7" w:rsidRDefault="00B049A7" w:rsidP="00B049A7">
      <w:pPr>
        <w:pStyle w:val="a4"/>
        <w:ind w:right="46"/>
        <w:rPr>
          <w:b/>
          <w:color w:val="FF0000"/>
          <w:sz w:val="16"/>
          <w:szCs w:val="16"/>
        </w:rPr>
      </w:pPr>
      <w:r w:rsidRPr="00B049A7">
        <w:rPr>
          <w:b/>
          <w:noProof/>
          <w:sz w:val="16"/>
          <w:szCs w:val="16"/>
        </w:rPr>
        <w:drawing>
          <wp:inline distT="0" distB="0" distL="0" distR="0">
            <wp:extent cx="571500" cy="676275"/>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6275"/>
                    </a:xfrm>
                    <a:prstGeom prst="rect">
                      <a:avLst/>
                    </a:prstGeom>
                    <a:noFill/>
                    <a:ln w="9525">
                      <a:noFill/>
                      <a:miter lim="800000"/>
                      <a:headEnd/>
                      <a:tailEnd/>
                    </a:ln>
                  </pic:spPr>
                </pic:pic>
              </a:graphicData>
            </a:graphic>
          </wp:inline>
        </w:drawing>
      </w:r>
    </w:p>
    <w:p w:rsidR="00B049A7" w:rsidRPr="00B049A7" w:rsidRDefault="00B049A7" w:rsidP="00B049A7">
      <w:pPr>
        <w:pStyle w:val="a4"/>
        <w:rPr>
          <w:b/>
          <w:sz w:val="16"/>
          <w:szCs w:val="16"/>
        </w:rPr>
      </w:pPr>
      <w:r w:rsidRPr="00B049A7">
        <w:rPr>
          <w:sz w:val="16"/>
          <w:szCs w:val="16"/>
        </w:rPr>
        <w:t>АДМИНИСТРАЦИЯ</w:t>
      </w:r>
    </w:p>
    <w:p w:rsidR="00B049A7" w:rsidRPr="00B049A7" w:rsidRDefault="00B049A7" w:rsidP="00B049A7">
      <w:pPr>
        <w:spacing w:after="0" w:line="240" w:lineRule="auto"/>
        <w:jc w:val="center"/>
        <w:rPr>
          <w:rFonts w:ascii="Times New Roman" w:hAnsi="Times New Roman"/>
          <w:b/>
          <w:sz w:val="16"/>
          <w:szCs w:val="16"/>
        </w:rPr>
      </w:pPr>
      <w:r w:rsidRPr="00B049A7">
        <w:rPr>
          <w:rFonts w:ascii="Times New Roman" w:hAnsi="Times New Roman"/>
          <w:b/>
          <w:sz w:val="16"/>
          <w:szCs w:val="16"/>
        </w:rPr>
        <w:t>СЕЛЬСКОГО ПОСЕЛЕНИЯ «ПУСТОЗЕРСКИЙ  СЕЛЬСОВЕТ»</w:t>
      </w:r>
    </w:p>
    <w:p w:rsidR="00B049A7" w:rsidRPr="00B049A7" w:rsidRDefault="00B049A7" w:rsidP="00B049A7">
      <w:pPr>
        <w:spacing w:after="0" w:line="240" w:lineRule="auto"/>
        <w:jc w:val="center"/>
        <w:rPr>
          <w:rFonts w:ascii="Times New Roman" w:hAnsi="Times New Roman"/>
          <w:b/>
          <w:sz w:val="16"/>
          <w:szCs w:val="16"/>
        </w:rPr>
      </w:pPr>
      <w:r w:rsidRPr="00B049A7">
        <w:rPr>
          <w:rFonts w:ascii="Times New Roman" w:hAnsi="Times New Roman"/>
          <w:b/>
          <w:sz w:val="16"/>
          <w:szCs w:val="16"/>
        </w:rPr>
        <w:t>ЗАПОЛЯРНОГО РАЙОНА НЕНЕЦКОГО АВТОНОМНОГО ОКРУГА</w:t>
      </w:r>
    </w:p>
    <w:p w:rsidR="00B049A7" w:rsidRPr="00B049A7" w:rsidRDefault="00B049A7" w:rsidP="00B049A7">
      <w:pPr>
        <w:pStyle w:val="2"/>
        <w:rPr>
          <w:sz w:val="16"/>
          <w:szCs w:val="16"/>
        </w:rPr>
      </w:pPr>
    </w:p>
    <w:p w:rsidR="00B049A7" w:rsidRPr="00B049A7" w:rsidRDefault="00B049A7" w:rsidP="00B049A7">
      <w:pPr>
        <w:pStyle w:val="2"/>
        <w:jc w:val="center"/>
        <w:rPr>
          <w:color w:val="auto"/>
          <w:sz w:val="16"/>
          <w:szCs w:val="16"/>
        </w:rPr>
      </w:pPr>
    </w:p>
    <w:p w:rsidR="00B049A7" w:rsidRPr="00B049A7" w:rsidRDefault="00B049A7" w:rsidP="00B049A7">
      <w:pPr>
        <w:pStyle w:val="2"/>
        <w:jc w:val="center"/>
        <w:rPr>
          <w:color w:val="auto"/>
          <w:sz w:val="16"/>
          <w:szCs w:val="16"/>
        </w:rPr>
      </w:pPr>
      <w:r w:rsidRPr="00B049A7">
        <w:rPr>
          <w:color w:val="auto"/>
          <w:sz w:val="16"/>
          <w:szCs w:val="16"/>
        </w:rPr>
        <w:t>П О С Т А Н О В Л Е Н И Е</w:t>
      </w:r>
    </w:p>
    <w:p w:rsidR="00B049A7" w:rsidRPr="00B049A7" w:rsidRDefault="00B049A7" w:rsidP="00B049A7">
      <w:pPr>
        <w:spacing w:after="0" w:line="240" w:lineRule="auto"/>
        <w:rPr>
          <w:rFonts w:ascii="Times New Roman" w:hAnsi="Times New Roman"/>
          <w:sz w:val="16"/>
          <w:szCs w:val="16"/>
        </w:rPr>
      </w:pPr>
    </w:p>
    <w:p w:rsidR="00B049A7" w:rsidRPr="00B049A7" w:rsidRDefault="00B049A7" w:rsidP="00B049A7">
      <w:pPr>
        <w:spacing w:after="0" w:line="240" w:lineRule="auto"/>
        <w:rPr>
          <w:rFonts w:ascii="Times New Roman" w:hAnsi="Times New Roman"/>
          <w:b/>
          <w:bCs/>
          <w:sz w:val="16"/>
          <w:szCs w:val="16"/>
          <w:u w:val="single"/>
        </w:rPr>
      </w:pPr>
      <w:r w:rsidRPr="00B049A7">
        <w:rPr>
          <w:rFonts w:ascii="Times New Roman" w:hAnsi="Times New Roman"/>
          <w:sz w:val="16"/>
          <w:szCs w:val="16"/>
          <w:u w:val="single"/>
        </w:rPr>
        <w:t xml:space="preserve">от </w:t>
      </w:r>
      <w:r w:rsidRPr="00B049A7">
        <w:rPr>
          <w:rFonts w:ascii="Times New Roman" w:hAnsi="Times New Roman"/>
          <w:b/>
          <w:bCs/>
          <w:sz w:val="16"/>
          <w:szCs w:val="16"/>
          <w:u w:val="single"/>
        </w:rPr>
        <w:t xml:space="preserve"> 19.07. 2021  №</w:t>
      </w:r>
      <w:r>
        <w:rPr>
          <w:rFonts w:ascii="Times New Roman" w:hAnsi="Times New Roman"/>
          <w:b/>
          <w:bCs/>
          <w:sz w:val="16"/>
          <w:szCs w:val="16"/>
          <w:u w:val="single"/>
        </w:rPr>
        <w:t xml:space="preserve"> </w:t>
      </w:r>
      <w:r w:rsidRPr="00B049A7">
        <w:rPr>
          <w:rFonts w:ascii="Times New Roman" w:hAnsi="Times New Roman"/>
          <w:b/>
          <w:bCs/>
          <w:sz w:val="16"/>
          <w:szCs w:val="16"/>
          <w:u w:val="single"/>
        </w:rPr>
        <w:t xml:space="preserve">61 </w:t>
      </w:r>
    </w:p>
    <w:p w:rsidR="00B049A7" w:rsidRPr="00B049A7" w:rsidRDefault="00B049A7" w:rsidP="00B049A7">
      <w:pPr>
        <w:spacing w:after="0" w:line="240" w:lineRule="auto"/>
        <w:rPr>
          <w:rFonts w:ascii="Times New Roman" w:hAnsi="Times New Roman"/>
          <w:sz w:val="16"/>
          <w:szCs w:val="16"/>
        </w:rPr>
      </w:pPr>
      <w:r w:rsidRPr="00B049A7">
        <w:rPr>
          <w:rFonts w:ascii="Times New Roman" w:hAnsi="Times New Roman"/>
          <w:sz w:val="16"/>
          <w:szCs w:val="16"/>
        </w:rPr>
        <w:t xml:space="preserve">с. Оксино    </w:t>
      </w:r>
    </w:p>
    <w:p w:rsidR="00B049A7" w:rsidRPr="00B049A7" w:rsidRDefault="00B049A7" w:rsidP="00B049A7">
      <w:pPr>
        <w:spacing w:after="0" w:line="240" w:lineRule="auto"/>
        <w:rPr>
          <w:rFonts w:ascii="Times New Roman" w:hAnsi="Times New Roman"/>
          <w:sz w:val="16"/>
          <w:szCs w:val="16"/>
        </w:rPr>
      </w:pPr>
      <w:r w:rsidRPr="00B049A7">
        <w:rPr>
          <w:rFonts w:ascii="Times New Roman" w:hAnsi="Times New Roman"/>
          <w:sz w:val="16"/>
          <w:szCs w:val="16"/>
        </w:rPr>
        <w:t>Ненецкий автономный округ</w:t>
      </w:r>
    </w:p>
    <w:p w:rsidR="00B049A7" w:rsidRPr="00B049A7" w:rsidRDefault="00B049A7" w:rsidP="00B049A7">
      <w:pPr>
        <w:pStyle w:val="ConsPlusTitle"/>
        <w:widowControl/>
        <w:jc w:val="center"/>
        <w:outlineLvl w:val="0"/>
        <w:rPr>
          <w:rFonts w:ascii="Times New Roman" w:hAnsi="Times New Roman" w:cs="Times New Roman"/>
          <w:sz w:val="16"/>
          <w:szCs w:val="16"/>
        </w:rPr>
      </w:pPr>
    </w:p>
    <w:p w:rsidR="00B049A7" w:rsidRPr="00B049A7" w:rsidRDefault="00B049A7" w:rsidP="00B049A7">
      <w:pPr>
        <w:pStyle w:val="ConsPlusTitle"/>
        <w:widowControl/>
        <w:jc w:val="center"/>
        <w:outlineLvl w:val="0"/>
        <w:rPr>
          <w:rFonts w:ascii="Times New Roman" w:hAnsi="Times New Roman" w:cs="Times New Roman"/>
          <w:sz w:val="16"/>
          <w:szCs w:val="16"/>
        </w:rPr>
      </w:pPr>
    </w:p>
    <w:p w:rsidR="00B049A7" w:rsidRPr="00B049A7" w:rsidRDefault="00B049A7" w:rsidP="00B049A7">
      <w:pPr>
        <w:pStyle w:val="ConsPlusNormal"/>
        <w:jc w:val="center"/>
        <w:rPr>
          <w:rFonts w:ascii="Times New Roman" w:hAnsi="Times New Roman" w:cs="Times New Roman"/>
          <w:color w:val="000000"/>
          <w:sz w:val="16"/>
          <w:szCs w:val="16"/>
        </w:rPr>
      </w:pPr>
      <w:r w:rsidRPr="00B049A7">
        <w:rPr>
          <w:rFonts w:ascii="Times New Roman" w:hAnsi="Times New Roman" w:cs="Times New Roman"/>
          <w:color w:val="000000"/>
          <w:sz w:val="16"/>
          <w:szCs w:val="16"/>
        </w:rPr>
        <w:t>О  ВНЕСЕНИИ  ИЗМЕНЕНИЙ  В  ПОСТАНОВЛЕНИЕ  АДМИНИСТРАЦИИ  МУНИЦИПАЛЬНОГО ОБРАЗОВАНИЯ  «ПУСТОЗЕРСКИЙ СЕЛЬСОВЕТ» НЕНЕЦКОГО АВТОНОМНОГО ОКРУГА ОТ  25.03.2020 № 40 «ОБ  УТВЕРЖДЕНИИ  ПОЛОЖЕНИЯ  О РЕЗЕРВНОМ  ФОНДЕ  АДМИНИСТРАЦИИ  МУНИЦИПАЛЬНОГО ОБРАЗОВАНИЯ  «ПУСТОЗЕРСКИЙ СЕЛЬСОВЕТ» НЕНЕЦКОГО АВТОНОМНОГО ОКРУГА»</w:t>
      </w:r>
    </w:p>
    <w:p w:rsidR="00B049A7" w:rsidRPr="00B049A7" w:rsidRDefault="00B049A7" w:rsidP="00B049A7">
      <w:pPr>
        <w:pStyle w:val="a8"/>
        <w:ind w:firstLine="567"/>
        <w:jc w:val="both"/>
        <w:rPr>
          <w:rFonts w:ascii="Times New Roman" w:hAnsi="Times New Roman"/>
          <w:sz w:val="16"/>
          <w:szCs w:val="16"/>
        </w:rPr>
      </w:pPr>
    </w:p>
    <w:p w:rsidR="00B049A7" w:rsidRPr="00B049A7" w:rsidRDefault="00B049A7" w:rsidP="00B049A7">
      <w:pPr>
        <w:autoSpaceDE w:val="0"/>
        <w:autoSpaceDN w:val="0"/>
        <w:adjustRightInd w:val="0"/>
        <w:spacing w:after="0" w:line="240" w:lineRule="auto"/>
        <w:ind w:firstLine="540"/>
        <w:jc w:val="both"/>
        <w:rPr>
          <w:rFonts w:ascii="Times New Roman" w:hAnsi="Times New Roman"/>
          <w:sz w:val="16"/>
          <w:szCs w:val="16"/>
        </w:rPr>
      </w:pPr>
      <w:r w:rsidRPr="00B049A7">
        <w:rPr>
          <w:rFonts w:ascii="Times New Roman" w:hAnsi="Times New Roman"/>
          <w:sz w:val="16"/>
          <w:szCs w:val="16"/>
        </w:rPr>
        <w:t>Администрация Сельского поселения «Пустозерский сельсовет» Заполярного района Ненецкого автономного округа ПОСТАНОВЛЯЕТ:</w:t>
      </w:r>
    </w:p>
    <w:p w:rsidR="00B049A7" w:rsidRPr="00B049A7" w:rsidRDefault="00B049A7" w:rsidP="00B049A7">
      <w:pPr>
        <w:pStyle w:val="ConsPlusNormal"/>
        <w:ind w:firstLine="540"/>
        <w:jc w:val="both"/>
        <w:rPr>
          <w:rFonts w:ascii="Times New Roman" w:hAnsi="Times New Roman" w:cs="Times New Roman"/>
          <w:color w:val="000000"/>
          <w:sz w:val="16"/>
          <w:szCs w:val="16"/>
        </w:rPr>
      </w:pPr>
      <w:r w:rsidRPr="00B049A7">
        <w:rPr>
          <w:rFonts w:ascii="Times New Roman" w:hAnsi="Times New Roman" w:cs="Times New Roman"/>
          <w:color w:val="000000"/>
          <w:sz w:val="16"/>
          <w:szCs w:val="16"/>
        </w:rPr>
        <w:t>1. Внести  изменения в Положение о резервном фонде Администрации муниципального образования «Пустозерский сельсовет» Ненецкого автономного округа, утвержденное постановлением Администрации муниципального образования «Пустозерский сельсовет» Ненецкого автономного округа  от 25.03.2020 №40:</w:t>
      </w:r>
    </w:p>
    <w:p w:rsidR="00B049A7" w:rsidRPr="00B049A7" w:rsidRDefault="00B049A7" w:rsidP="00B049A7">
      <w:pPr>
        <w:pStyle w:val="ConsPlusNormal"/>
        <w:ind w:firstLine="540"/>
        <w:jc w:val="both"/>
        <w:rPr>
          <w:rFonts w:ascii="Times New Roman" w:hAnsi="Times New Roman" w:cs="Times New Roman"/>
          <w:color w:val="000000"/>
          <w:sz w:val="16"/>
          <w:szCs w:val="16"/>
        </w:rPr>
      </w:pPr>
      <w:r w:rsidRPr="00B049A7">
        <w:rPr>
          <w:rFonts w:ascii="Times New Roman" w:hAnsi="Times New Roman" w:cs="Times New Roman"/>
          <w:color w:val="000000"/>
          <w:sz w:val="16"/>
          <w:szCs w:val="16"/>
        </w:rPr>
        <w:t>1.1. Наименование постановления изложить в следующей редакции: «Об  утверждении Положения о резервном фонде Администрации Сельского поселения «Пустозерский сельсовет» Заполярного района Ненецкого автономного округа»;</w:t>
      </w:r>
    </w:p>
    <w:p w:rsidR="00B049A7" w:rsidRPr="00B049A7" w:rsidRDefault="00B049A7" w:rsidP="00B049A7">
      <w:pPr>
        <w:pStyle w:val="ConsPlusNormal"/>
        <w:jc w:val="both"/>
        <w:rPr>
          <w:rFonts w:ascii="Times New Roman" w:hAnsi="Times New Roman" w:cs="Times New Roman"/>
          <w:color w:val="000000"/>
          <w:sz w:val="16"/>
          <w:szCs w:val="16"/>
        </w:rPr>
      </w:pPr>
      <w:r w:rsidRPr="00B049A7">
        <w:rPr>
          <w:rFonts w:ascii="Times New Roman" w:hAnsi="Times New Roman" w:cs="Times New Roman"/>
          <w:color w:val="000000"/>
          <w:sz w:val="16"/>
          <w:szCs w:val="16"/>
        </w:rPr>
        <w:t xml:space="preserve">        1.2. Наименование приложения №1  изложить в следующей редакции: «Положени</w:t>
      </w:r>
      <w:hyperlink w:anchor="P28" w:history="1">
        <w:r w:rsidRPr="00B049A7">
          <w:rPr>
            <w:rFonts w:ascii="Times New Roman" w:hAnsi="Times New Roman" w:cs="Times New Roman"/>
            <w:color w:val="000000"/>
            <w:sz w:val="16"/>
            <w:szCs w:val="16"/>
          </w:rPr>
          <w:t>е</w:t>
        </w:r>
      </w:hyperlink>
      <w:r w:rsidRPr="00B049A7">
        <w:rPr>
          <w:rFonts w:ascii="Times New Roman" w:hAnsi="Times New Roman" w:cs="Times New Roman"/>
          <w:color w:val="000000"/>
          <w:sz w:val="16"/>
          <w:szCs w:val="16"/>
        </w:rPr>
        <w:t xml:space="preserve"> о резервном фонде Администрации Сельского поселения «Пустозерский сельсовет» Заполярного района Ненецкого автономного округа»;</w:t>
      </w:r>
    </w:p>
    <w:p w:rsidR="00B049A7" w:rsidRPr="00B049A7" w:rsidRDefault="00B049A7" w:rsidP="00B049A7">
      <w:pPr>
        <w:pStyle w:val="a8"/>
        <w:jc w:val="both"/>
        <w:rPr>
          <w:rFonts w:ascii="Times New Roman" w:hAnsi="Times New Roman"/>
          <w:sz w:val="16"/>
          <w:szCs w:val="16"/>
        </w:rPr>
      </w:pPr>
      <w:r w:rsidRPr="00B049A7">
        <w:rPr>
          <w:rFonts w:ascii="Times New Roman" w:hAnsi="Times New Roman"/>
          <w:sz w:val="16"/>
          <w:szCs w:val="16"/>
        </w:rPr>
        <w:t xml:space="preserve">       1.3. пункт 2.2. изложить в следующей редакции: «2.2. Средства резервного фонда также направляются на:</w:t>
      </w:r>
    </w:p>
    <w:p w:rsidR="00B049A7" w:rsidRPr="00B049A7" w:rsidRDefault="00B049A7" w:rsidP="00B049A7">
      <w:pPr>
        <w:pStyle w:val="a8"/>
        <w:ind w:firstLine="567"/>
        <w:jc w:val="both"/>
        <w:rPr>
          <w:rFonts w:ascii="Times New Roman" w:hAnsi="Times New Roman"/>
          <w:sz w:val="16"/>
          <w:szCs w:val="16"/>
        </w:rPr>
      </w:pPr>
      <w:r w:rsidRPr="00B049A7">
        <w:rPr>
          <w:rFonts w:ascii="Times New Roman" w:hAnsi="Times New Roman"/>
          <w:sz w:val="16"/>
          <w:szCs w:val="16"/>
          <w:lang w:eastAsia="ru-RU"/>
        </w:rPr>
        <w:t xml:space="preserve">- </w:t>
      </w:r>
      <w:r w:rsidRPr="00B049A7">
        <w:rPr>
          <w:rFonts w:ascii="Times New Roman" w:hAnsi="Times New Roman"/>
          <w:sz w:val="16"/>
          <w:szCs w:val="16"/>
        </w:rPr>
        <w:t>проведение мероприятий по предупреждению чрезвычайных ситуаций, стихийных бедствий и эпидемий, которые могут привести к нарушению жизнеобеспечения населения и угрозе жизни и здоровью людей;</w:t>
      </w:r>
    </w:p>
    <w:p w:rsidR="00B049A7" w:rsidRPr="00B049A7" w:rsidRDefault="00B049A7" w:rsidP="00B049A7">
      <w:pPr>
        <w:pStyle w:val="a8"/>
        <w:ind w:firstLine="567"/>
        <w:jc w:val="both"/>
        <w:rPr>
          <w:rFonts w:ascii="Times New Roman" w:hAnsi="Times New Roman"/>
          <w:sz w:val="16"/>
          <w:szCs w:val="16"/>
          <w:lang w:eastAsia="ru-RU"/>
        </w:rPr>
      </w:pPr>
      <w:r w:rsidRPr="00B049A7">
        <w:rPr>
          <w:rFonts w:ascii="Times New Roman" w:hAnsi="Times New Roman"/>
          <w:sz w:val="16"/>
          <w:szCs w:val="16"/>
          <w:lang w:eastAsia="ru-RU"/>
        </w:rPr>
        <w:lastRenderedPageBreak/>
        <w:t>- возмещение расходов, связанных с привлечением сил и средств организаций, жителей для проведения экстренных мероприятий по ликвидации чрезвычайных ситуаций или стихийных бедствий;</w:t>
      </w:r>
    </w:p>
    <w:p w:rsidR="00B049A7" w:rsidRPr="00B049A7" w:rsidRDefault="00B049A7" w:rsidP="00B049A7">
      <w:pPr>
        <w:pStyle w:val="a8"/>
        <w:ind w:firstLine="567"/>
        <w:jc w:val="both"/>
        <w:rPr>
          <w:rFonts w:ascii="Times New Roman" w:hAnsi="Times New Roman"/>
          <w:sz w:val="16"/>
          <w:szCs w:val="16"/>
          <w:lang w:eastAsia="ru-RU"/>
        </w:rPr>
      </w:pPr>
      <w:r w:rsidRPr="00B049A7">
        <w:rPr>
          <w:rFonts w:ascii="Times New Roman" w:hAnsi="Times New Roman"/>
          <w:sz w:val="16"/>
          <w:szCs w:val="16"/>
          <w:lang w:eastAsia="ru-RU"/>
        </w:rPr>
        <w:t>- возмещение расходов, связанных с привлечением сил и средств организаций, жителей для проведения поисковых мероприятий;</w:t>
      </w:r>
    </w:p>
    <w:p w:rsidR="00B049A7" w:rsidRPr="00B049A7" w:rsidRDefault="00B049A7" w:rsidP="00B049A7">
      <w:pPr>
        <w:autoSpaceDE w:val="0"/>
        <w:autoSpaceDN w:val="0"/>
        <w:adjustRightInd w:val="0"/>
        <w:spacing w:after="0" w:line="240" w:lineRule="auto"/>
        <w:ind w:firstLine="540"/>
        <w:jc w:val="both"/>
        <w:rPr>
          <w:rFonts w:ascii="Times New Roman" w:hAnsi="Times New Roman"/>
          <w:sz w:val="16"/>
          <w:szCs w:val="16"/>
        </w:rPr>
      </w:pPr>
      <w:r w:rsidRPr="00B049A7">
        <w:rPr>
          <w:rFonts w:ascii="Times New Roman" w:hAnsi="Times New Roman"/>
          <w:sz w:val="16"/>
          <w:szCs w:val="16"/>
        </w:rPr>
        <w:t>- оказание единовременной финансовой помощи гражданам, пострадавшим от чрезвычайных ситуаций на территории муниципального образования «Пустозерский сельсовет» Ненецкого автономного округа в соответствии с пунктом 3 настоящего Положения.»</w:t>
      </w:r>
    </w:p>
    <w:p w:rsidR="00B049A7" w:rsidRPr="00B049A7" w:rsidRDefault="00B049A7" w:rsidP="00B049A7">
      <w:pPr>
        <w:pStyle w:val="ConsPlusNormal"/>
        <w:ind w:firstLine="540"/>
        <w:jc w:val="both"/>
        <w:rPr>
          <w:rFonts w:ascii="Times New Roman" w:hAnsi="Times New Roman" w:cs="Times New Roman"/>
          <w:color w:val="000000"/>
          <w:sz w:val="16"/>
          <w:szCs w:val="16"/>
        </w:rPr>
      </w:pPr>
    </w:p>
    <w:p w:rsidR="00B049A7" w:rsidRPr="00B049A7" w:rsidRDefault="00B049A7" w:rsidP="00B049A7">
      <w:pPr>
        <w:pStyle w:val="ConsPlusNormal"/>
        <w:ind w:firstLine="540"/>
        <w:jc w:val="both"/>
        <w:rPr>
          <w:rFonts w:ascii="Times New Roman" w:hAnsi="Times New Roman"/>
          <w:sz w:val="16"/>
          <w:szCs w:val="16"/>
        </w:rPr>
      </w:pPr>
      <w:r w:rsidRPr="00B049A7">
        <w:rPr>
          <w:rFonts w:ascii="Times New Roman" w:hAnsi="Times New Roman"/>
          <w:color w:val="000000"/>
          <w:sz w:val="16"/>
          <w:szCs w:val="16"/>
        </w:rPr>
        <w:t>2. Настоящее п</w:t>
      </w:r>
      <w:r w:rsidRPr="00B049A7">
        <w:rPr>
          <w:rFonts w:ascii="Times New Roman" w:hAnsi="Times New Roman" w:cs="Times New Roman"/>
          <w:color w:val="000000"/>
          <w:sz w:val="16"/>
          <w:szCs w:val="16"/>
        </w:rPr>
        <w:t xml:space="preserve">остановление </w:t>
      </w:r>
      <w:r w:rsidRPr="00B049A7">
        <w:rPr>
          <w:rFonts w:ascii="Times New Roman" w:hAnsi="Times New Roman"/>
          <w:sz w:val="16"/>
          <w:szCs w:val="16"/>
        </w:rPr>
        <w:t>вступает в силу после его официального опубликования (обнародования).</w:t>
      </w:r>
    </w:p>
    <w:p w:rsidR="00B049A7" w:rsidRPr="00B049A7" w:rsidRDefault="00B049A7" w:rsidP="00B049A7">
      <w:pPr>
        <w:pStyle w:val="ConsPlusNormal"/>
        <w:ind w:firstLine="540"/>
        <w:jc w:val="both"/>
        <w:rPr>
          <w:rFonts w:ascii="Times New Roman" w:hAnsi="Times New Roman"/>
          <w:sz w:val="16"/>
          <w:szCs w:val="16"/>
        </w:rPr>
      </w:pPr>
    </w:p>
    <w:p w:rsidR="00B049A7" w:rsidRPr="00B049A7" w:rsidRDefault="00B049A7" w:rsidP="00B049A7">
      <w:pPr>
        <w:spacing w:after="0" w:line="240" w:lineRule="auto"/>
        <w:jc w:val="both"/>
        <w:rPr>
          <w:rFonts w:ascii="Times New Roman" w:hAnsi="Times New Roman"/>
          <w:sz w:val="16"/>
          <w:szCs w:val="16"/>
        </w:rPr>
      </w:pPr>
      <w:r w:rsidRPr="00B049A7">
        <w:rPr>
          <w:rFonts w:ascii="Times New Roman" w:hAnsi="Times New Roman"/>
          <w:sz w:val="16"/>
          <w:szCs w:val="16"/>
        </w:rPr>
        <w:t>Глава  Сельского поселения</w:t>
      </w:r>
    </w:p>
    <w:p w:rsidR="00B049A7" w:rsidRPr="00C92A68" w:rsidRDefault="00B049A7" w:rsidP="00B049A7">
      <w:pPr>
        <w:spacing w:after="0" w:line="240" w:lineRule="auto"/>
        <w:jc w:val="both"/>
        <w:rPr>
          <w:rFonts w:ascii="Times New Roman" w:hAnsi="Times New Roman"/>
          <w:sz w:val="24"/>
          <w:szCs w:val="24"/>
        </w:rPr>
      </w:pPr>
      <w:r w:rsidRPr="00B049A7">
        <w:rPr>
          <w:rFonts w:ascii="Times New Roman" w:hAnsi="Times New Roman"/>
          <w:sz w:val="16"/>
          <w:szCs w:val="16"/>
        </w:rPr>
        <w:t>«Пустозерский сельсовет» ЗР НАО                                                      С.М.Макарова</w:t>
      </w:r>
    </w:p>
    <w:p w:rsidR="00B049A7" w:rsidRDefault="00B049A7" w:rsidP="009E4A89">
      <w:pPr>
        <w:pStyle w:val="a8"/>
        <w:rPr>
          <w:rFonts w:ascii="Times New Roman" w:hAnsi="Times New Roman"/>
          <w:b/>
          <w:color w:val="FF0000"/>
          <w:sz w:val="16"/>
          <w:szCs w:val="16"/>
        </w:rPr>
      </w:pPr>
    </w:p>
    <w:p w:rsidR="00B049A7" w:rsidRDefault="00B049A7" w:rsidP="009E4A89">
      <w:pPr>
        <w:pStyle w:val="a8"/>
        <w:rPr>
          <w:rFonts w:ascii="Times New Roman" w:hAnsi="Times New Roman"/>
          <w:b/>
          <w:color w:val="FF0000"/>
          <w:sz w:val="16"/>
          <w:szCs w:val="16"/>
        </w:rPr>
      </w:pPr>
    </w:p>
    <w:p w:rsidR="00B049A7" w:rsidRPr="00B049A7" w:rsidRDefault="00B049A7" w:rsidP="00B049A7">
      <w:pPr>
        <w:pStyle w:val="a4"/>
        <w:ind w:right="46"/>
        <w:rPr>
          <w:b/>
          <w:color w:val="FF0000"/>
          <w:sz w:val="16"/>
          <w:szCs w:val="16"/>
        </w:rPr>
      </w:pPr>
      <w:r w:rsidRPr="00B049A7">
        <w:rPr>
          <w:b/>
          <w:noProof/>
          <w:sz w:val="16"/>
          <w:szCs w:val="16"/>
        </w:rPr>
        <w:drawing>
          <wp:inline distT="0" distB="0" distL="0" distR="0">
            <wp:extent cx="571500" cy="676275"/>
            <wp:effectExtent l="19050" t="0" r="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1500" cy="676275"/>
                    </a:xfrm>
                    <a:prstGeom prst="rect">
                      <a:avLst/>
                    </a:prstGeom>
                    <a:noFill/>
                    <a:ln w="9525">
                      <a:noFill/>
                      <a:miter lim="800000"/>
                      <a:headEnd/>
                      <a:tailEnd/>
                    </a:ln>
                  </pic:spPr>
                </pic:pic>
              </a:graphicData>
            </a:graphic>
          </wp:inline>
        </w:drawing>
      </w:r>
    </w:p>
    <w:p w:rsidR="00B049A7" w:rsidRPr="00B049A7" w:rsidRDefault="00B049A7" w:rsidP="00B049A7">
      <w:pPr>
        <w:pStyle w:val="a4"/>
        <w:rPr>
          <w:b/>
          <w:sz w:val="16"/>
          <w:szCs w:val="16"/>
        </w:rPr>
      </w:pPr>
      <w:r w:rsidRPr="00B049A7">
        <w:rPr>
          <w:b/>
          <w:sz w:val="16"/>
          <w:szCs w:val="16"/>
        </w:rPr>
        <w:t xml:space="preserve">АДМИНИСТРАЦИЯ </w:t>
      </w:r>
    </w:p>
    <w:p w:rsidR="00B049A7" w:rsidRPr="00B049A7" w:rsidRDefault="00B049A7" w:rsidP="00B049A7">
      <w:pPr>
        <w:spacing w:after="0" w:line="240" w:lineRule="auto"/>
        <w:jc w:val="center"/>
        <w:rPr>
          <w:rFonts w:ascii="Times New Roman" w:hAnsi="Times New Roman"/>
          <w:b/>
          <w:sz w:val="16"/>
          <w:szCs w:val="16"/>
        </w:rPr>
      </w:pPr>
      <w:r w:rsidRPr="00B049A7">
        <w:rPr>
          <w:rFonts w:ascii="Times New Roman" w:hAnsi="Times New Roman"/>
          <w:b/>
          <w:sz w:val="16"/>
          <w:szCs w:val="16"/>
        </w:rPr>
        <w:t>СЕЛЬСКОГО ПОСЕЛЕНИЯ «ПУСТОЗЕРСКИЙ  СЕЛЬСОВЕТ»</w:t>
      </w:r>
    </w:p>
    <w:p w:rsidR="00B049A7" w:rsidRPr="00B049A7" w:rsidRDefault="00B049A7" w:rsidP="00B049A7">
      <w:pPr>
        <w:spacing w:after="0" w:line="240" w:lineRule="auto"/>
        <w:jc w:val="center"/>
        <w:rPr>
          <w:rFonts w:ascii="Times New Roman" w:hAnsi="Times New Roman"/>
          <w:b/>
          <w:sz w:val="16"/>
          <w:szCs w:val="16"/>
        </w:rPr>
      </w:pPr>
      <w:r w:rsidRPr="00B049A7">
        <w:rPr>
          <w:rFonts w:ascii="Times New Roman" w:hAnsi="Times New Roman"/>
          <w:b/>
          <w:sz w:val="16"/>
          <w:szCs w:val="16"/>
        </w:rPr>
        <w:t xml:space="preserve"> ЗАПОЛЯРНОГО РАЙОНА НЕНЕЦКОГО АВТОНОМНОГО ОКРУГА</w:t>
      </w:r>
    </w:p>
    <w:p w:rsidR="00B049A7" w:rsidRPr="00B049A7" w:rsidRDefault="00B049A7" w:rsidP="00B049A7">
      <w:pPr>
        <w:spacing w:after="0" w:line="240" w:lineRule="auto"/>
        <w:rPr>
          <w:rFonts w:ascii="Times New Roman" w:hAnsi="Times New Roman"/>
          <w:b/>
          <w:sz w:val="16"/>
          <w:szCs w:val="16"/>
        </w:rPr>
      </w:pPr>
    </w:p>
    <w:p w:rsidR="00B049A7" w:rsidRPr="00B049A7" w:rsidRDefault="00B049A7" w:rsidP="00B049A7">
      <w:pPr>
        <w:spacing w:after="0" w:line="240" w:lineRule="auto"/>
        <w:jc w:val="center"/>
        <w:rPr>
          <w:rFonts w:ascii="Times New Roman" w:hAnsi="Times New Roman"/>
          <w:b/>
          <w:sz w:val="16"/>
          <w:szCs w:val="16"/>
        </w:rPr>
      </w:pPr>
    </w:p>
    <w:p w:rsidR="00B049A7" w:rsidRPr="00B049A7" w:rsidRDefault="00B049A7" w:rsidP="00B049A7">
      <w:pPr>
        <w:pStyle w:val="1"/>
        <w:ind w:right="46"/>
        <w:rPr>
          <w:b w:val="0"/>
          <w:sz w:val="16"/>
          <w:szCs w:val="16"/>
        </w:rPr>
      </w:pPr>
      <w:r w:rsidRPr="00B049A7">
        <w:rPr>
          <w:sz w:val="16"/>
          <w:szCs w:val="16"/>
        </w:rPr>
        <w:t>П О С Т А Н О В Л Е Н И Е</w:t>
      </w:r>
    </w:p>
    <w:p w:rsidR="00B049A7" w:rsidRPr="00B049A7" w:rsidRDefault="00B049A7" w:rsidP="00B049A7">
      <w:pPr>
        <w:rPr>
          <w:b/>
          <w:i/>
          <w:color w:val="FF0000"/>
          <w:sz w:val="16"/>
          <w:szCs w:val="16"/>
        </w:rPr>
      </w:pPr>
      <w:r w:rsidRPr="00B049A7">
        <w:rPr>
          <w:b/>
          <w:i/>
          <w:sz w:val="16"/>
          <w:szCs w:val="16"/>
        </w:rPr>
        <w:t xml:space="preserve">         </w:t>
      </w:r>
    </w:p>
    <w:p w:rsidR="00B049A7" w:rsidRPr="00B049A7" w:rsidRDefault="00B049A7" w:rsidP="00B049A7">
      <w:pPr>
        <w:spacing w:after="0" w:line="240" w:lineRule="auto"/>
        <w:rPr>
          <w:rFonts w:ascii="Times New Roman" w:hAnsi="Times New Roman"/>
          <w:sz w:val="16"/>
          <w:szCs w:val="16"/>
          <w:u w:val="single"/>
        </w:rPr>
      </w:pPr>
      <w:r w:rsidRPr="00B049A7">
        <w:rPr>
          <w:rFonts w:ascii="Times New Roman" w:hAnsi="Times New Roman"/>
          <w:b/>
          <w:sz w:val="16"/>
          <w:szCs w:val="16"/>
          <w:u w:val="single"/>
        </w:rPr>
        <w:t>от   25.07 .2022  № 62</w:t>
      </w:r>
    </w:p>
    <w:p w:rsidR="00B049A7" w:rsidRPr="00B049A7" w:rsidRDefault="00B049A7" w:rsidP="00B049A7">
      <w:pPr>
        <w:spacing w:after="0" w:line="240" w:lineRule="auto"/>
        <w:rPr>
          <w:rFonts w:ascii="Times New Roman" w:hAnsi="Times New Roman"/>
          <w:sz w:val="16"/>
          <w:szCs w:val="16"/>
        </w:rPr>
      </w:pPr>
      <w:r w:rsidRPr="00B049A7">
        <w:rPr>
          <w:rFonts w:ascii="Times New Roman" w:hAnsi="Times New Roman"/>
          <w:sz w:val="16"/>
          <w:szCs w:val="16"/>
        </w:rPr>
        <w:t xml:space="preserve">с. Оксино </w:t>
      </w:r>
    </w:p>
    <w:p w:rsidR="00B049A7" w:rsidRPr="00B049A7" w:rsidRDefault="00B049A7" w:rsidP="00B049A7">
      <w:pPr>
        <w:spacing w:after="0" w:line="240" w:lineRule="auto"/>
        <w:rPr>
          <w:rFonts w:ascii="Times New Roman" w:hAnsi="Times New Roman"/>
          <w:sz w:val="16"/>
          <w:szCs w:val="16"/>
        </w:rPr>
      </w:pPr>
      <w:r w:rsidRPr="00B049A7">
        <w:rPr>
          <w:rFonts w:ascii="Times New Roman" w:hAnsi="Times New Roman"/>
          <w:sz w:val="16"/>
          <w:szCs w:val="16"/>
        </w:rPr>
        <w:t>Ненецкий автономный округ</w:t>
      </w:r>
    </w:p>
    <w:p w:rsidR="00B049A7" w:rsidRPr="00B049A7" w:rsidRDefault="00B049A7" w:rsidP="00B049A7">
      <w:pPr>
        <w:autoSpaceDE w:val="0"/>
        <w:autoSpaceDN w:val="0"/>
        <w:adjustRightInd w:val="0"/>
        <w:spacing w:after="0" w:line="240" w:lineRule="auto"/>
        <w:jc w:val="center"/>
        <w:rPr>
          <w:rFonts w:ascii="Times New Roman" w:hAnsi="Times New Roman"/>
          <w:b/>
          <w:bCs/>
          <w:sz w:val="16"/>
          <w:szCs w:val="16"/>
        </w:rPr>
      </w:pPr>
    </w:p>
    <w:p w:rsidR="00B049A7" w:rsidRPr="00B049A7" w:rsidRDefault="00B049A7" w:rsidP="00B049A7">
      <w:pPr>
        <w:autoSpaceDE w:val="0"/>
        <w:autoSpaceDN w:val="0"/>
        <w:adjustRightInd w:val="0"/>
        <w:spacing w:after="0" w:line="240" w:lineRule="auto"/>
        <w:jc w:val="center"/>
        <w:rPr>
          <w:rFonts w:ascii="Times New Roman" w:hAnsi="Times New Roman"/>
          <w:b/>
          <w:bCs/>
          <w:sz w:val="16"/>
          <w:szCs w:val="16"/>
        </w:rPr>
      </w:pPr>
    </w:p>
    <w:p w:rsidR="00B049A7" w:rsidRPr="00B049A7" w:rsidRDefault="00B049A7" w:rsidP="00B049A7">
      <w:pPr>
        <w:autoSpaceDE w:val="0"/>
        <w:autoSpaceDN w:val="0"/>
        <w:adjustRightInd w:val="0"/>
        <w:spacing w:after="0" w:line="240" w:lineRule="auto"/>
        <w:ind w:firstLine="540"/>
        <w:jc w:val="center"/>
        <w:rPr>
          <w:rFonts w:ascii="Times New Roman" w:hAnsi="Times New Roman"/>
          <w:color w:val="000000"/>
          <w:sz w:val="16"/>
          <w:szCs w:val="16"/>
        </w:rPr>
      </w:pPr>
      <w:r w:rsidRPr="00B049A7">
        <w:rPr>
          <w:rFonts w:ascii="Times New Roman" w:hAnsi="Times New Roman"/>
          <w:color w:val="000000"/>
          <w:sz w:val="16"/>
          <w:szCs w:val="16"/>
        </w:rPr>
        <w:t xml:space="preserve">О ВНЕСЕНИИ ДОПОЛНЕНИЙ В ПОСТАНОВЛЕНИЕ АДМИНИСТРАЦИИ СЕЛЬСКОГО ПОСЕЛЕНИЯ «ПУСТОЗЕРСКИЙ СЕЛЬСОВЕТ» ЗАПОЛЯРНОГО РАЙОНА НЕНЕЦКОГО АВТОНОМНОГО ОКРУГА ОТ 12.11.2021 № 112 </w:t>
      </w:r>
    </w:p>
    <w:p w:rsidR="00B049A7" w:rsidRPr="00B049A7" w:rsidRDefault="00B049A7" w:rsidP="00B049A7">
      <w:pPr>
        <w:autoSpaceDE w:val="0"/>
        <w:autoSpaceDN w:val="0"/>
        <w:adjustRightInd w:val="0"/>
        <w:spacing w:after="0" w:line="240" w:lineRule="auto"/>
        <w:ind w:firstLine="540"/>
        <w:jc w:val="center"/>
        <w:rPr>
          <w:rFonts w:ascii="Times New Roman" w:hAnsi="Times New Roman"/>
          <w:color w:val="000000"/>
          <w:sz w:val="16"/>
          <w:szCs w:val="16"/>
        </w:rPr>
      </w:pPr>
      <w:r w:rsidRPr="00B049A7">
        <w:rPr>
          <w:rFonts w:ascii="Times New Roman" w:hAnsi="Times New Roman"/>
          <w:color w:val="000000"/>
          <w:sz w:val="16"/>
          <w:szCs w:val="16"/>
        </w:rPr>
        <w:t>«ОБ  УТВЕРЖДЕНИИ  ПЕРЕЧНЯ ГЛАВНЫХ АДМИНИСТРАТОРОВ ДОХОДОВ  МЕСТНОГО БЮДЖЕТА И ПЕРЕЧНЯ ГЛАВНЫХ АДМИНИСТРАТОРОВ ИСТОЧНИКОВ ФИНАНСИРОВАНИЯ ДЕФИЦИТА МЕСТНОГО БЮДЖЕТА»</w:t>
      </w:r>
    </w:p>
    <w:p w:rsidR="00B049A7" w:rsidRPr="00B049A7" w:rsidRDefault="00B049A7" w:rsidP="00B049A7">
      <w:pPr>
        <w:autoSpaceDE w:val="0"/>
        <w:autoSpaceDN w:val="0"/>
        <w:adjustRightInd w:val="0"/>
        <w:spacing w:after="0" w:line="240" w:lineRule="auto"/>
        <w:ind w:firstLine="540"/>
        <w:jc w:val="center"/>
        <w:rPr>
          <w:rFonts w:ascii="Times New Roman" w:hAnsi="Times New Roman"/>
          <w:color w:val="000000"/>
          <w:sz w:val="16"/>
          <w:szCs w:val="16"/>
        </w:rPr>
      </w:pPr>
    </w:p>
    <w:p w:rsidR="00B049A7" w:rsidRPr="00B049A7" w:rsidRDefault="00B049A7" w:rsidP="00B049A7">
      <w:pPr>
        <w:pStyle w:val="ConsPlusNormal"/>
        <w:ind w:firstLine="540"/>
        <w:jc w:val="both"/>
        <w:rPr>
          <w:rFonts w:ascii="Times New Roman" w:hAnsi="Times New Roman" w:cs="Times New Roman"/>
          <w:color w:val="000000"/>
          <w:sz w:val="16"/>
          <w:szCs w:val="16"/>
        </w:rPr>
      </w:pPr>
      <w:r w:rsidRPr="00B049A7">
        <w:rPr>
          <w:rFonts w:ascii="Times New Roman" w:hAnsi="Times New Roman" w:cs="Times New Roman"/>
          <w:color w:val="000000"/>
          <w:sz w:val="16"/>
          <w:szCs w:val="16"/>
        </w:rPr>
        <w:t xml:space="preserve">В соответствии с </w:t>
      </w:r>
      <w:hyperlink r:id="rId9" w:history="1">
        <w:r w:rsidRPr="00B049A7">
          <w:rPr>
            <w:rStyle w:val="aa"/>
            <w:color w:val="000000"/>
            <w:sz w:val="16"/>
            <w:szCs w:val="16"/>
          </w:rPr>
          <w:t>пунктом 3.2 статьи 160.1</w:t>
        </w:r>
      </w:hyperlink>
      <w:r w:rsidRPr="00B049A7">
        <w:rPr>
          <w:rFonts w:ascii="Times New Roman" w:hAnsi="Times New Roman" w:cs="Times New Roman"/>
          <w:color w:val="000000"/>
          <w:sz w:val="16"/>
          <w:szCs w:val="16"/>
        </w:rPr>
        <w:t>, пунктом 4 статьи 160.2 Бюджетного кодекса Российской Федерации</w:t>
      </w:r>
      <w:r w:rsidRPr="00B049A7">
        <w:rPr>
          <w:rFonts w:ascii="Times New Roman" w:hAnsi="Times New Roman"/>
          <w:color w:val="000000"/>
          <w:sz w:val="16"/>
          <w:szCs w:val="16"/>
        </w:rPr>
        <w:t>,</w:t>
      </w:r>
      <w:r w:rsidRPr="00B049A7">
        <w:rPr>
          <w:rFonts w:ascii="Times New Roman" w:hAnsi="Times New Roman" w:cs="Times New Roman"/>
          <w:color w:val="000000"/>
          <w:sz w:val="16"/>
          <w:szCs w:val="16"/>
        </w:rPr>
        <w:t xml:space="preserve"> Администрация Сельского поселения «Пустозерский сельсовет» Заполярного района Ненецкого автономного округа ПОСТАНОВЛЯЕТ:</w:t>
      </w:r>
    </w:p>
    <w:p w:rsidR="00B049A7" w:rsidRPr="00B049A7" w:rsidRDefault="00B049A7" w:rsidP="00B049A7">
      <w:pPr>
        <w:autoSpaceDE w:val="0"/>
        <w:autoSpaceDN w:val="0"/>
        <w:adjustRightInd w:val="0"/>
        <w:spacing w:after="0" w:line="240" w:lineRule="auto"/>
        <w:ind w:firstLine="540"/>
        <w:jc w:val="both"/>
        <w:rPr>
          <w:rFonts w:ascii="Times New Roman" w:hAnsi="Times New Roman" w:cs="Times New Roman"/>
          <w:sz w:val="16"/>
          <w:szCs w:val="16"/>
        </w:rPr>
      </w:pPr>
    </w:p>
    <w:p w:rsidR="00B049A7" w:rsidRPr="00B049A7" w:rsidRDefault="00B049A7" w:rsidP="00B049A7">
      <w:pPr>
        <w:pStyle w:val="af6"/>
        <w:numPr>
          <w:ilvl w:val="0"/>
          <w:numId w:val="10"/>
        </w:numPr>
        <w:spacing w:after="0" w:line="240" w:lineRule="auto"/>
        <w:jc w:val="both"/>
        <w:rPr>
          <w:rFonts w:ascii="Times New Roman" w:hAnsi="Times New Roman" w:cs="Times New Roman"/>
          <w:sz w:val="16"/>
          <w:szCs w:val="16"/>
        </w:rPr>
      </w:pPr>
      <w:r w:rsidRPr="00B049A7">
        <w:rPr>
          <w:rFonts w:ascii="Times New Roman" w:hAnsi="Times New Roman" w:cs="Times New Roman"/>
          <w:sz w:val="16"/>
          <w:szCs w:val="16"/>
        </w:rPr>
        <w:t>Добавить в Перечень Главные администраторы доходов местного бюджета  - органы местного самоуправления Сельского поселения «Пустозерский сельсовет» Заполярного района Ненецкого автономного округа (приложение №1) строку:</w:t>
      </w:r>
    </w:p>
    <w:tbl>
      <w:tblPr>
        <w:tblW w:w="8925" w:type="dxa"/>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96"/>
        <w:gridCol w:w="2235"/>
        <w:gridCol w:w="5094"/>
      </w:tblGrid>
      <w:tr w:rsidR="00B049A7" w:rsidRPr="00B049A7" w:rsidTr="009E1FA1">
        <w:trPr>
          <w:trHeight w:val="210"/>
        </w:trPr>
        <w:tc>
          <w:tcPr>
            <w:tcW w:w="3831" w:type="dxa"/>
            <w:gridSpan w:val="2"/>
          </w:tcPr>
          <w:p w:rsidR="00B049A7" w:rsidRPr="00B049A7" w:rsidRDefault="00B049A7" w:rsidP="009E1FA1">
            <w:pPr>
              <w:autoSpaceDE w:val="0"/>
              <w:autoSpaceDN w:val="0"/>
              <w:adjustRightInd w:val="0"/>
              <w:spacing w:after="0" w:line="240" w:lineRule="auto"/>
              <w:jc w:val="center"/>
              <w:rPr>
                <w:rFonts w:ascii="Times New Roman" w:hAnsi="Times New Roman"/>
                <w:sz w:val="16"/>
                <w:szCs w:val="16"/>
                <w:lang w:eastAsia="en-US"/>
              </w:rPr>
            </w:pPr>
            <w:r w:rsidRPr="00B049A7">
              <w:rPr>
                <w:rFonts w:ascii="Times New Roman" w:hAnsi="Times New Roman"/>
                <w:sz w:val="16"/>
                <w:szCs w:val="16"/>
                <w:lang w:eastAsia="en-US"/>
              </w:rPr>
              <w:t>Код бюджетной классификации</w:t>
            </w:r>
          </w:p>
          <w:p w:rsidR="00B049A7" w:rsidRPr="00B049A7" w:rsidRDefault="00B049A7" w:rsidP="009E1FA1">
            <w:pPr>
              <w:autoSpaceDE w:val="0"/>
              <w:autoSpaceDN w:val="0"/>
              <w:adjustRightInd w:val="0"/>
              <w:spacing w:after="0" w:line="240" w:lineRule="auto"/>
              <w:jc w:val="center"/>
              <w:rPr>
                <w:rFonts w:ascii="Times New Roman" w:hAnsi="Times New Roman"/>
                <w:sz w:val="16"/>
                <w:szCs w:val="16"/>
                <w:lang w:eastAsia="en-US"/>
              </w:rPr>
            </w:pPr>
            <w:r w:rsidRPr="00B049A7">
              <w:rPr>
                <w:rFonts w:ascii="Times New Roman" w:hAnsi="Times New Roman"/>
                <w:sz w:val="16"/>
                <w:szCs w:val="16"/>
                <w:lang w:eastAsia="en-US"/>
              </w:rPr>
              <w:t>Российской Федерации</w:t>
            </w:r>
          </w:p>
        </w:tc>
        <w:tc>
          <w:tcPr>
            <w:tcW w:w="5094" w:type="dxa"/>
            <w:vMerge w:val="restart"/>
          </w:tcPr>
          <w:p w:rsidR="00B049A7" w:rsidRPr="00B049A7" w:rsidRDefault="00B049A7" w:rsidP="009E1FA1">
            <w:pPr>
              <w:autoSpaceDE w:val="0"/>
              <w:autoSpaceDN w:val="0"/>
              <w:adjustRightInd w:val="0"/>
              <w:spacing w:after="0" w:line="240" w:lineRule="auto"/>
              <w:jc w:val="both"/>
              <w:rPr>
                <w:rFonts w:ascii="Times New Roman" w:hAnsi="Times New Roman"/>
                <w:sz w:val="16"/>
                <w:szCs w:val="16"/>
                <w:lang w:eastAsia="en-US"/>
              </w:rPr>
            </w:pPr>
            <w:r w:rsidRPr="00B049A7">
              <w:rPr>
                <w:rFonts w:ascii="Times New Roman" w:hAnsi="Times New Roman"/>
                <w:sz w:val="16"/>
                <w:szCs w:val="16"/>
                <w:lang w:eastAsia="en-US"/>
              </w:rPr>
              <w:t>Наименование главного администратора доходов местного бюджета, наименование кода вида (подвида) доходов местного бюджета</w:t>
            </w:r>
          </w:p>
        </w:tc>
      </w:tr>
      <w:tr w:rsidR="00B049A7" w:rsidRPr="00B049A7" w:rsidTr="009E1FA1">
        <w:trPr>
          <w:trHeight w:val="630"/>
        </w:trPr>
        <w:tc>
          <w:tcPr>
            <w:tcW w:w="1596" w:type="dxa"/>
          </w:tcPr>
          <w:p w:rsidR="00B049A7" w:rsidRPr="00B049A7" w:rsidRDefault="00B049A7" w:rsidP="009E1FA1">
            <w:pPr>
              <w:autoSpaceDE w:val="0"/>
              <w:autoSpaceDN w:val="0"/>
              <w:adjustRightInd w:val="0"/>
              <w:spacing w:after="0" w:line="240" w:lineRule="auto"/>
              <w:jc w:val="center"/>
              <w:rPr>
                <w:rFonts w:ascii="Times New Roman" w:hAnsi="Times New Roman"/>
                <w:sz w:val="16"/>
                <w:szCs w:val="16"/>
                <w:lang w:eastAsia="en-US"/>
              </w:rPr>
            </w:pPr>
            <w:r w:rsidRPr="00B049A7">
              <w:rPr>
                <w:rFonts w:ascii="Times New Roman" w:hAnsi="Times New Roman"/>
                <w:sz w:val="16"/>
                <w:szCs w:val="16"/>
                <w:lang w:eastAsia="en-US"/>
              </w:rPr>
              <w:t>главного администратора доходов</w:t>
            </w:r>
          </w:p>
        </w:tc>
        <w:tc>
          <w:tcPr>
            <w:tcW w:w="2235" w:type="dxa"/>
          </w:tcPr>
          <w:p w:rsidR="00B049A7" w:rsidRPr="00B049A7" w:rsidRDefault="00B049A7" w:rsidP="009E1FA1">
            <w:pPr>
              <w:autoSpaceDE w:val="0"/>
              <w:autoSpaceDN w:val="0"/>
              <w:adjustRightInd w:val="0"/>
              <w:spacing w:after="0" w:line="240" w:lineRule="auto"/>
              <w:jc w:val="center"/>
              <w:rPr>
                <w:rFonts w:ascii="Times New Roman" w:hAnsi="Times New Roman"/>
                <w:sz w:val="16"/>
                <w:szCs w:val="16"/>
                <w:lang w:eastAsia="en-US"/>
              </w:rPr>
            </w:pPr>
            <w:r w:rsidRPr="00B049A7">
              <w:rPr>
                <w:rFonts w:ascii="Times New Roman" w:hAnsi="Times New Roman"/>
                <w:sz w:val="16"/>
                <w:szCs w:val="16"/>
                <w:lang w:eastAsia="en-US"/>
              </w:rPr>
              <w:t>вида (подвида)  доходов местного бюджета</w:t>
            </w:r>
          </w:p>
        </w:tc>
        <w:tc>
          <w:tcPr>
            <w:tcW w:w="5094" w:type="dxa"/>
            <w:vMerge/>
          </w:tcPr>
          <w:p w:rsidR="00B049A7" w:rsidRPr="00B049A7" w:rsidRDefault="00B049A7" w:rsidP="009E1FA1">
            <w:pPr>
              <w:autoSpaceDE w:val="0"/>
              <w:autoSpaceDN w:val="0"/>
              <w:adjustRightInd w:val="0"/>
              <w:spacing w:after="0"/>
              <w:jc w:val="both"/>
              <w:rPr>
                <w:rFonts w:ascii="Times New Roman" w:hAnsi="Times New Roman"/>
                <w:sz w:val="16"/>
                <w:szCs w:val="16"/>
                <w:lang w:eastAsia="en-US"/>
              </w:rPr>
            </w:pPr>
          </w:p>
        </w:tc>
      </w:tr>
      <w:tr w:rsidR="00B049A7" w:rsidRPr="00B049A7" w:rsidTr="009E1FA1">
        <w:trPr>
          <w:trHeight w:val="555"/>
        </w:trPr>
        <w:tc>
          <w:tcPr>
            <w:tcW w:w="1596" w:type="dxa"/>
          </w:tcPr>
          <w:p w:rsidR="00B049A7" w:rsidRPr="00B049A7" w:rsidRDefault="00B049A7" w:rsidP="009E1FA1">
            <w:pPr>
              <w:autoSpaceDE w:val="0"/>
              <w:autoSpaceDN w:val="0"/>
              <w:adjustRightInd w:val="0"/>
              <w:spacing w:after="0"/>
              <w:jc w:val="both"/>
              <w:rPr>
                <w:rFonts w:ascii="Times New Roman" w:hAnsi="Times New Roman"/>
                <w:sz w:val="16"/>
                <w:szCs w:val="16"/>
                <w:lang w:eastAsia="en-US"/>
              </w:rPr>
            </w:pPr>
            <w:r w:rsidRPr="00B049A7">
              <w:rPr>
                <w:rFonts w:ascii="Times New Roman" w:hAnsi="Times New Roman"/>
                <w:sz w:val="16"/>
                <w:szCs w:val="16"/>
                <w:lang w:eastAsia="en-US"/>
              </w:rPr>
              <w:t xml:space="preserve">     </w:t>
            </w:r>
          </w:p>
          <w:p w:rsidR="00B049A7" w:rsidRPr="00B049A7" w:rsidRDefault="00B049A7" w:rsidP="009E1FA1">
            <w:pPr>
              <w:autoSpaceDE w:val="0"/>
              <w:autoSpaceDN w:val="0"/>
              <w:adjustRightInd w:val="0"/>
              <w:spacing w:after="0"/>
              <w:jc w:val="both"/>
              <w:rPr>
                <w:rFonts w:ascii="Times New Roman" w:hAnsi="Times New Roman"/>
                <w:sz w:val="16"/>
                <w:szCs w:val="16"/>
                <w:lang w:eastAsia="en-US"/>
              </w:rPr>
            </w:pPr>
            <w:r w:rsidRPr="00B049A7">
              <w:rPr>
                <w:rFonts w:ascii="Times New Roman" w:hAnsi="Times New Roman"/>
                <w:sz w:val="16"/>
                <w:szCs w:val="16"/>
                <w:lang w:eastAsia="en-US"/>
              </w:rPr>
              <w:t xml:space="preserve">       630</w:t>
            </w:r>
          </w:p>
        </w:tc>
        <w:tc>
          <w:tcPr>
            <w:tcW w:w="2235" w:type="dxa"/>
          </w:tcPr>
          <w:p w:rsidR="00B049A7" w:rsidRPr="00B049A7" w:rsidRDefault="00B049A7" w:rsidP="009E1FA1">
            <w:pPr>
              <w:autoSpaceDE w:val="0"/>
              <w:autoSpaceDN w:val="0"/>
              <w:adjustRightInd w:val="0"/>
              <w:spacing w:after="0"/>
              <w:jc w:val="both"/>
              <w:rPr>
                <w:rFonts w:ascii="Times New Roman" w:hAnsi="Times New Roman"/>
                <w:sz w:val="16"/>
                <w:szCs w:val="16"/>
                <w:lang w:eastAsia="en-US"/>
              </w:rPr>
            </w:pPr>
          </w:p>
          <w:p w:rsidR="00B049A7" w:rsidRPr="00B049A7" w:rsidRDefault="00B049A7" w:rsidP="009E1FA1">
            <w:pPr>
              <w:autoSpaceDE w:val="0"/>
              <w:autoSpaceDN w:val="0"/>
              <w:adjustRightInd w:val="0"/>
              <w:spacing w:after="0"/>
              <w:jc w:val="both"/>
              <w:rPr>
                <w:rFonts w:ascii="Times New Roman" w:hAnsi="Times New Roman"/>
                <w:sz w:val="16"/>
                <w:szCs w:val="16"/>
                <w:lang w:eastAsia="en-US"/>
              </w:rPr>
            </w:pPr>
            <w:r w:rsidRPr="00B049A7">
              <w:rPr>
                <w:rFonts w:ascii="Times New Roman" w:hAnsi="Times New Roman"/>
                <w:sz w:val="16"/>
                <w:szCs w:val="16"/>
                <w:lang w:eastAsia="en-US"/>
              </w:rPr>
              <w:t>2 08 10000 10 0000 150</w:t>
            </w:r>
          </w:p>
        </w:tc>
        <w:tc>
          <w:tcPr>
            <w:tcW w:w="5094" w:type="dxa"/>
          </w:tcPr>
          <w:p w:rsidR="00B049A7" w:rsidRPr="00B049A7" w:rsidRDefault="00B049A7" w:rsidP="009E1FA1">
            <w:pPr>
              <w:autoSpaceDE w:val="0"/>
              <w:autoSpaceDN w:val="0"/>
              <w:adjustRightInd w:val="0"/>
              <w:spacing w:after="0"/>
              <w:jc w:val="both"/>
              <w:rPr>
                <w:rFonts w:ascii="Times New Roman" w:hAnsi="Times New Roman"/>
                <w:sz w:val="16"/>
                <w:szCs w:val="16"/>
                <w:lang w:eastAsia="en-US"/>
              </w:rPr>
            </w:pPr>
            <w:r w:rsidRPr="00B049A7">
              <w:rPr>
                <w:rFonts w:ascii="Times New Roman" w:hAnsi="Times New Roman"/>
                <w:sz w:val="16"/>
                <w:szCs w:val="16"/>
                <w:lang w:eastAsia="en-US"/>
              </w:rPr>
              <w:t>Перечисления из бюджетов сельских поселений (в бюджетов сельских поселений) для осуществления взыскания</w:t>
            </w:r>
          </w:p>
        </w:tc>
      </w:tr>
    </w:tbl>
    <w:p w:rsidR="00B049A7" w:rsidRPr="00B049A7" w:rsidRDefault="00B049A7" w:rsidP="00B049A7">
      <w:pPr>
        <w:autoSpaceDE w:val="0"/>
        <w:autoSpaceDN w:val="0"/>
        <w:adjustRightInd w:val="0"/>
        <w:spacing w:after="0"/>
        <w:ind w:firstLine="539"/>
        <w:jc w:val="both"/>
        <w:rPr>
          <w:rFonts w:ascii="Times New Roman" w:hAnsi="Times New Roman"/>
          <w:sz w:val="16"/>
          <w:szCs w:val="16"/>
          <w:lang w:eastAsia="en-US"/>
        </w:rPr>
      </w:pPr>
    </w:p>
    <w:p w:rsidR="00B049A7" w:rsidRPr="00B049A7" w:rsidRDefault="00B049A7" w:rsidP="00B049A7">
      <w:pPr>
        <w:jc w:val="both"/>
        <w:rPr>
          <w:rFonts w:ascii="Times New Roman" w:hAnsi="Times New Roman" w:cs="Times New Roman"/>
          <w:sz w:val="16"/>
          <w:szCs w:val="16"/>
        </w:rPr>
      </w:pPr>
      <w:r w:rsidRPr="00B049A7">
        <w:rPr>
          <w:rFonts w:ascii="Times New Roman" w:hAnsi="Times New Roman"/>
          <w:sz w:val="16"/>
          <w:szCs w:val="16"/>
        </w:rPr>
        <w:t xml:space="preserve">        2. </w:t>
      </w:r>
      <w:r w:rsidRPr="00B049A7">
        <w:rPr>
          <w:rFonts w:ascii="Times New Roman" w:hAnsi="Times New Roman" w:cs="Times New Roman"/>
          <w:sz w:val="16"/>
          <w:szCs w:val="16"/>
        </w:rPr>
        <w:t>Контроль за исполнением  настоящего Постановления  возложить на финансиста Администрации Сельского поселения  «Пустозерский сельсовет» Заполярного района Ненецкого автономного округа.</w:t>
      </w:r>
    </w:p>
    <w:p w:rsidR="00B049A7" w:rsidRPr="00B049A7" w:rsidRDefault="00B049A7" w:rsidP="00B049A7">
      <w:pPr>
        <w:jc w:val="both"/>
        <w:rPr>
          <w:rFonts w:ascii="Times New Roman" w:hAnsi="Times New Roman"/>
          <w:sz w:val="16"/>
          <w:szCs w:val="16"/>
        </w:rPr>
      </w:pPr>
      <w:r w:rsidRPr="00B049A7">
        <w:rPr>
          <w:rFonts w:ascii="Times New Roman" w:hAnsi="Times New Roman" w:cs="Times New Roman"/>
          <w:sz w:val="16"/>
          <w:szCs w:val="16"/>
        </w:rPr>
        <w:t xml:space="preserve">        </w:t>
      </w:r>
      <w:r w:rsidRPr="00B049A7">
        <w:rPr>
          <w:rFonts w:ascii="Times New Roman" w:hAnsi="Times New Roman"/>
          <w:sz w:val="16"/>
          <w:szCs w:val="16"/>
        </w:rPr>
        <w:t>3. Настоящее постановление вступает в силу после его официального опубликования (обнародования).</w:t>
      </w:r>
    </w:p>
    <w:p w:rsidR="00B049A7" w:rsidRPr="00B049A7" w:rsidRDefault="00B049A7" w:rsidP="00B049A7">
      <w:pPr>
        <w:autoSpaceDE w:val="0"/>
        <w:autoSpaceDN w:val="0"/>
        <w:adjustRightInd w:val="0"/>
        <w:spacing w:after="0" w:line="240" w:lineRule="auto"/>
        <w:jc w:val="both"/>
        <w:rPr>
          <w:rFonts w:ascii="Times New Roman" w:hAnsi="Times New Roman"/>
          <w:sz w:val="16"/>
          <w:szCs w:val="16"/>
        </w:rPr>
      </w:pPr>
    </w:p>
    <w:p w:rsidR="00B049A7" w:rsidRPr="00B049A7" w:rsidRDefault="00B049A7" w:rsidP="00B049A7">
      <w:pPr>
        <w:pStyle w:val="a8"/>
        <w:rPr>
          <w:rFonts w:ascii="Times New Roman" w:hAnsi="Times New Roman"/>
          <w:sz w:val="16"/>
          <w:szCs w:val="16"/>
        </w:rPr>
      </w:pPr>
      <w:bookmarkStart w:id="0" w:name="Par30"/>
      <w:bookmarkEnd w:id="0"/>
      <w:r w:rsidRPr="00B049A7">
        <w:rPr>
          <w:rFonts w:ascii="Times New Roman" w:hAnsi="Times New Roman"/>
          <w:sz w:val="16"/>
          <w:szCs w:val="16"/>
        </w:rPr>
        <w:t xml:space="preserve"> Глава Сельского поселения </w:t>
      </w:r>
    </w:p>
    <w:p w:rsidR="00B049A7" w:rsidRPr="00B049A7" w:rsidRDefault="00B049A7" w:rsidP="00B049A7">
      <w:pPr>
        <w:pStyle w:val="a8"/>
        <w:rPr>
          <w:rFonts w:ascii="Times New Roman" w:hAnsi="Times New Roman"/>
          <w:sz w:val="16"/>
          <w:szCs w:val="16"/>
        </w:rPr>
      </w:pPr>
      <w:r w:rsidRPr="00B049A7">
        <w:rPr>
          <w:rFonts w:ascii="Times New Roman" w:hAnsi="Times New Roman"/>
          <w:sz w:val="16"/>
          <w:szCs w:val="16"/>
        </w:rPr>
        <w:t>«Пустозерский  сельсовет» ЗР НАО                                                     С.М.Макарова</w:t>
      </w:r>
    </w:p>
    <w:p w:rsidR="00B049A7" w:rsidRDefault="00B049A7" w:rsidP="009E4A89">
      <w:pPr>
        <w:pStyle w:val="a8"/>
        <w:rPr>
          <w:rFonts w:ascii="Times New Roman" w:hAnsi="Times New Roman"/>
          <w:b/>
          <w:color w:val="FF0000"/>
          <w:sz w:val="16"/>
          <w:szCs w:val="16"/>
        </w:rPr>
      </w:pPr>
    </w:p>
    <w:p w:rsidR="00B049A7" w:rsidRDefault="00B049A7" w:rsidP="009E4A89">
      <w:pPr>
        <w:pStyle w:val="a8"/>
        <w:rPr>
          <w:rFonts w:ascii="Times New Roman" w:hAnsi="Times New Roman"/>
          <w:b/>
          <w:color w:val="FF0000"/>
          <w:sz w:val="16"/>
          <w:szCs w:val="16"/>
        </w:rPr>
      </w:pPr>
    </w:p>
    <w:p w:rsidR="009E4A89" w:rsidRDefault="009E4A89" w:rsidP="00712DAA">
      <w:pPr>
        <w:pStyle w:val="ConsPlusNormal"/>
        <w:outlineLvl w:val="0"/>
        <w:rPr>
          <w:rFonts w:ascii="Times New Roman" w:hAnsi="Times New Roman" w:cs="Times New Roman"/>
          <w:sz w:val="24"/>
          <w:szCs w:val="24"/>
        </w:rPr>
      </w:pPr>
    </w:p>
    <w:p w:rsidR="009B575D" w:rsidRDefault="009B575D" w:rsidP="00712DAA">
      <w:pPr>
        <w:pStyle w:val="ConsPlusNormal"/>
        <w:outlineLvl w:val="0"/>
        <w:rPr>
          <w:rFonts w:ascii="Times New Roman" w:hAnsi="Times New Roman" w:cs="Times New Roman"/>
          <w:sz w:val="24"/>
          <w:szCs w:val="24"/>
        </w:rPr>
      </w:pPr>
    </w:p>
    <w:p w:rsidR="00F97EC5" w:rsidRPr="009E4A89" w:rsidRDefault="002B1E5C" w:rsidP="009E4A89">
      <w:pPr>
        <w:pBdr>
          <w:top w:val="single" w:sz="4" w:space="2" w:color="auto"/>
          <w:left w:val="single" w:sz="4" w:space="3" w:color="auto"/>
          <w:bottom w:val="single" w:sz="4" w:space="0" w:color="auto"/>
          <w:right w:val="single" w:sz="4" w:space="17" w:color="auto"/>
        </w:pBdr>
        <w:tabs>
          <w:tab w:val="left" w:pos="-1418"/>
        </w:tabs>
        <w:spacing w:line="240" w:lineRule="auto"/>
        <w:ind w:right="284"/>
        <w:contextualSpacing/>
        <w:jc w:val="both"/>
        <w:rPr>
          <w:rFonts w:ascii="Times New Roman" w:hAnsi="Times New Roman" w:cs="Times New Roman"/>
          <w:sz w:val="16"/>
          <w:szCs w:val="16"/>
        </w:rPr>
      </w:pPr>
      <w:r>
        <w:rPr>
          <w:rFonts w:ascii="Times New Roman" w:hAnsi="Times New Roman" w:cs="Times New Roman"/>
          <w:sz w:val="16"/>
          <w:szCs w:val="16"/>
        </w:rPr>
        <w:t xml:space="preserve">Информационный бюллетень № </w:t>
      </w:r>
      <w:r w:rsidR="00C11A67">
        <w:rPr>
          <w:rFonts w:ascii="Times New Roman" w:hAnsi="Times New Roman" w:cs="Times New Roman"/>
          <w:sz w:val="16"/>
          <w:szCs w:val="16"/>
        </w:rPr>
        <w:t>19</w:t>
      </w:r>
      <w:r w:rsidR="00E87F32">
        <w:rPr>
          <w:rFonts w:ascii="Times New Roman" w:hAnsi="Times New Roman" w:cs="Times New Roman"/>
          <w:sz w:val="16"/>
          <w:szCs w:val="16"/>
        </w:rPr>
        <w:t>,  2022  Издатель: Администрация Сельского поселения</w:t>
      </w:r>
      <w:r w:rsidR="00E87F32" w:rsidRPr="007B6DBE">
        <w:rPr>
          <w:rFonts w:ascii="Times New Roman" w:hAnsi="Times New Roman" w:cs="Times New Roman"/>
          <w:sz w:val="16"/>
          <w:szCs w:val="16"/>
        </w:rPr>
        <w:t xml:space="preserve"> «Пустозерский сельсовет»</w:t>
      </w:r>
      <w:r w:rsidR="00E87F32">
        <w:rPr>
          <w:rFonts w:ascii="Times New Roman" w:hAnsi="Times New Roman" w:cs="Times New Roman"/>
          <w:sz w:val="16"/>
          <w:szCs w:val="16"/>
        </w:rPr>
        <w:t xml:space="preserve"> ЗР  НАО и  Совет депутатов Сельского поселения</w:t>
      </w:r>
      <w:r w:rsidR="00E87F32" w:rsidRPr="007B6DBE">
        <w:rPr>
          <w:rFonts w:ascii="Times New Roman" w:hAnsi="Times New Roman" w:cs="Times New Roman"/>
          <w:sz w:val="16"/>
          <w:szCs w:val="16"/>
        </w:rPr>
        <w:t xml:space="preserve"> «Пустозерский сельсовет» </w:t>
      </w:r>
      <w:r w:rsidR="00E87F32">
        <w:rPr>
          <w:rFonts w:ascii="Times New Roman" w:hAnsi="Times New Roman" w:cs="Times New Roman"/>
          <w:sz w:val="16"/>
          <w:szCs w:val="16"/>
        </w:rPr>
        <w:t>ЗР Н</w:t>
      </w:r>
      <w:r w:rsidR="00E87F32" w:rsidRPr="007B6DBE">
        <w:rPr>
          <w:rFonts w:ascii="Times New Roman" w:hAnsi="Times New Roman" w:cs="Times New Roman"/>
          <w:sz w:val="16"/>
          <w:szCs w:val="16"/>
        </w:rPr>
        <w:t>АО. Село  О</w:t>
      </w:r>
      <w:r w:rsidR="00E87F32">
        <w:rPr>
          <w:rFonts w:ascii="Times New Roman" w:hAnsi="Times New Roman" w:cs="Times New Roman"/>
          <w:sz w:val="16"/>
          <w:szCs w:val="16"/>
        </w:rPr>
        <w:t>ксино, редактор  Батманова М.В.</w:t>
      </w:r>
      <w:r w:rsidR="00E87F32" w:rsidRPr="007B6DBE">
        <w:rPr>
          <w:rFonts w:ascii="Times New Roman" w:hAnsi="Times New Roman" w:cs="Times New Roman"/>
          <w:sz w:val="16"/>
          <w:szCs w:val="16"/>
        </w:rPr>
        <w:t xml:space="preserve"> Тираж 30  экз. Бесплатно. Отпеча</w:t>
      </w:r>
      <w:r w:rsidR="00E87F32">
        <w:rPr>
          <w:rFonts w:ascii="Times New Roman" w:hAnsi="Times New Roman" w:cs="Times New Roman"/>
          <w:sz w:val="16"/>
          <w:szCs w:val="16"/>
        </w:rPr>
        <w:t>тан на принтере Администрации Сельского поселения</w:t>
      </w:r>
      <w:r w:rsidR="00E87F32" w:rsidRPr="007B6DBE">
        <w:rPr>
          <w:rFonts w:ascii="Times New Roman" w:hAnsi="Times New Roman" w:cs="Times New Roman"/>
          <w:sz w:val="16"/>
          <w:szCs w:val="16"/>
        </w:rPr>
        <w:t xml:space="preserve"> «Пустозерский сельсовет» </w:t>
      </w:r>
      <w:r w:rsidR="00E87F32">
        <w:rPr>
          <w:rFonts w:ascii="Times New Roman" w:hAnsi="Times New Roman" w:cs="Times New Roman"/>
          <w:sz w:val="16"/>
          <w:szCs w:val="16"/>
        </w:rPr>
        <w:t xml:space="preserve">ЗР </w:t>
      </w:r>
      <w:r w:rsidR="00E87F32" w:rsidRPr="007B6DBE">
        <w:rPr>
          <w:rFonts w:ascii="Times New Roman" w:hAnsi="Times New Roman" w:cs="Times New Roman"/>
          <w:sz w:val="16"/>
          <w:szCs w:val="16"/>
        </w:rPr>
        <w:t>НАО</w:t>
      </w:r>
    </w:p>
    <w:sectPr w:rsidR="00F97EC5" w:rsidRPr="009E4A89" w:rsidSect="00F97EC5">
      <w:headerReference w:type="default" r:id="rId10"/>
      <w:pgSz w:w="11906" w:h="16838"/>
      <w:pgMar w:top="284" w:right="424"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0B18" w:rsidRDefault="00280B18" w:rsidP="004605AB">
      <w:pPr>
        <w:spacing w:after="0" w:line="240" w:lineRule="auto"/>
      </w:pPr>
      <w:r>
        <w:separator/>
      </w:r>
    </w:p>
  </w:endnote>
  <w:endnote w:type="continuationSeparator" w:id="1">
    <w:p w:rsidR="00280B18" w:rsidRDefault="00280B18" w:rsidP="004605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Arial CYR">
    <w:panose1 w:val="020B0604020202020204"/>
    <w:charset w:val="CC"/>
    <w:family w:val="swiss"/>
    <w:pitch w:val="variable"/>
    <w:sig w:usb0="E0002AFF" w:usb1="C0007843" w:usb2="00000009" w:usb3="00000000" w:csb0="000001FF" w:csb1="00000000"/>
  </w:font>
  <w:font w:name="SimSun1">
    <w:altName w:val="Times New Roman"/>
    <w:charset w:val="00"/>
    <w:family w:val="auto"/>
    <w:pitch w:val="variable"/>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0B18" w:rsidRDefault="00280B18" w:rsidP="004605AB">
      <w:pPr>
        <w:spacing w:after="0" w:line="240" w:lineRule="auto"/>
      </w:pPr>
      <w:r>
        <w:separator/>
      </w:r>
    </w:p>
  </w:footnote>
  <w:footnote w:type="continuationSeparator" w:id="1">
    <w:p w:rsidR="00280B18" w:rsidRDefault="00280B18" w:rsidP="004605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327" w:rsidRDefault="00405327" w:rsidP="00BF7381">
    <w:pPr>
      <w:pStyle w:val="af2"/>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5DF6868"/>
    <w:multiLevelType w:val="hybridMultilevel"/>
    <w:tmpl w:val="107E176E"/>
    <w:lvl w:ilvl="0" w:tplc="2744D432">
      <w:start w:val="3"/>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89B2F6D"/>
    <w:multiLevelType w:val="hybridMultilevel"/>
    <w:tmpl w:val="8BC699F6"/>
    <w:lvl w:ilvl="0" w:tplc="0730118C">
      <w:start w:val="1"/>
      <w:numFmt w:val="decimal"/>
      <w:lvlText w:val="%1."/>
      <w:lvlJc w:val="left"/>
      <w:pPr>
        <w:ind w:left="1068" w:hanging="360"/>
      </w:pPr>
      <w:rPr>
        <w:rFonts w:hint="default"/>
        <w:i w:val="0"/>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7300507"/>
    <w:multiLevelType w:val="hybridMultilevel"/>
    <w:tmpl w:val="892867CE"/>
    <w:lvl w:ilvl="0" w:tplc="D666AB00">
      <w:start w:val="1"/>
      <w:numFmt w:val="decimal"/>
      <w:lvlText w:val="%1."/>
      <w:lvlJc w:val="left"/>
      <w:pPr>
        <w:ind w:left="1707" w:hanging="1140"/>
      </w:pPr>
      <w:rPr>
        <w:rFonts w:hint="default"/>
        <w:i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97D6DAE"/>
    <w:multiLevelType w:val="hybridMultilevel"/>
    <w:tmpl w:val="02AE31A6"/>
    <w:lvl w:ilvl="0" w:tplc="32F8A7BC">
      <w:start w:val="1"/>
      <w:numFmt w:val="decimal"/>
      <w:pStyle w:val="S1"/>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C65208"/>
    <w:multiLevelType w:val="hybridMultilevel"/>
    <w:tmpl w:val="1B36516E"/>
    <w:lvl w:ilvl="0" w:tplc="46769B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38345307"/>
    <w:multiLevelType w:val="multilevel"/>
    <w:tmpl w:val="0964B648"/>
    <w:lvl w:ilvl="0">
      <w:start w:val="1"/>
      <w:numFmt w:val="decimal"/>
      <w:lvlText w:val="%1"/>
      <w:lvlJc w:val="left"/>
      <w:pPr>
        <w:tabs>
          <w:tab w:val="num" w:pos="360"/>
        </w:tabs>
        <w:ind w:left="360" w:hanging="360"/>
      </w:pPr>
      <w:rPr>
        <w:rFonts w:hint="default"/>
        <w:b/>
      </w:rPr>
    </w:lvl>
    <w:lvl w:ilvl="1">
      <w:start w:val="1"/>
      <w:numFmt w:val="decimal"/>
      <w:pStyle w:val="S2"/>
      <w:lvlText w:val="%1.%2"/>
      <w:lvlJc w:val="left"/>
      <w:pPr>
        <w:tabs>
          <w:tab w:val="num" w:pos="643"/>
        </w:tabs>
        <w:ind w:left="643"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713"/>
        </w:tabs>
        <w:ind w:left="1713"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4BF52F49"/>
    <w:multiLevelType w:val="hybridMultilevel"/>
    <w:tmpl w:val="C532BF70"/>
    <w:lvl w:ilvl="0" w:tplc="BEAAF9AC">
      <w:start w:val="1"/>
      <w:numFmt w:val="decimal"/>
      <w:lvlText w:val="%1."/>
      <w:lvlJc w:val="left"/>
      <w:pPr>
        <w:ind w:left="600" w:hanging="360"/>
      </w:pPr>
      <w:rPr>
        <w:rFonts w:cstheme="minorBidi"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8">
    <w:nsid w:val="636D237D"/>
    <w:multiLevelType w:val="multilevel"/>
    <w:tmpl w:val="4D0894EA"/>
    <w:lvl w:ilvl="0">
      <w:start w:val="1"/>
      <w:numFmt w:val="bullet"/>
      <w:pStyle w:val="a"/>
      <w:suff w:val="space"/>
      <w:lvlText w:val="–"/>
      <w:lvlJc w:val="left"/>
      <w:pPr>
        <w:ind w:left="-141" w:firstLine="567"/>
      </w:pPr>
      <w:rPr>
        <w:rFonts w:ascii="Times New Roman" w:hAnsi="Times New Roman" w:cs="Times New Roman" w:hint="default"/>
        <w:lang w:val="ru-RU"/>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9">
    <w:nsid w:val="770D6D81"/>
    <w:multiLevelType w:val="hybridMultilevel"/>
    <w:tmpl w:val="410A9BB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AA31CBC"/>
    <w:multiLevelType w:val="hybridMultilevel"/>
    <w:tmpl w:val="1B36516E"/>
    <w:lvl w:ilvl="0" w:tplc="46769B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6"/>
  </w:num>
  <w:num w:numId="2">
    <w:abstractNumId w:val="8"/>
  </w:num>
  <w:num w:numId="3">
    <w:abstractNumId w:val="4"/>
  </w:num>
  <w:num w:numId="4">
    <w:abstractNumId w:val="3"/>
  </w:num>
  <w:num w:numId="5">
    <w:abstractNumId w:val="2"/>
  </w:num>
  <w:num w:numId="6">
    <w:abstractNumId w:val="1"/>
  </w:num>
  <w:num w:numId="7">
    <w:abstractNumId w:val="10"/>
  </w:num>
  <w:num w:numId="8">
    <w:abstractNumId w:val="5"/>
  </w:num>
  <w:num w:numId="9">
    <w:abstractNumId w:val="9"/>
  </w:num>
  <w:num w:numId="10">
    <w:abstractNumId w:val="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D5E8B"/>
    <w:rsid w:val="00001B12"/>
    <w:rsid w:val="00003CFA"/>
    <w:rsid w:val="0000664B"/>
    <w:rsid w:val="0000668F"/>
    <w:rsid w:val="00010479"/>
    <w:rsid w:val="00016AE4"/>
    <w:rsid w:val="00030754"/>
    <w:rsid w:val="00033D62"/>
    <w:rsid w:val="00035D38"/>
    <w:rsid w:val="000400F8"/>
    <w:rsid w:val="000440A4"/>
    <w:rsid w:val="00045AAF"/>
    <w:rsid w:val="00071501"/>
    <w:rsid w:val="00075E12"/>
    <w:rsid w:val="00080BD3"/>
    <w:rsid w:val="00082207"/>
    <w:rsid w:val="000A2CFE"/>
    <w:rsid w:val="000A680B"/>
    <w:rsid w:val="000B297A"/>
    <w:rsid w:val="000C2342"/>
    <w:rsid w:val="000D6E91"/>
    <w:rsid w:val="000D735E"/>
    <w:rsid w:val="000E0227"/>
    <w:rsid w:val="000E0533"/>
    <w:rsid w:val="000F52C7"/>
    <w:rsid w:val="000F77A9"/>
    <w:rsid w:val="00110CF6"/>
    <w:rsid w:val="00117A02"/>
    <w:rsid w:val="00120F3D"/>
    <w:rsid w:val="001243DC"/>
    <w:rsid w:val="001304E0"/>
    <w:rsid w:val="00130519"/>
    <w:rsid w:val="001333EF"/>
    <w:rsid w:val="00134A52"/>
    <w:rsid w:val="00137F83"/>
    <w:rsid w:val="00142554"/>
    <w:rsid w:val="00146790"/>
    <w:rsid w:val="00147214"/>
    <w:rsid w:val="00170294"/>
    <w:rsid w:val="00180A89"/>
    <w:rsid w:val="0018208A"/>
    <w:rsid w:val="001866CD"/>
    <w:rsid w:val="001867DF"/>
    <w:rsid w:val="0019110D"/>
    <w:rsid w:val="001937A2"/>
    <w:rsid w:val="00196344"/>
    <w:rsid w:val="00197EC4"/>
    <w:rsid w:val="001B13C7"/>
    <w:rsid w:val="001B2F3F"/>
    <w:rsid w:val="001C395C"/>
    <w:rsid w:val="001D4870"/>
    <w:rsid w:val="001E40A7"/>
    <w:rsid w:val="001E5408"/>
    <w:rsid w:val="00204155"/>
    <w:rsid w:val="00205A56"/>
    <w:rsid w:val="002119C3"/>
    <w:rsid w:val="002245C5"/>
    <w:rsid w:val="002410EA"/>
    <w:rsid w:val="00247BEF"/>
    <w:rsid w:val="002530E6"/>
    <w:rsid w:val="002562AD"/>
    <w:rsid w:val="002608A0"/>
    <w:rsid w:val="00266697"/>
    <w:rsid w:val="00280B18"/>
    <w:rsid w:val="002819D9"/>
    <w:rsid w:val="002825CA"/>
    <w:rsid w:val="0029272D"/>
    <w:rsid w:val="002A185A"/>
    <w:rsid w:val="002A1C7A"/>
    <w:rsid w:val="002A28D2"/>
    <w:rsid w:val="002A62CD"/>
    <w:rsid w:val="002B1E5C"/>
    <w:rsid w:val="002C03AB"/>
    <w:rsid w:val="002C417E"/>
    <w:rsid w:val="002C60BB"/>
    <w:rsid w:val="002C75C8"/>
    <w:rsid w:val="002D12E9"/>
    <w:rsid w:val="002D2BED"/>
    <w:rsid w:val="002D766A"/>
    <w:rsid w:val="002E7CC1"/>
    <w:rsid w:val="002F3808"/>
    <w:rsid w:val="002F539B"/>
    <w:rsid w:val="00301808"/>
    <w:rsid w:val="00301E35"/>
    <w:rsid w:val="0030625E"/>
    <w:rsid w:val="0031365C"/>
    <w:rsid w:val="003141F6"/>
    <w:rsid w:val="003144AB"/>
    <w:rsid w:val="00316F62"/>
    <w:rsid w:val="00317404"/>
    <w:rsid w:val="00320D27"/>
    <w:rsid w:val="00326EED"/>
    <w:rsid w:val="00327497"/>
    <w:rsid w:val="003369CE"/>
    <w:rsid w:val="003408A8"/>
    <w:rsid w:val="0034199C"/>
    <w:rsid w:val="003511EC"/>
    <w:rsid w:val="00353DF6"/>
    <w:rsid w:val="00380E4A"/>
    <w:rsid w:val="00381A26"/>
    <w:rsid w:val="00390BC5"/>
    <w:rsid w:val="003A3AEA"/>
    <w:rsid w:val="003A7E29"/>
    <w:rsid w:val="003B0C3C"/>
    <w:rsid w:val="003B4663"/>
    <w:rsid w:val="003B5447"/>
    <w:rsid w:val="003C16ED"/>
    <w:rsid w:val="003C4F99"/>
    <w:rsid w:val="003D5766"/>
    <w:rsid w:val="003D58D4"/>
    <w:rsid w:val="003E3D32"/>
    <w:rsid w:val="003E7148"/>
    <w:rsid w:val="003F03E3"/>
    <w:rsid w:val="003F048B"/>
    <w:rsid w:val="003F1E56"/>
    <w:rsid w:val="004026AF"/>
    <w:rsid w:val="0040294A"/>
    <w:rsid w:val="00405327"/>
    <w:rsid w:val="00417094"/>
    <w:rsid w:val="00421CFC"/>
    <w:rsid w:val="00430000"/>
    <w:rsid w:val="00432058"/>
    <w:rsid w:val="00457002"/>
    <w:rsid w:val="004605AB"/>
    <w:rsid w:val="00462856"/>
    <w:rsid w:val="004732AE"/>
    <w:rsid w:val="00480072"/>
    <w:rsid w:val="0048010B"/>
    <w:rsid w:val="0048258B"/>
    <w:rsid w:val="00482602"/>
    <w:rsid w:val="004860B4"/>
    <w:rsid w:val="004910D9"/>
    <w:rsid w:val="00495809"/>
    <w:rsid w:val="004A254D"/>
    <w:rsid w:val="004A4C68"/>
    <w:rsid w:val="004B2686"/>
    <w:rsid w:val="004B4EFE"/>
    <w:rsid w:val="004C059B"/>
    <w:rsid w:val="004C638F"/>
    <w:rsid w:val="004D0F4F"/>
    <w:rsid w:val="004D35ED"/>
    <w:rsid w:val="004D4040"/>
    <w:rsid w:val="004D40C6"/>
    <w:rsid w:val="004D68BF"/>
    <w:rsid w:val="004D7E3B"/>
    <w:rsid w:val="004E06BA"/>
    <w:rsid w:val="004E579A"/>
    <w:rsid w:val="004F1B41"/>
    <w:rsid w:val="004F2514"/>
    <w:rsid w:val="004F7018"/>
    <w:rsid w:val="0050250C"/>
    <w:rsid w:val="005068F7"/>
    <w:rsid w:val="00515AEB"/>
    <w:rsid w:val="005175DE"/>
    <w:rsid w:val="00517EA6"/>
    <w:rsid w:val="00524819"/>
    <w:rsid w:val="00524917"/>
    <w:rsid w:val="00542FA0"/>
    <w:rsid w:val="0054471E"/>
    <w:rsid w:val="005477A1"/>
    <w:rsid w:val="0055370A"/>
    <w:rsid w:val="005570BB"/>
    <w:rsid w:val="00560252"/>
    <w:rsid w:val="005632D4"/>
    <w:rsid w:val="00566AA4"/>
    <w:rsid w:val="0056711E"/>
    <w:rsid w:val="005721F3"/>
    <w:rsid w:val="00574FE5"/>
    <w:rsid w:val="00576692"/>
    <w:rsid w:val="00580D3B"/>
    <w:rsid w:val="0058426C"/>
    <w:rsid w:val="00587158"/>
    <w:rsid w:val="00587F66"/>
    <w:rsid w:val="00590B51"/>
    <w:rsid w:val="00592202"/>
    <w:rsid w:val="00593873"/>
    <w:rsid w:val="005A5B68"/>
    <w:rsid w:val="005A71A0"/>
    <w:rsid w:val="005B2D04"/>
    <w:rsid w:val="005B3533"/>
    <w:rsid w:val="005B3682"/>
    <w:rsid w:val="005B6BEB"/>
    <w:rsid w:val="005C1A07"/>
    <w:rsid w:val="005C20D8"/>
    <w:rsid w:val="005D10B5"/>
    <w:rsid w:val="005D49F1"/>
    <w:rsid w:val="005D5E8B"/>
    <w:rsid w:val="005E02DD"/>
    <w:rsid w:val="005E4088"/>
    <w:rsid w:val="005E7D9C"/>
    <w:rsid w:val="005F2FAB"/>
    <w:rsid w:val="005F5EC3"/>
    <w:rsid w:val="006033DD"/>
    <w:rsid w:val="0060583B"/>
    <w:rsid w:val="00605C13"/>
    <w:rsid w:val="00613809"/>
    <w:rsid w:val="00617C91"/>
    <w:rsid w:val="00624101"/>
    <w:rsid w:val="00625AEC"/>
    <w:rsid w:val="00627275"/>
    <w:rsid w:val="006316F4"/>
    <w:rsid w:val="006334D5"/>
    <w:rsid w:val="00637651"/>
    <w:rsid w:val="006613CD"/>
    <w:rsid w:val="00662242"/>
    <w:rsid w:val="00667119"/>
    <w:rsid w:val="0067187A"/>
    <w:rsid w:val="00673121"/>
    <w:rsid w:val="00675589"/>
    <w:rsid w:val="006767E1"/>
    <w:rsid w:val="00683BE5"/>
    <w:rsid w:val="00685C13"/>
    <w:rsid w:val="00693762"/>
    <w:rsid w:val="00695030"/>
    <w:rsid w:val="006A2267"/>
    <w:rsid w:val="006A7542"/>
    <w:rsid w:val="006B24F3"/>
    <w:rsid w:val="006C30A4"/>
    <w:rsid w:val="006C4662"/>
    <w:rsid w:val="006D2E58"/>
    <w:rsid w:val="006D544D"/>
    <w:rsid w:val="006D5B4D"/>
    <w:rsid w:val="006E339B"/>
    <w:rsid w:val="007026B3"/>
    <w:rsid w:val="00712DAA"/>
    <w:rsid w:val="00716252"/>
    <w:rsid w:val="007167D8"/>
    <w:rsid w:val="0071681B"/>
    <w:rsid w:val="00716C7B"/>
    <w:rsid w:val="00724876"/>
    <w:rsid w:val="00742846"/>
    <w:rsid w:val="007428C9"/>
    <w:rsid w:val="0074468D"/>
    <w:rsid w:val="00744F0D"/>
    <w:rsid w:val="00753830"/>
    <w:rsid w:val="00753984"/>
    <w:rsid w:val="007561C5"/>
    <w:rsid w:val="00757C74"/>
    <w:rsid w:val="0077030B"/>
    <w:rsid w:val="00771F19"/>
    <w:rsid w:val="007748A8"/>
    <w:rsid w:val="00774C11"/>
    <w:rsid w:val="0078354C"/>
    <w:rsid w:val="007850B7"/>
    <w:rsid w:val="00794442"/>
    <w:rsid w:val="007A0757"/>
    <w:rsid w:val="007A68EA"/>
    <w:rsid w:val="007A7CFC"/>
    <w:rsid w:val="007B3186"/>
    <w:rsid w:val="007B3F2A"/>
    <w:rsid w:val="007B6DBE"/>
    <w:rsid w:val="007C019E"/>
    <w:rsid w:val="007C280C"/>
    <w:rsid w:val="007C4EF6"/>
    <w:rsid w:val="007C746E"/>
    <w:rsid w:val="007D07BB"/>
    <w:rsid w:val="007D151B"/>
    <w:rsid w:val="007E0772"/>
    <w:rsid w:val="007E1B87"/>
    <w:rsid w:val="007E22FD"/>
    <w:rsid w:val="007E355C"/>
    <w:rsid w:val="007E6932"/>
    <w:rsid w:val="007E6F08"/>
    <w:rsid w:val="007E71CC"/>
    <w:rsid w:val="008037CC"/>
    <w:rsid w:val="00804023"/>
    <w:rsid w:val="008054EE"/>
    <w:rsid w:val="00817E43"/>
    <w:rsid w:val="00820EB0"/>
    <w:rsid w:val="0082346D"/>
    <w:rsid w:val="008268B3"/>
    <w:rsid w:val="0083026D"/>
    <w:rsid w:val="00831AD7"/>
    <w:rsid w:val="00842A5E"/>
    <w:rsid w:val="00842DB6"/>
    <w:rsid w:val="0084377C"/>
    <w:rsid w:val="00843A88"/>
    <w:rsid w:val="00847F35"/>
    <w:rsid w:val="00851461"/>
    <w:rsid w:val="00852FC2"/>
    <w:rsid w:val="008554C8"/>
    <w:rsid w:val="00860182"/>
    <w:rsid w:val="00860542"/>
    <w:rsid w:val="00860B6F"/>
    <w:rsid w:val="00875D75"/>
    <w:rsid w:val="00881E25"/>
    <w:rsid w:val="008829A1"/>
    <w:rsid w:val="00885ED8"/>
    <w:rsid w:val="00887AD8"/>
    <w:rsid w:val="0089324F"/>
    <w:rsid w:val="008A0915"/>
    <w:rsid w:val="008A2E09"/>
    <w:rsid w:val="008A2E5F"/>
    <w:rsid w:val="008A5B17"/>
    <w:rsid w:val="008B6489"/>
    <w:rsid w:val="008C60CF"/>
    <w:rsid w:val="008D3A88"/>
    <w:rsid w:val="008D6104"/>
    <w:rsid w:val="008E07C0"/>
    <w:rsid w:val="008E15BC"/>
    <w:rsid w:val="008F6B42"/>
    <w:rsid w:val="00904996"/>
    <w:rsid w:val="0091093A"/>
    <w:rsid w:val="0091582C"/>
    <w:rsid w:val="00924D47"/>
    <w:rsid w:val="00934B8F"/>
    <w:rsid w:val="00941B3B"/>
    <w:rsid w:val="00945126"/>
    <w:rsid w:val="00946085"/>
    <w:rsid w:val="009504AC"/>
    <w:rsid w:val="00952691"/>
    <w:rsid w:val="00954A4A"/>
    <w:rsid w:val="00955CA6"/>
    <w:rsid w:val="0096154D"/>
    <w:rsid w:val="00963595"/>
    <w:rsid w:val="00963984"/>
    <w:rsid w:val="00970A95"/>
    <w:rsid w:val="009719F7"/>
    <w:rsid w:val="009768D7"/>
    <w:rsid w:val="00986C9B"/>
    <w:rsid w:val="00987E90"/>
    <w:rsid w:val="00990BC9"/>
    <w:rsid w:val="0099166B"/>
    <w:rsid w:val="00993778"/>
    <w:rsid w:val="00995F2F"/>
    <w:rsid w:val="009A0B2A"/>
    <w:rsid w:val="009A2743"/>
    <w:rsid w:val="009B219C"/>
    <w:rsid w:val="009B575D"/>
    <w:rsid w:val="009C17E4"/>
    <w:rsid w:val="009C1B7E"/>
    <w:rsid w:val="009C5FDC"/>
    <w:rsid w:val="009D0C11"/>
    <w:rsid w:val="009D13C6"/>
    <w:rsid w:val="009E12EF"/>
    <w:rsid w:val="009E1FA1"/>
    <w:rsid w:val="009E465D"/>
    <w:rsid w:val="009E4A89"/>
    <w:rsid w:val="009E4BC4"/>
    <w:rsid w:val="009E7458"/>
    <w:rsid w:val="009F0495"/>
    <w:rsid w:val="009F0560"/>
    <w:rsid w:val="009F769F"/>
    <w:rsid w:val="00A03238"/>
    <w:rsid w:val="00A04997"/>
    <w:rsid w:val="00A17F9D"/>
    <w:rsid w:val="00A26A8A"/>
    <w:rsid w:val="00A310B8"/>
    <w:rsid w:val="00A31149"/>
    <w:rsid w:val="00A40F55"/>
    <w:rsid w:val="00A42990"/>
    <w:rsid w:val="00A47C52"/>
    <w:rsid w:val="00A61D3C"/>
    <w:rsid w:val="00A627B1"/>
    <w:rsid w:val="00A62D07"/>
    <w:rsid w:val="00A644B4"/>
    <w:rsid w:val="00A64FA2"/>
    <w:rsid w:val="00A66A24"/>
    <w:rsid w:val="00A760EF"/>
    <w:rsid w:val="00A80D61"/>
    <w:rsid w:val="00A83DE3"/>
    <w:rsid w:val="00A96BA7"/>
    <w:rsid w:val="00A96ECD"/>
    <w:rsid w:val="00A96EDB"/>
    <w:rsid w:val="00AA16C6"/>
    <w:rsid w:val="00AB1614"/>
    <w:rsid w:val="00AB20B0"/>
    <w:rsid w:val="00AB3CFC"/>
    <w:rsid w:val="00AB46F6"/>
    <w:rsid w:val="00AC2041"/>
    <w:rsid w:val="00AC4BE5"/>
    <w:rsid w:val="00AC665F"/>
    <w:rsid w:val="00AD19A0"/>
    <w:rsid w:val="00AE1A85"/>
    <w:rsid w:val="00AE1D6B"/>
    <w:rsid w:val="00AE4F34"/>
    <w:rsid w:val="00AE5F35"/>
    <w:rsid w:val="00AE71BF"/>
    <w:rsid w:val="00AF2AF8"/>
    <w:rsid w:val="00AF6ECC"/>
    <w:rsid w:val="00B0081E"/>
    <w:rsid w:val="00B049A7"/>
    <w:rsid w:val="00B05FA4"/>
    <w:rsid w:val="00B0702A"/>
    <w:rsid w:val="00B11CB7"/>
    <w:rsid w:val="00B12892"/>
    <w:rsid w:val="00B12D9D"/>
    <w:rsid w:val="00B13F82"/>
    <w:rsid w:val="00B25F57"/>
    <w:rsid w:val="00B33B0D"/>
    <w:rsid w:val="00B61D75"/>
    <w:rsid w:val="00B647DC"/>
    <w:rsid w:val="00B7189B"/>
    <w:rsid w:val="00B72585"/>
    <w:rsid w:val="00B74516"/>
    <w:rsid w:val="00B8502A"/>
    <w:rsid w:val="00B90311"/>
    <w:rsid w:val="00B90EF9"/>
    <w:rsid w:val="00B93ED7"/>
    <w:rsid w:val="00BA0D71"/>
    <w:rsid w:val="00BA18C1"/>
    <w:rsid w:val="00BA5055"/>
    <w:rsid w:val="00BB1B11"/>
    <w:rsid w:val="00BB3596"/>
    <w:rsid w:val="00BB4FDF"/>
    <w:rsid w:val="00BB72B8"/>
    <w:rsid w:val="00BC720E"/>
    <w:rsid w:val="00BF0DFF"/>
    <w:rsid w:val="00BF18AE"/>
    <w:rsid w:val="00BF5B7F"/>
    <w:rsid w:val="00BF6149"/>
    <w:rsid w:val="00BF7381"/>
    <w:rsid w:val="00C05ACE"/>
    <w:rsid w:val="00C064B8"/>
    <w:rsid w:val="00C11A67"/>
    <w:rsid w:val="00C15A15"/>
    <w:rsid w:val="00C17302"/>
    <w:rsid w:val="00C17A2E"/>
    <w:rsid w:val="00C26235"/>
    <w:rsid w:val="00C3456C"/>
    <w:rsid w:val="00C35162"/>
    <w:rsid w:val="00C35BC0"/>
    <w:rsid w:val="00C360C7"/>
    <w:rsid w:val="00C37D63"/>
    <w:rsid w:val="00C51CBF"/>
    <w:rsid w:val="00C53607"/>
    <w:rsid w:val="00C6232D"/>
    <w:rsid w:val="00C750DB"/>
    <w:rsid w:val="00C8660C"/>
    <w:rsid w:val="00C93388"/>
    <w:rsid w:val="00C94BBF"/>
    <w:rsid w:val="00C96173"/>
    <w:rsid w:val="00CA1E08"/>
    <w:rsid w:val="00CA7937"/>
    <w:rsid w:val="00CB0D47"/>
    <w:rsid w:val="00CC58F9"/>
    <w:rsid w:val="00CD396F"/>
    <w:rsid w:val="00CE21FF"/>
    <w:rsid w:val="00CE3E9C"/>
    <w:rsid w:val="00CE4D3A"/>
    <w:rsid w:val="00CE722E"/>
    <w:rsid w:val="00CF72DC"/>
    <w:rsid w:val="00D01A69"/>
    <w:rsid w:val="00D03D25"/>
    <w:rsid w:val="00D0756C"/>
    <w:rsid w:val="00D07B80"/>
    <w:rsid w:val="00D15ADF"/>
    <w:rsid w:val="00D1691C"/>
    <w:rsid w:val="00D22E8E"/>
    <w:rsid w:val="00D24A73"/>
    <w:rsid w:val="00D30565"/>
    <w:rsid w:val="00D36A75"/>
    <w:rsid w:val="00D42134"/>
    <w:rsid w:val="00D44284"/>
    <w:rsid w:val="00D459DB"/>
    <w:rsid w:val="00D547D5"/>
    <w:rsid w:val="00D60BE3"/>
    <w:rsid w:val="00D62AF9"/>
    <w:rsid w:val="00D82165"/>
    <w:rsid w:val="00D83B64"/>
    <w:rsid w:val="00D93744"/>
    <w:rsid w:val="00DA0DBC"/>
    <w:rsid w:val="00DA60C2"/>
    <w:rsid w:val="00DB5A8E"/>
    <w:rsid w:val="00DC3D1F"/>
    <w:rsid w:val="00DC675E"/>
    <w:rsid w:val="00DE44BB"/>
    <w:rsid w:val="00DE474F"/>
    <w:rsid w:val="00DE482C"/>
    <w:rsid w:val="00DF0FC5"/>
    <w:rsid w:val="00DF132C"/>
    <w:rsid w:val="00DF13F9"/>
    <w:rsid w:val="00DF226C"/>
    <w:rsid w:val="00DF36E8"/>
    <w:rsid w:val="00DF3717"/>
    <w:rsid w:val="00DF3CDC"/>
    <w:rsid w:val="00E00E6E"/>
    <w:rsid w:val="00E050F9"/>
    <w:rsid w:val="00E05DEA"/>
    <w:rsid w:val="00E10C76"/>
    <w:rsid w:val="00E21766"/>
    <w:rsid w:val="00E25BFD"/>
    <w:rsid w:val="00E26D73"/>
    <w:rsid w:val="00E32AA0"/>
    <w:rsid w:val="00E40175"/>
    <w:rsid w:val="00E41280"/>
    <w:rsid w:val="00E45A07"/>
    <w:rsid w:val="00E50396"/>
    <w:rsid w:val="00E5637A"/>
    <w:rsid w:val="00E56E79"/>
    <w:rsid w:val="00E61F84"/>
    <w:rsid w:val="00E622DF"/>
    <w:rsid w:val="00E72BA4"/>
    <w:rsid w:val="00E82709"/>
    <w:rsid w:val="00E87F32"/>
    <w:rsid w:val="00E949B4"/>
    <w:rsid w:val="00E94FA9"/>
    <w:rsid w:val="00EA3686"/>
    <w:rsid w:val="00EA7783"/>
    <w:rsid w:val="00EB637A"/>
    <w:rsid w:val="00EC67EE"/>
    <w:rsid w:val="00EF30B8"/>
    <w:rsid w:val="00EF4D88"/>
    <w:rsid w:val="00EF52E1"/>
    <w:rsid w:val="00EF54BC"/>
    <w:rsid w:val="00F127CD"/>
    <w:rsid w:val="00F13B0D"/>
    <w:rsid w:val="00F16E2E"/>
    <w:rsid w:val="00F21EBD"/>
    <w:rsid w:val="00F3210F"/>
    <w:rsid w:val="00F32547"/>
    <w:rsid w:val="00F365E0"/>
    <w:rsid w:val="00F425DD"/>
    <w:rsid w:val="00F4504B"/>
    <w:rsid w:val="00F479A0"/>
    <w:rsid w:val="00F51B2B"/>
    <w:rsid w:val="00F54607"/>
    <w:rsid w:val="00F66272"/>
    <w:rsid w:val="00F732A7"/>
    <w:rsid w:val="00F85A27"/>
    <w:rsid w:val="00F868EB"/>
    <w:rsid w:val="00F95A42"/>
    <w:rsid w:val="00F97EC5"/>
    <w:rsid w:val="00FA2F9A"/>
    <w:rsid w:val="00FA4A9E"/>
    <w:rsid w:val="00FB47A3"/>
    <w:rsid w:val="00FB4A6D"/>
    <w:rsid w:val="00FC771C"/>
    <w:rsid w:val="00FD45F8"/>
    <w:rsid w:val="00FD4C62"/>
    <w:rsid w:val="00FD6B41"/>
    <w:rsid w:val="00FE1A92"/>
    <w:rsid w:val="00FF0D95"/>
    <w:rsid w:val="00FF31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95809"/>
  </w:style>
  <w:style w:type="paragraph" w:styleId="1">
    <w:name w:val="heading 1"/>
    <w:basedOn w:val="a0"/>
    <w:next w:val="a0"/>
    <w:link w:val="10"/>
    <w:qFormat/>
    <w:rsid w:val="005D5E8B"/>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0"/>
    <w:next w:val="a0"/>
    <w:link w:val="20"/>
    <w:uiPriority w:val="9"/>
    <w:unhideWhenUsed/>
    <w:qFormat/>
    <w:rsid w:val="005D5E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5D5E8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qFormat/>
    <w:rsid w:val="005068F7"/>
    <w:pPr>
      <w:keepNext/>
      <w:spacing w:after="480" w:line="240" w:lineRule="auto"/>
      <w:jc w:val="both"/>
      <w:outlineLvl w:val="3"/>
    </w:pPr>
    <w:rPr>
      <w:rFonts w:ascii="Times New Roman" w:eastAsia="Times New Roman" w:hAnsi="Times New Roman" w:cs="Times New Roman"/>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qFormat/>
    <w:rsid w:val="005D5E8B"/>
    <w:rPr>
      <w:rFonts w:ascii="Times New Roman" w:eastAsia="Times New Roman" w:hAnsi="Times New Roman" w:cs="Times New Roman"/>
      <w:b/>
      <w:bCs/>
      <w:sz w:val="24"/>
      <w:szCs w:val="24"/>
    </w:rPr>
  </w:style>
  <w:style w:type="character" w:customStyle="1" w:styleId="20">
    <w:name w:val="Заголовок 2 Знак"/>
    <w:basedOn w:val="a1"/>
    <w:link w:val="2"/>
    <w:uiPriority w:val="9"/>
    <w:rsid w:val="005D5E8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5D5E8B"/>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5068F7"/>
    <w:rPr>
      <w:rFonts w:ascii="Times New Roman" w:eastAsia="Times New Roman" w:hAnsi="Times New Roman" w:cs="Times New Roman"/>
      <w:sz w:val="28"/>
      <w:szCs w:val="20"/>
    </w:rPr>
  </w:style>
  <w:style w:type="paragraph" w:styleId="a4">
    <w:name w:val="Title"/>
    <w:basedOn w:val="a0"/>
    <w:link w:val="a5"/>
    <w:qFormat/>
    <w:rsid w:val="005D5E8B"/>
    <w:pPr>
      <w:spacing w:after="0" w:line="240" w:lineRule="auto"/>
      <w:jc w:val="center"/>
    </w:pPr>
    <w:rPr>
      <w:rFonts w:ascii="Times New Roman" w:eastAsia="Times New Roman" w:hAnsi="Times New Roman" w:cs="Times New Roman"/>
      <w:sz w:val="24"/>
      <w:szCs w:val="20"/>
    </w:rPr>
  </w:style>
  <w:style w:type="character" w:customStyle="1" w:styleId="a5">
    <w:name w:val="Название Знак"/>
    <w:basedOn w:val="a1"/>
    <w:link w:val="a4"/>
    <w:rsid w:val="005D5E8B"/>
    <w:rPr>
      <w:rFonts w:ascii="Times New Roman" w:eastAsia="Times New Roman" w:hAnsi="Times New Roman" w:cs="Times New Roman"/>
      <w:sz w:val="24"/>
      <w:szCs w:val="20"/>
    </w:rPr>
  </w:style>
  <w:style w:type="paragraph" w:styleId="a6">
    <w:name w:val="Body Text"/>
    <w:aliases w:val=" Знак1 Знак Знак Знак Знак, Знак1 Знак Знак Знак"/>
    <w:basedOn w:val="a0"/>
    <w:link w:val="a7"/>
    <w:unhideWhenUsed/>
    <w:rsid w:val="005D5E8B"/>
    <w:pPr>
      <w:spacing w:after="0" w:line="240" w:lineRule="auto"/>
      <w:jc w:val="both"/>
    </w:pPr>
    <w:rPr>
      <w:rFonts w:ascii="Times New Roman" w:eastAsia="Times New Roman" w:hAnsi="Times New Roman" w:cs="Times New Roman"/>
      <w:color w:val="000000"/>
      <w:sz w:val="24"/>
      <w:szCs w:val="24"/>
    </w:rPr>
  </w:style>
  <w:style w:type="character" w:customStyle="1" w:styleId="a7">
    <w:name w:val="Основной текст Знак"/>
    <w:aliases w:val=" Знак1 Знак Знак Знак Знак Знак, Знак1 Знак Знак Знак Знак1"/>
    <w:basedOn w:val="a1"/>
    <w:link w:val="a6"/>
    <w:rsid w:val="005D5E8B"/>
    <w:rPr>
      <w:rFonts w:ascii="Times New Roman" w:eastAsia="Times New Roman" w:hAnsi="Times New Roman" w:cs="Times New Roman"/>
      <w:color w:val="000000"/>
      <w:sz w:val="24"/>
      <w:szCs w:val="24"/>
    </w:rPr>
  </w:style>
  <w:style w:type="paragraph" w:styleId="a8">
    <w:name w:val="No Spacing"/>
    <w:link w:val="a9"/>
    <w:uiPriority w:val="1"/>
    <w:qFormat/>
    <w:rsid w:val="005D5E8B"/>
    <w:pPr>
      <w:spacing w:after="0" w:line="240" w:lineRule="auto"/>
    </w:pPr>
    <w:rPr>
      <w:rFonts w:ascii="Calibri" w:eastAsia="Calibri" w:hAnsi="Calibri" w:cs="Times New Roman"/>
      <w:lang w:eastAsia="en-US"/>
    </w:rPr>
  </w:style>
  <w:style w:type="character" w:customStyle="1" w:styleId="a9">
    <w:name w:val="Без интервала Знак"/>
    <w:link w:val="a8"/>
    <w:uiPriority w:val="1"/>
    <w:locked/>
    <w:rsid w:val="005D5E8B"/>
    <w:rPr>
      <w:rFonts w:ascii="Calibri" w:eastAsia="Calibri" w:hAnsi="Calibri" w:cs="Times New Roman"/>
      <w:lang w:eastAsia="en-US"/>
    </w:rPr>
  </w:style>
  <w:style w:type="character" w:styleId="aa">
    <w:name w:val="Hyperlink"/>
    <w:uiPriority w:val="99"/>
    <w:unhideWhenUsed/>
    <w:rsid w:val="005D5E8B"/>
    <w:rPr>
      <w:color w:val="0000FF"/>
      <w:u w:val="single"/>
    </w:rPr>
  </w:style>
  <w:style w:type="paragraph" w:customStyle="1" w:styleId="ConsPlusNormal">
    <w:name w:val="ConsPlusNormal"/>
    <w:link w:val="ConsPlusNormal0"/>
    <w:rsid w:val="005D5E8B"/>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5D5E8B"/>
    <w:pPr>
      <w:widowControl w:val="0"/>
      <w:autoSpaceDE w:val="0"/>
      <w:autoSpaceDN w:val="0"/>
      <w:spacing w:after="0" w:line="240" w:lineRule="auto"/>
    </w:pPr>
    <w:rPr>
      <w:rFonts w:ascii="Calibri" w:eastAsia="Times New Roman" w:hAnsi="Calibri" w:cs="Calibri"/>
      <w:b/>
      <w:szCs w:val="20"/>
    </w:rPr>
  </w:style>
  <w:style w:type="paragraph" w:customStyle="1" w:styleId="Default">
    <w:name w:val="Default"/>
    <w:rsid w:val="005D5E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Cell">
    <w:name w:val="ConsPlusCell"/>
    <w:link w:val="ConsPlusCell0"/>
    <w:uiPriority w:val="99"/>
    <w:rsid w:val="005D5E8B"/>
    <w:pPr>
      <w:widowControl w:val="0"/>
      <w:autoSpaceDE w:val="0"/>
      <w:autoSpaceDN w:val="0"/>
      <w:adjustRightInd w:val="0"/>
      <w:spacing w:after="0" w:line="240" w:lineRule="auto"/>
    </w:pPr>
    <w:rPr>
      <w:rFonts w:ascii="Arial" w:eastAsia="Calibri" w:hAnsi="Arial" w:cs="Arial"/>
      <w:sz w:val="20"/>
      <w:szCs w:val="20"/>
    </w:rPr>
  </w:style>
  <w:style w:type="character" w:customStyle="1" w:styleId="ConsPlusCell0">
    <w:name w:val="ConsPlusCell Знак"/>
    <w:basedOn w:val="a1"/>
    <w:link w:val="ConsPlusCell"/>
    <w:rsid w:val="005D5E8B"/>
    <w:rPr>
      <w:rFonts w:ascii="Arial" w:eastAsia="Calibri" w:hAnsi="Arial" w:cs="Arial"/>
      <w:sz w:val="20"/>
      <w:szCs w:val="20"/>
    </w:rPr>
  </w:style>
  <w:style w:type="paragraph" w:styleId="ab">
    <w:name w:val="Normal (Web)"/>
    <w:aliases w:val="Обычный (Web)1,Обычный (веб) Знак Знак,Обычный (Web) Знак Знак Знак,Обычный (Web),Обычный (веб)3,_а_Е’__ (дќа) И’ц_1,_а_Е’__ (дќа) И’ц_ И’ц_,___С¬__ (_x_) ÷¬__1,___С¬__ (_x_) ÷¬__ ÷¬__"/>
    <w:basedOn w:val="a0"/>
    <w:link w:val="ac"/>
    <w:uiPriority w:val="99"/>
    <w:qFormat/>
    <w:rsid w:val="005D5E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
    <w:name w:val="Основной текст + 8"/>
    <w:aliases w:val="5 pt"/>
    <w:basedOn w:val="a7"/>
    <w:rsid w:val="005D5E8B"/>
    <w:rPr>
      <w:rFonts w:ascii="Times New Roman" w:eastAsia="Times New Roman" w:hAnsi="Times New Roman" w:cs="Times New Roman"/>
      <w:color w:val="000000"/>
      <w:sz w:val="17"/>
      <w:szCs w:val="17"/>
      <w:u w:val="none"/>
      <w:lang w:bidi="ar-SA"/>
    </w:rPr>
  </w:style>
  <w:style w:type="paragraph" w:customStyle="1" w:styleId="ConsTitle">
    <w:name w:val="ConsTitle"/>
    <w:rsid w:val="005D5E8B"/>
    <w:pPr>
      <w:widowControl w:val="0"/>
      <w:snapToGrid w:val="0"/>
      <w:spacing w:after="0" w:line="240" w:lineRule="auto"/>
      <w:ind w:right="19772"/>
    </w:pPr>
    <w:rPr>
      <w:rFonts w:ascii="Arial" w:eastAsia="Times New Roman" w:hAnsi="Arial" w:cs="Times New Roman"/>
      <w:b/>
      <w:sz w:val="16"/>
      <w:szCs w:val="20"/>
    </w:rPr>
  </w:style>
  <w:style w:type="character" w:customStyle="1" w:styleId="hl41">
    <w:name w:val="hl41"/>
    <w:basedOn w:val="a1"/>
    <w:rsid w:val="005D5E8B"/>
    <w:rPr>
      <w:b/>
      <w:bCs/>
      <w:sz w:val="20"/>
      <w:szCs w:val="20"/>
    </w:rPr>
  </w:style>
  <w:style w:type="paragraph" w:customStyle="1" w:styleId="ad">
    <w:name w:val="Прижатый влево"/>
    <w:basedOn w:val="a0"/>
    <w:next w:val="a0"/>
    <w:uiPriority w:val="99"/>
    <w:rsid w:val="005D5E8B"/>
    <w:pPr>
      <w:autoSpaceDE w:val="0"/>
      <w:autoSpaceDN w:val="0"/>
      <w:adjustRightInd w:val="0"/>
      <w:spacing w:after="0" w:line="240" w:lineRule="auto"/>
    </w:pPr>
    <w:rPr>
      <w:rFonts w:ascii="Arial" w:eastAsia="Times New Roman" w:hAnsi="Arial" w:cs="Arial"/>
      <w:sz w:val="24"/>
      <w:szCs w:val="24"/>
    </w:rPr>
  </w:style>
  <w:style w:type="paragraph" w:customStyle="1" w:styleId="ae">
    <w:name w:val="Знак Знак Знак Знак Знак Знак Знак Знак Знак Знак Знак Знак Знак Знак Знак Знак Знак Знак Знак Знак Знак Знак"/>
    <w:basedOn w:val="a0"/>
    <w:rsid w:val="005D5E8B"/>
    <w:pPr>
      <w:spacing w:after="160" w:line="240" w:lineRule="exact"/>
      <w:jc w:val="both"/>
    </w:pPr>
    <w:rPr>
      <w:rFonts w:ascii="Verdana" w:eastAsia="Times New Roman" w:hAnsi="Verdana" w:cs="Arial"/>
      <w:sz w:val="20"/>
      <w:szCs w:val="20"/>
      <w:lang w:val="en-US" w:eastAsia="en-US"/>
    </w:rPr>
  </w:style>
  <w:style w:type="character" w:customStyle="1" w:styleId="af">
    <w:name w:val="Гипертекстовая ссылка"/>
    <w:basedOn w:val="a1"/>
    <w:uiPriority w:val="99"/>
    <w:rsid w:val="005D5E8B"/>
    <w:rPr>
      <w:color w:val="106BBE"/>
    </w:rPr>
  </w:style>
  <w:style w:type="character" w:customStyle="1" w:styleId="FontStyle21">
    <w:name w:val="Font Style21"/>
    <w:basedOn w:val="a1"/>
    <w:rsid w:val="005D5E8B"/>
    <w:rPr>
      <w:rFonts w:ascii="Times New Roman" w:hAnsi="Times New Roman" w:cs="Times New Roman" w:hint="default"/>
      <w:b/>
      <w:bCs/>
      <w:sz w:val="26"/>
      <w:szCs w:val="26"/>
    </w:rPr>
  </w:style>
  <w:style w:type="character" w:customStyle="1" w:styleId="FontStyle17">
    <w:name w:val="Font Style17"/>
    <w:basedOn w:val="a1"/>
    <w:rsid w:val="005D5E8B"/>
    <w:rPr>
      <w:rFonts w:ascii="Times New Roman" w:hAnsi="Times New Roman" w:cs="Times New Roman" w:hint="default"/>
      <w:sz w:val="24"/>
      <w:szCs w:val="24"/>
    </w:rPr>
  </w:style>
  <w:style w:type="character" w:customStyle="1" w:styleId="FontStyle18">
    <w:name w:val="Font Style18"/>
    <w:basedOn w:val="a1"/>
    <w:rsid w:val="005D5E8B"/>
    <w:rPr>
      <w:rFonts w:ascii="Times New Roman" w:hAnsi="Times New Roman" w:cs="Times New Roman" w:hint="default"/>
      <w:b/>
      <w:bCs/>
      <w:sz w:val="22"/>
      <w:szCs w:val="22"/>
    </w:rPr>
  </w:style>
  <w:style w:type="paragraph" w:customStyle="1" w:styleId="Style3">
    <w:name w:val="Style3"/>
    <w:basedOn w:val="a0"/>
    <w:rsid w:val="005D5E8B"/>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0"/>
    <w:rsid w:val="005D5E8B"/>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paragraph" w:customStyle="1" w:styleId="Style12">
    <w:name w:val="Style12"/>
    <w:basedOn w:val="a0"/>
    <w:rsid w:val="005D5E8B"/>
    <w:pPr>
      <w:widowControl w:val="0"/>
      <w:autoSpaceDE w:val="0"/>
      <w:autoSpaceDN w:val="0"/>
      <w:adjustRightInd w:val="0"/>
      <w:spacing w:after="0" w:line="211" w:lineRule="exact"/>
    </w:pPr>
    <w:rPr>
      <w:rFonts w:ascii="Times New Roman" w:eastAsia="Times New Roman" w:hAnsi="Times New Roman" w:cs="Times New Roman"/>
      <w:sz w:val="24"/>
      <w:szCs w:val="24"/>
    </w:rPr>
  </w:style>
  <w:style w:type="paragraph" w:customStyle="1" w:styleId="Style13">
    <w:name w:val="Style13"/>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0"/>
    <w:rsid w:val="005D5E8B"/>
    <w:pPr>
      <w:widowControl w:val="0"/>
      <w:autoSpaceDE w:val="0"/>
      <w:autoSpaceDN w:val="0"/>
      <w:adjustRightInd w:val="0"/>
      <w:spacing w:after="0" w:line="202" w:lineRule="exact"/>
      <w:jc w:val="center"/>
    </w:pPr>
    <w:rPr>
      <w:rFonts w:ascii="Times New Roman" w:eastAsia="Times New Roman" w:hAnsi="Times New Roman" w:cs="Times New Roman"/>
      <w:sz w:val="24"/>
      <w:szCs w:val="24"/>
    </w:rPr>
  </w:style>
  <w:style w:type="character" w:customStyle="1" w:styleId="FontStyle20">
    <w:name w:val="Font Style20"/>
    <w:basedOn w:val="a1"/>
    <w:rsid w:val="005D5E8B"/>
    <w:rPr>
      <w:rFonts w:ascii="Times New Roman" w:hAnsi="Times New Roman" w:cs="Times New Roman" w:hint="default"/>
      <w:b/>
      <w:bCs/>
      <w:sz w:val="18"/>
      <w:szCs w:val="18"/>
    </w:rPr>
  </w:style>
  <w:style w:type="paragraph" w:customStyle="1" w:styleId="ConsPlusNonformat">
    <w:name w:val="ConsPlusNonformat"/>
    <w:qFormat/>
    <w:rsid w:val="005D5E8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5">
    <w:name w:val="Style15"/>
    <w:basedOn w:val="a0"/>
    <w:rsid w:val="005D5E8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9">
    <w:name w:val="Font Style19"/>
    <w:basedOn w:val="a1"/>
    <w:rsid w:val="005D5E8B"/>
    <w:rPr>
      <w:rFonts w:ascii="Times New Roman" w:hAnsi="Times New Roman" w:cs="Times New Roman" w:hint="default"/>
      <w:b/>
      <w:bCs/>
      <w:sz w:val="16"/>
      <w:szCs w:val="16"/>
    </w:rPr>
  </w:style>
  <w:style w:type="paragraph" w:customStyle="1" w:styleId="Style7">
    <w:name w:val="Style7"/>
    <w:basedOn w:val="a0"/>
    <w:rsid w:val="005D5E8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
    <w:name w:val="Style9"/>
    <w:basedOn w:val="a0"/>
    <w:rsid w:val="005D5E8B"/>
    <w:pPr>
      <w:widowControl w:val="0"/>
      <w:autoSpaceDE w:val="0"/>
      <w:autoSpaceDN w:val="0"/>
      <w:adjustRightInd w:val="0"/>
      <w:spacing w:after="0" w:line="322" w:lineRule="exact"/>
    </w:pPr>
    <w:rPr>
      <w:rFonts w:ascii="Times New Roman" w:eastAsia="Times New Roman" w:hAnsi="Times New Roman" w:cs="Times New Roman"/>
      <w:sz w:val="24"/>
      <w:szCs w:val="24"/>
    </w:rPr>
  </w:style>
  <w:style w:type="character" w:customStyle="1" w:styleId="FontStyle14">
    <w:name w:val="Font Style14"/>
    <w:basedOn w:val="a1"/>
    <w:rsid w:val="005D5E8B"/>
    <w:rPr>
      <w:rFonts w:ascii="Times New Roman" w:hAnsi="Times New Roman" w:cs="Times New Roman"/>
      <w:sz w:val="26"/>
      <w:szCs w:val="26"/>
    </w:rPr>
  </w:style>
  <w:style w:type="paragraph" w:styleId="af0">
    <w:name w:val="Balloon Text"/>
    <w:basedOn w:val="a0"/>
    <w:link w:val="af1"/>
    <w:uiPriority w:val="99"/>
    <w:rsid w:val="005D5E8B"/>
    <w:pPr>
      <w:spacing w:after="0" w:line="240" w:lineRule="auto"/>
    </w:pPr>
    <w:rPr>
      <w:rFonts w:ascii="Tahoma" w:eastAsia="Times New Roman" w:hAnsi="Tahoma" w:cs="Tahoma"/>
      <w:sz w:val="16"/>
      <w:szCs w:val="16"/>
    </w:rPr>
  </w:style>
  <w:style w:type="character" w:customStyle="1" w:styleId="af1">
    <w:name w:val="Текст выноски Знак"/>
    <w:basedOn w:val="a1"/>
    <w:link w:val="af0"/>
    <w:uiPriority w:val="99"/>
    <w:rsid w:val="005D5E8B"/>
    <w:rPr>
      <w:rFonts w:ascii="Tahoma" w:eastAsia="Times New Roman" w:hAnsi="Tahoma" w:cs="Tahoma"/>
      <w:sz w:val="16"/>
      <w:szCs w:val="16"/>
    </w:rPr>
  </w:style>
  <w:style w:type="paragraph" w:styleId="af2">
    <w:name w:val="header"/>
    <w:basedOn w:val="a0"/>
    <w:link w:val="af3"/>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basedOn w:val="a1"/>
    <w:link w:val="af2"/>
    <w:uiPriority w:val="99"/>
    <w:rsid w:val="005D5E8B"/>
    <w:rPr>
      <w:rFonts w:ascii="Times New Roman" w:eastAsia="Times New Roman" w:hAnsi="Times New Roman" w:cs="Times New Roman"/>
      <w:sz w:val="24"/>
      <w:szCs w:val="24"/>
    </w:rPr>
  </w:style>
  <w:style w:type="character" w:customStyle="1" w:styleId="af4">
    <w:name w:val="Нижний колонтитул Знак"/>
    <w:basedOn w:val="a1"/>
    <w:link w:val="af5"/>
    <w:uiPriority w:val="99"/>
    <w:rsid w:val="005D5E8B"/>
    <w:rPr>
      <w:rFonts w:ascii="Times New Roman" w:eastAsia="Times New Roman" w:hAnsi="Times New Roman" w:cs="Times New Roman"/>
      <w:sz w:val="24"/>
      <w:szCs w:val="24"/>
    </w:rPr>
  </w:style>
  <w:style w:type="paragraph" w:styleId="af5">
    <w:name w:val="footer"/>
    <w:basedOn w:val="a0"/>
    <w:link w:val="af4"/>
    <w:uiPriority w:val="99"/>
    <w:unhideWhenUsed/>
    <w:rsid w:val="005D5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Нижний колонтитул Знак1"/>
    <w:basedOn w:val="a1"/>
    <w:link w:val="af5"/>
    <w:uiPriority w:val="99"/>
    <w:semiHidden/>
    <w:rsid w:val="005D5E8B"/>
  </w:style>
  <w:style w:type="character" w:customStyle="1" w:styleId="FontStyle12">
    <w:name w:val="Font Style12"/>
    <w:basedOn w:val="a1"/>
    <w:rsid w:val="005D5E8B"/>
    <w:rPr>
      <w:rFonts w:ascii="Times New Roman" w:hAnsi="Times New Roman" w:cs="Times New Roman" w:hint="default"/>
      <w:b/>
      <w:bCs/>
      <w:sz w:val="34"/>
      <w:szCs w:val="34"/>
    </w:rPr>
  </w:style>
  <w:style w:type="paragraph" w:styleId="af6">
    <w:name w:val="List Paragraph"/>
    <w:aliases w:val="Маркер,ПАРАГРАФ,Абзац списка11,Абзац списка3,Абзац списка2,Цветной список - Акцент 11,СПИСОК,Второй абзац списка,Абзац списка для документа,Нумерация,Paragraphe de liste1,lp1,Bullet 1,список 1,ТЗ список,Абзац списка нумерованный"/>
    <w:basedOn w:val="a0"/>
    <w:link w:val="af7"/>
    <w:uiPriority w:val="34"/>
    <w:qFormat/>
    <w:rsid w:val="005D5E8B"/>
    <w:pPr>
      <w:ind w:left="720"/>
      <w:contextualSpacing/>
    </w:pPr>
  </w:style>
  <w:style w:type="character" w:customStyle="1" w:styleId="af7">
    <w:name w:val="Абзац списка Знак"/>
    <w:aliases w:val="Маркер Знак,ПАРАГРАФ Знак,Абзац списка11 Знак,Абзац списка3 Знак,Абзац списка2 Знак,Цветной список - Акцент 11 Знак,СПИСОК Знак,Второй абзац списка Знак,Абзац списка для документа Знак,Нумерация Знак,Paragraphe de liste1 Знак,lp1 Знак"/>
    <w:link w:val="af6"/>
    <w:uiPriority w:val="34"/>
    <w:qFormat/>
    <w:rsid w:val="00E82709"/>
  </w:style>
  <w:style w:type="paragraph" w:customStyle="1" w:styleId="ConsNormal">
    <w:name w:val="ConsNormal"/>
    <w:rsid w:val="005D5E8B"/>
    <w:pPr>
      <w:widowControl w:val="0"/>
      <w:spacing w:after="0" w:line="240" w:lineRule="auto"/>
      <w:ind w:right="19772" w:firstLine="720"/>
    </w:pPr>
    <w:rPr>
      <w:rFonts w:ascii="Arial" w:eastAsia="Times New Roman" w:hAnsi="Arial" w:cs="Times New Roman"/>
      <w:snapToGrid w:val="0"/>
      <w:sz w:val="20"/>
      <w:szCs w:val="20"/>
    </w:rPr>
  </w:style>
  <w:style w:type="character" w:styleId="af8">
    <w:name w:val="Strong"/>
    <w:basedOn w:val="a1"/>
    <w:uiPriority w:val="22"/>
    <w:qFormat/>
    <w:rsid w:val="005D5E8B"/>
    <w:rPr>
      <w:b/>
      <w:bCs/>
    </w:rPr>
  </w:style>
  <w:style w:type="paragraph" w:customStyle="1" w:styleId="garantNormal">
    <w:name w:val="garantNormal"/>
    <w:uiPriority w:val="99"/>
    <w:rsid w:val="005D5E8B"/>
    <w:pPr>
      <w:widowControl w:val="0"/>
      <w:autoSpaceDE w:val="0"/>
      <w:autoSpaceDN w:val="0"/>
      <w:spacing w:after="0" w:line="240" w:lineRule="auto"/>
      <w:ind w:right="19772" w:firstLine="720"/>
    </w:pPr>
    <w:rPr>
      <w:rFonts w:ascii="Arial" w:eastAsia="Times New Roman" w:hAnsi="Arial" w:cs="Arial"/>
      <w:sz w:val="18"/>
      <w:szCs w:val="18"/>
    </w:rPr>
  </w:style>
  <w:style w:type="character" w:customStyle="1" w:styleId="Exact">
    <w:name w:val="Подпись к картинке Exact"/>
    <w:basedOn w:val="a1"/>
    <w:link w:val="af9"/>
    <w:rsid w:val="005D5E8B"/>
    <w:rPr>
      <w:rFonts w:ascii="Times New Roman" w:eastAsia="Times New Roman" w:hAnsi="Times New Roman" w:cs="Times New Roman"/>
      <w:spacing w:val="9"/>
      <w:sz w:val="20"/>
      <w:szCs w:val="20"/>
      <w:shd w:val="clear" w:color="auto" w:fill="FFFFFF"/>
    </w:rPr>
  </w:style>
  <w:style w:type="paragraph" w:customStyle="1" w:styleId="af9">
    <w:name w:val="Подпись к картинке"/>
    <w:basedOn w:val="a0"/>
    <w:link w:val="Exact"/>
    <w:rsid w:val="005D5E8B"/>
    <w:pPr>
      <w:widowControl w:val="0"/>
      <w:shd w:val="clear" w:color="auto" w:fill="FFFFFF"/>
      <w:spacing w:after="0" w:line="0" w:lineRule="atLeast"/>
    </w:pPr>
    <w:rPr>
      <w:rFonts w:ascii="Times New Roman" w:eastAsia="Times New Roman" w:hAnsi="Times New Roman" w:cs="Times New Roman"/>
      <w:spacing w:val="9"/>
      <w:sz w:val="20"/>
      <w:szCs w:val="20"/>
    </w:rPr>
  </w:style>
  <w:style w:type="character" w:customStyle="1" w:styleId="afa">
    <w:name w:val="Основной текст_"/>
    <w:basedOn w:val="a1"/>
    <w:link w:val="12"/>
    <w:rsid w:val="005D5E8B"/>
    <w:rPr>
      <w:rFonts w:ascii="Times New Roman" w:eastAsia="Times New Roman" w:hAnsi="Times New Roman" w:cs="Times New Roman"/>
      <w:shd w:val="clear" w:color="auto" w:fill="FFFFFF"/>
    </w:rPr>
  </w:style>
  <w:style w:type="paragraph" w:customStyle="1" w:styleId="12">
    <w:name w:val="Основной текст1"/>
    <w:basedOn w:val="a0"/>
    <w:link w:val="afa"/>
    <w:rsid w:val="005D5E8B"/>
    <w:pPr>
      <w:widowControl w:val="0"/>
      <w:shd w:val="clear" w:color="auto" w:fill="FFFFFF"/>
      <w:spacing w:before="600" w:after="480" w:line="274" w:lineRule="exact"/>
      <w:jc w:val="center"/>
    </w:pPr>
    <w:rPr>
      <w:rFonts w:ascii="Times New Roman" w:eastAsia="Times New Roman" w:hAnsi="Times New Roman" w:cs="Times New Roman"/>
    </w:rPr>
  </w:style>
  <w:style w:type="character" w:customStyle="1" w:styleId="31">
    <w:name w:val="Основной текст (3)"/>
    <w:basedOn w:val="a1"/>
    <w:rsid w:val="005D5E8B"/>
    <w:rPr>
      <w:rFonts w:ascii="Times New Roman" w:eastAsia="Times New Roman" w:hAnsi="Times New Roman" w:cs="Times New Roman"/>
      <w:b/>
      <w:bCs/>
      <w:i w:val="0"/>
      <w:iCs w:val="0"/>
      <w:smallCaps w:val="0"/>
      <w:strike w:val="0"/>
      <w:color w:val="000000"/>
      <w:spacing w:val="0"/>
      <w:w w:val="100"/>
      <w:position w:val="0"/>
      <w:sz w:val="19"/>
      <w:szCs w:val="19"/>
      <w:u w:val="single"/>
      <w:lang w:val="ru-RU"/>
    </w:rPr>
  </w:style>
  <w:style w:type="character" w:customStyle="1" w:styleId="41">
    <w:name w:val="Основной текст (4)_"/>
    <w:basedOn w:val="a1"/>
    <w:link w:val="42"/>
    <w:rsid w:val="005D5E8B"/>
    <w:rPr>
      <w:rFonts w:ascii="Times New Roman" w:eastAsia="Times New Roman" w:hAnsi="Times New Roman" w:cs="Times New Roman"/>
      <w:sz w:val="19"/>
      <w:szCs w:val="19"/>
      <w:shd w:val="clear" w:color="auto" w:fill="FFFFFF"/>
    </w:rPr>
  </w:style>
  <w:style w:type="paragraph" w:customStyle="1" w:styleId="42">
    <w:name w:val="Основной текст (4)"/>
    <w:basedOn w:val="a0"/>
    <w:link w:val="41"/>
    <w:rsid w:val="005D5E8B"/>
    <w:pPr>
      <w:widowControl w:val="0"/>
      <w:shd w:val="clear" w:color="auto" w:fill="FFFFFF"/>
      <w:spacing w:after="0" w:line="252" w:lineRule="exact"/>
    </w:pPr>
    <w:rPr>
      <w:rFonts w:ascii="Times New Roman" w:eastAsia="Times New Roman" w:hAnsi="Times New Roman" w:cs="Times New Roman"/>
      <w:sz w:val="19"/>
      <w:szCs w:val="19"/>
    </w:rPr>
  </w:style>
  <w:style w:type="table" w:styleId="afb">
    <w:name w:val="Table Grid"/>
    <w:basedOn w:val="a2"/>
    <w:uiPriority w:val="99"/>
    <w:rsid w:val="005D5E8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A64FA2"/>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21">
    <w:name w:val="toc 2"/>
    <w:basedOn w:val="a0"/>
    <w:next w:val="a0"/>
    <w:autoRedefine/>
    <w:uiPriority w:val="39"/>
    <w:qFormat/>
    <w:rsid w:val="00E82709"/>
    <w:pPr>
      <w:widowControl w:val="0"/>
      <w:tabs>
        <w:tab w:val="left" w:pos="-3261"/>
        <w:tab w:val="left" w:pos="9248"/>
      </w:tabs>
      <w:adjustRightInd w:val="0"/>
      <w:spacing w:after="0" w:line="240" w:lineRule="auto"/>
      <w:ind w:firstLine="709"/>
      <w:jc w:val="center"/>
      <w:textAlignment w:val="baseline"/>
      <w:outlineLvl w:val="0"/>
    </w:pPr>
    <w:rPr>
      <w:rFonts w:ascii="Times New Roman" w:eastAsia="Microsoft YaHei" w:hAnsi="Times New Roman" w:cs="Times New Roman"/>
      <w:b/>
      <w:bCs/>
      <w:spacing w:val="-5"/>
      <w:sz w:val="26"/>
      <w:szCs w:val="26"/>
      <w:lang w:eastAsia="en-US"/>
    </w:rPr>
  </w:style>
  <w:style w:type="paragraph" w:customStyle="1" w:styleId="43">
    <w:name w:val="Основной текст4"/>
    <w:basedOn w:val="a0"/>
    <w:rsid w:val="00605C13"/>
    <w:pPr>
      <w:widowControl w:val="0"/>
      <w:shd w:val="clear" w:color="auto" w:fill="FFFFFF"/>
      <w:spacing w:before="240" w:after="0" w:line="274" w:lineRule="exact"/>
      <w:jc w:val="both"/>
    </w:pPr>
    <w:rPr>
      <w:rFonts w:ascii="Times New Roman" w:eastAsia="Times New Roman" w:hAnsi="Times New Roman" w:cs="Times New Roman"/>
    </w:rPr>
  </w:style>
  <w:style w:type="character" w:customStyle="1" w:styleId="13">
    <w:name w:val="Заголовок №1"/>
    <w:basedOn w:val="a1"/>
    <w:rsid w:val="00DF132C"/>
    <w:rPr>
      <w:rFonts w:ascii="Times New Roman" w:eastAsia="Times New Roman" w:hAnsi="Times New Roman" w:cs="Times New Roman"/>
      <w:b/>
      <w:bCs/>
      <w:i w:val="0"/>
      <w:iCs w:val="0"/>
      <w:smallCaps w:val="0"/>
      <w:strike w:val="0"/>
      <w:color w:val="000000"/>
      <w:spacing w:val="0"/>
      <w:w w:val="100"/>
      <w:position w:val="0"/>
      <w:sz w:val="27"/>
      <w:szCs w:val="27"/>
      <w:u w:val="single"/>
      <w:lang w:val="ru-RU"/>
    </w:rPr>
  </w:style>
  <w:style w:type="paragraph" w:customStyle="1" w:styleId="formattext">
    <w:name w:val="formattext"/>
    <w:basedOn w:val="a0"/>
    <w:rsid w:val="00DF13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2">
    <w:name w:val="Основной текст (2)"/>
    <w:basedOn w:val="a1"/>
    <w:rsid w:val="0031740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20">
    <w:name w:val="Заголовок №1 (2)"/>
    <w:basedOn w:val="a1"/>
    <w:rsid w:val="00317404"/>
    <w:rPr>
      <w:rFonts w:ascii="Times New Roman" w:eastAsia="Times New Roman" w:hAnsi="Times New Roman" w:cs="Times New Roman"/>
      <w:b/>
      <w:bCs/>
      <w:i w:val="0"/>
      <w:iCs w:val="0"/>
      <w:smallCaps w:val="0"/>
      <w:strike w:val="0"/>
      <w:color w:val="000000"/>
      <w:spacing w:val="70"/>
      <w:w w:val="100"/>
      <w:position w:val="0"/>
      <w:sz w:val="27"/>
      <w:szCs w:val="27"/>
      <w:u w:val="none"/>
      <w:lang w:val="ru-RU"/>
    </w:rPr>
  </w:style>
  <w:style w:type="paragraph" w:customStyle="1" w:styleId="xl67">
    <w:name w:val="xl67"/>
    <w:basedOn w:val="a0"/>
    <w:rsid w:val="003E3D3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9">
    <w:name w:val="xl6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0">
    <w:name w:val="xl7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1">
    <w:name w:val="xl71"/>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2">
    <w:name w:val="xl7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74">
    <w:name w:val="xl74"/>
    <w:basedOn w:val="a0"/>
    <w:rsid w:val="003E3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6">
    <w:name w:val="xl7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7">
    <w:name w:val="xl77"/>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8">
    <w:name w:val="xl78"/>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79">
    <w:name w:val="xl7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80">
    <w:name w:val="xl8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1">
    <w:name w:val="xl8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82">
    <w:name w:val="xl8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3">
    <w:name w:val="xl8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4">
    <w:name w:val="xl84"/>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5">
    <w:name w:val="xl8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6">
    <w:name w:val="xl8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87">
    <w:name w:val="xl8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9">
    <w:name w:val="xl8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90">
    <w:name w:val="xl9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rPr>
  </w:style>
  <w:style w:type="paragraph" w:customStyle="1" w:styleId="xl91">
    <w:name w:val="xl9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92">
    <w:name w:val="xl9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3">
    <w:name w:val="xl9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95">
    <w:name w:val="xl95"/>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6">
    <w:name w:val="xl96"/>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8">
    <w:name w:val="xl98"/>
    <w:basedOn w:val="a0"/>
    <w:rsid w:val="003E3D32"/>
    <w:pPr>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99">
    <w:name w:val="xl9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0">
    <w:name w:val="xl10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1">
    <w:name w:val="xl10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2">
    <w:name w:val="xl10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3">
    <w:name w:val="xl10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04">
    <w:name w:val="xl10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05">
    <w:name w:val="xl10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18"/>
      <w:szCs w:val="18"/>
    </w:rPr>
  </w:style>
  <w:style w:type="paragraph" w:customStyle="1" w:styleId="xl106">
    <w:name w:val="xl10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7">
    <w:name w:val="xl10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8">
    <w:name w:val="xl10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09">
    <w:name w:val="xl10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18"/>
      <w:szCs w:val="18"/>
    </w:rPr>
  </w:style>
  <w:style w:type="paragraph" w:customStyle="1" w:styleId="xl110">
    <w:name w:val="xl11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1">
    <w:name w:val="xl11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2">
    <w:name w:val="xl11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3">
    <w:name w:val="xl11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4">
    <w:name w:val="xl11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18"/>
      <w:szCs w:val="18"/>
    </w:rPr>
  </w:style>
  <w:style w:type="paragraph" w:customStyle="1" w:styleId="xl115">
    <w:name w:val="xl11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16">
    <w:name w:val="xl11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118">
    <w:name w:val="xl11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19">
    <w:name w:val="xl119"/>
    <w:basedOn w:val="a0"/>
    <w:rsid w:val="003E3D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1">
    <w:name w:val="xl12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2">
    <w:name w:val="xl122"/>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5">
    <w:name w:val="xl12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0"/>
    <w:rsid w:val="003E3D32"/>
    <w:pPr>
      <w:spacing w:before="100" w:beforeAutospacing="1" w:after="100" w:afterAutospacing="1" w:line="240" w:lineRule="auto"/>
      <w:jc w:val="center"/>
      <w:textAlignment w:val="top"/>
    </w:pPr>
    <w:rPr>
      <w:rFonts w:ascii="Times New Roman" w:eastAsia="Times New Roman" w:hAnsi="Times New Roman" w:cs="Times New Roman"/>
      <w:sz w:val="18"/>
      <w:szCs w:val="18"/>
    </w:rPr>
  </w:style>
  <w:style w:type="paragraph" w:customStyle="1" w:styleId="xl128">
    <w:name w:val="xl12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9">
    <w:name w:val="xl12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18"/>
      <w:szCs w:val="18"/>
    </w:rPr>
  </w:style>
  <w:style w:type="paragraph" w:customStyle="1" w:styleId="xl130">
    <w:name w:val="xl13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0"/>
    <w:rsid w:val="003E3D3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4">
    <w:name w:val="xl134"/>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5">
    <w:name w:val="xl135"/>
    <w:basedOn w:val="a0"/>
    <w:rsid w:val="003E3D3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36">
    <w:name w:val="xl13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37">
    <w:name w:val="xl13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8">
    <w:name w:val="xl138"/>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39">
    <w:name w:val="xl139"/>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0">
    <w:name w:val="xl140"/>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41">
    <w:name w:val="xl141"/>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42">
    <w:name w:val="xl142"/>
    <w:basedOn w:val="a0"/>
    <w:rsid w:val="003E3D32"/>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43">
    <w:name w:val="xl143"/>
    <w:basedOn w:val="a0"/>
    <w:rsid w:val="003E3D32"/>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4">
    <w:name w:val="xl144"/>
    <w:basedOn w:val="a0"/>
    <w:rsid w:val="003E3D3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145">
    <w:name w:val="xl145"/>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7">
    <w:name w:val="xl147"/>
    <w:basedOn w:val="a0"/>
    <w:rsid w:val="003E3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nsPlusTitlePage">
    <w:name w:val="ConsPlusTitlePage"/>
    <w:uiPriority w:val="99"/>
    <w:rsid w:val="00881E25"/>
    <w:pPr>
      <w:autoSpaceDE w:val="0"/>
      <w:autoSpaceDN w:val="0"/>
      <w:adjustRightInd w:val="0"/>
      <w:spacing w:after="0" w:line="240" w:lineRule="auto"/>
    </w:pPr>
    <w:rPr>
      <w:rFonts w:ascii="Tahoma" w:eastAsia="Calibri" w:hAnsi="Tahoma" w:cs="Tahoma"/>
      <w:sz w:val="20"/>
      <w:szCs w:val="20"/>
      <w:lang w:eastAsia="en-US"/>
    </w:rPr>
  </w:style>
  <w:style w:type="paragraph" w:styleId="afc">
    <w:name w:val="endnote text"/>
    <w:basedOn w:val="a0"/>
    <w:link w:val="afd"/>
    <w:uiPriority w:val="99"/>
    <w:qFormat/>
    <w:rsid w:val="00885ED8"/>
    <w:pPr>
      <w:autoSpaceDE w:val="0"/>
      <w:autoSpaceDN w:val="0"/>
      <w:spacing w:after="0" w:line="240" w:lineRule="auto"/>
    </w:pPr>
    <w:rPr>
      <w:rFonts w:ascii="Times New Roman" w:eastAsia="Times New Roman" w:hAnsi="Times New Roman" w:cs="Times New Roman"/>
      <w:sz w:val="20"/>
      <w:szCs w:val="20"/>
    </w:rPr>
  </w:style>
  <w:style w:type="character" w:customStyle="1" w:styleId="afd">
    <w:name w:val="Текст концевой сноски Знак"/>
    <w:basedOn w:val="a1"/>
    <w:link w:val="afc"/>
    <w:uiPriority w:val="99"/>
    <w:rsid w:val="00885ED8"/>
    <w:rPr>
      <w:rFonts w:ascii="Times New Roman" w:eastAsia="Times New Roman" w:hAnsi="Times New Roman" w:cs="Times New Roman"/>
      <w:sz w:val="20"/>
      <w:szCs w:val="20"/>
    </w:rPr>
  </w:style>
  <w:style w:type="character" w:styleId="afe">
    <w:name w:val="endnote reference"/>
    <w:basedOn w:val="a1"/>
    <w:uiPriority w:val="99"/>
    <w:rsid w:val="00885ED8"/>
    <w:rPr>
      <w:vertAlign w:val="superscript"/>
    </w:rPr>
  </w:style>
  <w:style w:type="paragraph" w:customStyle="1" w:styleId="14">
    <w:name w:val="Абзац списка1"/>
    <w:aliases w:val="Bullet List,FooterText,numbered"/>
    <w:basedOn w:val="a0"/>
    <w:link w:val="ListParagraphChar"/>
    <w:rsid w:val="001333EF"/>
    <w:pPr>
      <w:spacing w:after="160" w:line="259" w:lineRule="auto"/>
      <w:ind w:left="720"/>
      <w:contextualSpacing/>
    </w:pPr>
    <w:rPr>
      <w:rFonts w:ascii="Calibri" w:eastAsia="Times New Roman" w:hAnsi="Calibri" w:cs="Times New Roman"/>
      <w:lang w:eastAsia="en-US"/>
    </w:rPr>
  </w:style>
  <w:style w:type="character" w:customStyle="1" w:styleId="ListParagraphChar">
    <w:name w:val="List Paragraph Char"/>
    <w:aliases w:val="Bullet List Char,FooterText Char,numbered Char"/>
    <w:link w:val="14"/>
    <w:locked/>
    <w:rsid w:val="001333EF"/>
    <w:rPr>
      <w:rFonts w:ascii="Calibri" w:eastAsia="Times New Roman" w:hAnsi="Calibri" w:cs="Times New Roman"/>
      <w:lang w:eastAsia="en-US"/>
    </w:rPr>
  </w:style>
  <w:style w:type="character" w:customStyle="1" w:styleId="blk">
    <w:name w:val="blk"/>
    <w:rsid w:val="001333EF"/>
  </w:style>
  <w:style w:type="character" w:customStyle="1" w:styleId="PlainText2">
    <w:name w:val="PlainText Знак2"/>
    <w:link w:val="PlainText"/>
    <w:locked/>
    <w:rsid w:val="001333EF"/>
    <w:rPr>
      <w:rFonts w:ascii="Times New Roman" w:hAnsi="Times New Roman"/>
      <w:sz w:val="28"/>
      <w:szCs w:val="24"/>
    </w:rPr>
  </w:style>
  <w:style w:type="paragraph" w:customStyle="1" w:styleId="PlainText">
    <w:name w:val="PlainText"/>
    <w:link w:val="PlainText2"/>
    <w:rsid w:val="001333EF"/>
    <w:pPr>
      <w:spacing w:after="0" w:line="360" w:lineRule="auto"/>
      <w:ind w:firstLine="851"/>
      <w:jc w:val="both"/>
    </w:pPr>
    <w:rPr>
      <w:rFonts w:ascii="Times New Roman" w:hAnsi="Times New Roman"/>
      <w:sz w:val="28"/>
      <w:szCs w:val="24"/>
    </w:rPr>
  </w:style>
  <w:style w:type="character" w:styleId="aff">
    <w:name w:val="annotation reference"/>
    <w:basedOn w:val="a1"/>
    <w:uiPriority w:val="99"/>
    <w:unhideWhenUsed/>
    <w:rsid w:val="001333EF"/>
    <w:rPr>
      <w:sz w:val="16"/>
      <w:szCs w:val="16"/>
    </w:rPr>
  </w:style>
  <w:style w:type="paragraph" w:styleId="aff0">
    <w:name w:val="annotation text"/>
    <w:basedOn w:val="a0"/>
    <w:link w:val="aff1"/>
    <w:uiPriority w:val="99"/>
    <w:unhideWhenUsed/>
    <w:rsid w:val="001333EF"/>
    <w:pPr>
      <w:spacing w:after="0" w:line="240" w:lineRule="auto"/>
    </w:pPr>
    <w:rPr>
      <w:rFonts w:ascii="Times New Roman" w:hAnsi="Times New Roman" w:cs="Times New Roman"/>
      <w:sz w:val="20"/>
      <w:szCs w:val="20"/>
    </w:rPr>
  </w:style>
  <w:style w:type="character" w:customStyle="1" w:styleId="aff1">
    <w:name w:val="Текст примечания Знак"/>
    <w:basedOn w:val="a1"/>
    <w:link w:val="aff0"/>
    <w:uiPriority w:val="99"/>
    <w:rsid w:val="001333EF"/>
    <w:rPr>
      <w:rFonts w:ascii="Times New Roman" w:hAnsi="Times New Roman" w:cs="Times New Roman"/>
      <w:sz w:val="20"/>
      <w:szCs w:val="20"/>
    </w:rPr>
  </w:style>
  <w:style w:type="paragraph" w:styleId="aff2">
    <w:name w:val="annotation subject"/>
    <w:basedOn w:val="aff0"/>
    <w:next w:val="aff0"/>
    <w:link w:val="aff3"/>
    <w:uiPriority w:val="99"/>
    <w:unhideWhenUsed/>
    <w:rsid w:val="001333EF"/>
    <w:rPr>
      <w:b/>
      <w:bCs/>
    </w:rPr>
  </w:style>
  <w:style w:type="character" w:customStyle="1" w:styleId="aff3">
    <w:name w:val="Тема примечания Знак"/>
    <w:basedOn w:val="aff1"/>
    <w:link w:val="aff2"/>
    <w:uiPriority w:val="99"/>
    <w:rsid w:val="001333EF"/>
    <w:rPr>
      <w:b/>
      <w:bCs/>
    </w:rPr>
  </w:style>
  <w:style w:type="paragraph" w:styleId="aff4">
    <w:name w:val="footnote text"/>
    <w:basedOn w:val="a0"/>
    <w:link w:val="aff5"/>
    <w:uiPriority w:val="99"/>
    <w:unhideWhenUsed/>
    <w:rsid w:val="001333EF"/>
    <w:pPr>
      <w:spacing w:after="0" w:line="240" w:lineRule="auto"/>
    </w:pPr>
    <w:rPr>
      <w:rFonts w:eastAsiaTheme="minorHAnsi"/>
      <w:sz w:val="20"/>
      <w:szCs w:val="20"/>
      <w:lang w:eastAsia="en-US"/>
    </w:rPr>
  </w:style>
  <w:style w:type="character" w:customStyle="1" w:styleId="aff5">
    <w:name w:val="Текст сноски Знак"/>
    <w:basedOn w:val="a1"/>
    <w:link w:val="aff4"/>
    <w:uiPriority w:val="99"/>
    <w:rsid w:val="001333EF"/>
    <w:rPr>
      <w:rFonts w:eastAsiaTheme="minorHAnsi"/>
      <w:sz w:val="20"/>
      <w:szCs w:val="20"/>
      <w:lang w:eastAsia="en-US"/>
    </w:rPr>
  </w:style>
  <w:style w:type="character" w:styleId="aff6">
    <w:name w:val="footnote reference"/>
    <w:basedOn w:val="a1"/>
    <w:uiPriority w:val="99"/>
    <w:semiHidden/>
    <w:unhideWhenUsed/>
    <w:rsid w:val="001333EF"/>
    <w:rPr>
      <w:vertAlign w:val="superscript"/>
    </w:rPr>
  </w:style>
  <w:style w:type="paragraph" w:styleId="aff7">
    <w:name w:val="Revision"/>
    <w:hidden/>
    <w:uiPriority w:val="99"/>
    <w:semiHidden/>
    <w:rsid w:val="001333EF"/>
    <w:pPr>
      <w:spacing w:after="0" w:line="240" w:lineRule="auto"/>
    </w:pPr>
    <w:rPr>
      <w:rFonts w:ascii="Times New Roman" w:hAnsi="Times New Roman" w:cs="Times New Roman"/>
    </w:rPr>
  </w:style>
  <w:style w:type="paragraph" w:styleId="23">
    <w:name w:val="Body Text Indent 2"/>
    <w:basedOn w:val="a0"/>
    <w:link w:val="24"/>
    <w:rsid w:val="005068F7"/>
    <w:pPr>
      <w:spacing w:after="480" w:line="240" w:lineRule="auto"/>
      <w:ind w:firstLine="1134"/>
      <w:jc w:val="both"/>
    </w:pPr>
    <w:rPr>
      <w:rFonts w:ascii="Times New Roman" w:eastAsia="Times New Roman" w:hAnsi="Times New Roman" w:cs="Times New Roman"/>
      <w:sz w:val="28"/>
      <w:szCs w:val="20"/>
    </w:rPr>
  </w:style>
  <w:style w:type="character" w:customStyle="1" w:styleId="24">
    <w:name w:val="Основной текст с отступом 2 Знак"/>
    <w:basedOn w:val="a1"/>
    <w:link w:val="23"/>
    <w:rsid w:val="005068F7"/>
    <w:rPr>
      <w:rFonts w:ascii="Times New Roman" w:eastAsia="Times New Roman" w:hAnsi="Times New Roman" w:cs="Times New Roman"/>
      <w:sz w:val="28"/>
      <w:szCs w:val="20"/>
    </w:rPr>
  </w:style>
  <w:style w:type="paragraph" w:styleId="aff8">
    <w:name w:val="Body Text Indent"/>
    <w:basedOn w:val="a0"/>
    <w:link w:val="aff9"/>
    <w:rsid w:val="005068F7"/>
    <w:pPr>
      <w:spacing w:after="120" w:line="240" w:lineRule="auto"/>
      <w:ind w:left="283"/>
    </w:pPr>
    <w:rPr>
      <w:rFonts w:ascii="Times New Roman" w:eastAsia="Times New Roman" w:hAnsi="Times New Roman" w:cs="Times New Roman"/>
      <w:sz w:val="20"/>
      <w:szCs w:val="20"/>
    </w:rPr>
  </w:style>
  <w:style w:type="character" w:customStyle="1" w:styleId="aff9">
    <w:name w:val="Основной текст с отступом Знак"/>
    <w:basedOn w:val="a1"/>
    <w:link w:val="aff8"/>
    <w:rsid w:val="005068F7"/>
    <w:rPr>
      <w:rFonts w:ascii="Times New Roman" w:eastAsia="Times New Roman" w:hAnsi="Times New Roman" w:cs="Times New Roman"/>
      <w:sz w:val="20"/>
      <w:szCs w:val="20"/>
    </w:rPr>
  </w:style>
  <w:style w:type="paragraph" w:customStyle="1" w:styleId="c7e0e3eeebeee2eeea1">
    <w:name w:val="Зc7аe0гe3оeeлebоeeвe2оeeкea 1"/>
    <w:basedOn w:val="a0"/>
    <w:uiPriority w:val="99"/>
    <w:rsid w:val="008A2E09"/>
    <w:pPr>
      <w:widowControl w:val="0"/>
      <w:autoSpaceDE w:val="0"/>
      <w:autoSpaceDN w:val="0"/>
      <w:adjustRightInd w:val="0"/>
      <w:spacing w:before="108" w:after="108" w:line="240" w:lineRule="auto"/>
      <w:jc w:val="center"/>
    </w:pPr>
    <w:rPr>
      <w:rFonts w:ascii="Times New Roman CYR" w:eastAsia="Times New Roman" w:hAnsi="Liberation Serif" w:cs="Times New Roman CYR"/>
      <w:b/>
      <w:bCs/>
      <w:color w:val="26282F"/>
      <w:sz w:val="24"/>
      <w:szCs w:val="24"/>
    </w:rPr>
  </w:style>
  <w:style w:type="paragraph" w:customStyle="1" w:styleId="affa">
    <w:name w:val="Знак Знак Знак"/>
    <w:basedOn w:val="a0"/>
    <w:rsid w:val="00F868EB"/>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5">
    <w:name w:val="Body Text 2"/>
    <w:basedOn w:val="a0"/>
    <w:link w:val="26"/>
    <w:uiPriority w:val="99"/>
    <w:semiHidden/>
    <w:unhideWhenUsed/>
    <w:rsid w:val="009E7458"/>
    <w:pPr>
      <w:spacing w:after="120" w:line="480" w:lineRule="auto"/>
    </w:pPr>
  </w:style>
  <w:style w:type="character" w:customStyle="1" w:styleId="26">
    <w:name w:val="Основной текст 2 Знак"/>
    <w:basedOn w:val="a1"/>
    <w:link w:val="25"/>
    <w:uiPriority w:val="99"/>
    <w:semiHidden/>
    <w:rsid w:val="009E7458"/>
  </w:style>
  <w:style w:type="character" w:styleId="affb">
    <w:name w:val="FollowedHyperlink"/>
    <w:basedOn w:val="a1"/>
    <w:uiPriority w:val="99"/>
    <w:unhideWhenUsed/>
    <w:rsid w:val="002530E6"/>
    <w:rPr>
      <w:color w:val="800080"/>
      <w:u w:val="single"/>
    </w:rPr>
  </w:style>
  <w:style w:type="paragraph" w:customStyle="1" w:styleId="xl66">
    <w:name w:val="xl6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73">
    <w:name w:val="xl73"/>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148">
    <w:name w:val="xl148"/>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49">
    <w:name w:val="xl149"/>
    <w:basedOn w:val="a0"/>
    <w:rsid w:val="002530E6"/>
    <w:pPr>
      <w:pBdr>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0">
    <w:name w:val="xl150"/>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1">
    <w:name w:val="xl151"/>
    <w:basedOn w:val="a0"/>
    <w:rsid w:val="002530E6"/>
    <w:pPr>
      <w:pBdr>
        <w:top w:val="single" w:sz="4" w:space="0" w:color="auto"/>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2">
    <w:name w:val="xl15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53">
    <w:name w:val="xl153"/>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0"/>
    <w:rsid w:val="002530E6"/>
    <w:pPr>
      <w:pBdr>
        <w:top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5">
    <w:name w:val="xl155"/>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156">
    <w:name w:val="xl156"/>
    <w:basedOn w:val="a0"/>
    <w:rsid w:val="002530E6"/>
    <w:pPr>
      <w:pBdr>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7">
    <w:name w:val="xl157"/>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58">
    <w:name w:val="xl158"/>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59">
    <w:name w:val="xl159"/>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0">
    <w:name w:val="xl16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61">
    <w:name w:val="xl16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62">
    <w:name w:val="xl162"/>
    <w:basedOn w:val="a0"/>
    <w:rsid w:val="002530E6"/>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3">
    <w:name w:val="xl163"/>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4">
    <w:name w:val="xl164"/>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5">
    <w:name w:val="xl165"/>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6">
    <w:name w:val="xl166"/>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7">
    <w:name w:val="xl167"/>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68">
    <w:name w:val="xl16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69">
    <w:name w:val="xl16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0">
    <w:name w:val="xl17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1">
    <w:name w:val="xl17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2">
    <w:name w:val="xl17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73">
    <w:name w:val="xl173"/>
    <w:basedOn w:val="a0"/>
    <w:rsid w:val="002530E6"/>
    <w:pPr>
      <w:pBdr>
        <w:lef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4">
    <w:name w:val="xl174"/>
    <w:basedOn w:val="a0"/>
    <w:rsid w:val="002530E6"/>
    <w:pPr>
      <w:pBdr>
        <w:left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75">
    <w:name w:val="xl17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76">
    <w:name w:val="xl17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77">
    <w:name w:val="xl177"/>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8">
    <w:name w:val="xl178"/>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179">
    <w:name w:val="xl179"/>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Times New Roman"/>
      <w:b/>
      <w:bCs/>
      <w:sz w:val="16"/>
      <w:szCs w:val="16"/>
    </w:rPr>
  </w:style>
  <w:style w:type="paragraph" w:customStyle="1" w:styleId="xl180">
    <w:name w:val="xl180"/>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1">
    <w:name w:val="xl181"/>
    <w:basedOn w:val="a0"/>
    <w:rsid w:val="002530E6"/>
    <w:pPr>
      <w:pBdr>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2">
    <w:name w:val="xl18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83">
    <w:name w:val="xl18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4">
    <w:name w:val="xl18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185">
    <w:name w:val="xl185"/>
    <w:basedOn w:val="a0"/>
    <w:rsid w:val="002530E6"/>
    <w:pPr>
      <w:pBdr>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186">
    <w:name w:val="xl186"/>
    <w:basedOn w:val="a0"/>
    <w:rsid w:val="002530E6"/>
    <w:pPr>
      <w:pBdr>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187">
    <w:name w:val="xl187"/>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Times New Roman"/>
      <w:b/>
      <w:bCs/>
      <w:sz w:val="16"/>
      <w:szCs w:val="16"/>
    </w:rPr>
  </w:style>
  <w:style w:type="paragraph" w:customStyle="1" w:styleId="xl188">
    <w:name w:val="xl188"/>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6"/>
      <w:szCs w:val="16"/>
    </w:rPr>
  </w:style>
  <w:style w:type="paragraph" w:customStyle="1" w:styleId="xl189">
    <w:name w:val="xl189"/>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0">
    <w:name w:val="xl190"/>
    <w:basedOn w:val="a0"/>
    <w:rsid w:val="002530E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91">
    <w:name w:val="xl191"/>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2">
    <w:name w:val="xl192"/>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93">
    <w:name w:val="xl193"/>
    <w:basedOn w:val="a0"/>
    <w:rsid w:val="002530E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194">
    <w:name w:val="xl194"/>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5">
    <w:name w:val="xl195"/>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6">
    <w:name w:val="xl19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97">
    <w:name w:val="xl19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198">
    <w:name w:val="xl19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199">
    <w:name w:val="xl19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00">
    <w:name w:val="xl200"/>
    <w:basedOn w:val="a0"/>
    <w:rsid w:val="002530E6"/>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1">
    <w:name w:val="xl201"/>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02">
    <w:name w:val="xl202"/>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3">
    <w:name w:val="xl203"/>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16"/>
      <w:szCs w:val="16"/>
    </w:rPr>
  </w:style>
  <w:style w:type="paragraph" w:customStyle="1" w:styleId="xl204">
    <w:name w:val="xl204"/>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05">
    <w:name w:val="xl205"/>
    <w:basedOn w:val="a0"/>
    <w:rsid w:val="002530E6"/>
    <w:pPr>
      <w:pBdr>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06">
    <w:name w:val="xl206"/>
    <w:basedOn w:val="a0"/>
    <w:rsid w:val="002530E6"/>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207">
    <w:name w:val="xl207"/>
    <w:basedOn w:val="a0"/>
    <w:rsid w:val="002530E6"/>
    <w:pPr>
      <w:pBdr>
        <w:top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8">
    <w:name w:val="xl208"/>
    <w:basedOn w:val="a0"/>
    <w:rsid w:val="002530E6"/>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09">
    <w:name w:val="xl209"/>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0">
    <w:name w:val="xl210"/>
    <w:basedOn w:val="a0"/>
    <w:rsid w:val="002530E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16"/>
      <w:szCs w:val="16"/>
    </w:rPr>
  </w:style>
  <w:style w:type="paragraph" w:customStyle="1" w:styleId="xl211">
    <w:name w:val="xl211"/>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2">
    <w:name w:val="xl212"/>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13">
    <w:name w:val="xl213"/>
    <w:basedOn w:val="a0"/>
    <w:rsid w:val="002530E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4">
    <w:name w:val="xl214"/>
    <w:basedOn w:val="a0"/>
    <w:rsid w:val="002530E6"/>
    <w:pPr>
      <w:pBdr>
        <w:bottom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5">
    <w:name w:val="xl215"/>
    <w:basedOn w:val="a0"/>
    <w:rsid w:val="002530E6"/>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216">
    <w:name w:val="xl216"/>
    <w:basedOn w:val="a0"/>
    <w:rsid w:val="002530E6"/>
    <w:pPr>
      <w:pBdr>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17">
    <w:name w:val="xl217"/>
    <w:basedOn w:val="a0"/>
    <w:rsid w:val="002530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18">
    <w:name w:val="xl218"/>
    <w:basedOn w:val="a0"/>
    <w:rsid w:val="002530E6"/>
    <w:pPr>
      <w:pBdr>
        <w:top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19">
    <w:name w:val="xl219"/>
    <w:basedOn w:val="a0"/>
    <w:rsid w:val="002530E6"/>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0">
    <w:name w:val="xl220"/>
    <w:basedOn w:val="a0"/>
    <w:rsid w:val="002530E6"/>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1">
    <w:name w:val="xl221"/>
    <w:basedOn w:val="a0"/>
    <w:rsid w:val="002530E6"/>
    <w:pPr>
      <w:pBdr>
        <w:bottom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2">
    <w:name w:val="xl222"/>
    <w:basedOn w:val="a0"/>
    <w:rsid w:val="002530E6"/>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23">
    <w:name w:val="xl223"/>
    <w:basedOn w:val="a0"/>
    <w:rsid w:val="002530E6"/>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24">
    <w:name w:val="xl224"/>
    <w:basedOn w:val="a0"/>
    <w:rsid w:val="002530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25">
    <w:name w:val="xl225"/>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6">
    <w:name w:val="xl226"/>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27">
    <w:name w:val="xl227"/>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8">
    <w:name w:val="xl228"/>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29">
    <w:name w:val="xl22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16"/>
      <w:szCs w:val="16"/>
    </w:rPr>
  </w:style>
  <w:style w:type="paragraph" w:customStyle="1" w:styleId="xl230">
    <w:name w:val="xl230"/>
    <w:basedOn w:val="a0"/>
    <w:rsid w:val="002530E6"/>
    <w:pPr>
      <w:pBdr>
        <w:top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1">
    <w:name w:val="xl231"/>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2">
    <w:name w:val="xl232"/>
    <w:basedOn w:val="a0"/>
    <w:rsid w:val="002530E6"/>
    <w:pPr>
      <w:pBdr>
        <w:top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33">
    <w:name w:val="xl233"/>
    <w:basedOn w:val="a0"/>
    <w:rsid w:val="002530E6"/>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4">
    <w:name w:val="xl234"/>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35">
    <w:name w:val="xl23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36">
    <w:name w:val="xl23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37">
    <w:name w:val="xl237"/>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38">
    <w:name w:val="xl238"/>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39">
    <w:name w:val="xl239"/>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rPr>
  </w:style>
  <w:style w:type="paragraph" w:customStyle="1" w:styleId="xl240">
    <w:name w:val="xl24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16"/>
      <w:szCs w:val="16"/>
    </w:rPr>
  </w:style>
  <w:style w:type="paragraph" w:customStyle="1" w:styleId="xl241">
    <w:name w:val="xl24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42">
    <w:name w:val="xl242"/>
    <w:basedOn w:val="a0"/>
    <w:rsid w:val="002530E6"/>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16"/>
      <w:szCs w:val="16"/>
    </w:rPr>
  </w:style>
  <w:style w:type="paragraph" w:customStyle="1" w:styleId="xl243">
    <w:name w:val="xl243"/>
    <w:basedOn w:val="a0"/>
    <w:rsid w:val="002530E6"/>
    <w:pPr>
      <w:pBdr>
        <w:top w:val="single" w:sz="4" w:space="0" w:color="auto"/>
        <w:bottom w:val="single" w:sz="8" w:space="0" w:color="auto"/>
      </w:pBdr>
      <w:spacing w:before="100" w:beforeAutospacing="1" w:after="100" w:afterAutospacing="1" w:line="240" w:lineRule="auto"/>
    </w:pPr>
    <w:rPr>
      <w:rFonts w:ascii="Arial" w:eastAsia="Times New Roman" w:hAnsi="Arial" w:cs="Arial"/>
      <w:sz w:val="16"/>
      <w:szCs w:val="16"/>
    </w:rPr>
  </w:style>
  <w:style w:type="paragraph" w:customStyle="1" w:styleId="xl244">
    <w:name w:val="xl244"/>
    <w:basedOn w:val="a0"/>
    <w:rsid w:val="002530E6"/>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45">
    <w:name w:val="xl245"/>
    <w:basedOn w:val="a0"/>
    <w:rsid w:val="002530E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6">
    <w:name w:val="xl246"/>
    <w:basedOn w:val="a0"/>
    <w:rsid w:val="002530E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247">
    <w:name w:val="xl247"/>
    <w:basedOn w:val="a0"/>
    <w:rsid w:val="002530E6"/>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48">
    <w:name w:val="xl248"/>
    <w:basedOn w:val="a0"/>
    <w:rsid w:val="002530E6"/>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49">
    <w:name w:val="xl24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50">
    <w:name w:val="xl250"/>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251">
    <w:name w:val="xl251"/>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2">
    <w:name w:val="xl25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6"/>
      <w:szCs w:val="16"/>
    </w:rPr>
  </w:style>
  <w:style w:type="paragraph" w:customStyle="1" w:styleId="xl253">
    <w:name w:val="xl25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4">
    <w:name w:val="xl25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rPr>
  </w:style>
  <w:style w:type="paragraph" w:customStyle="1" w:styleId="xl255">
    <w:name w:val="xl255"/>
    <w:basedOn w:val="a0"/>
    <w:rsid w:val="002530E6"/>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6">
    <w:name w:val="xl256"/>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257">
    <w:name w:val="xl257"/>
    <w:basedOn w:val="a0"/>
    <w:rsid w:val="002530E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58">
    <w:name w:val="xl258"/>
    <w:basedOn w:val="a0"/>
    <w:rsid w:val="002530E6"/>
    <w:pPr>
      <w:pBdr>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59">
    <w:name w:val="xl259"/>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6"/>
      <w:szCs w:val="16"/>
    </w:rPr>
  </w:style>
  <w:style w:type="paragraph" w:customStyle="1" w:styleId="xl260">
    <w:name w:val="xl260"/>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1">
    <w:name w:val="xl261"/>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6"/>
      <w:szCs w:val="16"/>
    </w:rPr>
  </w:style>
  <w:style w:type="paragraph" w:customStyle="1" w:styleId="xl262">
    <w:name w:val="xl262"/>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3">
    <w:name w:val="xl263"/>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4">
    <w:name w:val="xl264"/>
    <w:basedOn w:val="a0"/>
    <w:rsid w:val="002530E6"/>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6"/>
      <w:szCs w:val="16"/>
    </w:rPr>
  </w:style>
  <w:style w:type="paragraph" w:customStyle="1" w:styleId="xl265">
    <w:name w:val="xl265"/>
    <w:basedOn w:val="a0"/>
    <w:rsid w:val="002530E6"/>
    <w:pPr>
      <w:pBdr>
        <w:top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16"/>
      <w:szCs w:val="16"/>
    </w:rPr>
  </w:style>
  <w:style w:type="paragraph" w:customStyle="1" w:styleId="xl266">
    <w:name w:val="xl266"/>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67">
    <w:name w:val="xl267"/>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8">
    <w:name w:val="xl268"/>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69">
    <w:name w:val="xl269"/>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270">
    <w:name w:val="xl270"/>
    <w:basedOn w:val="a0"/>
    <w:rsid w:val="002530E6"/>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1">
    <w:name w:val="xl271"/>
    <w:basedOn w:val="a0"/>
    <w:rsid w:val="002530E6"/>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rPr>
  </w:style>
  <w:style w:type="paragraph" w:customStyle="1" w:styleId="xl272">
    <w:name w:val="xl272"/>
    <w:basedOn w:val="a0"/>
    <w:rsid w:val="002530E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273">
    <w:name w:val="xl273"/>
    <w:basedOn w:val="a0"/>
    <w:rsid w:val="002530E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4">
    <w:name w:val="xl274"/>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75">
    <w:name w:val="xl275"/>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i/>
      <w:iCs/>
      <w:sz w:val="16"/>
      <w:szCs w:val="16"/>
    </w:rPr>
  </w:style>
  <w:style w:type="paragraph" w:customStyle="1" w:styleId="xl276">
    <w:name w:val="xl276"/>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277">
    <w:name w:val="xl277"/>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Times New Roman"/>
      <w:sz w:val="16"/>
      <w:szCs w:val="16"/>
    </w:rPr>
  </w:style>
  <w:style w:type="paragraph" w:customStyle="1" w:styleId="xl278">
    <w:name w:val="xl278"/>
    <w:basedOn w:val="a0"/>
    <w:rsid w:val="002530E6"/>
    <w:pPr>
      <w:pBdr>
        <w:top w:val="single" w:sz="4" w:space="0" w:color="auto"/>
        <w:bottom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79">
    <w:name w:val="xl279"/>
    <w:basedOn w:val="a0"/>
    <w:rsid w:val="002530E6"/>
    <w:pPr>
      <w:pBdr>
        <w:top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rPr>
  </w:style>
  <w:style w:type="paragraph" w:customStyle="1" w:styleId="xl280">
    <w:name w:val="xl280"/>
    <w:basedOn w:val="a0"/>
    <w:rsid w:val="002530E6"/>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Times New Roman"/>
      <w:b/>
      <w:bCs/>
      <w:sz w:val="16"/>
      <w:szCs w:val="16"/>
    </w:rPr>
  </w:style>
  <w:style w:type="paragraph" w:customStyle="1" w:styleId="xl281">
    <w:name w:val="xl281"/>
    <w:basedOn w:val="a0"/>
    <w:rsid w:val="002530E6"/>
    <w:pPr>
      <w:spacing w:before="100" w:beforeAutospacing="1" w:after="100" w:afterAutospacing="1" w:line="240" w:lineRule="auto"/>
    </w:pPr>
    <w:rPr>
      <w:rFonts w:ascii="Arial" w:eastAsia="Times New Roman" w:hAnsi="Arial" w:cs="Arial"/>
      <w:b/>
      <w:bCs/>
      <w:sz w:val="16"/>
      <w:szCs w:val="16"/>
    </w:rPr>
  </w:style>
  <w:style w:type="paragraph" w:customStyle="1" w:styleId="xl282">
    <w:name w:val="xl282"/>
    <w:basedOn w:val="a0"/>
    <w:rsid w:val="002530E6"/>
    <w:pPr>
      <w:pBdr>
        <w:top w:val="single" w:sz="4" w:space="0" w:color="auto"/>
        <w:left w:val="single" w:sz="4" w:space="0" w:color="auto"/>
      </w:pBdr>
      <w:spacing w:before="100" w:beforeAutospacing="1" w:after="100" w:afterAutospacing="1" w:line="240" w:lineRule="auto"/>
    </w:pPr>
    <w:rPr>
      <w:rFonts w:ascii="Arial CYR" w:eastAsia="Times New Roman" w:hAnsi="Arial CYR" w:cs="Times New Roman"/>
      <w:b/>
      <w:bCs/>
      <w:i/>
      <w:iCs/>
      <w:sz w:val="16"/>
      <w:szCs w:val="16"/>
    </w:rPr>
  </w:style>
  <w:style w:type="paragraph" w:customStyle="1" w:styleId="xl283">
    <w:name w:val="xl283"/>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4">
    <w:name w:val="xl284"/>
    <w:basedOn w:val="a0"/>
    <w:rsid w:val="002530E6"/>
    <w:pPr>
      <w:pBdr>
        <w:top w:val="single" w:sz="4" w:space="0" w:color="auto"/>
        <w:right w:val="single" w:sz="4" w:space="0" w:color="auto"/>
      </w:pBdr>
      <w:spacing w:before="100" w:beforeAutospacing="1" w:after="100" w:afterAutospacing="1" w:line="240" w:lineRule="auto"/>
    </w:pPr>
    <w:rPr>
      <w:rFonts w:ascii="Arial CYR" w:eastAsia="Times New Roman" w:hAnsi="Arial CYR" w:cs="Times New Roman"/>
      <w:sz w:val="16"/>
      <w:szCs w:val="16"/>
    </w:rPr>
  </w:style>
  <w:style w:type="paragraph" w:customStyle="1" w:styleId="xl285">
    <w:name w:val="xl285"/>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286">
    <w:name w:val="xl286"/>
    <w:basedOn w:val="a0"/>
    <w:rsid w:val="002530E6"/>
    <w:pPr>
      <w:pBdr>
        <w:top w:val="single" w:sz="4" w:space="0" w:color="auto"/>
        <w:left w:val="single" w:sz="4" w:space="0" w:color="auto"/>
        <w:right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87">
    <w:name w:val="xl287"/>
    <w:basedOn w:val="a0"/>
    <w:rsid w:val="002530E6"/>
    <w:pPr>
      <w:pBdr>
        <w:top w:val="single" w:sz="4" w:space="0" w:color="auto"/>
        <w:left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88">
    <w:name w:val="xl288"/>
    <w:basedOn w:val="a0"/>
    <w:rsid w:val="002530E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89">
    <w:name w:val="xl289"/>
    <w:basedOn w:val="a0"/>
    <w:rsid w:val="002530E6"/>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6"/>
      <w:szCs w:val="16"/>
    </w:rPr>
  </w:style>
  <w:style w:type="paragraph" w:customStyle="1" w:styleId="xl290">
    <w:name w:val="xl290"/>
    <w:basedOn w:val="a0"/>
    <w:rsid w:val="002530E6"/>
    <w:pPr>
      <w:pBdr>
        <w:top w:val="single" w:sz="4" w:space="0" w:color="auto"/>
      </w:pBdr>
      <w:spacing w:before="100" w:beforeAutospacing="1" w:after="100" w:afterAutospacing="1" w:line="240" w:lineRule="auto"/>
    </w:pPr>
    <w:rPr>
      <w:rFonts w:ascii="Arial CYR" w:eastAsia="Times New Roman" w:hAnsi="Arial CYR" w:cs="Times New Roman"/>
      <w:b/>
      <w:bCs/>
      <w:sz w:val="16"/>
      <w:szCs w:val="16"/>
    </w:rPr>
  </w:style>
  <w:style w:type="paragraph" w:customStyle="1" w:styleId="xl291">
    <w:name w:val="xl291"/>
    <w:basedOn w:val="a0"/>
    <w:rsid w:val="002530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Times New Roman"/>
      <w:b/>
      <w:bCs/>
      <w:sz w:val="16"/>
      <w:szCs w:val="16"/>
    </w:rPr>
  </w:style>
  <w:style w:type="paragraph" w:customStyle="1" w:styleId="xl292">
    <w:name w:val="xl292"/>
    <w:basedOn w:val="a0"/>
    <w:rsid w:val="002530E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93">
    <w:name w:val="xl293"/>
    <w:basedOn w:val="a0"/>
    <w:rsid w:val="002530E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styleId="affc">
    <w:name w:val="Subtitle"/>
    <w:basedOn w:val="a0"/>
    <w:next w:val="a0"/>
    <w:link w:val="affd"/>
    <w:uiPriority w:val="11"/>
    <w:qFormat/>
    <w:rsid w:val="00146790"/>
    <w:pPr>
      <w:spacing w:after="60"/>
      <w:jc w:val="center"/>
      <w:outlineLvl w:val="1"/>
    </w:pPr>
    <w:rPr>
      <w:rFonts w:ascii="Cambria" w:eastAsia="Times New Roman" w:hAnsi="Cambria" w:cs="Times New Roman"/>
      <w:sz w:val="24"/>
      <w:szCs w:val="24"/>
      <w:lang w:eastAsia="en-US"/>
    </w:rPr>
  </w:style>
  <w:style w:type="character" w:customStyle="1" w:styleId="affd">
    <w:name w:val="Подзаголовок Знак"/>
    <w:basedOn w:val="a1"/>
    <w:link w:val="affc"/>
    <w:uiPriority w:val="11"/>
    <w:rsid w:val="00146790"/>
    <w:rPr>
      <w:rFonts w:ascii="Cambria" w:eastAsia="Times New Roman" w:hAnsi="Cambria" w:cs="Times New Roman"/>
      <w:sz w:val="24"/>
      <w:szCs w:val="24"/>
      <w:lang w:eastAsia="en-US"/>
    </w:rPr>
  </w:style>
  <w:style w:type="character" w:customStyle="1" w:styleId="32">
    <w:name w:val="Основной текст (3)_"/>
    <w:basedOn w:val="a1"/>
    <w:rsid w:val="00593873"/>
    <w:rPr>
      <w:b/>
      <w:bCs/>
      <w:sz w:val="26"/>
      <w:szCs w:val="26"/>
      <w:shd w:val="clear" w:color="auto" w:fill="FFFFFF"/>
    </w:rPr>
  </w:style>
  <w:style w:type="character" w:customStyle="1" w:styleId="Exact0">
    <w:name w:val="Основной текст Exact"/>
    <w:basedOn w:val="afa"/>
    <w:rsid w:val="00FB47A3"/>
    <w:rPr>
      <w:spacing w:val="1"/>
      <w:sz w:val="22"/>
      <w:szCs w:val="22"/>
    </w:rPr>
  </w:style>
  <w:style w:type="character" w:customStyle="1" w:styleId="5">
    <w:name w:val="Основной текст (5)"/>
    <w:basedOn w:val="a1"/>
    <w:rsid w:val="00FB47A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paragraph" w:customStyle="1" w:styleId="27">
    <w:name w:val="Основной текст2"/>
    <w:basedOn w:val="a0"/>
    <w:rsid w:val="00FB47A3"/>
    <w:pPr>
      <w:widowControl w:val="0"/>
      <w:shd w:val="clear" w:color="auto" w:fill="FFFFFF"/>
      <w:spacing w:before="240" w:after="0" w:line="274" w:lineRule="exact"/>
      <w:jc w:val="both"/>
    </w:pPr>
    <w:rPr>
      <w:rFonts w:ascii="Times New Roman" w:eastAsia="Times New Roman" w:hAnsi="Times New Roman" w:cs="Times New Roman"/>
      <w:sz w:val="23"/>
      <w:szCs w:val="23"/>
    </w:rPr>
  </w:style>
  <w:style w:type="paragraph" w:customStyle="1" w:styleId="affe">
    <w:name w:val="Абзац"/>
    <w:basedOn w:val="a0"/>
    <w:link w:val="afff"/>
    <w:qFormat/>
    <w:rsid w:val="00A627B1"/>
    <w:pPr>
      <w:spacing w:before="120" w:after="60" w:line="240" w:lineRule="auto"/>
      <w:ind w:firstLine="567"/>
      <w:jc w:val="both"/>
    </w:pPr>
    <w:rPr>
      <w:rFonts w:eastAsia="Times New Roman" w:cs="Times New Roman"/>
      <w:sz w:val="24"/>
      <w:szCs w:val="24"/>
    </w:rPr>
  </w:style>
  <w:style w:type="character" w:customStyle="1" w:styleId="afff">
    <w:name w:val="Абзац Знак"/>
    <w:link w:val="affe"/>
    <w:rsid w:val="00A627B1"/>
    <w:rPr>
      <w:rFonts w:eastAsia="Times New Roman" w:cs="Times New Roman"/>
      <w:sz w:val="24"/>
      <w:szCs w:val="24"/>
    </w:rPr>
  </w:style>
  <w:style w:type="paragraph" w:customStyle="1" w:styleId="G">
    <w:name w:val="G_Обычный текст"/>
    <w:basedOn w:val="affe"/>
    <w:link w:val="G0"/>
    <w:qFormat/>
    <w:rsid w:val="00A627B1"/>
    <w:rPr>
      <w:rFonts w:ascii="Calibri" w:hAnsi="Calibri"/>
      <w:lang w:eastAsia="ar-SA" w:bidi="en-US"/>
    </w:rPr>
  </w:style>
  <w:style w:type="character" w:customStyle="1" w:styleId="G0">
    <w:name w:val="G_Обычный текст Знак"/>
    <w:link w:val="G"/>
    <w:rsid w:val="00A627B1"/>
    <w:rPr>
      <w:rFonts w:ascii="Calibri" w:eastAsia="Times New Roman" w:hAnsi="Calibri" w:cs="Times New Roman"/>
      <w:sz w:val="24"/>
      <w:szCs w:val="24"/>
      <w:lang w:eastAsia="ar-SA" w:bidi="en-US"/>
    </w:rPr>
  </w:style>
  <w:style w:type="paragraph" w:styleId="aff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0"/>
    <w:next w:val="a0"/>
    <w:link w:val="28"/>
    <w:uiPriority w:val="35"/>
    <w:unhideWhenUsed/>
    <w:qFormat/>
    <w:rsid w:val="00A627B1"/>
    <w:pPr>
      <w:spacing w:line="240" w:lineRule="auto"/>
    </w:pPr>
    <w:rPr>
      <w:b/>
      <w:bCs/>
      <w:color w:val="4F81BD" w:themeColor="accent1"/>
      <w:sz w:val="18"/>
      <w:szCs w:val="18"/>
    </w:rPr>
  </w:style>
  <w:style w:type="character" w:customStyle="1" w:styleId="28">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0"/>
    <w:uiPriority w:val="35"/>
    <w:locked/>
    <w:rsid w:val="00A627B1"/>
    <w:rPr>
      <w:b/>
      <w:bCs/>
      <w:color w:val="4F81BD" w:themeColor="accent1"/>
      <w:sz w:val="18"/>
      <w:szCs w:val="18"/>
    </w:rPr>
  </w:style>
  <w:style w:type="paragraph" w:customStyle="1" w:styleId="paragraphscxw212248255bcx2">
    <w:name w:val="paragraph scxw212248255 bcx2"/>
    <w:basedOn w:val="a0"/>
    <w:uiPriority w:val="99"/>
    <w:rsid w:val="00A627B1"/>
    <w:pPr>
      <w:spacing w:before="100" w:beforeAutospacing="1" w:after="100" w:afterAutospacing="1" w:line="240" w:lineRule="auto"/>
    </w:pPr>
    <w:rPr>
      <w:rFonts w:ascii="Times New Roman" w:eastAsia="Calibri" w:hAnsi="Times New Roman" w:cs="Times New Roman"/>
      <w:sz w:val="24"/>
      <w:szCs w:val="24"/>
    </w:rPr>
  </w:style>
  <w:style w:type="character" w:customStyle="1" w:styleId="normaltextrunscxw212248255bcx2">
    <w:name w:val="normaltextrun scxw212248255 bcx2"/>
    <w:uiPriority w:val="99"/>
    <w:rsid w:val="00A627B1"/>
    <w:rPr>
      <w:rFonts w:cs="Times New Roman"/>
    </w:rPr>
  </w:style>
  <w:style w:type="character" w:customStyle="1" w:styleId="eopscxw212248255bcx2">
    <w:name w:val="eop scxw212248255 bcx2"/>
    <w:uiPriority w:val="99"/>
    <w:rsid w:val="00A627B1"/>
    <w:rPr>
      <w:rFonts w:cs="Times New Roman"/>
    </w:rPr>
  </w:style>
  <w:style w:type="paragraph" w:customStyle="1" w:styleId="S1">
    <w:name w:val="S_Заголовок 1"/>
    <w:basedOn w:val="1"/>
    <w:rsid w:val="00A627B1"/>
    <w:pPr>
      <w:keepLines/>
      <w:pageBreakBefore/>
      <w:numPr>
        <w:numId w:val="3"/>
      </w:numPr>
      <w:spacing w:before="240" w:after="120" w:line="360" w:lineRule="auto"/>
    </w:pPr>
    <w:rPr>
      <w:caps/>
    </w:rPr>
  </w:style>
  <w:style w:type="paragraph" w:customStyle="1" w:styleId="S2">
    <w:name w:val="S_Заголовок 2"/>
    <w:basedOn w:val="2"/>
    <w:autoRedefine/>
    <w:rsid w:val="00A627B1"/>
    <w:pPr>
      <w:keepNext w:val="0"/>
      <w:keepLines w:val="0"/>
      <w:numPr>
        <w:ilvl w:val="1"/>
        <w:numId w:val="1"/>
      </w:numPr>
      <w:tabs>
        <w:tab w:val="left" w:pos="1134"/>
      </w:tabs>
      <w:spacing w:before="120" w:after="120" w:line="360" w:lineRule="auto"/>
      <w:jc w:val="center"/>
    </w:pPr>
    <w:rPr>
      <w:rFonts w:ascii="Times New Roman" w:hAnsi="Times New Roman" w:cs="Times New Roman"/>
      <w:bCs w:val="0"/>
      <w:color w:val="auto"/>
      <w:sz w:val="24"/>
      <w:szCs w:val="24"/>
    </w:rPr>
  </w:style>
  <w:style w:type="paragraph" w:customStyle="1" w:styleId="S3">
    <w:name w:val="S_Заголовок 3"/>
    <w:basedOn w:val="3"/>
    <w:rsid w:val="00A627B1"/>
    <w:pPr>
      <w:keepNext w:val="0"/>
      <w:keepLines w:val="0"/>
      <w:spacing w:before="0" w:after="120" w:line="360" w:lineRule="auto"/>
    </w:pPr>
    <w:rPr>
      <w:rFonts w:ascii="Times New Roman" w:eastAsia="Times New Roman" w:hAnsi="Times New Roman" w:cs="Times New Roman"/>
      <w:b w:val="0"/>
      <w:bCs w:val="0"/>
      <w:color w:val="auto"/>
      <w:sz w:val="28"/>
      <w:szCs w:val="28"/>
      <w:u w:val="single"/>
    </w:rPr>
  </w:style>
  <w:style w:type="paragraph" w:customStyle="1" w:styleId="S4">
    <w:name w:val="S_Заголовок 4"/>
    <w:basedOn w:val="4"/>
    <w:autoRedefine/>
    <w:rsid w:val="00A627B1"/>
    <w:pPr>
      <w:keepNext w:val="0"/>
      <w:spacing w:after="0" w:line="360" w:lineRule="auto"/>
    </w:pPr>
    <w:rPr>
      <w:i/>
      <w:sz w:val="24"/>
      <w:szCs w:val="24"/>
    </w:rPr>
  </w:style>
  <w:style w:type="character" w:customStyle="1" w:styleId="ac">
    <w:name w:val="Обычный (веб) Знак"/>
    <w:aliases w:val="Обычный (Web)1 Знак,Обычный (веб) Знак Знак Знак,Обычный (Web) Знак Знак Знак Знак,Обычный (Web) Знак,Обычный (веб)3 Знак,_а_Е’__ (дќа) И’ц_1 Знак,_а_Е’__ (дќа) И’ц_ И’ц_ Знак,___С¬__ (_x_) ÷¬__1 Знак,___С¬__ (_x_) ÷¬__ ÷¬__ Знак"/>
    <w:link w:val="ab"/>
    <w:uiPriority w:val="99"/>
    <w:locked/>
    <w:rsid w:val="00A627B1"/>
    <w:rPr>
      <w:rFonts w:ascii="Times New Roman" w:eastAsia="Times New Roman" w:hAnsi="Times New Roman" w:cs="Times New Roman"/>
      <w:sz w:val="24"/>
      <w:szCs w:val="24"/>
    </w:rPr>
  </w:style>
  <w:style w:type="paragraph" w:styleId="afff1">
    <w:name w:val="TOC Heading"/>
    <w:basedOn w:val="1"/>
    <w:next w:val="a0"/>
    <w:uiPriority w:val="39"/>
    <w:unhideWhenUsed/>
    <w:qFormat/>
    <w:rsid w:val="00A627B1"/>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5">
    <w:name w:val="toc 1"/>
    <w:basedOn w:val="a0"/>
    <w:next w:val="a0"/>
    <w:autoRedefine/>
    <w:uiPriority w:val="39"/>
    <w:unhideWhenUsed/>
    <w:rsid w:val="00A627B1"/>
    <w:pPr>
      <w:spacing w:after="100"/>
    </w:pPr>
  </w:style>
  <w:style w:type="character" w:customStyle="1" w:styleId="afff2">
    <w:name w:val="Список Знак"/>
    <w:link w:val="a"/>
    <w:locked/>
    <w:rsid w:val="00A627B1"/>
    <w:rPr>
      <w:rFonts w:ascii="Calibri" w:hAnsi="Calibri"/>
      <w:sz w:val="24"/>
      <w:szCs w:val="24"/>
    </w:rPr>
  </w:style>
  <w:style w:type="paragraph" w:styleId="a">
    <w:name w:val="List"/>
    <w:basedOn w:val="a0"/>
    <w:link w:val="afff2"/>
    <w:unhideWhenUsed/>
    <w:rsid w:val="00A627B1"/>
    <w:pPr>
      <w:numPr>
        <w:numId w:val="2"/>
      </w:numPr>
      <w:tabs>
        <w:tab w:val="left" w:pos="708"/>
      </w:tabs>
      <w:snapToGrid w:val="0"/>
      <w:spacing w:after="60" w:line="240" w:lineRule="auto"/>
      <w:jc w:val="both"/>
    </w:pPr>
    <w:rPr>
      <w:rFonts w:ascii="Calibri" w:hAnsi="Calibri"/>
      <w:sz w:val="24"/>
      <w:szCs w:val="24"/>
    </w:rPr>
  </w:style>
  <w:style w:type="character" w:customStyle="1" w:styleId="16">
    <w:name w:val="Основной текст Знак1"/>
    <w:aliases w:val="Знак1 Знак Знак Знак Знак Знак1,Знак1 Знак Знак Знак Знак2"/>
    <w:basedOn w:val="a1"/>
    <w:uiPriority w:val="99"/>
    <w:rsid w:val="00A627B1"/>
    <w:rPr>
      <w:rFonts w:ascii="Times New Roman" w:eastAsia="Times New Roman" w:hAnsi="Times New Roman" w:cs="Times New Roman"/>
      <w:sz w:val="24"/>
      <w:szCs w:val="24"/>
      <w:lang w:eastAsia="ru-RU"/>
    </w:rPr>
  </w:style>
  <w:style w:type="paragraph" w:customStyle="1" w:styleId="afff3">
    <w:name w:val="ГОСТ таблица внутри"/>
    <w:basedOn w:val="a0"/>
    <w:qFormat/>
    <w:rsid w:val="00A627B1"/>
    <w:pPr>
      <w:spacing w:after="0" w:line="240" w:lineRule="auto"/>
      <w:jc w:val="center"/>
    </w:pPr>
    <w:rPr>
      <w:rFonts w:ascii="Times New Roman" w:eastAsia="Times New Roman" w:hAnsi="Times New Roman" w:cs="Times New Roman"/>
      <w:sz w:val="20"/>
      <w:szCs w:val="24"/>
    </w:rPr>
  </w:style>
  <w:style w:type="character" w:customStyle="1" w:styleId="311pt0pt">
    <w:name w:val="Основной текст (3) + 11 pt;Не полужирный;Интервал 0 pt"/>
    <w:basedOn w:val="32"/>
    <w:rsid w:val="00A627B1"/>
    <w:rPr>
      <w:rFonts w:ascii="Times New Roman" w:eastAsia="Times New Roman" w:hAnsi="Times New Roman"/>
      <w:color w:val="000000"/>
      <w:spacing w:val="-1"/>
      <w:w w:val="100"/>
      <w:position w:val="0"/>
      <w:sz w:val="22"/>
      <w:szCs w:val="22"/>
      <w:lang w:val="ru-RU"/>
    </w:rPr>
  </w:style>
  <w:style w:type="paragraph" w:customStyle="1" w:styleId="311pt">
    <w:name w:val="Основной текст (3) + 11 pt"/>
    <w:aliases w:val="Не полужирный,Интервал 0 pt"/>
    <w:basedOn w:val="S2"/>
    <w:rsid w:val="00A627B1"/>
  </w:style>
  <w:style w:type="paragraph" w:customStyle="1" w:styleId="33">
    <w:name w:val="Основной текст3"/>
    <w:basedOn w:val="a0"/>
    <w:rsid w:val="00A627B1"/>
    <w:pPr>
      <w:widowControl w:val="0"/>
      <w:shd w:val="clear" w:color="auto" w:fill="FFFFFF"/>
      <w:spacing w:after="0" w:line="331" w:lineRule="exact"/>
      <w:jc w:val="both"/>
    </w:pPr>
    <w:rPr>
      <w:rFonts w:ascii="Times New Roman" w:eastAsia="Times New Roman" w:hAnsi="Times New Roman" w:cs="Times New Roman"/>
      <w:color w:val="000000"/>
      <w:sz w:val="24"/>
      <w:szCs w:val="24"/>
    </w:rPr>
  </w:style>
  <w:style w:type="paragraph" w:customStyle="1" w:styleId="S">
    <w:name w:val="S_Обычный"/>
    <w:basedOn w:val="a0"/>
    <w:link w:val="S0"/>
    <w:qFormat/>
    <w:rsid w:val="00A627B1"/>
    <w:pPr>
      <w:widowControl w:val="0"/>
      <w:spacing w:after="120"/>
      <w:ind w:firstLine="567"/>
      <w:jc w:val="both"/>
    </w:pPr>
    <w:rPr>
      <w:rFonts w:ascii="Times New Roman" w:eastAsia="Times New Roman" w:hAnsi="Times New Roman" w:cs="Times New Roman"/>
      <w:sz w:val="24"/>
      <w:szCs w:val="24"/>
    </w:rPr>
  </w:style>
  <w:style w:type="character" w:customStyle="1" w:styleId="S0">
    <w:name w:val="S_Обычный Знак"/>
    <w:basedOn w:val="a1"/>
    <w:link w:val="S"/>
    <w:rsid w:val="00A627B1"/>
    <w:rPr>
      <w:rFonts w:ascii="Times New Roman" w:eastAsia="Times New Roman" w:hAnsi="Times New Roman" w:cs="Times New Roman"/>
      <w:sz w:val="24"/>
      <w:szCs w:val="24"/>
    </w:rPr>
  </w:style>
  <w:style w:type="paragraph" w:customStyle="1" w:styleId="p6">
    <w:name w:val="p6"/>
    <w:basedOn w:val="a0"/>
    <w:rsid w:val="00A627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ООО  «Институт Территориального Планирования"/>
    <w:basedOn w:val="a0"/>
    <w:link w:val="afff5"/>
    <w:rsid w:val="00A627B1"/>
    <w:pPr>
      <w:spacing w:before="200" w:line="360" w:lineRule="auto"/>
      <w:ind w:left="709"/>
      <w:jc w:val="right"/>
    </w:pPr>
    <w:rPr>
      <w:rFonts w:ascii="Calibri" w:eastAsia="Times New Roman" w:hAnsi="Calibri" w:cs="Times New Roman"/>
      <w:sz w:val="24"/>
      <w:szCs w:val="24"/>
    </w:rPr>
  </w:style>
  <w:style w:type="character" w:customStyle="1" w:styleId="afff5">
    <w:name w:val="ООО  «Институт Территориального Планирования Знак"/>
    <w:link w:val="afff4"/>
    <w:rsid w:val="00A627B1"/>
    <w:rPr>
      <w:rFonts w:ascii="Calibri" w:eastAsia="Times New Roman" w:hAnsi="Calibri" w:cs="Times New Roman"/>
      <w:sz w:val="24"/>
      <w:szCs w:val="24"/>
    </w:rPr>
  </w:style>
  <w:style w:type="paragraph" w:customStyle="1" w:styleId="s10">
    <w:name w:val="s_1"/>
    <w:basedOn w:val="a0"/>
    <w:rsid w:val="00DB5A8E"/>
    <w:pPr>
      <w:spacing w:after="0" w:line="240" w:lineRule="auto"/>
      <w:ind w:firstLine="720"/>
      <w:jc w:val="both"/>
    </w:pPr>
    <w:rPr>
      <w:rFonts w:ascii="Arial" w:eastAsia="Times New Roman" w:hAnsi="Arial" w:cs="Arial"/>
      <w:sz w:val="26"/>
      <w:szCs w:val="26"/>
    </w:rPr>
  </w:style>
  <w:style w:type="paragraph" w:customStyle="1" w:styleId="17">
    <w:name w:val="Без интервала1"/>
    <w:rsid w:val="00DB5A8E"/>
    <w:pPr>
      <w:suppressAutoHyphens/>
      <w:spacing w:after="0" w:line="240" w:lineRule="auto"/>
    </w:pPr>
    <w:rPr>
      <w:rFonts w:ascii="Calibri" w:eastAsia="Times New Roman" w:hAnsi="Calibri" w:cs="Calibri"/>
      <w:lang w:eastAsia="zh-CN"/>
    </w:rPr>
  </w:style>
  <w:style w:type="character" w:customStyle="1" w:styleId="18">
    <w:name w:val="Текст сноски Знак1"/>
    <w:basedOn w:val="a1"/>
    <w:rsid w:val="00DB5A8E"/>
    <w:rPr>
      <w:rFonts w:ascii="Times New Roman" w:eastAsia="Times New Roman" w:hAnsi="Times New Roman" w:cs="Times New Roman"/>
      <w:sz w:val="20"/>
      <w:szCs w:val="20"/>
      <w:lang w:eastAsia="ru-RU"/>
    </w:rPr>
  </w:style>
  <w:style w:type="paragraph" w:customStyle="1" w:styleId="300">
    <w:name w:val="3.0 текст закона"/>
    <w:basedOn w:val="a0"/>
    <w:rsid w:val="00170294"/>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paragraph" w:customStyle="1" w:styleId="afff6">
    <w:name w:val="Нормальный (таблица)"/>
    <w:basedOn w:val="a0"/>
    <w:next w:val="a0"/>
    <w:uiPriority w:val="99"/>
    <w:rsid w:val="003C16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rPr>
  </w:style>
  <w:style w:type="paragraph" w:customStyle="1" w:styleId="afff7">
    <w:name w:val="Таблицы (моноширинный)"/>
    <w:basedOn w:val="a0"/>
    <w:next w:val="a0"/>
    <w:uiPriority w:val="99"/>
    <w:rsid w:val="003C16ED"/>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3C16ED"/>
    <w:rPr>
      <w:rFonts w:ascii="Calibri" w:eastAsia="Times New Roman" w:hAnsi="Calibri" w:cs="Calibri"/>
      <w:szCs w:val="20"/>
    </w:rPr>
  </w:style>
  <w:style w:type="paragraph" w:customStyle="1" w:styleId="font5">
    <w:name w:val="font5"/>
    <w:basedOn w:val="a0"/>
    <w:rsid w:val="002C60BB"/>
    <w:pPr>
      <w:spacing w:before="100" w:beforeAutospacing="1" w:after="100" w:afterAutospacing="1" w:line="240" w:lineRule="auto"/>
    </w:pPr>
    <w:rPr>
      <w:rFonts w:ascii="Calibri" w:eastAsia="Times New Roman" w:hAnsi="Calibri" w:cs="Times New Roman"/>
      <w:b/>
      <w:bCs/>
      <w:sz w:val="18"/>
      <w:szCs w:val="18"/>
    </w:rPr>
  </w:style>
  <w:style w:type="paragraph" w:customStyle="1" w:styleId="xl294">
    <w:name w:val="xl294"/>
    <w:basedOn w:val="a0"/>
    <w:rsid w:val="002C60BB"/>
    <w:pPr>
      <w:pBdr>
        <w:top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5">
    <w:name w:val="xl295"/>
    <w:basedOn w:val="a0"/>
    <w:rsid w:val="002C60B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6">
    <w:name w:val="xl296"/>
    <w:basedOn w:val="a0"/>
    <w:rsid w:val="002C60B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7">
    <w:name w:val="xl297"/>
    <w:basedOn w:val="a0"/>
    <w:rsid w:val="002C60BB"/>
    <w:pPr>
      <w:pBdr>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8">
    <w:name w:val="xl298"/>
    <w:basedOn w:val="a0"/>
    <w:rsid w:val="002C60B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299">
    <w:name w:val="xl299"/>
    <w:basedOn w:val="a0"/>
    <w:rsid w:val="002C60BB"/>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300">
    <w:name w:val="xl300"/>
    <w:basedOn w:val="a0"/>
    <w:rsid w:val="002C60B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301">
    <w:name w:val="xl301"/>
    <w:basedOn w:val="a0"/>
    <w:rsid w:val="002C60BB"/>
    <w:pPr>
      <w:pBdr>
        <w:right w:val="single" w:sz="4"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302">
    <w:name w:val="xl302"/>
    <w:basedOn w:val="a0"/>
    <w:rsid w:val="002C60B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3">
    <w:name w:val="xl303"/>
    <w:basedOn w:val="a0"/>
    <w:rsid w:val="002C60B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4">
    <w:name w:val="xl304"/>
    <w:basedOn w:val="a0"/>
    <w:rsid w:val="002C60B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5">
    <w:name w:val="xl305"/>
    <w:basedOn w:val="a0"/>
    <w:rsid w:val="002C60B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306">
    <w:name w:val="xl306"/>
    <w:basedOn w:val="a0"/>
    <w:rsid w:val="002C60BB"/>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307">
    <w:name w:val="xl307"/>
    <w:basedOn w:val="a0"/>
    <w:rsid w:val="002C60BB"/>
    <w:pPr>
      <w:pBdr>
        <w:top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08">
    <w:name w:val="xl308"/>
    <w:basedOn w:val="a0"/>
    <w:rsid w:val="002C60BB"/>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09">
    <w:name w:val="xl309"/>
    <w:basedOn w:val="a0"/>
    <w:rsid w:val="002C60BB"/>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0">
    <w:name w:val="xl310"/>
    <w:basedOn w:val="a0"/>
    <w:rsid w:val="002C60BB"/>
    <w:pPr>
      <w:pBdr>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1">
    <w:name w:val="xl311"/>
    <w:basedOn w:val="a0"/>
    <w:rsid w:val="002C60BB"/>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312">
    <w:name w:val="xl312"/>
    <w:basedOn w:val="a0"/>
    <w:rsid w:val="002C60B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8"/>
      <w:szCs w:val="18"/>
    </w:rPr>
  </w:style>
  <w:style w:type="paragraph" w:customStyle="1" w:styleId="xl313">
    <w:name w:val="xl313"/>
    <w:basedOn w:val="a0"/>
    <w:rsid w:val="002C60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4">
    <w:name w:val="xl314"/>
    <w:basedOn w:val="a0"/>
    <w:rsid w:val="002C60BB"/>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5">
    <w:name w:val="xl315"/>
    <w:basedOn w:val="a0"/>
    <w:rsid w:val="002C60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sz w:val="16"/>
      <w:szCs w:val="16"/>
    </w:rPr>
  </w:style>
  <w:style w:type="paragraph" w:customStyle="1" w:styleId="xl316">
    <w:name w:val="xl316"/>
    <w:basedOn w:val="a0"/>
    <w:rsid w:val="002C60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color w:val="000000"/>
      <w:sz w:val="18"/>
      <w:szCs w:val="18"/>
    </w:rPr>
  </w:style>
  <w:style w:type="paragraph" w:customStyle="1" w:styleId="xl317">
    <w:name w:val="xl317"/>
    <w:basedOn w:val="a0"/>
    <w:rsid w:val="002C60BB"/>
    <w:pPr>
      <w:pBdr>
        <w:top w:val="single" w:sz="4" w:space="0" w:color="auto"/>
        <w:bottom w:val="single" w:sz="4" w:space="0" w:color="auto"/>
      </w:pBdr>
      <w:spacing w:before="100" w:beforeAutospacing="1" w:after="100" w:afterAutospacing="1" w:line="240" w:lineRule="auto"/>
    </w:pPr>
    <w:rPr>
      <w:rFonts w:ascii="Arial" w:eastAsia="Times New Roman" w:hAnsi="Arial" w:cs="Arial"/>
      <w:b/>
      <w:bCs/>
      <w:i/>
      <w:iCs/>
      <w:sz w:val="18"/>
      <w:szCs w:val="18"/>
    </w:rPr>
  </w:style>
  <w:style w:type="paragraph" w:customStyle="1" w:styleId="xl318">
    <w:name w:val="xl318"/>
    <w:basedOn w:val="a0"/>
    <w:rsid w:val="002C60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i/>
      <w:iCs/>
      <w:sz w:val="18"/>
      <w:szCs w:val="18"/>
    </w:rPr>
  </w:style>
  <w:style w:type="paragraph" w:customStyle="1" w:styleId="xl319">
    <w:name w:val="xl319"/>
    <w:basedOn w:val="a0"/>
    <w:rsid w:val="002C60B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i/>
      <w:iCs/>
      <w:sz w:val="18"/>
      <w:szCs w:val="18"/>
    </w:rPr>
  </w:style>
  <w:style w:type="paragraph" w:customStyle="1" w:styleId="xl320">
    <w:name w:val="xl320"/>
    <w:basedOn w:val="a0"/>
    <w:rsid w:val="002C60BB"/>
    <w:pPr>
      <w:pBdr>
        <w:top w:val="single" w:sz="4" w:space="0" w:color="auto"/>
        <w:bottom w:val="single" w:sz="4" w:space="0" w:color="auto"/>
      </w:pBdr>
      <w:spacing w:before="100" w:beforeAutospacing="1" w:after="100" w:afterAutospacing="1" w:line="240" w:lineRule="auto"/>
    </w:pPr>
    <w:rPr>
      <w:rFonts w:ascii="Arial" w:eastAsia="Times New Roman" w:hAnsi="Arial" w:cs="Arial"/>
      <w:i/>
      <w:iCs/>
      <w:sz w:val="24"/>
      <w:szCs w:val="24"/>
    </w:rPr>
  </w:style>
  <w:style w:type="paragraph" w:customStyle="1" w:styleId="xl321">
    <w:name w:val="xl321"/>
    <w:basedOn w:val="a0"/>
    <w:rsid w:val="002C60BB"/>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24"/>
      <w:szCs w:val="24"/>
    </w:rPr>
  </w:style>
  <w:style w:type="paragraph" w:customStyle="1" w:styleId="xl322">
    <w:name w:val="xl322"/>
    <w:basedOn w:val="a0"/>
    <w:rsid w:val="002C60BB"/>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323">
    <w:name w:val="xl323"/>
    <w:basedOn w:val="a0"/>
    <w:rsid w:val="002C60BB"/>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324">
    <w:name w:val="xl324"/>
    <w:basedOn w:val="a0"/>
    <w:rsid w:val="002C60BB"/>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34">
    <w:name w:val="3"/>
    <w:basedOn w:val="a0"/>
    <w:rsid w:val="007E0772"/>
    <w:pP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
    <w:name w:val="Интернет-ссылка"/>
    <w:rsid w:val="007E0772"/>
    <w:rPr>
      <w:color w:val="000080"/>
      <w:u w:val="single"/>
    </w:rPr>
  </w:style>
  <w:style w:type="paragraph" w:customStyle="1" w:styleId="ConsPlusDocList">
    <w:name w:val="ConsPlusDocList"/>
    <w:uiPriority w:val="99"/>
    <w:rsid w:val="00B647DC"/>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9">
    <w:name w:val="1"/>
    <w:basedOn w:val="a0"/>
    <w:rsid w:val="00B647DC"/>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FontStyle13">
    <w:name w:val="Font Style13"/>
    <w:rsid w:val="00B647DC"/>
    <w:rPr>
      <w:rFonts w:ascii="Times New Roman" w:hAnsi="Times New Roman" w:cs="Times New Roman"/>
      <w:sz w:val="26"/>
      <w:szCs w:val="26"/>
    </w:rPr>
  </w:style>
  <w:style w:type="paragraph" w:customStyle="1" w:styleId="Style8">
    <w:name w:val="Style8"/>
    <w:basedOn w:val="a0"/>
    <w:rsid w:val="00B647DC"/>
    <w:pPr>
      <w:widowControl w:val="0"/>
      <w:autoSpaceDE w:val="0"/>
      <w:autoSpaceDN w:val="0"/>
      <w:adjustRightInd w:val="0"/>
      <w:spacing w:after="0" w:line="326" w:lineRule="exact"/>
      <w:ind w:firstLine="691"/>
      <w:jc w:val="both"/>
    </w:pPr>
    <w:rPr>
      <w:rFonts w:ascii="Times New Roman" w:eastAsia="Times New Roman" w:hAnsi="Times New Roman" w:cs="Times New Roman"/>
      <w:sz w:val="24"/>
      <w:szCs w:val="24"/>
    </w:rPr>
  </w:style>
  <w:style w:type="character" w:styleId="afff8">
    <w:name w:val="page number"/>
    <w:basedOn w:val="a1"/>
    <w:uiPriority w:val="99"/>
    <w:rsid w:val="00F66272"/>
  </w:style>
  <w:style w:type="paragraph" w:customStyle="1" w:styleId="1-21">
    <w:name w:val="Средняя сетка 1 - Акцент 21"/>
    <w:basedOn w:val="a0"/>
    <w:uiPriority w:val="34"/>
    <w:qFormat/>
    <w:rsid w:val="00F66272"/>
    <w:pPr>
      <w:ind w:left="720"/>
      <w:contextualSpacing/>
    </w:pPr>
    <w:rPr>
      <w:rFonts w:ascii="Calibri" w:eastAsia="Calibri" w:hAnsi="Calibri" w:cs="Times New Roman"/>
      <w:lang w:eastAsia="en-US"/>
    </w:rPr>
  </w:style>
  <w:style w:type="paragraph" w:customStyle="1" w:styleId="afff9">
    <w:name w:val="Знак Знак Знак Знак"/>
    <w:basedOn w:val="a0"/>
    <w:rsid w:val="00F6627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44">
    <w:name w:val="Абзац списка4"/>
    <w:basedOn w:val="a0"/>
    <w:rsid w:val="00F66272"/>
    <w:pPr>
      <w:spacing w:after="0" w:line="240" w:lineRule="auto"/>
      <w:ind w:left="720"/>
    </w:pPr>
    <w:rPr>
      <w:rFonts w:ascii="Times New Roman" w:eastAsia="Times New Roman" w:hAnsi="Times New Roman" w:cs="Times New Roman"/>
      <w:sz w:val="24"/>
      <w:szCs w:val="20"/>
    </w:rPr>
  </w:style>
  <w:style w:type="paragraph" w:customStyle="1" w:styleId="-11">
    <w:name w:val="Цветная заливка - Акцент 11"/>
    <w:hidden/>
    <w:uiPriority w:val="71"/>
    <w:rsid w:val="00F66272"/>
    <w:pPr>
      <w:spacing w:after="0" w:line="240" w:lineRule="auto"/>
    </w:pPr>
    <w:rPr>
      <w:rFonts w:ascii="Times New Roman" w:eastAsia="Times New Roman" w:hAnsi="Times New Roman" w:cs="Times New Roman"/>
      <w:sz w:val="24"/>
      <w:szCs w:val="24"/>
    </w:rPr>
  </w:style>
  <w:style w:type="character" w:customStyle="1" w:styleId="1a">
    <w:name w:val="Тема примечания Знак1"/>
    <w:uiPriority w:val="99"/>
    <w:locked/>
    <w:rsid w:val="00F66272"/>
    <w:rPr>
      <w:rFonts w:cs="Times New Roman"/>
      <w:b/>
      <w:bCs/>
      <w:sz w:val="24"/>
      <w:szCs w:val="24"/>
    </w:rPr>
  </w:style>
  <w:style w:type="paragraph" w:customStyle="1" w:styleId="afffa">
    <w:name w:val="÷¬__ ÷¬__ ÷¬__ ÷¬__"/>
    <w:basedOn w:val="a0"/>
    <w:rsid w:val="00F66272"/>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P16">
    <w:name w:val="P16"/>
    <w:basedOn w:val="a0"/>
    <w:hidden/>
    <w:rsid w:val="00F66272"/>
    <w:pPr>
      <w:widowControl w:val="0"/>
      <w:adjustRightInd w:val="0"/>
      <w:spacing w:after="0" w:line="240" w:lineRule="auto"/>
      <w:jc w:val="center"/>
      <w:textAlignment w:val="baseline"/>
    </w:pPr>
    <w:rPr>
      <w:rFonts w:ascii="Times New Roman" w:eastAsia="SimSun1" w:hAnsi="Times New Roman" w:cs="Times New Roman"/>
      <w:b/>
      <w:sz w:val="24"/>
      <w:szCs w:val="20"/>
    </w:rPr>
  </w:style>
  <w:style w:type="paragraph" w:customStyle="1" w:styleId="P59">
    <w:name w:val="P59"/>
    <w:basedOn w:val="a0"/>
    <w:hidden/>
    <w:rsid w:val="00F6627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4"/>
      <w:szCs w:val="20"/>
    </w:rPr>
  </w:style>
  <w:style w:type="paragraph" w:customStyle="1" w:styleId="P61">
    <w:name w:val="P61"/>
    <w:basedOn w:val="a0"/>
    <w:hidden/>
    <w:rsid w:val="00F66272"/>
    <w:pPr>
      <w:widowControl w:val="0"/>
      <w:tabs>
        <w:tab w:val="left" w:pos="-3420"/>
      </w:tabs>
      <w:adjustRightInd w:val="0"/>
      <w:spacing w:after="0" w:line="240" w:lineRule="auto"/>
      <w:jc w:val="center"/>
      <w:textAlignment w:val="baseline"/>
    </w:pPr>
    <w:rPr>
      <w:rFonts w:ascii="Times New Roman" w:eastAsia="Times New Roman" w:hAnsi="Times New Roman" w:cs="Times New Roman"/>
      <w:sz w:val="28"/>
      <w:szCs w:val="20"/>
    </w:rPr>
  </w:style>
  <w:style w:type="paragraph" w:customStyle="1" w:styleId="P103">
    <w:name w:val="P103"/>
    <w:basedOn w:val="a0"/>
    <w:hidden/>
    <w:rsid w:val="00F66272"/>
    <w:pPr>
      <w:widowControl w:val="0"/>
      <w:tabs>
        <w:tab w:val="left" w:pos="6054"/>
      </w:tabs>
      <w:autoSpaceDE w:val="0"/>
      <w:autoSpaceDN w:val="0"/>
      <w:adjustRightInd w:val="0"/>
      <w:spacing w:after="0" w:line="240" w:lineRule="auto"/>
      <w:ind w:left="5760"/>
      <w:textAlignment w:val="baseline"/>
    </w:pPr>
    <w:rPr>
      <w:rFonts w:ascii="Times New Roman" w:eastAsia="Times New Roman" w:hAnsi="Times New Roman" w:cs="Times New Roman"/>
      <w:sz w:val="24"/>
      <w:szCs w:val="20"/>
    </w:rPr>
  </w:style>
  <w:style w:type="character" w:customStyle="1" w:styleId="T3">
    <w:name w:val="T3"/>
    <w:hidden/>
    <w:rsid w:val="00F66272"/>
    <w:rPr>
      <w:sz w:val="24"/>
    </w:rPr>
  </w:style>
  <w:style w:type="paragraph" w:styleId="35">
    <w:name w:val="Body Text Indent 3"/>
    <w:basedOn w:val="a0"/>
    <w:link w:val="36"/>
    <w:rsid w:val="00F66272"/>
    <w:pPr>
      <w:spacing w:after="120" w:line="240" w:lineRule="auto"/>
      <w:ind w:left="283"/>
    </w:pPr>
    <w:rPr>
      <w:rFonts w:ascii="Times New Roman" w:eastAsia="Times New Roman" w:hAnsi="Times New Roman" w:cs="Times New Roman"/>
      <w:sz w:val="16"/>
      <w:szCs w:val="16"/>
    </w:rPr>
  </w:style>
  <w:style w:type="character" w:customStyle="1" w:styleId="36">
    <w:name w:val="Основной текст с отступом 3 Знак"/>
    <w:basedOn w:val="a1"/>
    <w:link w:val="35"/>
    <w:rsid w:val="00F66272"/>
    <w:rPr>
      <w:rFonts w:ascii="Times New Roman" w:eastAsia="Times New Roman" w:hAnsi="Times New Roman" w:cs="Times New Roman"/>
      <w:sz w:val="16"/>
      <w:szCs w:val="16"/>
    </w:rPr>
  </w:style>
  <w:style w:type="paragraph" w:styleId="HTML">
    <w:name w:val="HTML Preformatted"/>
    <w:basedOn w:val="a0"/>
    <w:link w:val="HTML0"/>
    <w:uiPriority w:val="99"/>
    <w:unhideWhenUsed/>
    <w:rsid w:val="00F66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1"/>
    <w:link w:val="HTML"/>
    <w:uiPriority w:val="99"/>
    <w:rsid w:val="00F66272"/>
    <w:rPr>
      <w:rFonts w:ascii="Courier New" w:eastAsia="Times New Roman" w:hAnsi="Courier New" w:cs="Times New Roman"/>
      <w:sz w:val="20"/>
      <w:szCs w:val="20"/>
    </w:rPr>
  </w:style>
  <w:style w:type="paragraph" w:customStyle="1" w:styleId="afffb">
    <w:name w:val="МУ Обычный стиль"/>
    <w:basedOn w:val="a0"/>
    <w:autoRedefine/>
    <w:rsid w:val="00F66272"/>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spacing w:after="0" w:line="240" w:lineRule="auto"/>
      <w:ind w:firstLine="567"/>
      <w:jc w:val="both"/>
    </w:pPr>
    <w:rPr>
      <w:rFonts w:ascii="Times New Roman" w:eastAsia="Times New Roman" w:hAnsi="Times New Roman" w:cs="Times New Roman"/>
      <w:sz w:val="28"/>
      <w:szCs w:val="28"/>
      <w:shd w:val="clear" w:color="auto" w:fill="FFFFFF"/>
    </w:rPr>
  </w:style>
  <w:style w:type="paragraph" w:customStyle="1" w:styleId="80">
    <w:name w:val="Стиль8"/>
    <w:basedOn w:val="a0"/>
    <w:rsid w:val="00F66272"/>
    <w:pPr>
      <w:spacing w:after="0" w:line="240" w:lineRule="auto"/>
    </w:pPr>
    <w:rPr>
      <w:rFonts w:ascii="Times New Roman" w:eastAsia="Calibri" w:hAnsi="Times New Roman" w:cs="Times New Roman"/>
      <w:noProof/>
      <w:sz w:val="28"/>
      <w:szCs w:val="28"/>
    </w:rPr>
  </w:style>
  <w:style w:type="paragraph" w:customStyle="1" w:styleId="afffc">
    <w:basedOn w:val="a0"/>
    <w:next w:val="a0"/>
    <w:link w:val="afffd"/>
    <w:qFormat/>
    <w:rsid w:val="00F66272"/>
    <w:pPr>
      <w:spacing w:before="240" w:after="60" w:line="240" w:lineRule="auto"/>
      <w:jc w:val="center"/>
      <w:outlineLvl w:val="0"/>
    </w:pPr>
    <w:rPr>
      <w:rFonts w:ascii="Calibri Light" w:hAnsi="Calibri Light"/>
      <w:b/>
      <w:bCs/>
      <w:kern w:val="28"/>
      <w:sz w:val="32"/>
      <w:szCs w:val="32"/>
    </w:rPr>
  </w:style>
  <w:style w:type="character" w:customStyle="1" w:styleId="afffd">
    <w:name w:val="Заголовок Знак"/>
    <w:link w:val="afffc"/>
    <w:rsid w:val="00F66272"/>
    <w:rPr>
      <w:rFonts w:ascii="Calibri Light" w:hAnsi="Calibri Light"/>
      <w:b/>
      <w:bCs/>
      <w:kern w:val="28"/>
      <w:sz w:val="32"/>
      <w:szCs w:val="32"/>
    </w:rPr>
  </w:style>
  <w:style w:type="character" w:styleId="afffe">
    <w:name w:val="Emphasis"/>
    <w:uiPriority w:val="20"/>
    <w:qFormat/>
    <w:rsid w:val="00F66272"/>
    <w:rPr>
      <w:i/>
      <w:iCs/>
    </w:rPr>
  </w:style>
  <w:style w:type="paragraph" w:styleId="37">
    <w:name w:val="toc 3"/>
    <w:basedOn w:val="a0"/>
    <w:next w:val="a0"/>
    <w:autoRedefine/>
    <w:uiPriority w:val="39"/>
    <w:rsid w:val="00F66272"/>
    <w:pPr>
      <w:spacing w:after="0" w:line="240" w:lineRule="auto"/>
      <w:ind w:left="480"/>
    </w:pPr>
    <w:rPr>
      <w:rFonts w:ascii="Times New Roman" w:eastAsia="Times New Roman" w:hAnsi="Times New Roman" w:cs="Times New Roman"/>
      <w:sz w:val="24"/>
      <w:szCs w:val="24"/>
    </w:rPr>
  </w:style>
  <w:style w:type="paragraph" w:customStyle="1" w:styleId="Char">
    <w:name w:val="Char Знак Знак Знак Знак Знак Знак"/>
    <w:basedOn w:val="a0"/>
    <w:rsid w:val="003A3AEA"/>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111">
    <w:name w:val="Рег. 1.1.1"/>
    <w:basedOn w:val="a0"/>
    <w:qFormat/>
    <w:rsid w:val="003A3AEA"/>
    <w:pPr>
      <w:spacing w:after="0"/>
      <w:jc w:val="both"/>
    </w:pPr>
    <w:rPr>
      <w:rFonts w:ascii="Times New Roman" w:eastAsia="Times New Roman" w:hAnsi="Times New Roman" w:cs="Times New Roman"/>
      <w:sz w:val="28"/>
      <w:szCs w:val="28"/>
    </w:rPr>
  </w:style>
  <w:style w:type="paragraph" w:customStyle="1" w:styleId="110">
    <w:name w:val="Рег. Основной текст уровнеь 1.1 (базовый)"/>
    <w:basedOn w:val="ConsPlusNormal"/>
    <w:qFormat/>
    <w:rsid w:val="003A3AEA"/>
    <w:pPr>
      <w:widowControl/>
      <w:autoSpaceDE/>
      <w:autoSpaceDN/>
      <w:spacing w:line="276" w:lineRule="auto"/>
      <w:jc w:val="both"/>
    </w:pPr>
    <w:rPr>
      <w:rFonts w:ascii="Times New Roman" w:eastAsia="Calibri" w:hAnsi="Times New Roman" w:cs="Times New Roman"/>
      <w:sz w:val="28"/>
      <w:szCs w:val="28"/>
      <w:lang w:eastAsia="en-US"/>
    </w:rPr>
  </w:style>
  <w:style w:type="character" w:customStyle="1" w:styleId="1b">
    <w:name w:val="Текст концевой сноски Знак1"/>
    <w:uiPriority w:val="99"/>
    <w:rsid w:val="003A3AEA"/>
    <w:rPr>
      <w:rFonts w:ascii="Calibri" w:eastAsia="Calibri" w:hAnsi="Calibri" w:cs="Times New Roman"/>
      <w:sz w:val="24"/>
      <w:szCs w:val="24"/>
    </w:rPr>
  </w:style>
  <w:style w:type="paragraph" w:customStyle="1" w:styleId="affff">
    <w:name w:val="обычный приложения"/>
    <w:basedOn w:val="a0"/>
    <w:qFormat/>
    <w:rsid w:val="003A3AEA"/>
    <w:pPr>
      <w:jc w:val="center"/>
    </w:pPr>
    <w:rPr>
      <w:rFonts w:ascii="Times New Roman" w:eastAsia="Calibri" w:hAnsi="Times New Roman" w:cs="Times New Roman"/>
      <w:b/>
      <w:sz w:val="24"/>
      <w:lang w:eastAsia="en-US"/>
    </w:rPr>
  </w:style>
  <w:style w:type="paragraph" w:styleId="affff0">
    <w:name w:val="Document Map"/>
    <w:basedOn w:val="a0"/>
    <w:link w:val="affff1"/>
    <w:uiPriority w:val="99"/>
    <w:semiHidden/>
    <w:unhideWhenUsed/>
    <w:rsid w:val="003A3AEA"/>
    <w:pPr>
      <w:spacing w:after="0" w:line="240" w:lineRule="auto"/>
    </w:pPr>
    <w:rPr>
      <w:rFonts w:ascii="Tahoma" w:eastAsia="Times New Roman" w:hAnsi="Tahoma" w:cs="Tahoma"/>
      <w:sz w:val="16"/>
      <w:szCs w:val="16"/>
    </w:rPr>
  </w:style>
  <w:style w:type="character" w:customStyle="1" w:styleId="affff1">
    <w:name w:val="Схема документа Знак"/>
    <w:basedOn w:val="a1"/>
    <w:link w:val="affff0"/>
    <w:uiPriority w:val="99"/>
    <w:semiHidden/>
    <w:rsid w:val="003A3AEA"/>
    <w:rPr>
      <w:rFonts w:ascii="Tahoma" w:eastAsia="Times New Roman" w:hAnsi="Tahoma" w:cs="Tahoma"/>
      <w:sz w:val="16"/>
      <w:szCs w:val="16"/>
    </w:rPr>
  </w:style>
  <w:style w:type="paragraph" w:customStyle="1" w:styleId="empty">
    <w:name w:val="empty"/>
    <w:basedOn w:val="a0"/>
    <w:rsid w:val="003A3A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0"/>
    <w:rsid w:val="003A3A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FontHxMailStyle">
    <w:name w:val="Default Font HxMail Style"/>
    <w:rsid w:val="003A3AEA"/>
    <w:rPr>
      <w:rFonts w:ascii="Times New Roman" w:hAnsi="Times New Roman" w:cs="Times New Roman" w:hint="default"/>
      <w:b w:val="0"/>
      <w:bCs w:val="0"/>
      <w:i w:val="0"/>
      <w:iCs w:val="0"/>
      <w:strike w:val="0"/>
      <w:dstrike w:val="0"/>
      <w:color w:val="5B9BD5"/>
      <w:u w:val="none"/>
      <w:effect w:val="none"/>
    </w:rPr>
  </w:style>
  <w:style w:type="character" w:customStyle="1" w:styleId="112">
    <w:name w:val="Заголовок 1 Знак1"/>
    <w:basedOn w:val="a1"/>
    <w:uiPriority w:val="9"/>
    <w:rsid w:val="003A3AEA"/>
    <w:rPr>
      <w:rFonts w:ascii="Cambria" w:eastAsia="Times New Roman" w:hAnsi="Cambria" w:cs="Times New Roman"/>
      <w:b/>
      <w:bCs/>
      <w:kern w:val="32"/>
      <w:sz w:val="32"/>
      <w:szCs w:val="32"/>
    </w:rPr>
  </w:style>
  <w:style w:type="paragraph" w:styleId="38">
    <w:name w:val="Body Text 3"/>
    <w:basedOn w:val="a0"/>
    <w:link w:val="39"/>
    <w:rsid w:val="0000664B"/>
    <w:pPr>
      <w:spacing w:after="120" w:line="240" w:lineRule="auto"/>
    </w:pPr>
    <w:rPr>
      <w:rFonts w:ascii="Times New Roman" w:eastAsia="Times New Roman" w:hAnsi="Times New Roman" w:cs="Times New Roman"/>
      <w:sz w:val="16"/>
      <w:szCs w:val="16"/>
    </w:rPr>
  </w:style>
  <w:style w:type="character" w:customStyle="1" w:styleId="39">
    <w:name w:val="Основной текст 3 Знак"/>
    <w:basedOn w:val="a1"/>
    <w:link w:val="38"/>
    <w:rsid w:val="0000664B"/>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5599371">
      <w:bodyDiv w:val="1"/>
      <w:marLeft w:val="0"/>
      <w:marRight w:val="0"/>
      <w:marTop w:val="0"/>
      <w:marBottom w:val="0"/>
      <w:divBdr>
        <w:top w:val="none" w:sz="0" w:space="0" w:color="auto"/>
        <w:left w:val="none" w:sz="0" w:space="0" w:color="auto"/>
        <w:bottom w:val="none" w:sz="0" w:space="0" w:color="auto"/>
        <w:right w:val="none" w:sz="0" w:space="0" w:color="auto"/>
      </w:divBdr>
    </w:div>
    <w:div w:id="40985302">
      <w:bodyDiv w:val="1"/>
      <w:marLeft w:val="0"/>
      <w:marRight w:val="0"/>
      <w:marTop w:val="0"/>
      <w:marBottom w:val="0"/>
      <w:divBdr>
        <w:top w:val="none" w:sz="0" w:space="0" w:color="auto"/>
        <w:left w:val="none" w:sz="0" w:space="0" w:color="auto"/>
        <w:bottom w:val="none" w:sz="0" w:space="0" w:color="auto"/>
        <w:right w:val="none" w:sz="0" w:space="0" w:color="auto"/>
      </w:divBdr>
    </w:div>
    <w:div w:id="59603434">
      <w:bodyDiv w:val="1"/>
      <w:marLeft w:val="0"/>
      <w:marRight w:val="0"/>
      <w:marTop w:val="0"/>
      <w:marBottom w:val="0"/>
      <w:divBdr>
        <w:top w:val="none" w:sz="0" w:space="0" w:color="auto"/>
        <w:left w:val="none" w:sz="0" w:space="0" w:color="auto"/>
        <w:bottom w:val="none" w:sz="0" w:space="0" w:color="auto"/>
        <w:right w:val="none" w:sz="0" w:space="0" w:color="auto"/>
      </w:divBdr>
    </w:div>
    <w:div w:id="183830146">
      <w:bodyDiv w:val="1"/>
      <w:marLeft w:val="0"/>
      <w:marRight w:val="0"/>
      <w:marTop w:val="0"/>
      <w:marBottom w:val="0"/>
      <w:divBdr>
        <w:top w:val="none" w:sz="0" w:space="0" w:color="auto"/>
        <w:left w:val="none" w:sz="0" w:space="0" w:color="auto"/>
        <w:bottom w:val="none" w:sz="0" w:space="0" w:color="auto"/>
        <w:right w:val="none" w:sz="0" w:space="0" w:color="auto"/>
      </w:divBdr>
    </w:div>
    <w:div w:id="407583184">
      <w:bodyDiv w:val="1"/>
      <w:marLeft w:val="0"/>
      <w:marRight w:val="0"/>
      <w:marTop w:val="0"/>
      <w:marBottom w:val="0"/>
      <w:divBdr>
        <w:top w:val="none" w:sz="0" w:space="0" w:color="auto"/>
        <w:left w:val="none" w:sz="0" w:space="0" w:color="auto"/>
        <w:bottom w:val="none" w:sz="0" w:space="0" w:color="auto"/>
        <w:right w:val="none" w:sz="0" w:space="0" w:color="auto"/>
      </w:divBdr>
    </w:div>
    <w:div w:id="513611557">
      <w:bodyDiv w:val="1"/>
      <w:marLeft w:val="0"/>
      <w:marRight w:val="0"/>
      <w:marTop w:val="0"/>
      <w:marBottom w:val="0"/>
      <w:divBdr>
        <w:top w:val="none" w:sz="0" w:space="0" w:color="auto"/>
        <w:left w:val="none" w:sz="0" w:space="0" w:color="auto"/>
        <w:bottom w:val="none" w:sz="0" w:space="0" w:color="auto"/>
        <w:right w:val="none" w:sz="0" w:space="0" w:color="auto"/>
      </w:divBdr>
    </w:div>
    <w:div w:id="650258436">
      <w:bodyDiv w:val="1"/>
      <w:marLeft w:val="0"/>
      <w:marRight w:val="0"/>
      <w:marTop w:val="0"/>
      <w:marBottom w:val="0"/>
      <w:divBdr>
        <w:top w:val="none" w:sz="0" w:space="0" w:color="auto"/>
        <w:left w:val="none" w:sz="0" w:space="0" w:color="auto"/>
        <w:bottom w:val="none" w:sz="0" w:space="0" w:color="auto"/>
        <w:right w:val="none" w:sz="0" w:space="0" w:color="auto"/>
      </w:divBdr>
    </w:div>
    <w:div w:id="650868806">
      <w:bodyDiv w:val="1"/>
      <w:marLeft w:val="0"/>
      <w:marRight w:val="0"/>
      <w:marTop w:val="0"/>
      <w:marBottom w:val="0"/>
      <w:divBdr>
        <w:top w:val="none" w:sz="0" w:space="0" w:color="auto"/>
        <w:left w:val="none" w:sz="0" w:space="0" w:color="auto"/>
        <w:bottom w:val="none" w:sz="0" w:space="0" w:color="auto"/>
        <w:right w:val="none" w:sz="0" w:space="0" w:color="auto"/>
      </w:divBdr>
    </w:div>
    <w:div w:id="887185624">
      <w:bodyDiv w:val="1"/>
      <w:marLeft w:val="0"/>
      <w:marRight w:val="0"/>
      <w:marTop w:val="0"/>
      <w:marBottom w:val="0"/>
      <w:divBdr>
        <w:top w:val="none" w:sz="0" w:space="0" w:color="auto"/>
        <w:left w:val="none" w:sz="0" w:space="0" w:color="auto"/>
        <w:bottom w:val="none" w:sz="0" w:space="0" w:color="auto"/>
        <w:right w:val="none" w:sz="0" w:space="0" w:color="auto"/>
      </w:divBdr>
    </w:div>
    <w:div w:id="982009338">
      <w:bodyDiv w:val="1"/>
      <w:marLeft w:val="0"/>
      <w:marRight w:val="0"/>
      <w:marTop w:val="0"/>
      <w:marBottom w:val="0"/>
      <w:divBdr>
        <w:top w:val="none" w:sz="0" w:space="0" w:color="auto"/>
        <w:left w:val="none" w:sz="0" w:space="0" w:color="auto"/>
        <w:bottom w:val="none" w:sz="0" w:space="0" w:color="auto"/>
        <w:right w:val="none" w:sz="0" w:space="0" w:color="auto"/>
      </w:divBdr>
    </w:div>
    <w:div w:id="1000546316">
      <w:bodyDiv w:val="1"/>
      <w:marLeft w:val="0"/>
      <w:marRight w:val="0"/>
      <w:marTop w:val="0"/>
      <w:marBottom w:val="0"/>
      <w:divBdr>
        <w:top w:val="none" w:sz="0" w:space="0" w:color="auto"/>
        <w:left w:val="none" w:sz="0" w:space="0" w:color="auto"/>
        <w:bottom w:val="none" w:sz="0" w:space="0" w:color="auto"/>
        <w:right w:val="none" w:sz="0" w:space="0" w:color="auto"/>
      </w:divBdr>
    </w:div>
    <w:div w:id="1230657634">
      <w:bodyDiv w:val="1"/>
      <w:marLeft w:val="0"/>
      <w:marRight w:val="0"/>
      <w:marTop w:val="0"/>
      <w:marBottom w:val="0"/>
      <w:divBdr>
        <w:top w:val="none" w:sz="0" w:space="0" w:color="auto"/>
        <w:left w:val="none" w:sz="0" w:space="0" w:color="auto"/>
        <w:bottom w:val="none" w:sz="0" w:space="0" w:color="auto"/>
        <w:right w:val="none" w:sz="0" w:space="0" w:color="auto"/>
      </w:divBdr>
    </w:div>
    <w:div w:id="1309553963">
      <w:bodyDiv w:val="1"/>
      <w:marLeft w:val="0"/>
      <w:marRight w:val="0"/>
      <w:marTop w:val="0"/>
      <w:marBottom w:val="0"/>
      <w:divBdr>
        <w:top w:val="none" w:sz="0" w:space="0" w:color="auto"/>
        <w:left w:val="none" w:sz="0" w:space="0" w:color="auto"/>
        <w:bottom w:val="none" w:sz="0" w:space="0" w:color="auto"/>
        <w:right w:val="none" w:sz="0" w:space="0" w:color="auto"/>
      </w:divBdr>
    </w:div>
    <w:div w:id="1336298282">
      <w:bodyDiv w:val="1"/>
      <w:marLeft w:val="0"/>
      <w:marRight w:val="0"/>
      <w:marTop w:val="0"/>
      <w:marBottom w:val="0"/>
      <w:divBdr>
        <w:top w:val="none" w:sz="0" w:space="0" w:color="auto"/>
        <w:left w:val="none" w:sz="0" w:space="0" w:color="auto"/>
        <w:bottom w:val="none" w:sz="0" w:space="0" w:color="auto"/>
        <w:right w:val="none" w:sz="0" w:space="0" w:color="auto"/>
      </w:divBdr>
    </w:div>
    <w:div w:id="1380468862">
      <w:bodyDiv w:val="1"/>
      <w:marLeft w:val="0"/>
      <w:marRight w:val="0"/>
      <w:marTop w:val="0"/>
      <w:marBottom w:val="0"/>
      <w:divBdr>
        <w:top w:val="none" w:sz="0" w:space="0" w:color="auto"/>
        <w:left w:val="none" w:sz="0" w:space="0" w:color="auto"/>
        <w:bottom w:val="none" w:sz="0" w:space="0" w:color="auto"/>
        <w:right w:val="none" w:sz="0" w:space="0" w:color="auto"/>
      </w:divBdr>
    </w:div>
    <w:div w:id="1463620111">
      <w:bodyDiv w:val="1"/>
      <w:marLeft w:val="0"/>
      <w:marRight w:val="0"/>
      <w:marTop w:val="0"/>
      <w:marBottom w:val="0"/>
      <w:divBdr>
        <w:top w:val="none" w:sz="0" w:space="0" w:color="auto"/>
        <w:left w:val="none" w:sz="0" w:space="0" w:color="auto"/>
        <w:bottom w:val="none" w:sz="0" w:space="0" w:color="auto"/>
        <w:right w:val="none" w:sz="0" w:space="0" w:color="auto"/>
      </w:divBdr>
    </w:div>
    <w:div w:id="1505120866">
      <w:bodyDiv w:val="1"/>
      <w:marLeft w:val="0"/>
      <w:marRight w:val="0"/>
      <w:marTop w:val="0"/>
      <w:marBottom w:val="0"/>
      <w:divBdr>
        <w:top w:val="none" w:sz="0" w:space="0" w:color="auto"/>
        <w:left w:val="none" w:sz="0" w:space="0" w:color="auto"/>
        <w:bottom w:val="none" w:sz="0" w:space="0" w:color="auto"/>
        <w:right w:val="none" w:sz="0" w:space="0" w:color="auto"/>
      </w:divBdr>
    </w:div>
    <w:div w:id="1556040299">
      <w:bodyDiv w:val="1"/>
      <w:marLeft w:val="0"/>
      <w:marRight w:val="0"/>
      <w:marTop w:val="0"/>
      <w:marBottom w:val="0"/>
      <w:divBdr>
        <w:top w:val="none" w:sz="0" w:space="0" w:color="auto"/>
        <w:left w:val="none" w:sz="0" w:space="0" w:color="auto"/>
        <w:bottom w:val="none" w:sz="0" w:space="0" w:color="auto"/>
        <w:right w:val="none" w:sz="0" w:space="0" w:color="auto"/>
      </w:divBdr>
    </w:div>
    <w:div w:id="1572765031">
      <w:bodyDiv w:val="1"/>
      <w:marLeft w:val="0"/>
      <w:marRight w:val="0"/>
      <w:marTop w:val="0"/>
      <w:marBottom w:val="0"/>
      <w:divBdr>
        <w:top w:val="none" w:sz="0" w:space="0" w:color="auto"/>
        <w:left w:val="none" w:sz="0" w:space="0" w:color="auto"/>
        <w:bottom w:val="none" w:sz="0" w:space="0" w:color="auto"/>
        <w:right w:val="none" w:sz="0" w:space="0" w:color="auto"/>
      </w:divBdr>
    </w:div>
    <w:div w:id="1692028617">
      <w:bodyDiv w:val="1"/>
      <w:marLeft w:val="0"/>
      <w:marRight w:val="0"/>
      <w:marTop w:val="0"/>
      <w:marBottom w:val="0"/>
      <w:divBdr>
        <w:top w:val="none" w:sz="0" w:space="0" w:color="auto"/>
        <w:left w:val="none" w:sz="0" w:space="0" w:color="auto"/>
        <w:bottom w:val="none" w:sz="0" w:space="0" w:color="auto"/>
        <w:right w:val="none" w:sz="0" w:space="0" w:color="auto"/>
      </w:divBdr>
    </w:div>
    <w:div w:id="1726106562">
      <w:bodyDiv w:val="1"/>
      <w:marLeft w:val="0"/>
      <w:marRight w:val="0"/>
      <w:marTop w:val="0"/>
      <w:marBottom w:val="0"/>
      <w:divBdr>
        <w:top w:val="none" w:sz="0" w:space="0" w:color="auto"/>
        <w:left w:val="none" w:sz="0" w:space="0" w:color="auto"/>
        <w:bottom w:val="none" w:sz="0" w:space="0" w:color="auto"/>
        <w:right w:val="none" w:sz="0" w:space="0" w:color="auto"/>
      </w:divBdr>
    </w:div>
    <w:div w:id="1757895609">
      <w:bodyDiv w:val="1"/>
      <w:marLeft w:val="0"/>
      <w:marRight w:val="0"/>
      <w:marTop w:val="0"/>
      <w:marBottom w:val="0"/>
      <w:divBdr>
        <w:top w:val="none" w:sz="0" w:space="0" w:color="auto"/>
        <w:left w:val="none" w:sz="0" w:space="0" w:color="auto"/>
        <w:bottom w:val="none" w:sz="0" w:space="0" w:color="auto"/>
        <w:right w:val="none" w:sz="0" w:space="0" w:color="auto"/>
      </w:divBdr>
    </w:div>
    <w:div w:id="1814323917">
      <w:bodyDiv w:val="1"/>
      <w:marLeft w:val="0"/>
      <w:marRight w:val="0"/>
      <w:marTop w:val="0"/>
      <w:marBottom w:val="0"/>
      <w:divBdr>
        <w:top w:val="none" w:sz="0" w:space="0" w:color="auto"/>
        <w:left w:val="none" w:sz="0" w:space="0" w:color="auto"/>
        <w:bottom w:val="none" w:sz="0" w:space="0" w:color="auto"/>
        <w:right w:val="none" w:sz="0" w:space="0" w:color="auto"/>
      </w:divBdr>
    </w:div>
    <w:div w:id="1929458621">
      <w:bodyDiv w:val="1"/>
      <w:marLeft w:val="0"/>
      <w:marRight w:val="0"/>
      <w:marTop w:val="0"/>
      <w:marBottom w:val="0"/>
      <w:divBdr>
        <w:top w:val="none" w:sz="0" w:space="0" w:color="auto"/>
        <w:left w:val="none" w:sz="0" w:space="0" w:color="auto"/>
        <w:bottom w:val="none" w:sz="0" w:space="0" w:color="auto"/>
        <w:right w:val="none" w:sz="0" w:space="0" w:color="auto"/>
      </w:divBdr>
    </w:div>
    <w:div w:id="1935165932">
      <w:bodyDiv w:val="1"/>
      <w:marLeft w:val="0"/>
      <w:marRight w:val="0"/>
      <w:marTop w:val="0"/>
      <w:marBottom w:val="0"/>
      <w:divBdr>
        <w:top w:val="none" w:sz="0" w:space="0" w:color="auto"/>
        <w:left w:val="none" w:sz="0" w:space="0" w:color="auto"/>
        <w:bottom w:val="none" w:sz="0" w:space="0" w:color="auto"/>
        <w:right w:val="none" w:sz="0" w:space="0" w:color="auto"/>
      </w:divBdr>
    </w:div>
    <w:div w:id="1955206275">
      <w:bodyDiv w:val="1"/>
      <w:marLeft w:val="0"/>
      <w:marRight w:val="0"/>
      <w:marTop w:val="0"/>
      <w:marBottom w:val="0"/>
      <w:divBdr>
        <w:top w:val="none" w:sz="0" w:space="0" w:color="auto"/>
        <w:left w:val="none" w:sz="0" w:space="0" w:color="auto"/>
        <w:bottom w:val="none" w:sz="0" w:space="0" w:color="auto"/>
        <w:right w:val="none" w:sz="0" w:space="0" w:color="auto"/>
      </w:divBdr>
    </w:div>
    <w:div w:id="1989821327">
      <w:bodyDiv w:val="1"/>
      <w:marLeft w:val="0"/>
      <w:marRight w:val="0"/>
      <w:marTop w:val="0"/>
      <w:marBottom w:val="0"/>
      <w:divBdr>
        <w:top w:val="none" w:sz="0" w:space="0" w:color="auto"/>
        <w:left w:val="none" w:sz="0" w:space="0" w:color="auto"/>
        <w:bottom w:val="none" w:sz="0" w:space="0" w:color="auto"/>
        <w:right w:val="none" w:sz="0" w:space="0" w:color="auto"/>
      </w:divBdr>
    </w:div>
    <w:div w:id="2126149757">
      <w:bodyDiv w:val="1"/>
      <w:marLeft w:val="0"/>
      <w:marRight w:val="0"/>
      <w:marTop w:val="0"/>
      <w:marBottom w:val="0"/>
      <w:divBdr>
        <w:top w:val="none" w:sz="0" w:space="0" w:color="auto"/>
        <w:left w:val="none" w:sz="0" w:space="0" w:color="auto"/>
        <w:bottom w:val="none" w:sz="0" w:space="0" w:color="auto"/>
        <w:right w:val="none" w:sz="0" w:space="0" w:color="auto"/>
      </w:divBdr>
    </w:div>
    <w:div w:id="21355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5EAECFD723340EE44FFC3105C745DC82A558E07801E8FD267DB66D8BAC2A9080F94F79A616F17AJ0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10FEF-62A6-4D75-8B37-FF0417944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2057</TotalTime>
  <Pages>15</Pages>
  <Words>8878</Words>
  <Characters>50611</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347</cp:revision>
  <cp:lastPrinted>2022-07-12T13:20:00Z</cp:lastPrinted>
  <dcterms:created xsi:type="dcterms:W3CDTF">2021-03-26T06:45:00Z</dcterms:created>
  <dcterms:modified xsi:type="dcterms:W3CDTF">2022-08-08T08:23:00Z</dcterms:modified>
</cp:coreProperties>
</file>