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6224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662242"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316F62" w:rsidRDefault="004A4C68" w:rsidP="005D5E8B">
                  <w:pPr>
                    <w:pStyle w:val="a7"/>
                    <w:jc w:val="center"/>
                    <w:rPr>
                      <w:rFonts w:ascii="Times New Roman" w:hAnsi="Times New Roman"/>
                      <w:b/>
                      <w:sz w:val="28"/>
                      <w:szCs w:val="28"/>
                    </w:rPr>
                  </w:pPr>
                  <w:r>
                    <w:rPr>
                      <w:rFonts w:ascii="Times New Roman" w:hAnsi="Times New Roman"/>
                      <w:b/>
                      <w:sz w:val="28"/>
                      <w:szCs w:val="28"/>
                    </w:rPr>
                    <w:t>№ 24</w:t>
                  </w:r>
                </w:p>
                <w:p w:rsidR="00316F62" w:rsidRDefault="004A4C68" w:rsidP="005D5E8B">
                  <w:pPr>
                    <w:pStyle w:val="a7"/>
                    <w:jc w:val="center"/>
                    <w:rPr>
                      <w:rFonts w:ascii="Times New Roman" w:hAnsi="Times New Roman"/>
                      <w:b/>
                    </w:rPr>
                  </w:pPr>
                  <w:r>
                    <w:rPr>
                      <w:rFonts w:ascii="Times New Roman" w:hAnsi="Times New Roman"/>
                      <w:b/>
                    </w:rPr>
                    <w:t>12</w:t>
                  </w:r>
                </w:p>
                <w:p w:rsidR="00316F62" w:rsidRDefault="004A4C68" w:rsidP="005D5E8B">
                  <w:pPr>
                    <w:pStyle w:val="a7"/>
                    <w:jc w:val="center"/>
                    <w:rPr>
                      <w:rFonts w:ascii="Times New Roman" w:hAnsi="Times New Roman"/>
                      <w:b/>
                    </w:rPr>
                  </w:pPr>
                  <w:r>
                    <w:rPr>
                      <w:rFonts w:ascii="Times New Roman" w:hAnsi="Times New Roman"/>
                      <w:b/>
                    </w:rPr>
                    <w:t>ноября</w:t>
                  </w:r>
                </w:p>
                <w:p w:rsidR="00316F62" w:rsidRDefault="00316F62"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E50396" w:rsidRPr="00D01A69" w:rsidRDefault="00E50396" w:rsidP="00F32547">
      <w:pPr>
        <w:autoSpaceDE w:val="0"/>
        <w:autoSpaceDN w:val="0"/>
        <w:adjustRightInd w:val="0"/>
        <w:spacing w:after="0" w:line="240" w:lineRule="auto"/>
        <w:jc w:val="right"/>
        <w:outlineLvl w:val="0"/>
        <w:rPr>
          <w:rFonts w:cs="Times New Roman"/>
          <w:color w:val="000000"/>
          <w:sz w:val="16"/>
          <w:szCs w:val="16"/>
        </w:rPr>
      </w:pPr>
    </w:p>
    <w:p w:rsidR="008A2E09" w:rsidRDefault="008A2E09" w:rsidP="008A2E09">
      <w:pPr>
        <w:spacing w:after="0" w:line="240" w:lineRule="auto"/>
        <w:jc w:val="center"/>
        <w:rPr>
          <w:rStyle w:val="22"/>
          <w:rFonts w:eastAsia="Calibri"/>
          <w:sz w:val="28"/>
          <w:szCs w:val="28"/>
        </w:rPr>
      </w:pPr>
      <w:r>
        <w:rPr>
          <w:b/>
          <w:noProof/>
          <w:sz w:val="24"/>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8A2E09" w:rsidRPr="008A2E09" w:rsidRDefault="008A2E09" w:rsidP="008A2E09">
      <w:pPr>
        <w:spacing w:after="0" w:line="240" w:lineRule="auto"/>
        <w:jc w:val="center"/>
        <w:rPr>
          <w:rFonts w:ascii="Times New Roman" w:hAnsi="Times New Roman" w:cs="Times New Roman"/>
          <w:sz w:val="16"/>
          <w:szCs w:val="16"/>
        </w:rPr>
      </w:pPr>
      <w:r w:rsidRPr="008A2E09">
        <w:rPr>
          <w:rStyle w:val="22"/>
          <w:rFonts w:eastAsia="Calibri"/>
          <w:sz w:val="16"/>
          <w:szCs w:val="16"/>
        </w:rPr>
        <w:t>ГЛАВА</w:t>
      </w:r>
    </w:p>
    <w:p w:rsidR="008A2E09" w:rsidRPr="008A2E09" w:rsidRDefault="008A2E09" w:rsidP="008A2E09">
      <w:pPr>
        <w:spacing w:after="0" w:line="240" w:lineRule="auto"/>
        <w:jc w:val="center"/>
        <w:rPr>
          <w:rFonts w:ascii="Times New Roman" w:hAnsi="Times New Roman" w:cs="Times New Roman"/>
          <w:sz w:val="16"/>
          <w:szCs w:val="16"/>
        </w:rPr>
      </w:pPr>
      <w:r w:rsidRPr="008A2E09">
        <w:rPr>
          <w:rStyle w:val="22"/>
          <w:rFonts w:eastAsia="Calibri"/>
          <w:sz w:val="16"/>
          <w:szCs w:val="16"/>
        </w:rPr>
        <w:t>СЕЛЬСКОГО ПОСЕЛЕНИЯ «ПУСТОЗЕРСКИЙ СЕЛЬСОВЕТ» ЗАПОЛЯРНОГО РАЙОНА НЕНЕЦКОГО АВТОНОМНОГО ОКРУГА</w:t>
      </w:r>
    </w:p>
    <w:p w:rsidR="008A2E09" w:rsidRPr="008A2E09" w:rsidRDefault="008A2E09" w:rsidP="008A2E09">
      <w:pPr>
        <w:keepNext/>
        <w:keepLines/>
        <w:spacing w:after="0" w:line="240" w:lineRule="auto"/>
        <w:jc w:val="center"/>
        <w:rPr>
          <w:rStyle w:val="120"/>
          <w:rFonts w:eastAsia="Calibri"/>
          <w:b w:val="0"/>
          <w:bCs w:val="0"/>
          <w:sz w:val="16"/>
          <w:szCs w:val="16"/>
        </w:rPr>
      </w:pPr>
      <w:bookmarkStart w:id="0" w:name="bookmark0"/>
    </w:p>
    <w:p w:rsidR="008A2E09" w:rsidRPr="008A2E09" w:rsidRDefault="008A2E09" w:rsidP="008A2E09">
      <w:pPr>
        <w:keepNext/>
        <w:keepLines/>
        <w:spacing w:after="0" w:line="240" w:lineRule="auto"/>
        <w:jc w:val="center"/>
        <w:rPr>
          <w:rStyle w:val="120"/>
          <w:rFonts w:eastAsia="Calibri"/>
          <w:b w:val="0"/>
          <w:bCs w:val="0"/>
          <w:sz w:val="16"/>
          <w:szCs w:val="16"/>
        </w:rPr>
      </w:pPr>
    </w:p>
    <w:p w:rsidR="008A2E09" w:rsidRPr="008A2E09" w:rsidRDefault="008A2E09" w:rsidP="008A2E09">
      <w:pPr>
        <w:keepNext/>
        <w:keepLines/>
        <w:spacing w:after="0" w:line="240" w:lineRule="auto"/>
        <w:jc w:val="center"/>
        <w:rPr>
          <w:rStyle w:val="120"/>
          <w:rFonts w:eastAsia="Calibri"/>
          <w:sz w:val="16"/>
          <w:szCs w:val="16"/>
        </w:rPr>
      </w:pPr>
      <w:r w:rsidRPr="008A2E09">
        <w:rPr>
          <w:rStyle w:val="120"/>
          <w:rFonts w:eastAsia="Calibri"/>
          <w:sz w:val="16"/>
          <w:szCs w:val="16"/>
        </w:rPr>
        <w:t>ПОСТАНОВЛЕНИЕ</w:t>
      </w:r>
      <w:bookmarkEnd w:id="0"/>
    </w:p>
    <w:p w:rsidR="008A2E09" w:rsidRPr="008A2E09" w:rsidRDefault="008A2E09" w:rsidP="008A2E09">
      <w:pPr>
        <w:keepNext/>
        <w:keepLines/>
        <w:spacing w:after="0" w:line="240" w:lineRule="auto"/>
        <w:jc w:val="center"/>
        <w:rPr>
          <w:rStyle w:val="120"/>
          <w:rFonts w:eastAsia="Calibri"/>
          <w:sz w:val="16"/>
          <w:szCs w:val="16"/>
        </w:rPr>
      </w:pPr>
    </w:p>
    <w:p w:rsidR="008A2E09" w:rsidRPr="008A2E09" w:rsidRDefault="008A2E09" w:rsidP="008A2E09">
      <w:pPr>
        <w:keepNext/>
        <w:keepLines/>
        <w:spacing w:after="0" w:line="240" w:lineRule="auto"/>
        <w:rPr>
          <w:rFonts w:ascii="Times New Roman" w:hAnsi="Times New Roman" w:cs="Times New Roman"/>
          <w:color w:val="FF0000"/>
          <w:sz w:val="16"/>
          <w:szCs w:val="16"/>
        </w:rPr>
      </w:pPr>
      <w:r w:rsidRPr="008A2E09">
        <w:rPr>
          <w:rStyle w:val="13"/>
          <w:rFonts w:eastAsia="Calibri"/>
          <w:bCs w:val="0"/>
          <w:sz w:val="16"/>
          <w:szCs w:val="16"/>
        </w:rPr>
        <w:t>от  02.11.2021   №7-пг</w:t>
      </w:r>
    </w:p>
    <w:p w:rsidR="008A2E09" w:rsidRPr="008A2E09" w:rsidRDefault="008A2E09" w:rsidP="008A2E09">
      <w:pPr>
        <w:spacing w:after="0" w:line="240" w:lineRule="auto"/>
        <w:rPr>
          <w:rFonts w:ascii="Times New Roman" w:hAnsi="Times New Roman" w:cs="Times New Roman"/>
          <w:sz w:val="16"/>
          <w:szCs w:val="16"/>
        </w:rPr>
      </w:pPr>
      <w:r w:rsidRPr="008A2E09">
        <w:rPr>
          <w:rStyle w:val="31"/>
          <w:rFonts w:eastAsia="Calibri"/>
          <w:sz w:val="16"/>
          <w:szCs w:val="16"/>
        </w:rPr>
        <w:t>село Оксино,</w:t>
      </w:r>
    </w:p>
    <w:p w:rsidR="008A2E09" w:rsidRPr="008A2E09" w:rsidRDefault="008A2E09" w:rsidP="008A2E09">
      <w:pPr>
        <w:spacing w:after="0" w:line="240" w:lineRule="auto"/>
        <w:rPr>
          <w:rFonts w:ascii="Times New Roman" w:eastAsia="Calibri" w:hAnsi="Times New Roman" w:cs="Times New Roman"/>
          <w:sz w:val="16"/>
          <w:szCs w:val="16"/>
        </w:rPr>
      </w:pPr>
      <w:r w:rsidRPr="008A2E09">
        <w:rPr>
          <w:rFonts w:ascii="Times New Roman" w:eastAsia="Calibri" w:hAnsi="Times New Roman" w:cs="Times New Roman"/>
          <w:sz w:val="16"/>
          <w:szCs w:val="16"/>
        </w:rPr>
        <w:t>Ненецкий автономный округ</w:t>
      </w:r>
    </w:p>
    <w:p w:rsidR="008A2E09" w:rsidRPr="008A2E09" w:rsidRDefault="008A2E09" w:rsidP="008A2E09">
      <w:pPr>
        <w:spacing w:after="0" w:line="240" w:lineRule="auto"/>
        <w:rPr>
          <w:rFonts w:ascii="Times New Roman" w:eastAsia="Calibri" w:hAnsi="Times New Roman" w:cs="Times New Roman"/>
          <w:sz w:val="16"/>
          <w:szCs w:val="16"/>
        </w:rPr>
      </w:pPr>
    </w:p>
    <w:p w:rsidR="008A2E09" w:rsidRPr="008A2E09" w:rsidRDefault="008A2E09" w:rsidP="008A2E09">
      <w:pPr>
        <w:pStyle w:val="ConsPlusTitle"/>
        <w:jc w:val="center"/>
        <w:rPr>
          <w:rFonts w:ascii="Times New Roman" w:hAnsi="Times New Roman" w:cs="Times New Roman"/>
          <w:sz w:val="16"/>
          <w:szCs w:val="16"/>
        </w:rPr>
      </w:pPr>
    </w:p>
    <w:p w:rsidR="008A2E09" w:rsidRPr="008A2E09" w:rsidRDefault="008A2E09" w:rsidP="008A2E09">
      <w:pPr>
        <w:pStyle w:val="ConsPlusTitle"/>
        <w:jc w:val="center"/>
        <w:rPr>
          <w:rFonts w:ascii="Times New Roman" w:hAnsi="Times New Roman" w:cs="Times New Roman"/>
          <w:b w:val="0"/>
          <w:sz w:val="16"/>
          <w:szCs w:val="16"/>
        </w:rPr>
      </w:pPr>
      <w:r w:rsidRPr="008A2E09">
        <w:rPr>
          <w:rFonts w:ascii="Times New Roman" w:hAnsi="Times New Roman" w:cs="Times New Roman"/>
          <w:b w:val="0"/>
          <w:sz w:val="16"/>
          <w:szCs w:val="16"/>
        </w:rPr>
        <w:t>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СЕЛЬСКОГО ПОСЕЛЕНИЯ  «ПУСТОЗЕРСКИЙ СЕЛЬСОВЕТ» ЗАПОЛЯРНОГО РАЙОНА  НЕНЕЦКОГО АВТОНОМНОГО ОКРУГА  В 2022-2023 ГОДАХ</w:t>
      </w:r>
    </w:p>
    <w:p w:rsidR="008A2E09" w:rsidRPr="008A2E09" w:rsidRDefault="008A2E09" w:rsidP="008A2E09">
      <w:pPr>
        <w:pStyle w:val="c7e0e3eeebeee2eeea1"/>
        <w:ind w:firstLine="567"/>
        <w:jc w:val="both"/>
        <w:rPr>
          <w:rFonts w:ascii="Times New Roman" w:hAnsi="Times New Roman" w:cs="Times New Roman"/>
          <w:b w:val="0"/>
          <w:color w:val="000000"/>
          <w:sz w:val="16"/>
          <w:szCs w:val="16"/>
        </w:rPr>
      </w:pPr>
      <w:r w:rsidRPr="008A2E09">
        <w:rPr>
          <w:rFonts w:ascii="Times New Roman" w:hAnsi="Times New Roman" w:cs="Times New Roman"/>
          <w:b w:val="0"/>
          <w:color w:val="000000"/>
          <w:sz w:val="16"/>
          <w:szCs w:val="16"/>
        </w:rPr>
        <w:t xml:space="preserve">В соответствии с </w:t>
      </w:r>
      <w:hyperlink r:id="rId9" w:history="1">
        <w:r w:rsidRPr="008A2E09">
          <w:rPr>
            <w:rFonts w:ascii="Times New Roman" w:hAnsi="Times New Roman" w:cs="Times New Roman"/>
            <w:b w:val="0"/>
            <w:color w:val="000000"/>
            <w:sz w:val="16"/>
            <w:szCs w:val="16"/>
          </w:rPr>
          <w:t>пунктом 24</w:t>
        </w:r>
      </w:hyperlink>
      <w:r w:rsidRPr="008A2E09">
        <w:rPr>
          <w:rFonts w:ascii="Times New Roman" w:hAnsi="Times New Roman" w:cs="Times New Roman"/>
          <w:b w:val="0"/>
          <w:color w:val="000000"/>
          <w:sz w:val="16"/>
          <w:szCs w:val="16"/>
        </w:rPr>
        <w:t xml:space="preserve"> Стратегии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N 733, </w:t>
      </w:r>
      <w:hyperlink r:id="rId10" w:history="1">
        <w:r w:rsidRPr="008A2E09">
          <w:rPr>
            <w:rFonts w:ascii="Times New Roman" w:hAnsi="Times New Roman" w:cs="Times New Roman"/>
            <w:b w:val="0"/>
            <w:color w:val="000000"/>
            <w:sz w:val="16"/>
            <w:szCs w:val="16"/>
          </w:rPr>
          <w:t>Распоряжением Губернатора Ненецкого автономного округа от 26 декабря 2020 г. N 436-рг "Об у</w:t>
        </w:r>
        <w:r w:rsidRPr="008A2E09">
          <w:rPr>
            <w:rFonts w:ascii="Times New Roman" w:hAnsi="Times New Roman" w:cs="Times New Roman"/>
            <w:b w:val="0"/>
            <w:color w:val="000000"/>
            <w:sz w:val="16"/>
            <w:szCs w:val="16"/>
          </w:rPr>
          <w:t>т</w:t>
        </w:r>
        <w:r w:rsidRPr="008A2E09">
          <w:rPr>
            <w:rFonts w:ascii="Times New Roman" w:hAnsi="Times New Roman" w:cs="Times New Roman"/>
            <w:b w:val="0"/>
            <w:color w:val="000000"/>
            <w:sz w:val="16"/>
            <w:szCs w:val="16"/>
          </w:rPr>
          <w:t>верждении перечня приоритетных направлений реализации в Ненецком автономном округе Стратегии государственной антинаркотической политики Российской Федерации до 2030 года, утве</w:t>
        </w:r>
        <w:r w:rsidRPr="008A2E09">
          <w:rPr>
            <w:rFonts w:ascii="Times New Roman" w:hAnsi="Times New Roman" w:cs="Times New Roman"/>
            <w:b w:val="0"/>
            <w:color w:val="000000"/>
            <w:sz w:val="16"/>
            <w:szCs w:val="16"/>
          </w:rPr>
          <w:t>р</w:t>
        </w:r>
        <w:r w:rsidRPr="008A2E09">
          <w:rPr>
            <w:rFonts w:ascii="Times New Roman" w:hAnsi="Times New Roman" w:cs="Times New Roman"/>
            <w:b w:val="0"/>
            <w:color w:val="000000"/>
            <w:sz w:val="16"/>
            <w:szCs w:val="16"/>
          </w:rPr>
          <w:t>жденной Указом Президента Российской Федерации от 23.11.2020 N733"</w:t>
        </w:r>
      </w:hyperlink>
      <w:r w:rsidRPr="008A2E09">
        <w:rPr>
          <w:rFonts w:ascii="Times New Roman" w:hAnsi="Times New Roman" w:cs="Times New Roman"/>
          <w:b w:val="0"/>
          <w:color w:val="000000"/>
          <w:sz w:val="16"/>
          <w:szCs w:val="16"/>
        </w:rPr>
        <w:t>, ПОСТАНОВЛЯЮ:</w:t>
      </w:r>
    </w:p>
    <w:p w:rsidR="008A2E09" w:rsidRPr="008A2E09" w:rsidRDefault="008A2E09" w:rsidP="008A2E09">
      <w:pPr>
        <w:pStyle w:val="ConsPlusNormal"/>
        <w:numPr>
          <w:ilvl w:val="0"/>
          <w:numId w:val="18"/>
        </w:numPr>
        <w:ind w:left="0" w:firstLine="567"/>
        <w:jc w:val="both"/>
        <w:rPr>
          <w:rFonts w:ascii="Times New Roman" w:hAnsi="Times New Roman" w:cs="Times New Roman"/>
          <w:bCs/>
          <w:sz w:val="16"/>
          <w:szCs w:val="16"/>
        </w:rPr>
      </w:pPr>
      <w:r w:rsidRPr="008A2E09">
        <w:rPr>
          <w:rFonts w:ascii="Times New Roman" w:hAnsi="Times New Roman" w:cs="Times New Roman"/>
          <w:sz w:val="16"/>
          <w:szCs w:val="16"/>
        </w:rPr>
        <w:t xml:space="preserve">Утвердить прилагаемый </w:t>
      </w:r>
      <w:hyperlink w:anchor="P31" w:history="1">
        <w:r w:rsidRPr="008A2E09">
          <w:rPr>
            <w:rFonts w:ascii="Times New Roman" w:hAnsi="Times New Roman" w:cs="Times New Roman"/>
            <w:sz w:val="16"/>
            <w:szCs w:val="16"/>
          </w:rPr>
          <w:t>План</w:t>
        </w:r>
      </w:hyperlink>
      <w:r w:rsidRPr="008A2E09">
        <w:rPr>
          <w:rFonts w:ascii="Times New Roman" w:hAnsi="Times New Roman" w:cs="Times New Roman"/>
          <w:sz w:val="16"/>
          <w:szCs w:val="16"/>
        </w:rPr>
        <w:t xml:space="preserve"> мероприятий по реализации </w:t>
      </w:r>
      <w:r w:rsidRPr="008A2E09">
        <w:rPr>
          <w:rFonts w:ascii="Times New Roman" w:hAnsi="Times New Roman" w:cs="Times New Roman"/>
          <w:bCs/>
          <w:color w:val="000000"/>
          <w:sz w:val="16"/>
          <w:szCs w:val="16"/>
        </w:rPr>
        <w:t>Стратегии госуда</w:t>
      </w:r>
      <w:r w:rsidRPr="008A2E09">
        <w:rPr>
          <w:rFonts w:ascii="Times New Roman" w:hAnsi="Times New Roman" w:cs="Times New Roman"/>
          <w:bCs/>
          <w:color w:val="000000"/>
          <w:sz w:val="16"/>
          <w:szCs w:val="16"/>
        </w:rPr>
        <w:t>р</w:t>
      </w:r>
      <w:r w:rsidRPr="008A2E09">
        <w:rPr>
          <w:rFonts w:ascii="Times New Roman" w:hAnsi="Times New Roman" w:cs="Times New Roman"/>
          <w:bCs/>
          <w:color w:val="000000"/>
          <w:sz w:val="16"/>
          <w:szCs w:val="16"/>
        </w:rPr>
        <w:t>ственной антинаркотической политики Российской Федерации на период  до 2030 года на территории Сельского поселения «Пустозерский сельсовет» Заполярного района Ненецкого автономного округа в 2022-2023 годах.</w:t>
      </w:r>
    </w:p>
    <w:p w:rsidR="008A2E09" w:rsidRPr="008A2E09" w:rsidRDefault="008A2E09" w:rsidP="008A2E09">
      <w:pPr>
        <w:pStyle w:val="ConsPlusNormal"/>
        <w:rPr>
          <w:rFonts w:ascii="Times New Roman" w:hAnsi="Times New Roman" w:cs="Times New Roman"/>
          <w:sz w:val="16"/>
          <w:szCs w:val="16"/>
        </w:rPr>
      </w:pPr>
    </w:p>
    <w:p w:rsidR="008A2E09" w:rsidRPr="008A2E09" w:rsidRDefault="008A2E09" w:rsidP="008A2E09">
      <w:pPr>
        <w:pStyle w:val="a7"/>
        <w:spacing w:line="276" w:lineRule="auto"/>
        <w:ind w:firstLine="540"/>
        <w:jc w:val="both"/>
        <w:rPr>
          <w:rFonts w:ascii="Times New Roman" w:hAnsi="Times New Roman"/>
          <w:i/>
          <w:color w:val="000000"/>
          <w:sz w:val="16"/>
          <w:szCs w:val="16"/>
        </w:rPr>
      </w:pPr>
      <w:r w:rsidRPr="008A2E09">
        <w:rPr>
          <w:rFonts w:ascii="Times New Roman" w:hAnsi="Times New Roman"/>
          <w:color w:val="000000"/>
          <w:sz w:val="16"/>
          <w:szCs w:val="16"/>
        </w:rPr>
        <w:t>2.  Настоящее постановление вступает в силу с 1 января 2022 года и подлежит  официальному опубликованию (обнародованию).</w:t>
      </w:r>
    </w:p>
    <w:p w:rsidR="008A2E09" w:rsidRPr="008A2E09" w:rsidRDefault="008A2E09" w:rsidP="008A2E09">
      <w:pPr>
        <w:pStyle w:val="a7"/>
        <w:rPr>
          <w:rFonts w:ascii="Times New Roman" w:hAnsi="Times New Roman"/>
          <w:sz w:val="16"/>
          <w:szCs w:val="16"/>
        </w:rPr>
      </w:pPr>
      <w:r w:rsidRPr="008A2E09">
        <w:rPr>
          <w:rFonts w:ascii="Times New Roman" w:hAnsi="Times New Roman"/>
          <w:sz w:val="16"/>
          <w:szCs w:val="16"/>
        </w:rPr>
        <w:t>Глава Сельского поселении</w:t>
      </w:r>
    </w:p>
    <w:p w:rsidR="008A2E09" w:rsidRPr="008A2E09" w:rsidRDefault="008A2E09" w:rsidP="008A2E09">
      <w:pPr>
        <w:pStyle w:val="a7"/>
        <w:rPr>
          <w:rFonts w:ascii="Times New Roman" w:hAnsi="Times New Roman"/>
          <w:sz w:val="16"/>
          <w:szCs w:val="16"/>
        </w:rPr>
      </w:pPr>
      <w:r w:rsidRPr="008A2E09">
        <w:rPr>
          <w:rFonts w:ascii="Times New Roman" w:hAnsi="Times New Roman"/>
          <w:sz w:val="16"/>
          <w:szCs w:val="16"/>
        </w:rPr>
        <w:t xml:space="preserve">«Пустозерский сельсовет» ЗР НАО                                                             С.М.Макарова                                                         </w:t>
      </w:r>
    </w:p>
    <w:p w:rsidR="008A2E09" w:rsidRPr="008A2E09" w:rsidRDefault="008A2E09" w:rsidP="008A2E09">
      <w:pPr>
        <w:pStyle w:val="a7"/>
        <w:jc w:val="right"/>
        <w:rPr>
          <w:rFonts w:ascii="Times New Roman" w:hAnsi="Times New Roman"/>
          <w:sz w:val="16"/>
          <w:szCs w:val="16"/>
        </w:rPr>
      </w:pPr>
      <w:r w:rsidRPr="008A2E09">
        <w:rPr>
          <w:rFonts w:ascii="Times New Roman" w:hAnsi="Times New Roman"/>
          <w:sz w:val="16"/>
          <w:szCs w:val="16"/>
        </w:rPr>
        <w:t>Приложение</w:t>
      </w:r>
    </w:p>
    <w:p w:rsidR="008A2E09" w:rsidRPr="008A2E09" w:rsidRDefault="008A2E09" w:rsidP="008A2E09">
      <w:pPr>
        <w:pStyle w:val="a7"/>
        <w:jc w:val="right"/>
        <w:rPr>
          <w:rFonts w:ascii="Times New Roman" w:hAnsi="Times New Roman"/>
          <w:sz w:val="16"/>
          <w:szCs w:val="16"/>
        </w:rPr>
      </w:pPr>
      <w:r w:rsidRPr="008A2E09">
        <w:rPr>
          <w:rFonts w:ascii="Times New Roman" w:hAnsi="Times New Roman"/>
          <w:sz w:val="16"/>
          <w:szCs w:val="16"/>
        </w:rPr>
        <w:t>к постановлению Главы</w:t>
      </w:r>
    </w:p>
    <w:p w:rsidR="008A2E09" w:rsidRPr="008A2E09" w:rsidRDefault="008A2E09" w:rsidP="008A2E09">
      <w:pPr>
        <w:pStyle w:val="a7"/>
        <w:jc w:val="right"/>
        <w:rPr>
          <w:rFonts w:ascii="Times New Roman" w:hAnsi="Times New Roman"/>
          <w:sz w:val="16"/>
          <w:szCs w:val="16"/>
        </w:rPr>
      </w:pPr>
      <w:r w:rsidRPr="008A2E09">
        <w:rPr>
          <w:rFonts w:ascii="Times New Roman" w:hAnsi="Times New Roman"/>
          <w:sz w:val="16"/>
          <w:szCs w:val="16"/>
        </w:rPr>
        <w:t xml:space="preserve">Сельского поселения </w:t>
      </w:r>
    </w:p>
    <w:p w:rsidR="008A2E09" w:rsidRPr="008A2E09" w:rsidRDefault="008A2E09" w:rsidP="008A2E09">
      <w:pPr>
        <w:pStyle w:val="a7"/>
        <w:jc w:val="right"/>
        <w:rPr>
          <w:rFonts w:ascii="Times New Roman" w:hAnsi="Times New Roman"/>
          <w:sz w:val="16"/>
          <w:szCs w:val="16"/>
        </w:rPr>
      </w:pPr>
      <w:r w:rsidRPr="008A2E09">
        <w:rPr>
          <w:rFonts w:ascii="Times New Roman" w:hAnsi="Times New Roman"/>
          <w:sz w:val="16"/>
          <w:szCs w:val="16"/>
        </w:rPr>
        <w:t>«Пустозерский сельсовет» ЗР НАО</w:t>
      </w:r>
    </w:p>
    <w:p w:rsidR="008A2E09" w:rsidRPr="008A2E09" w:rsidRDefault="008A2E09" w:rsidP="008A2E09">
      <w:pPr>
        <w:pStyle w:val="a7"/>
        <w:jc w:val="right"/>
        <w:rPr>
          <w:rFonts w:ascii="Times New Roman" w:hAnsi="Times New Roman"/>
          <w:caps/>
          <w:sz w:val="16"/>
          <w:szCs w:val="16"/>
        </w:rPr>
      </w:pPr>
      <w:r w:rsidRPr="008A2E09">
        <w:rPr>
          <w:rFonts w:ascii="Times New Roman" w:hAnsi="Times New Roman"/>
          <w:sz w:val="16"/>
          <w:szCs w:val="16"/>
        </w:rPr>
        <w:t xml:space="preserve">        от 02.11.2021 № 7-пг</w:t>
      </w:r>
    </w:p>
    <w:p w:rsidR="008A2E09" w:rsidRPr="008A2E09" w:rsidRDefault="008A2E09" w:rsidP="008A2E09">
      <w:pPr>
        <w:pStyle w:val="ConsPlusNormal"/>
        <w:jc w:val="center"/>
        <w:outlineLvl w:val="0"/>
        <w:rPr>
          <w:rFonts w:ascii="Times New Roman" w:hAnsi="Times New Roman" w:cs="Times New Roman"/>
          <w:b/>
          <w:sz w:val="16"/>
          <w:szCs w:val="16"/>
        </w:rPr>
      </w:pPr>
      <w:hyperlink w:anchor="P31" w:history="1">
        <w:r w:rsidRPr="008A2E09">
          <w:rPr>
            <w:rFonts w:ascii="Times New Roman" w:hAnsi="Times New Roman" w:cs="Times New Roman"/>
            <w:b/>
            <w:sz w:val="16"/>
            <w:szCs w:val="16"/>
          </w:rPr>
          <w:t>План</w:t>
        </w:r>
      </w:hyperlink>
    </w:p>
    <w:p w:rsidR="008A2E09" w:rsidRPr="008A2E09" w:rsidRDefault="008A2E09" w:rsidP="008A2E09">
      <w:pPr>
        <w:pStyle w:val="ConsPlusNormal"/>
        <w:jc w:val="center"/>
        <w:outlineLvl w:val="0"/>
        <w:rPr>
          <w:rFonts w:ascii="Times New Roman" w:hAnsi="Times New Roman" w:cs="Times New Roman"/>
          <w:b/>
          <w:bCs/>
          <w:color w:val="000000"/>
          <w:sz w:val="16"/>
          <w:szCs w:val="16"/>
        </w:rPr>
      </w:pPr>
      <w:r w:rsidRPr="008A2E09">
        <w:rPr>
          <w:rFonts w:ascii="Times New Roman" w:hAnsi="Times New Roman" w:cs="Times New Roman"/>
          <w:b/>
          <w:sz w:val="16"/>
          <w:szCs w:val="16"/>
        </w:rPr>
        <w:t xml:space="preserve">мероприятий по реализации </w:t>
      </w:r>
      <w:r w:rsidRPr="008A2E09">
        <w:rPr>
          <w:rFonts w:ascii="Times New Roman" w:hAnsi="Times New Roman" w:cs="Times New Roman"/>
          <w:b/>
          <w:bCs/>
          <w:color w:val="000000"/>
          <w:sz w:val="16"/>
          <w:szCs w:val="16"/>
        </w:rPr>
        <w:t>Стратегии госуда</w:t>
      </w:r>
      <w:r w:rsidRPr="008A2E09">
        <w:rPr>
          <w:rFonts w:ascii="Times New Roman" w:hAnsi="Times New Roman" w:cs="Times New Roman"/>
          <w:b/>
          <w:bCs/>
          <w:color w:val="000000"/>
          <w:sz w:val="16"/>
          <w:szCs w:val="16"/>
        </w:rPr>
        <w:t>р</w:t>
      </w:r>
      <w:r w:rsidRPr="008A2E09">
        <w:rPr>
          <w:rFonts w:ascii="Times New Roman" w:hAnsi="Times New Roman" w:cs="Times New Roman"/>
          <w:b/>
          <w:bCs/>
          <w:color w:val="000000"/>
          <w:sz w:val="16"/>
          <w:szCs w:val="16"/>
        </w:rPr>
        <w:t>ственной антинаркотической политики Российской Федерации на период  до 2030 года на территории Сельского поселения «Пустозерский сельсовет» Заполярного района Ненецкого автономного округа в 2022-2023 годах</w:t>
      </w:r>
    </w:p>
    <w:tbl>
      <w:tblPr>
        <w:tblW w:w="9924" w:type="dxa"/>
        <w:tblInd w:w="-364" w:type="dxa"/>
        <w:tblLayout w:type="fixed"/>
        <w:tblCellMar>
          <w:top w:w="75" w:type="dxa"/>
          <w:left w:w="0" w:type="dxa"/>
          <w:bottom w:w="75" w:type="dxa"/>
          <w:right w:w="0" w:type="dxa"/>
        </w:tblCellMar>
        <w:tblLook w:val="0000"/>
      </w:tblPr>
      <w:tblGrid>
        <w:gridCol w:w="567"/>
        <w:gridCol w:w="3970"/>
        <w:gridCol w:w="2549"/>
        <w:gridCol w:w="2838"/>
      </w:tblGrid>
      <w:tr w:rsidR="008A2E09" w:rsidRPr="008A2E09" w:rsidTr="007F148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center"/>
              <w:rPr>
                <w:rFonts w:ascii="Times New Roman" w:hAnsi="Times New Roman" w:cs="Times New Roman"/>
                <w:sz w:val="16"/>
                <w:szCs w:val="16"/>
              </w:rPr>
            </w:pPr>
            <w:r w:rsidRPr="008A2E09">
              <w:rPr>
                <w:rFonts w:ascii="Times New Roman" w:hAnsi="Times New Roman" w:cs="Times New Roman"/>
                <w:sz w:val="16"/>
                <w:szCs w:val="16"/>
              </w:rPr>
              <w:t>N п/п</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center"/>
              <w:rPr>
                <w:rFonts w:ascii="Times New Roman" w:hAnsi="Times New Roman" w:cs="Times New Roman"/>
                <w:sz w:val="16"/>
                <w:szCs w:val="16"/>
              </w:rPr>
            </w:pPr>
            <w:r w:rsidRPr="008A2E09">
              <w:rPr>
                <w:rFonts w:ascii="Times New Roman" w:hAnsi="Times New Roman" w:cs="Times New Roman"/>
                <w:sz w:val="16"/>
                <w:szCs w:val="16"/>
              </w:rPr>
              <w:t>Содержание мероприятия</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center"/>
              <w:rPr>
                <w:rFonts w:ascii="Times New Roman" w:hAnsi="Times New Roman" w:cs="Times New Roman"/>
                <w:sz w:val="16"/>
                <w:szCs w:val="16"/>
              </w:rPr>
            </w:pPr>
            <w:r w:rsidRPr="008A2E09">
              <w:rPr>
                <w:rFonts w:ascii="Times New Roman" w:hAnsi="Times New Roman" w:cs="Times New Roman"/>
                <w:sz w:val="16"/>
                <w:szCs w:val="16"/>
              </w:rPr>
              <w:t>Сроки исполнения</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center"/>
              <w:rPr>
                <w:rFonts w:ascii="Times New Roman" w:hAnsi="Times New Roman" w:cs="Times New Roman"/>
                <w:sz w:val="16"/>
                <w:szCs w:val="16"/>
              </w:rPr>
            </w:pPr>
            <w:r w:rsidRPr="008A2E09">
              <w:rPr>
                <w:rFonts w:ascii="Times New Roman" w:hAnsi="Times New Roman" w:cs="Times New Roman"/>
                <w:sz w:val="16"/>
                <w:szCs w:val="16"/>
              </w:rPr>
              <w:t>Ответственные исполнители</w:t>
            </w:r>
          </w:p>
        </w:tc>
      </w:tr>
      <w:tr w:rsidR="008A2E09" w:rsidRPr="008A2E09" w:rsidTr="007F148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sz w:val="16"/>
                <w:szCs w:val="16"/>
              </w:rPr>
            </w:pPr>
            <w:r w:rsidRPr="008A2E09">
              <w:rPr>
                <w:rFonts w:ascii="Times New Roman" w:hAnsi="Times New Roman" w:cs="Times New Roman"/>
                <w:sz w:val="16"/>
                <w:szCs w:val="16"/>
              </w:rPr>
              <w:t>1.</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color w:val="000000"/>
                <w:sz w:val="16"/>
                <w:szCs w:val="16"/>
              </w:rPr>
            </w:pPr>
            <w:r w:rsidRPr="008A2E09">
              <w:rPr>
                <w:rFonts w:ascii="Times New Roman" w:hAnsi="Times New Roman" w:cs="Times New Roman"/>
                <w:color w:val="000000"/>
                <w:sz w:val="16"/>
                <w:szCs w:val="16"/>
              </w:rPr>
              <w:t xml:space="preserve">Размещение на официальном сайте Сельского поселения «Пустозерский сельсовет» Заполярного района Ненецкого автономного округа в информационно- телекоммуникационной сети «Интернет» социальной рекламы о вреде употребления </w:t>
            </w:r>
            <w:r w:rsidRPr="008A2E09">
              <w:rPr>
                <w:rFonts w:ascii="Times New Roman" w:hAnsi="Times New Roman" w:cs="Times New Roman"/>
                <w:color w:val="000000"/>
                <w:sz w:val="16"/>
                <w:szCs w:val="16"/>
              </w:rPr>
              <w:lastRenderedPageBreak/>
              <w:t xml:space="preserve">наркотических средств </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rPr>
                <w:rFonts w:ascii="Times New Roman" w:hAnsi="Times New Roman" w:cs="Times New Roman"/>
                <w:sz w:val="16"/>
                <w:szCs w:val="16"/>
              </w:rPr>
            </w:pPr>
            <w:r w:rsidRPr="008A2E09">
              <w:rPr>
                <w:rFonts w:ascii="Times New Roman" w:hAnsi="Times New Roman" w:cs="Times New Roman"/>
                <w:sz w:val="16"/>
                <w:szCs w:val="16"/>
              </w:rPr>
              <w:lastRenderedPageBreak/>
              <w:t>в течение года</w:t>
            </w: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tc>
        <w:tc>
          <w:tcPr>
            <w:tcW w:w="283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sz w:val="16"/>
                <w:szCs w:val="16"/>
              </w:rPr>
            </w:pPr>
            <w:r w:rsidRPr="008A2E09">
              <w:rPr>
                <w:rFonts w:ascii="Times New Roman" w:hAnsi="Times New Roman" w:cs="Times New Roman"/>
                <w:sz w:val="16"/>
                <w:szCs w:val="16"/>
              </w:rPr>
              <w:t xml:space="preserve">Администрация </w:t>
            </w: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sz w:val="16"/>
                <w:szCs w:val="16"/>
              </w:rPr>
            </w:pPr>
            <w:r w:rsidRPr="008A2E09">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p>
          <w:p w:rsidR="008A2E09" w:rsidRPr="008A2E09" w:rsidRDefault="008A2E09" w:rsidP="007F1489">
            <w:pPr>
              <w:widowControl w:val="0"/>
              <w:autoSpaceDE w:val="0"/>
              <w:autoSpaceDN w:val="0"/>
              <w:adjustRightInd w:val="0"/>
              <w:spacing w:after="0" w:line="240" w:lineRule="auto"/>
              <w:jc w:val="both"/>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rPr>
                <w:rFonts w:ascii="Times New Roman" w:hAnsi="Times New Roman" w:cs="Times New Roman"/>
                <w:i/>
                <w:color w:val="FF0000"/>
                <w:sz w:val="16"/>
                <w:szCs w:val="16"/>
              </w:rPr>
            </w:pPr>
          </w:p>
        </w:tc>
      </w:tr>
      <w:tr w:rsidR="008A2E09" w:rsidRPr="008A2E09" w:rsidTr="007F1489">
        <w:trPr>
          <w:trHeight w:val="60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jc w:val="both"/>
              <w:rPr>
                <w:rFonts w:ascii="Times New Roman" w:hAnsi="Times New Roman" w:cs="Times New Roman"/>
                <w:sz w:val="16"/>
                <w:szCs w:val="16"/>
              </w:rPr>
            </w:pPr>
            <w:r w:rsidRPr="008A2E09">
              <w:rPr>
                <w:rFonts w:ascii="Times New Roman" w:hAnsi="Times New Roman" w:cs="Times New Roman"/>
                <w:sz w:val="16"/>
                <w:szCs w:val="16"/>
              </w:rPr>
              <w:lastRenderedPageBreak/>
              <w:t>2.</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autoSpaceDE w:val="0"/>
              <w:autoSpaceDN w:val="0"/>
              <w:adjustRightInd w:val="0"/>
              <w:spacing w:after="0" w:line="240" w:lineRule="auto"/>
              <w:jc w:val="both"/>
              <w:rPr>
                <w:rFonts w:ascii="Times New Roman" w:hAnsi="Times New Roman" w:cs="Times New Roman"/>
                <w:iCs/>
                <w:color w:val="000000"/>
                <w:sz w:val="16"/>
                <w:szCs w:val="16"/>
              </w:rPr>
            </w:pPr>
            <w:r w:rsidRPr="008A2E09">
              <w:rPr>
                <w:rFonts w:ascii="Times New Roman" w:hAnsi="Times New Roman" w:cs="Times New Roman"/>
                <w:iCs/>
                <w:color w:val="000000"/>
                <w:sz w:val="16"/>
                <w:szCs w:val="16"/>
              </w:rPr>
              <w:t>Координация деятельности с   исполнительной властью Ненецкого автономного округа в области противодействия незаконному обороту наркотических средств</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rPr>
                <w:rFonts w:ascii="Times New Roman" w:hAnsi="Times New Roman" w:cs="Times New Roman"/>
                <w:sz w:val="16"/>
                <w:szCs w:val="16"/>
              </w:rPr>
            </w:pPr>
            <w:r w:rsidRPr="008A2E09">
              <w:rPr>
                <w:rFonts w:ascii="Times New Roman" w:hAnsi="Times New Roman" w:cs="Times New Roman"/>
                <w:sz w:val="16"/>
                <w:szCs w:val="16"/>
              </w:rPr>
              <w:t>в течение года</w:t>
            </w:r>
          </w:p>
          <w:p w:rsidR="008A2E09" w:rsidRPr="008A2E09" w:rsidRDefault="008A2E09" w:rsidP="007F1489">
            <w:pPr>
              <w:widowControl w:val="0"/>
              <w:autoSpaceDE w:val="0"/>
              <w:autoSpaceDN w:val="0"/>
              <w:adjustRightInd w:val="0"/>
              <w:spacing w:after="0" w:line="240" w:lineRule="auto"/>
              <w:rPr>
                <w:rFonts w:ascii="Times New Roman" w:hAnsi="Times New Roman" w:cs="Times New Roman"/>
                <w:i/>
                <w:color w:val="FF0000"/>
                <w:sz w:val="16"/>
                <w:szCs w:val="16"/>
              </w:rPr>
            </w:pPr>
          </w:p>
          <w:p w:rsidR="008A2E09" w:rsidRPr="008A2E09" w:rsidRDefault="008A2E09" w:rsidP="007F1489">
            <w:pPr>
              <w:widowControl w:val="0"/>
              <w:autoSpaceDE w:val="0"/>
              <w:autoSpaceDN w:val="0"/>
              <w:adjustRightInd w:val="0"/>
              <w:jc w:val="both"/>
              <w:rPr>
                <w:rFonts w:ascii="Times New Roman" w:hAnsi="Times New Roman" w:cs="Times New Roman"/>
                <w:i/>
                <w:color w:val="FF0000"/>
                <w:sz w:val="16"/>
                <w:szCs w:val="16"/>
              </w:rPr>
            </w:pPr>
          </w:p>
        </w:tc>
        <w:tc>
          <w:tcPr>
            <w:tcW w:w="2838" w:type="dxa"/>
            <w:vMerge/>
            <w:tcBorders>
              <w:left w:val="single" w:sz="4" w:space="0" w:color="auto"/>
              <w:right w:val="single" w:sz="4" w:space="0" w:color="auto"/>
            </w:tcBorders>
            <w:tcMar>
              <w:top w:w="102" w:type="dxa"/>
              <w:left w:w="62" w:type="dxa"/>
              <w:bottom w:w="102" w:type="dxa"/>
              <w:right w:w="62" w:type="dxa"/>
            </w:tcMar>
          </w:tcPr>
          <w:p w:rsidR="008A2E09" w:rsidRPr="008A2E09" w:rsidRDefault="008A2E09" w:rsidP="007F1489">
            <w:pPr>
              <w:widowControl w:val="0"/>
              <w:autoSpaceDE w:val="0"/>
              <w:autoSpaceDN w:val="0"/>
              <w:adjustRightInd w:val="0"/>
              <w:spacing w:after="0" w:line="240" w:lineRule="auto"/>
              <w:rPr>
                <w:rFonts w:ascii="Times New Roman" w:hAnsi="Times New Roman" w:cs="Times New Roman"/>
                <w:i/>
                <w:color w:val="FF0000"/>
                <w:sz w:val="16"/>
                <w:szCs w:val="16"/>
              </w:rPr>
            </w:pPr>
          </w:p>
        </w:tc>
      </w:tr>
      <w:tr w:rsidR="008A2E09" w:rsidRPr="00F868EB" w:rsidTr="008A2E09">
        <w:trPr>
          <w:trHeight w:val="134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F868EB" w:rsidRDefault="008A2E09" w:rsidP="00F868EB">
            <w:pPr>
              <w:widowControl w:val="0"/>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3.</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F868EB" w:rsidRDefault="008A2E09" w:rsidP="00F868EB">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8A2E09" w:rsidRPr="00F868EB" w:rsidRDefault="008A2E09" w:rsidP="00F868E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F868EB">
              <w:rPr>
                <w:rFonts w:ascii="Times New Roman" w:hAnsi="Times New Roman" w:cs="Times New Roman"/>
                <w:color w:val="000000"/>
                <w:sz w:val="16"/>
                <w:szCs w:val="16"/>
              </w:rPr>
              <w:t>Проведение мероприятий по формированию здорового образа жизни населения Сельского поселения «Пустозерский сельсовет» Заполярного района Ненецкого автономного округа, включая популяризацию культуры здорового питания, спортивно-оздоровительных программ</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2E09" w:rsidRPr="00F868EB" w:rsidRDefault="008A2E09" w:rsidP="00F868EB">
            <w:pPr>
              <w:widowControl w:val="0"/>
              <w:autoSpaceDE w:val="0"/>
              <w:autoSpaceDN w:val="0"/>
              <w:adjustRightInd w:val="0"/>
              <w:spacing w:after="0" w:line="240" w:lineRule="auto"/>
              <w:rPr>
                <w:rFonts w:ascii="Times New Roman" w:hAnsi="Times New Roman" w:cs="Times New Roman"/>
                <w:i/>
                <w:color w:val="FF0000"/>
                <w:sz w:val="16"/>
                <w:szCs w:val="16"/>
              </w:rPr>
            </w:pPr>
          </w:p>
          <w:p w:rsidR="008A2E09" w:rsidRPr="00F868EB" w:rsidRDefault="008A2E09" w:rsidP="00F868EB">
            <w:pPr>
              <w:widowControl w:val="0"/>
              <w:autoSpaceDE w:val="0"/>
              <w:autoSpaceDN w:val="0"/>
              <w:adjustRightInd w:val="0"/>
              <w:spacing w:after="0" w:line="240" w:lineRule="auto"/>
              <w:rPr>
                <w:rFonts w:ascii="Times New Roman" w:hAnsi="Times New Roman" w:cs="Times New Roman"/>
                <w:i/>
                <w:color w:val="FF0000"/>
                <w:sz w:val="16"/>
                <w:szCs w:val="16"/>
              </w:rPr>
            </w:pPr>
          </w:p>
          <w:p w:rsidR="008A2E09" w:rsidRPr="00F868EB" w:rsidRDefault="008A2E09" w:rsidP="00F868EB">
            <w:pPr>
              <w:widowControl w:val="0"/>
              <w:autoSpaceDE w:val="0"/>
              <w:autoSpaceDN w:val="0"/>
              <w:adjustRightInd w:val="0"/>
              <w:spacing w:after="0" w:line="240" w:lineRule="auto"/>
              <w:rPr>
                <w:rFonts w:ascii="Times New Roman" w:hAnsi="Times New Roman" w:cs="Times New Roman"/>
                <w:sz w:val="16"/>
                <w:szCs w:val="16"/>
              </w:rPr>
            </w:pPr>
            <w:r w:rsidRPr="00F868EB">
              <w:rPr>
                <w:rFonts w:ascii="Times New Roman" w:hAnsi="Times New Roman" w:cs="Times New Roman"/>
                <w:sz w:val="16"/>
                <w:szCs w:val="16"/>
              </w:rPr>
              <w:t>по отдельному плану</w:t>
            </w:r>
          </w:p>
          <w:p w:rsidR="008A2E09" w:rsidRPr="00F868EB" w:rsidRDefault="008A2E09" w:rsidP="00F868EB">
            <w:pPr>
              <w:widowControl w:val="0"/>
              <w:autoSpaceDE w:val="0"/>
              <w:autoSpaceDN w:val="0"/>
              <w:adjustRightInd w:val="0"/>
              <w:spacing w:after="0"/>
              <w:jc w:val="both"/>
              <w:rPr>
                <w:rFonts w:ascii="Times New Roman" w:hAnsi="Times New Roman" w:cs="Times New Roman"/>
                <w:i/>
                <w:color w:val="FF0000"/>
                <w:sz w:val="16"/>
                <w:szCs w:val="16"/>
              </w:rPr>
            </w:pPr>
          </w:p>
        </w:tc>
        <w:tc>
          <w:tcPr>
            <w:tcW w:w="283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A2E09" w:rsidRPr="00F868EB" w:rsidRDefault="008A2E09" w:rsidP="00F868EB">
            <w:pPr>
              <w:widowControl w:val="0"/>
              <w:autoSpaceDE w:val="0"/>
              <w:autoSpaceDN w:val="0"/>
              <w:adjustRightInd w:val="0"/>
              <w:spacing w:after="0"/>
              <w:rPr>
                <w:rFonts w:ascii="Times New Roman" w:hAnsi="Times New Roman" w:cs="Times New Roman"/>
                <w:i/>
                <w:color w:val="FF0000"/>
                <w:sz w:val="16"/>
                <w:szCs w:val="16"/>
              </w:rPr>
            </w:pPr>
          </w:p>
        </w:tc>
      </w:tr>
    </w:tbl>
    <w:p w:rsidR="00F868EB" w:rsidRPr="00F868EB" w:rsidRDefault="00F868EB" w:rsidP="00F868EB">
      <w:pPr>
        <w:pStyle w:val="a3"/>
        <w:rPr>
          <w:b/>
          <w:color w:val="FF0000"/>
          <w:sz w:val="16"/>
          <w:szCs w:val="16"/>
        </w:rPr>
      </w:pPr>
      <w:r w:rsidRPr="00F868EB">
        <w:rPr>
          <w:b/>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868EB" w:rsidRPr="00F868EB" w:rsidRDefault="00F868EB" w:rsidP="00F868EB">
      <w:pPr>
        <w:pStyle w:val="a3"/>
        <w:rPr>
          <w:b/>
          <w:sz w:val="16"/>
          <w:szCs w:val="16"/>
        </w:rPr>
      </w:pPr>
      <w:r w:rsidRPr="00F868EB">
        <w:rPr>
          <w:b/>
          <w:sz w:val="16"/>
          <w:szCs w:val="16"/>
        </w:rPr>
        <w:t xml:space="preserve">АДМИНИСТРАЦИЯ </w:t>
      </w:r>
    </w:p>
    <w:p w:rsidR="00F868EB" w:rsidRPr="00F868EB" w:rsidRDefault="00F868EB" w:rsidP="00F868EB">
      <w:pPr>
        <w:spacing w:after="0"/>
        <w:jc w:val="center"/>
        <w:rPr>
          <w:rFonts w:ascii="Times New Roman" w:hAnsi="Times New Roman" w:cs="Times New Roman"/>
          <w:b/>
          <w:sz w:val="16"/>
          <w:szCs w:val="16"/>
        </w:rPr>
      </w:pPr>
      <w:r w:rsidRPr="00F868EB">
        <w:rPr>
          <w:rFonts w:ascii="Times New Roman" w:hAnsi="Times New Roman" w:cs="Times New Roman"/>
          <w:b/>
          <w:sz w:val="16"/>
          <w:szCs w:val="16"/>
        </w:rPr>
        <w:t>СЕЛЬСКОГО ПОСЕЛЕНИЯ «ПУСТОЗЕРСКИЙ  СЕЛЬСОВЕТ»</w:t>
      </w:r>
    </w:p>
    <w:p w:rsidR="00F868EB" w:rsidRPr="00F868EB" w:rsidRDefault="00F868EB" w:rsidP="00F868EB">
      <w:pPr>
        <w:spacing w:after="0"/>
        <w:jc w:val="center"/>
        <w:rPr>
          <w:rFonts w:ascii="Times New Roman" w:hAnsi="Times New Roman" w:cs="Times New Roman"/>
          <w:b/>
          <w:sz w:val="16"/>
          <w:szCs w:val="16"/>
        </w:rPr>
      </w:pPr>
      <w:r w:rsidRPr="00F868EB">
        <w:rPr>
          <w:rFonts w:ascii="Times New Roman" w:hAnsi="Times New Roman" w:cs="Times New Roman"/>
          <w:b/>
          <w:sz w:val="16"/>
          <w:szCs w:val="16"/>
        </w:rPr>
        <w:t xml:space="preserve"> ЗАПОЛЯРНОГО РАЙОНА </w:t>
      </w:r>
      <w:r w:rsidRPr="00F868EB">
        <w:rPr>
          <w:rFonts w:ascii="Times New Roman" w:hAnsi="Times New Roman" w:cs="Times New Roman"/>
          <w:b/>
          <w:sz w:val="16"/>
          <w:szCs w:val="16"/>
        </w:rPr>
        <w:tab/>
        <w:t>НЕНЕЦКОГО АВТОНОМНОГО ОКРУГА</w:t>
      </w:r>
    </w:p>
    <w:p w:rsidR="00F868EB" w:rsidRPr="00F868EB" w:rsidRDefault="00F868EB" w:rsidP="00F868EB">
      <w:pPr>
        <w:spacing w:after="0"/>
        <w:rPr>
          <w:rFonts w:ascii="Times New Roman" w:hAnsi="Times New Roman" w:cs="Times New Roman"/>
          <w:b/>
          <w:sz w:val="16"/>
          <w:szCs w:val="16"/>
        </w:rPr>
      </w:pPr>
    </w:p>
    <w:p w:rsidR="00F868EB" w:rsidRPr="00F868EB" w:rsidRDefault="00F868EB" w:rsidP="00F868EB">
      <w:pPr>
        <w:pStyle w:val="1"/>
        <w:rPr>
          <w:b w:val="0"/>
          <w:sz w:val="16"/>
          <w:szCs w:val="16"/>
        </w:rPr>
      </w:pPr>
      <w:r w:rsidRPr="00F868EB">
        <w:rPr>
          <w:b w:val="0"/>
          <w:sz w:val="16"/>
          <w:szCs w:val="16"/>
        </w:rPr>
        <w:t>П О С Т А Н О В Л Е Н И Е</w:t>
      </w:r>
    </w:p>
    <w:p w:rsidR="00F868EB" w:rsidRPr="00F868EB" w:rsidRDefault="00F868EB" w:rsidP="00F868EB">
      <w:pPr>
        <w:spacing w:after="0"/>
        <w:rPr>
          <w:rFonts w:ascii="Times New Roman" w:hAnsi="Times New Roman" w:cs="Times New Roman"/>
          <w:color w:val="FF0000"/>
          <w:sz w:val="16"/>
          <w:szCs w:val="16"/>
        </w:rPr>
      </w:pPr>
    </w:p>
    <w:p w:rsidR="00F868EB" w:rsidRPr="00F868EB" w:rsidRDefault="00F868EB" w:rsidP="00F868EB">
      <w:pPr>
        <w:spacing w:after="0"/>
        <w:rPr>
          <w:rFonts w:ascii="Times New Roman" w:hAnsi="Times New Roman" w:cs="Times New Roman"/>
          <w:b/>
          <w:bCs/>
          <w:sz w:val="16"/>
          <w:szCs w:val="16"/>
          <w:u w:val="single"/>
        </w:rPr>
      </w:pPr>
      <w:r w:rsidRPr="00F868EB">
        <w:rPr>
          <w:rFonts w:ascii="Times New Roman" w:hAnsi="Times New Roman" w:cs="Times New Roman"/>
          <w:b/>
          <w:bCs/>
          <w:sz w:val="16"/>
          <w:szCs w:val="16"/>
          <w:u w:val="single"/>
        </w:rPr>
        <w:t>от  21.10.2021   № 101</w:t>
      </w:r>
    </w:p>
    <w:p w:rsidR="00F868EB" w:rsidRPr="00F868EB" w:rsidRDefault="00F868EB" w:rsidP="00F868EB">
      <w:pPr>
        <w:spacing w:after="0"/>
        <w:rPr>
          <w:rFonts w:ascii="Times New Roman" w:hAnsi="Times New Roman" w:cs="Times New Roman"/>
          <w:sz w:val="16"/>
          <w:szCs w:val="16"/>
        </w:rPr>
      </w:pPr>
      <w:r w:rsidRPr="00F868EB">
        <w:rPr>
          <w:rFonts w:ascii="Times New Roman" w:hAnsi="Times New Roman" w:cs="Times New Roman"/>
          <w:sz w:val="16"/>
          <w:szCs w:val="16"/>
        </w:rPr>
        <w:t xml:space="preserve">село  Оксино, </w:t>
      </w:r>
    </w:p>
    <w:p w:rsidR="00F868EB" w:rsidRPr="00F868EB" w:rsidRDefault="00F868EB" w:rsidP="00F868EB">
      <w:pPr>
        <w:spacing w:after="0"/>
        <w:rPr>
          <w:rFonts w:ascii="Times New Roman" w:hAnsi="Times New Roman" w:cs="Times New Roman"/>
          <w:sz w:val="16"/>
          <w:szCs w:val="16"/>
        </w:rPr>
      </w:pPr>
      <w:r w:rsidRPr="00F868EB">
        <w:rPr>
          <w:rFonts w:ascii="Times New Roman" w:hAnsi="Times New Roman" w:cs="Times New Roman"/>
          <w:sz w:val="16"/>
          <w:szCs w:val="16"/>
        </w:rPr>
        <w:t>Ненецкий автономный округ</w:t>
      </w:r>
    </w:p>
    <w:p w:rsidR="00F868EB" w:rsidRPr="00F868EB" w:rsidRDefault="00F868EB" w:rsidP="00F868EB">
      <w:pPr>
        <w:pStyle w:val="ConsPlusNormal"/>
        <w:widowControl/>
        <w:outlineLvl w:val="0"/>
        <w:rPr>
          <w:rFonts w:ascii="Times New Roman" w:hAnsi="Times New Roman" w:cs="Times New Roman"/>
          <w:sz w:val="16"/>
          <w:szCs w:val="16"/>
        </w:rPr>
      </w:pPr>
    </w:p>
    <w:p w:rsidR="00F868EB" w:rsidRPr="00F868EB" w:rsidRDefault="00F868EB" w:rsidP="00F868EB">
      <w:pPr>
        <w:pStyle w:val="ConsPlusNormal"/>
        <w:widowControl/>
        <w:jc w:val="center"/>
        <w:outlineLvl w:val="0"/>
        <w:rPr>
          <w:rFonts w:ascii="Times New Roman" w:hAnsi="Times New Roman" w:cs="Times New Roman"/>
          <w:sz w:val="16"/>
          <w:szCs w:val="16"/>
        </w:rPr>
      </w:pPr>
      <w:r w:rsidRPr="00F868EB">
        <w:rPr>
          <w:rFonts w:ascii="Times New Roman" w:hAnsi="Times New Roman" w:cs="Times New Roman"/>
          <w:sz w:val="16"/>
          <w:szCs w:val="16"/>
        </w:rPr>
        <w:t xml:space="preserve">О  ПРОГНОЗЕ  СОЦИАЛЬНО-ЭКОНОМИЧЕСКОГО РАЗВИТИЯ </w:t>
      </w:r>
    </w:p>
    <w:p w:rsidR="00F868EB" w:rsidRPr="00F868EB" w:rsidRDefault="00F868EB" w:rsidP="00F868EB">
      <w:pPr>
        <w:pStyle w:val="ConsPlusNormal"/>
        <w:widowControl/>
        <w:jc w:val="center"/>
        <w:outlineLvl w:val="0"/>
        <w:rPr>
          <w:rFonts w:ascii="Times New Roman" w:hAnsi="Times New Roman" w:cs="Times New Roman"/>
          <w:sz w:val="16"/>
          <w:szCs w:val="16"/>
        </w:rPr>
      </w:pPr>
      <w:r w:rsidRPr="00F868EB">
        <w:rPr>
          <w:rFonts w:ascii="Times New Roman" w:hAnsi="Times New Roman" w:cs="Times New Roman"/>
          <w:sz w:val="16"/>
          <w:szCs w:val="16"/>
        </w:rPr>
        <w:t>СЕЛЬСКОГО ПОСЕЛЕНИЯ «ПУСТОЗЕРСКИЙ СЕЛЬСОВЕТ» ЗАПОЛЯРНОГО РАЙОНА</w:t>
      </w:r>
    </w:p>
    <w:p w:rsidR="00F868EB" w:rsidRPr="00F868EB" w:rsidRDefault="00F868EB" w:rsidP="00F868EB">
      <w:pPr>
        <w:pStyle w:val="ConsPlusNormal"/>
        <w:widowControl/>
        <w:jc w:val="center"/>
        <w:outlineLvl w:val="0"/>
        <w:rPr>
          <w:rFonts w:ascii="Times New Roman" w:hAnsi="Times New Roman" w:cs="Times New Roman"/>
          <w:sz w:val="16"/>
          <w:szCs w:val="16"/>
        </w:rPr>
      </w:pPr>
      <w:r w:rsidRPr="00F868EB">
        <w:rPr>
          <w:rFonts w:ascii="Times New Roman" w:hAnsi="Times New Roman" w:cs="Times New Roman"/>
          <w:sz w:val="16"/>
          <w:szCs w:val="16"/>
        </w:rPr>
        <w:t>НЕНЕЦКОГО АВТОНОМНОГО ОКРУГА НА 2022-2024 ГОДЫ</w:t>
      </w:r>
    </w:p>
    <w:p w:rsidR="00F868EB" w:rsidRPr="00F868EB" w:rsidRDefault="00F868EB" w:rsidP="00F868EB">
      <w:pPr>
        <w:pStyle w:val="ConsPlusNormal"/>
        <w:widowControl/>
        <w:outlineLvl w:val="0"/>
        <w:rPr>
          <w:rFonts w:ascii="Times New Roman" w:hAnsi="Times New Roman" w:cs="Times New Roman"/>
          <w:color w:val="FF0000"/>
          <w:sz w:val="16"/>
          <w:szCs w:val="16"/>
        </w:rPr>
      </w:pPr>
    </w:p>
    <w:p w:rsidR="00F868EB" w:rsidRPr="00F868EB" w:rsidRDefault="00F868EB" w:rsidP="00F868EB">
      <w:pPr>
        <w:pStyle w:val="ConsPlusNormal"/>
        <w:widowControl/>
        <w:jc w:val="both"/>
        <w:outlineLvl w:val="0"/>
        <w:rPr>
          <w:rFonts w:ascii="Times New Roman" w:hAnsi="Times New Roman" w:cs="Times New Roman"/>
          <w:sz w:val="16"/>
          <w:szCs w:val="16"/>
        </w:rPr>
      </w:pPr>
      <w:r w:rsidRPr="00F868EB">
        <w:rPr>
          <w:rFonts w:ascii="Times New Roman" w:hAnsi="Times New Roman" w:cs="Times New Roman"/>
          <w:color w:val="FF0000"/>
          <w:sz w:val="16"/>
          <w:szCs w:val="16"/>
        </w:rPr>
        <w:tab/>
      </w:r>
      <w:r w:rsidRPr="00F868EB">
        <w:rPr>
          <w:rFonts w:ascii="Times New Roman" w:hAnsi="Times New Roman" w:cs="Times New Roman"/>
          <w:sz w:val="16"/>
          <w:szCs w:val="16"/>
        </w:rPr>
        <w:t>В соответствии с Положением «О бюджетном процессе муниципального образования «Пустозерский сельсовет» Ненецкого автономного округа», Порядком разработки прогноза социально-экономического развития муниципального образования «Пустозерский сельсовет»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F868EB" w:rsidRPr="00F868EB" w:rsidRDefault="00F868EB" w:rsidP="00F868EB">
      <w:pPr>
        <w:pStyle w:val="ConsPlusNormal"/>
        <w:widowControl/>
        <w:jc w:val="both"/>
        <w:outlineLvl w:val="0"/>
        <w:rPr>
          <w:rFonts w:ascii="Times New Roman" w:hAnsi="Times New Roman" w:cs="Times New Roman"/>
          <w:sz w:val="16"/>
          <w:szCs w:val="16"/>
        </w:rPr>
      </w:pPr>
      <w:r w:rsidRPr="00F868EB">
        <w:rPr>
          <w:rFonts w:ascii="Times New Roman" w:hAnsi="Times New Roman" w:cs="Times New Roman"/>
          <w:sz w:val="16"/>
          <w:szCs w:val="16"/>
        </w:rPr>
        <w:tab/>
        <w:t>1. Одобрить прогноз социально-экономического развития Сельского поселения «Пустозерский сельсовет» Заполярного района Ненецкого автономного округа на 2022-2024 годы (прилагается).</w:t>
      </w:r>
    </w:p>
    <w:p w:rsidR="00F868EB" w:rsidRPr="00F868EB" w:rsidRDefault="00F868EB" w:rsidP="00F868EB">
      <w:pPr>
        <w:pStyle w:val="ConsPlusNormal"/>
        <w:widowControl/>
        <w:jc w:val="both"/>
        <w:outlineLvl w:val="0"/>
        <w:rPr>
          <w:rFonts w:ascii="Times New Roman" w:hAnsi="Times New Roman" w:cs="Times New Roman"/>
          <w:sz w:val="16"/>
          <w:szCs w:val="16"/>
        </w:rPr>
      </w:pPr>
      <w:r w:rsidRPr="00F868EB">
        <w:rPr>
          <w:rFonts w:ascii="Times New Roman" w:hAnsi="Times New Roman" w:cs="Times New Roman"/>
          <w:sz w:val="16"/>
          <w:szCs w:val="16"/>
        </w:rPr>
        <w:tab/>
        <w:t>2. Контроль за исполнением настоящего постановления возложить финансиста Администрации Сельского поселения «Пустозерский сельсовет» Заполярного района Ненецкого автономного округа Рочеву А.А.</w:t>
      </w:r>
    </w:p>
    <w:p w:rsidR="00F868EB" w:rsidRPr="00F868EB" w:rsidRDefault="00F868EB" w:rsidP="00F868EB">
      <w:pPr>
        <w:pStyle w:val="aa"/>
        <w:spacing w:before="0" w:beforeAutospacing="0" w:after="0" w:afterAutospacing="0"/>
        <w:jc w:val="both"/>
        <w:rPr>
          <w:bCs/>
          <w:sz w:val="16"/>
          <w:szCs w:val="16"/>
        </w:rPr>
      </w:pPr>
      <w:r w:rsidRPr="00F868EB">
        <w:rPr>
          <w:sz w:val="16"/>
          <w:szCs w:val="16"/>
        </w:rPr>
        <w:br/>
      </w:r>
      <w:r w:rsidRPr="00F868EB">
        <w:rPr>
          <w:bCs/>
          <w:sz w:val="16"/>
          <w:szCs w:val="16"/>
        </w:rPr>
        <w:t xml:space="preserve">Глава Сельского поселения                                                          </w:t>
      </w:r>
    </w:p>
    <w:p w:rsidR="00F868EB" w:rsidRPr="00F868EB" w:rsidRDefault="00F868EB" w:rsidP="00F868EB">
      <w:pPr>
        <w:pStyle w:val="a3"/>
        <w:jc w:val="both"/>
        <w:rPr>
          <w:bCs/>
          <w:sz w:val="16"/>
          <w:szCs w:val="16"/>
        </w:rPr>
      </w:pPr>
      <w:r w:rsidRPr="00F868EB">
        <w:rPr>
          <w:bCs/>
          <w:sz w:val="16"/>
          <w:szCs w:val="16"/>
        </w:rPr>
        <w:t xml:space="preserve">«Пустозерский сельсовет» ЗР НАО                                                           С.М.Макарова                       </w:t>
      </w:r>
      <w:r>
        <w:rPr>
          <w:bCs/>
          <w:sz w:val="16"/>
          <w:szCs w:val="16"/>
        </w:rPr>
        <w:t xml:space="preserve">                               </w:t>
      </w:r>
    </w:p>
    <w:p w:rsidR="00F868EB" w:rsidRPr="00F868EB" w:rsidRDefault="00F868EB" w:rsidP="00F868EB">
      <w:pPr>
        <w:pStyle w:val="aa"/>
        <w:spacing w:before="0" w:beforeAutospacing="0" w:after="0" w:afterAutospacing="0"/>
        <w:rPr>
          <w:b/>
          <w:bCs/>
          <w:sz w:val="16"/>
          <w:szCs w:val="16"/>
        </w:rPr>
      </w:pPr>
      <w:r w:rsidRPr="00F868EB">
        <w:rPr>
          <w:b/>
          <w:bCs/>
          <w:sz w:val="16"/>
          <w:szCs w:val="16"/>
        </w:rPr>
        <w:t xml:space="preserve">                                                            </w:t>
      </w:r>
    </w:p>
    <w:p w:rsidR="00F868EB" w:rsidRPr="00F868EB" w:rsidRDefault="00F868EB" w:rsidP="00F868EB">
      <w:pPr>
        <w:pStyle w:val="aa"/>
        <w:spacing w:before="0" w:beforeAutospacing="0" w:after="0" w:afterAutospacing="0"/>
        <w:rPr>
          <w:b/>
          <w:bCs/>
          <w:color w:val="000000"/>
          <w:sz w:val="16"/>
          <w:szCs w:val="16"/>
        </w:rPr>
      </w:pPr>
      <w:r w:rsidRPr="00F868EB">
        <w:rPr>
          <w:b/>
          <w:bCs/>
          <w:color w:val="000000"/>
          <w:sz w:val="16"/>
          <w:szCs w:val="16"/>
        </w:rPr>
        <w:t xml:space="preserve">                            </w:t>
      </w:r>
      <w:r>
        <w:rPr>
          <w:b/>
          <w:bCs/>
          <w:color w:val="000000"/>
          <w:sz w:val="16"/>
          <w:szCs w:val="16"/>
        </w:rPr>
        <w:t xml:space="preserve">              </w:t>
      </w:r>
    </w:p>
    <w:p w:rsidR="00F868EB" w:rsidRPr="00F868EB" w:rsidRDefault="00F868EB" w:rsidP="00F868EB">
      <w:pPr>
        <w:pStyle w:val="aa"/>
        <w:spacing w:before="0" w:beforeAutospacing="0" w:after="0" w:afterAutospacing="0"/>
        <w:jc w:val="right"/>
        <w:rPr>
          <w:bCs/>
          <w:sz w:val="16"/>
          <w:szCs w:val="16"/>
        </w:rPr>
      </w:pPr>
      <w:r w:rsidRPr="00F868EB">
        <w:rPr>
          <w:bCs/>
          <w:sz w:val="16"/>
          <w:szCs w:val="16"/>
        </w:rPr>
        <w:t xml:space="preserve">                                                                                                                                                              Приложение №1</w:t>
      </w:r>
    </w:p>
    <w:p w:rsidR="00F868EB" w:rsidRPr="00F868EB" w:rsidRDefault="00F868EB" w:rsidP="00F868EB">
      <w:pPr>
        <w:pStyle w:val="aa"/>
        <w:spacing w:before="0" w:beforeAutospacing="0" w:after="0" w:afterAutospacing="0"/>
        <w:jc w:val="right"/>
        <w:rPr>
          <w:bCs/>
          <w:sz w:val="16"/>
          <w:szCs w:val="16"/>
        </w:rPr>
      </w:pPr>
      <w:r w:rsidRPr="00F868EB">
        <w:rPr>
          <w:bCs/>
          <w:sz w:val="16"/>
          <w:szCs w:val="16"/>
        </w:rPr>
        <w:t xml:space="preserve">к постановлению Администрации </w:t>
      </w:r>
    </w:p>
    <w:p w:rsidR="00F868EB" w:rsidRPr="00F868EB" w:rsidRDefault="00F868EB" w:rsidP="00F868EB">
      <w:pPr>
        <w:pStyle w:val="aa"/>
        <w:spacing w:before="0" w:beforeAutospacing="0" w:after="0" w:afterAutospacing="0"/>
        <w:jc w:val="right"/>
        <w:rPr>
          <w:bCs/>
          <w:sz w:val="16"/>
          <w:szCs w:val="16"/>
        </w:rPr>
      </w:pPr>
      <w:r w:rsidRPr="00F868EB">
        <w:rPr>
          <w:bCs/>
          <w:sz w:val="16"/>
          <w:szCs w:val="16"/>
        </w:rPr>
        <w:t>Сельского поселения</w:t>
      </w:r>
    </w:p>
    <w:p w:rsidR="00F868EB" w:rsidRPr="00F868EB" w:rsidRDefault="00F868EB" w:rsidP="00F868EB">
      <w:pPr>
        <w:pStyle w:val="aa"/>
        <w:spacing w:before="0" w:beforeAutospacing="0" w:after="0" w:afterAutospacing="0"/>
        <w:jc w:val="right"/>
        <w:rPr>
          <w:bCs/>
          <w:sz w:val="16"/>
          <w:szCs w:val="16"/>
        </w:rPr>
      </w:pPr>
      <w:r w:rsidRPr="00F868EB">
        <w:rPr>
          <w:bCs/>
          <w:sz w:val="16"/>
          <w:szCs w:val="16"/>
        </w:rPr>
        <w:t xml:space="preserve"> «Пустозерский сельсовет» ЗР НАО</w:t>
      </w:r>
    </w:p>
    <w:p w:rsidR="00F868EB" w:rsidRPr="00F868EB" w:rsidRDefault="00F868EB" w:rsidP="00F868EB">
      <w:pPr>
        <w:pStyle w:val="aa"/>
        <w:spacing w:before="0" w:beforeAutospacing="0" w:after="0" w:afterAutospacing="0"/>
        <w:jc w:val="right"/>
        <w:rPr>
          <w:bCs/>
          <w:sz w:val="16"/>
          <w:szCs w:val="16"/>
        </w:rPr>
      </w:pPr>
      <w:r w:rsidRPr="00F868EB">
        <w:rPr>
          <w:bCs/>
          <w:sz w:val="16"/>
          <w:szCs w:val="16"/>
        </w:rPr>
        <w:t>от 21.10.2021 № 101</w:t>
      </w:r>
    </w:p>
    <w:p w:rsidR="00F868EB" w:rsidRPr="00F868EB" w:rsidRDefault="00F868EB" w:rsidP="00F868EB">
      <w:pPr>
        <w:pStyle w:val="aa"/>
        <w:spacing w:before="0" w:beforeAutospacing="0" w:after="0" w:afterAutospacing="0"/>
        <w:jc w:val="center"/>
        <w:rPr>
          <w:b/>
          <w:bCs/>
          <w:color w:val="000000"/>
          <w:sz w:val="16"/>
          <w:szCs w:val="16"/>
        </w:rPr>
      </w:pPr>
      <w:r w:rsidRPr="00F868EB">
        <w:rPr>
          <w:b/>
          <w:bCs/>
          <w:color w:val="000000"/>
          <w:sz w:val="16"/>
          <w:szCs w:val="16"/>
        </w:rPr>
        <w:t xml:space="preserve">ПРОГНОЗ </w:t>
      </w:r>
    </w:p>
    <w:p w:rsidR="00F868EB" w:rsidRPr="00F868EB" w:rsidRDefault="00F868EB" w:rsidP="00F868EB">
      <w:pPr>
        <w:pStyle w:val="aa"/>
        <w:spacing w:before="0" w:beforeAutospacing="0" w:after="0" w:afterAutospacing="0"/>
        <w:jc w:val="center"/>
        <w:rPr>
          <w:b/>
          <w:bCs/>
          <w:color w:val="000000"/>
          <w:sz w:val="16"/>
          <w:szCs w:val="16"/>
        </w:rPr>
      </w:pPr>
      <w:r w:rsidRPr="00F868EB">
        <w:rPr>
          <w:b/>
          <w:bCs/>
          <w:color w:val="000000"/>
          <w:sz w:val="16"/>
          <w:szCs w:val="16"/>
        </w:rPr>
        <w:t xml:space="preserve">   социально-экономического развития</w:t>
      </w:r>
    </w:p>
    <w:p w:rsidR="00F868EB" w:rsidRPr="00F868EB" w:rsidRDefault="00F868EB" w:rsidP="00F868EB">
      <w:pPr>
        <w:pStyle w:val="aa"/>
        <w:spacing w:before="0" w:beforeAutospacing="0" w:after="0" w:afterAutospacing="0"/>
        <w:jc w:val="center"/>
        <w:rPr>
          <w:color w:val="000000"/>
          <w:sz w:val="16"/>
          <w:szCs w:val="16"/>
        </w:rPr>
      </w:pPr>
      <w:r w:rsidRPr="00F868EB">
        <w:rPr>
          <w:b/>
          <w:bCs/>
          <w:color w:val="000000"/>
          <w:sz w:val="16"/>
          <w:szCs w:val="16"/>
        </w:rPr>
        <w:t>Сельского поселения «Пустозерский сельсовет» Заполярного района</w:t>
      </w:r>
      <w:r w:rsidRPr="00F868EB">
        <w:rPr>
          <w:b/>
          <w:bCs/>
          <w:color w:val="000000"/>
          <w:sz w:val="16"/>
          <w:szCs w:val="16"/>
        </w:rPr>
        <w:br/>
        <w:t>Ненецкого автономного округа  на 2022-2024 годы</w:t>
      </w:r>
    </w:p>
    <w:p w:rsidR="00F868EB" w:rsidRPr="00F868EB" w:rsidRDefault="00F868EB" w:rsidP="00F868EB">
      <w:pPr>
        <w:pStyle w:val="aa"/>
        <w:spacing w:before="0" w:beforeAutospacing="0" w:after="0" w:afterAutospacing="0"/>
        <w:jc w:val="both"/>
        <w:rPr>
          <w:sz w:val="16"/>
          <w:szCs w:val="16"/>
        </w:rPr>
      </w:pPr>
      <w:r w:rsidRPr="00F868EB">
        <w:rPr>
          <w:color w:val="0000FF"/>
          <w:sz w:val="16"/>
          <w:szCs w:val="16"/>
        </w:rPr>
        <w:br/>
        <w:t xml:space="preserve">           </w:t>
      </w:r>
      <w:r w:rsidRPr="00F868EB">
        <w:rPr>
          <w:sz w:val="16"/>
          <w:szCs w:val="16"/>
        </w:rPr>
        <w:t xml:space="preserve">Прогноз социально-экономического развития Сельского поселения «Пустозерский сельсовет» Заполярного района Ненецкого автономного округа разработан на  основе сценарных условий социально-экономического развития Российской Федерации на 2022-2024 годы с учетом  анализа социально-экономического развития Ненецкого автономного округа и Заполярного района за 2022 год,  ожидаемых результатов развития Сельского поселения  в 2022 году, прогнозов, представленных предприятиями, основных </w:t>
      </w:r>
      <w:r w:rsidRPr="00F868EB">
        <w:rPr>
          <w:bCs/>
          <w:sz w:val="16"/>
          <w:szCs w:val="16"/>
        </w:rPr>
        <w:t xml:space="preserve"> направлений налоговой и бюджетной политики Сельского поселения </w:t>
      </w:r>
      <w:r w:rsidRPr="00F868EB">
        <w:rPr>
          <w:sz w:val="16"/>
          <w:szCs w:val="16"/>
        </w:rPr>
        <w:t>«Пустозерский сельсовет» Заполярного района Ненецкого автономного округа.</w:t>
      </w:r>
    </w:p>
    <w:p w:rsidR="00F868EB" w:rsidRPr="00F868EB" w:rsidRDefault="00F868EB" w:rsidP="00F868EB">
      <w:pPr>
        <w:pStyle w:val="aa"/>
        <w:spacing w:before="0" w:beforeAutospacing="0" w:after="0" w:afterAutospacing="0"/>
        <w:ind w:firstLine="708"/>
        <w:jc w:val="both"/>
        <w:rPr>
          <w:sz w:val="16"/>
          <w:szCs w:val="16"/>
        </w:rPr>
      </w:pPr>
      <w:r w:rsidRPr="00F868EB">
        <w:rPr>
          <w:sz w:val="16"/>
          <w:szCs w:val="16"/>
        </w:rPr>
        <w:t xml:space="preserve">Рассматриваемый вариант прогноза, предлагаемый для разработки местного бюджета на 2022-2024 годы  умеренно-оптимистичный. </w:t>
      </w:r>
    </w:p>
    <w:p w:rsidR="00F868EB" w:rsidRPr="00F868EB" w:rsidRDefault="00F868EB" w:rsidP="00F868EB">
      <w:pPr>
        <w:pStyle w:val="aa"/>
        <w:spacing w:before="0" w:beforeAutospacing="0" w:after="0" w:afterAutospacing="0"/>
        <w:jc w:val="center"/>
        <w:rPr>
          <w:sz w:val="16"/>
          <w:szCs w:val="16"/>
        </w:rPr>
      </w:pPr>
      <w:r w:rsidRPr="00F868EB">
        <w:rPr>
          <w:sz w:val="16"/>
          <w:szCs w:val="16"/>
        </w:rPr>
        <w:br/>
      </w:r>
      <w:r w:rsidRPr="00F868EB">
        <w:rPr>
          <w:b/>
          <w:bCs/>
          <w:sz w:val="16"/>
          <w:szCs w:val="16"/>
        </w:rPr>
        <w:t xml:space="preserve">Прогноз основных показателей социально-экономического развития </w:t>
      </w:r>
      <w:r w:rsidRPr="00F868EB">
        <w:rPr>
          <w:b/>
          <w:bCs/>
          <w:sz w:val="16"/>
          <w:szCs w:val="16"/>
        </w:rPr>
        <w:br/>
        <w:t>на 2022-2024 годы</w:t>
      </w:r>
      <w:r w:rsidRPr="00F868EB">
        <w:rPr>
          <w:sz w:val="16"/>
          <w:szCs w:val="16"/>
        </w:rPr>
        <w:t xml:space="preserve"> </w:t>
      </w:r>
    </w:p>
    <w:p w:rsidR="00F868EB" w:rsidRPr="00F868EB" w:rsidRDefault="00F868EB" w:rsidP="00F868EB">
      <w:pPr>
        <w:spacing w:after="0"/>
        <w:jc w:val="both"/>
        <w:rPr>
          <w:rFonts w:ascii="Times New Roman" w:hAnsi="Times New Roman" w:cs="Times New Roman"/>
          <w:color w:val="FF0000"/>
          <w:sz w:val="16"/>
          <w:szCs w:val="16"/>
        </w:rPr>
      </w:pPr>
      <w:r w:rsidRPr="00F868EB">
        <w:rPr>
          <w:rFonts w:ascii="Times New Roman" w:hAnsi="Times New Roman" w:cs="Times New Roman"/>
          <w:sz w:val="16"/>
          <w:szCs w:val="16"/>
        </w:rPr>
        <w:t xml:space="preserve">     При прогнозе показателей учитывалась сложившаяся тенденция развития сельскохозяйственного  кооператива «Рыболовецкий колхоз «Победа», акционерного общества «Ненецкая агропромышленная компания»  и состояние экономики сельскохозяйственного кооператива «Няръяна - ты» - основных предприятий сельского хозяйства, функционирующих на территории Сельского поселения «Пустозерский сельсовет»  Заполярного района Ненецкого автономного округа. Производство основных продуктов сельского хозяйства в</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2022 году  останется  на  уровне  2021 года.</w:t>
      </w:r>
      <w:r w:rsidRPr="00F868EB">
        <w:rPr>
          <w:rFonts w:ascii="Times New Roman" w:hAnsi="Times New Roman" w:cs="Times New Roman"/>
          <w:color w:val="FF0000"/>
          <w:sz w:val="16"/>
          <w:szCs w:val="16"/>
        </w:rPr>
        <w:t xml:space="preserve"> </w:t>
      </w:r>
    </w:p>
    <w:p w:rsidR="00F868EB" w:rsidRPr="00F868EB" w:rsidRDefault="00F868EB" w:rsidP="00F868EB">
      <w:pPr>
        <w:spacing w:after="0"/>
        <w:ind w:firstLine="720"/>
        <w:jc w:val="both"/>
        <w:rPr>
          <w:rFonts w:ascii="Times New Roman" w:hAnsi="Times New Roman" w:cs="Times New Roman"/>
          <w:color w:val="FF0000"/>
          <w:sz w:val="16"/>
          <w:szCs w:val="16"/>
        </w:rPr>
      </w:pPr>
      <w:r w:rsidRPr="00F868EB">
        <w:rPr>
          <w:rFonts w:ascii="Times New Roman" w:hAnsi="Times New Roman" w:cs="Times New Roman"/>
          <w:sz w:val="16"/>
          <w:szCs w:val="16"/>
        </w:rPr>
        <w:t xml:space="preserve">В АО «Ненецкая агропромышленная компания»  ожидаемый результат надоя на 1 фуражную корову в  2021 году составит 5500-5600 центнеров.  К концу 2022 года прогнозируется  удой на 1 корову 5650 кг, что на уровне  показателей  предыдущих лет. В 2021 году поголовье крупно - рогатого скота осталось на уровне  2020 г.  Прогноз 2022 года – 170 голов крупного рогатого скота, в том числе 80 коров. Количество коров осталось на прежнем уровне в сравнении с 2020 годом. В 2021 году  выполнение ремонтных работ и услуг осуществлялось за счет собственных сил хозяйства. Отгрузка товаров </w:t>
      </w:r>
      <w:r w:rsidRPr="00F868EB">
        <w:rPr>
          <w:rFonts w:ascii="Times New Roman" w:hAnsi="Times New Roman" w:cs="Times New Roman"/>
          <w:sz w:val="16"/>
          <w:szCs w:val="16"/>
        </w:rPr>
        <w:lastRenderedPageBreak/>
        <w:t>собственного производства ожидается на том же уровне, что и  в 2021 году.</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Объем субсидии  в 2022 году планируется на уровне 2021 года.</w:t>
      </w:r>
      <w:r w:rsidRPr="00F868EB">
        <w:rPr>
          <w:rFonts w:ascii="Times New Roman" w:hAnsi="Times New Roman" w:cs="Times New Roman"/>
          <w:color w:val="FF0000"/>
          <w:sz w:val="16"/>
          <w:szCs w:val="16"/>
        </w:rPr>
        <w:t xml:space="preserve">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В 2021 году у СПК РК «Победа» доходы от реализации рыбной продукции составят 140,0 млн. рублей, а прибыль 70,0 млн. рублей,</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это  ниже запланированных цифр</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Квоты на вылов биоресурсов в текущем году  составят 730 тонн. Квоты освоятся не в полном объеме в виду снижения популяции рыбных запасов и  пандемией C</w:t>
      </w:r>
      <w:r w:rsidRPr="00F868EB">
        <w:rPr>
          <w:rFonts w:ascii="Times New Roman" w:hAnsi="Times New Roman" w:cs="Times New Roman"/>
          <w:sz w:val="16"/>
          <w:szCs w:val="16"/>
          <w:lang w:val="en-US"/>
        </w:rPr>
        <w:t>O</w:t>
      </w:r>
      <w:r w:rsidRPr="00F868EB">
        <w:rPr>
          <w:rFonts w:ascii="Times New Roman" w:hAnsi="Times New Roman" w:cs="Times New Roman"/>
          <w:sz w:val="16"/>
          <w:szCs w:val="16"/>
        </w:rPr>
        <w:t>VID-19. В 2021 году  ожидается уменьшение объемов добычи  на 30% по сравнению с 2020 годом и приблизительно доход от реализации будет составлять 140,0 млн.руб. В сентябре  текущем года СПК РК  «Победа» приобрело еще одно современное судно 1989 года постройки, на котором будет производится  переработка пойманной рыбы.</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Квота на  2022 год  составит 750 тонн, примерные доходы 130-140 млн.руб., прибыль 65-70 млн.руб. У СПК РК «Победа» из-за курсовой разницы в валюте в 2021 году уменьшится денежный капитал.</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Анализ работы СПК РК «Победа», АО «Ненецкая агропромышленная компания» показывает, что в 2021 году и в планируемом</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 xml:space="preserve">2022 году намечается незначительный спад предоставления услуг в сельском хозяйстве и спад в рыболовстве.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 xml:space="preserve">В 2020 году в сельскохозяйственном кооперативе «Нарьяна -Ты» количество оленей  составило   3400 голов. К периоду 2021 года  поголовье стада  уменьшится до 2950 голов, пересчет поголовья завершится в декабре 2021 года. На 2022 год поголовье оленей останется на прежнем уровне. В личных подсобных хозяйствах в 2021 году поголовье  оленей составит 425 голов. В 2022 году количество личных оленей также планируется на уровне прошедшего года.  Производство и реализация мяса за 2021 год в оленеводческом колхозе «Няръяна -Ты» </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 xml:space="preserve">составит  25 тонн. На 2022 год в планах хозяйства реализация мяса в объемах 2021 года. В связи с отсутствием своего убойного пункта, убой оленей проходит в селе Коткино.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Для стабилизации поголовья крупно</w:t>
      </w:r>
      <w:r w:rsidRPr="00F868EB">
        <w:rPr>
          <w:rFonts w:ascii="Times New Roman" w:hAnsi="Times New Roman" w:cs="Times New Roman"/>
          <w:b/>
          <w:sz w:val="16"/>
          <w:szCs w:val="16"/>
        </w:rPr>
        <w:t>г</w:t>
      </w:r>
      <w:r w:rsidRPr="00F868EB">
        <w:rPr>
          <w:rFonts w:ascii="Times New Roman" w:hAnsi="Times New Roman" w:cs="Times New Roman"/>
          <w:sz w:val="16"/>
          <w:szCs w:val="16"/>
        </w:rPr>
        <w:t xml:space="preserve">о рогатого скота, а также поголовья оленей, для развития рыбной отрасли необходимы существенные меры государственной поддержки. </w:t>
      </w:r>
    </w:p>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        В 2021 году протяженность  дорог общего пользования местного значения  составила 2,7  км.  Выполнен ремонт дорожного покрытия участка автомобильной дороги общего пользования местного значения «с. Оксино – аэропорт» и подсыпка щебнем бревенчатого настила  автомобильной дороги общего пользования местного значения «п.Хонгурей-причал». </w:t>
      </w:r>
    </w:p>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В  2022  году  планируется дальнейшее выполнение   ремонтных работ на автомобильной дороге общего пользования местного значения  «Хонгурей –причал» с подсыпкой щебня и укладка дорожных плит на автомобильной дороге общего пользования местного значения «с. Оксино – аэропорт». Продолжится строительство и ремонт мостовых в с.Оксино и п.Хонгурей.</w:t>
      </w:r>
    </w:p>
    <w:p w:rsidR="00F868EB" w:rsidRPr="00F868EB" w:rsidRDefault="00F868EB" w:rsidP="00F868EB">
      <w:pPr>
        <w:spacing w:after="0"/>
        <w:ind w:firstLine="540"/>
        <w:jc w:val="both"/>
        <w:rPr>
          <w:rFonts w:ascii="Times New Roman" w:hAnsi="Times New Roman" w:cs="Times New Roman"/>
          <w:sz w:val="16"/>
          <w:szCs w:val="16"/>
        </w:rPr>
      </w:pPr>
      <w:r w:rsidRPr="00F868EB">
        <w:rPr>
          <w:rFonts w:ascii="Times New Roman" w:hAnsi="Times New Roman" w:cs="Times New Roman"/>
          <w:sz w:val="16"/>
          <w:szCs w:val="16"/>
        </w:rPr>
        <w:t>В 2021 году из-за значительного  повышения стоимости строительных материалов, запланированное строительство  в  с.Оксино   4-х квартирного жилого дома  и 2-х квартирного для предоставления по договорам социального найма. А также 4-х квартирного дома в д.Каменка для предоставления по программе переселение из ветхого и аварийного жилищного фонда, предоставление специалистам и предоставление по договорам социального найма не было проведено и перенесено на 2022 год.  В 2021 году  выдано  два разрешения на строительство  индивидуальных жилых домов  в с.Оксино. До конца 2021 года планируется к выдаче  документы для  третьего застройщика. В 2022 году планируется  ввод в эксплуатацию 2-х индивидуальных жилых домов.</w:t>
      </w:r>
    </w:p>
    <w:p w:rsidR="00F868EB" w:rsidRPr="00F868EB" w:rsidRDefault="00F868EB" w:rsidP="00F868EB">
      <w:pPr>
        <w:spacing w:after="0"/>
        <w:ind w:firstLine="540"/>
        <w:jc w:val="both"/>
        <w:rPr>
          <w:rFonts w:ascii="Times New Roman" w:hAnsi="Times New Roman" w:cs="Times New Roman"/>
          <w:sz w:val="16"/>
          <w:szCs w:val="16"/>
        </w:rPr>
      </w:pPr>
      <w:r w:rsidRPr="00F868EB">
        <w:rPr>
          <w:rFonts w:ascii="Times New Roman" w:hAnsi="Times New Roman" w:cs="Times New Roman"/>
          <w:sz w:val="16"/>
          <w:szCs w:val="16"/>
        </w:rPr>
        <w:t xml:space="preserve">В 2021 году  торгов по предоставлению в аренду земельных участков для строительства жилых домов в  населенных пунктах Сельского поселения не  проводилось. </w:t>
      </w:r>
    </w:p>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       В целях сохранения объемов вводимого жилья, обеспечения жильем граждан, проживающих в домах с высоким уровнем износа, обеспечения социальным жильем малоимущих граждан, признанных таковыми в установленном порядке, а также стимулирования спроса на жилье, </w:t>
      </w:r>
      <w:hyperlink r:id="rId11" w:history="1">
        <w:r w:rsidRPr="00F868EB">
          <w:rPr>
            <w:rStyle w:val="ad"/>
            <w:rFonts w:ascii="Times New Roman" w:hAnsi="Times New Roman" w:cs="Times New Roman"/>
            <w:sz w:val="16"/>
            <w:szCs w:val="16"/>
          </w:rPr>
          <w:t>постановлением</w:t>
        </w:r>
      </w:hyperlink>
      <w:r w:rsidRPr="00F868EB">
        <w:rPr>
          <w:rFonts w:ascii="Times New Roman" w:hAnsi="Times New Roman" w:cs="Times New Roman"/>
          <w:sz w:val="16"/>
          <w:szCs w:val="16"/>
        </w:rPr>
        <w:t xml:space="preserve"> главы Администрации Ненецкого автономного округа от 09.09.2010 № 172-п утверждена долгосрочная целевая </w:t>
      </w:r>
      <w:hyperlink r:id="rId12" w:history="1">
        <w:r w:rsidRPr="00F868EB">
          <w:rPr>
            <w:rStyle w:val="ad"/>
            <w:rFonts w:ascii="Times New Roman" w:hAnsi="Times New Roman" w:cs="Times New Roman"/>
            <w:sz w:val="16"/>
            <w:szCs w:val="16"/>
          </w:rPr>
          <w:t>программа</w:t>
        </w:r>
      </w:hyperlink>
      <w:r w:rsidRPr="00F868EB">
        <w:rPr>
          <w:rFonts w:ascii="Times New Roman" w:hAnsi="Times New Roman" w:cs="Times New Roman"/>
          <w:sz w:val="16"/>
          <w:szCs w:val="16"/>
        </w:rPr>
        <w:t xml:space="preserve"> «Жилище» на 2011-2022 годы, в результате реализации программных мероприятий  будет планово проводится строительство жилых домов.</w:t>
      </w:r>
    </w:p>
    <w:p w:rsidR="00F868EB" w:rsidRPr="00F868EB" w:rsidRDefault="00F868EB" w:rsidP="00F868EB">
      <w:pPr>
        <w:spacing w:after="0"/>
        <w:ind w:firstLine="540"/>
        <w:jc w:val="both"/>
        <w:rPr>
          <w:rFonts w:ascii="Times New Roman" w:hAnsi="Times New Roman" w:cs="Times New Roman"/>
          <w:sz w:val="16"/>
          <w:szCs w:val="16"/>
        </w:rPr>
      </w:pPr>
      <w:r w:rsidRPr="00F868EB">
        <w:rPr>
          <w:rFonts w:ascii="Times New Roman" w:hAnsi="Times New Roman" w:cs="Times New Roman"/>
          <w:sz w:val="16"/>
          <w:szCs w:val="16"/>
        </w:rPr>
        <w:t xml:space="preserve">В 2021 году проводился  текущий ремонт муниципального жилищного фонда, что будет продолжено и в 2022 году. В 2021 году проведен капитальный ремонт  жилых домов в с.Оксино №108 и №158, а также выполнены работы по капитальному ремонту цокольного и чердачного перекрытия в доме №31  в с.Оксино. В 2022 году  запланирован ремонт многоквартирного дома №119  в с.Оксино и ремонт дома №43 в   п.Хонгурей.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В условиях недостаточности собственных доходов бюджета и сохранения на прежнем уровне расходных обязательств  проблема несбалансированности местного бюджета становится еще более острой, для чего необходимо определить следующие задачи:</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анализ финансового обеспечения расходных обязательств;</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разработка и введение в действие муниципальных заданий;</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 xml:space="preserve">пересмотр субсидий, предоставляемых из окружного и районного бюджетов;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усиление стимулов для увеличения доходной базы местного бюджета за счет развития поддержки малого и среднего предпринимательства;</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стимулирование повышения качества управления бюджетным процессом на местном уровне путем предоставления грантов из бюджета Ненецкого автономного округа по результатам проведенного мониторинга;</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переход на среднесрочное и долгосрочное планирование социально-экономического развития муниципального образования.</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Состояние доходной и расходной частей бюджета характеризуется следующими показателями:</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Доходы местного бюджета в   2022 -2024 годах, как и в 2021 году, прогнозируются в основном за счет роста   межбюджетных трансфертов (дотации, субсидии и субвенции).</w:t>
      </w:r>
      <w:r w:rsidRPr="00F868EB">
        <w:rPr>
          <w:rFonts w:ascii="Times New Roman" w:hAnsi="Times New Roman" w:cs="Times New Roman"/>
          <w:i/>
          <w:sz w:val="16"/>
          <w:szCs w:val="16"/>
        </w:rPr>
        <w:t xml:space="preserve"> </w:t>
      </w:r>
      <w:r w:rsidRPr="00F868EB">
        <w:rPr>
          <w:rFonts w:ascii="Times New Roman" w:hAnsi="Times New Roman" w:cs="Times New Roman"/>
          <w:sz w:val="16"/>
          <w:szCs w:val="16"/>
        </w:rPr>
        <w:t xml:space="preserve">  В прогнозируемом периоде для обеспечения решения поставленных задач необходимо увеличить доходы от распоряжения оставшемся в муниципальной  собственности имуществом.</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 xml:space="preserve">Наибольший удельный вес в расходах местного бюджета занимают расходы на жилищно-коммунальное хозяйство и общегосударственные вопросы.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Расходы местного бюджета  планируется увеличить за счет субсидий, субвенций, иных межбюджетных трансфертов из окружного, районного бюджета. Для чего Администрации Сельского поселения необходимо стать участником долгосрочных целевых программ  регионального и муниципального (районного) значения, а также  комплексных целевых программ, обеспечивающих социально-экономическое развитие субъекта, и проблемных целевых программ, проектов, обеспечивающих решение одной определенной проблемы.</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 xml:space="preserve"> При разработке прогноза показателей местного бюджета на 2022-2024 годы учитываются ранее определенные цели развития Сельского поселения.  Основные приоритеты бюджетных расходов на 2022 год  будут соответствовать решению задач социальной направленности, в первую очередь в сфере физической культуры и спорта, социальной и молодежной </w:t>
      </w:r>
      <w:r w:rsidRPr="00F868EB">
        <w:rPr>
          <w:rFonts w:ascii="Times New Roman" w:hAnsi="Times New Roman" w:cs="Times New Roman"/>
          <w:sz w:val="16"/>
          <w:szCs w:val="16"/>
        </w:rPr>
        <w:lastRenderedPageBreak/>
        <w:t>политики. Расходы на  инфраструктуру также должны стать приоритетными, их доля в общих расходах бюджета должна увеличиваться.</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 xml:space="preserve"> О</w:t>
      </w:r>
      <w:r w:rsidRPr="00F868EB">
        <w:rPr>
          <w:rFonts w:ascii="Times New Roman" w:hAnsi="Times New Roman" w:cs="Times New Roman"/>
          <w:bCs/>
          <w:sz w:val="16"/>
          <w:szCs w:val="16"/>
        </w:rPr>
        <w:t xml:space="preserve">сновные направления налоговой и бюджетной политики </w:t>
      </w:r>
      <w:r w:rsidRPr="00F868EB">
        <w:rPr>
          <w:rFonts w:ascii="Times New Roman" w:hAnsi="Times New Roman" w:cs="Times New Roman"/>
          <w:sz w:val="16"/>
          <w:szCs w:val="16"/>
        </w:rPr>
        <w:t xml:space="preserve">направлены на наращивание поступлений собственных доходов на основе экономического роста и развития налогового потенциала, оптимизация расходных обязательств, приоритезация расходов развития. </w:t>
      </w:r>
    </w:p>
    <w:p w:rsidR="00F868EB" w:rsidRPr="00F868EB" w:rsidRDefault="00F868EB" w:rsidP="00F868EB">
      <w:pPr>
        <w:pStyle w:val="aa"/>
        <w:spacing w:before="0" w:beforeAutospacing="0" w:after="0" w:afterAutospacing="0"/>
        <w:jc w:val="both"/>
        <w:rPr>
          <w:color w:val="FF0000"/>
          <w:sz w:val="16"/>
          <w:szCs w:val="16"/>
        </w:rPr>
      </w:pPr>
    </w:p>
    <w:p w:rsidR="00F868EB" w:rsidRPr="00F868EB" w:rsidRDefault="00F868EB" w:rsidP="00F868EB">
      <w:pPr>
        <w:pStyle w:val="aa"/>
        <w:numPr>
          <w:ilvl w:val="0"/>
          <w:numId w:val="19"/>
        </w:numPr>
        <w:spacing w:before="0" w:beforeAutospacing="0" w:after="0" w:afterAutospacing="0"/>
        <w:ind w:left="0"/>
        <w:jc w:val="center"/>
        <w:rPr>
          <w:b/>
          <w:bCs/>
          <w:sz w:val="16"/>
          <w:szCs w:val="16"/>
          <w:u w:val="single"/>
        </w:rPr>
      </w:pPr>
      <w:r w:rsidRPr="00F868EB">
        <w:rPr>
          <w:b/>
          <w:bCs/>
          <w:sz w:val="16"/>
          <w:szCs w:val="16"/>
          <w:u w:val="single"/>
        </w:rPr>
        <w:t>Демография</w:t>
      </w:r>
    </w:p>
    <w:p w:rsidR="00F868EB" w:rsidRPr="00F868EB" w:rsidRDefault="00F868EB" w:rsidP="00F868EB">
      <w:pPr>
        <w:spacing w:after="0"/>
        <w:jc w:val="both"/>
        <w:rPr>
          <w:rFonts w:ascii="Times New Roman" w:hAnsi="Times New Roman" w:cs="Times New Roman"/>
          <w:color w:val="FF0000"/>
          <w:sz w:val="16"/>
          <w:szCs w:val="16"/>
        </w:rPr>
      </w:pPr>
    </w:p>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      В период 2022-2024 годы на территории  Сельского поселения прогнозируется ухудшение демографической ситуации под влиянием сложившихся тенденций рождаемости, смертности и миграции. В 2021 году в  муниципальном образования родилось 2 малышей, что меньше, чем в прошедшие периоды. В 2021 году миграционный показатель  населения  остается на уровне прошлых лет, но возросла смертность населения - умерло 17 человек. В 2022 году ожидается сокращение численности населения примерно на 15 человек.  Сокращение численности населения будет обусловлено естественной убылью населения и выездом  жителей  Сельского поселения и в первую очередь молодежи, трудоспособного населения в центр региона - г. Нарьян-Мар, вызванный низким уровнем  качества жизни в сельской местности, а также  в связи с приобретением жителями  квартир и получением социального жилья повышенной комфортности в соответствии с действующими окружными целевыми программами. В силу указанных обстоятельств численность населения Сельского поселения «Пустозерский сельсовет» ЗР НАО  к концу 2022 года может составить  780 человек. </w:t>
      </w:r>
    </w:p>
    <w:p w:rsidR="00F868EB" w:rsidRPr="00F868EB" w:rsidRDefault="00F868EB" w:rsidP="00F868EB">
      <w:pPr>
        <w:pStyle w:val="aa"/>
        <w:spacing w:before="0" w:beforeAutospacing="0" w:after="0" w:afterAutospacing="0"/>
        <w:ind w:firstLine="708"/>
        <w:jc w:val="both"/>
        <w:rPr>
          <w:sz w:val="16"/>
          <w:szCs w:val="16"/>
        </w:rPr>
      </w:pPr>
    </w:p>
    <w:p w:rsidR="00F868EB" w:rsidRPr="00F868EB" w:rsidRDefault="00F868EB" w:rsidP="00F868EB">
      <w:pPr>
        <w:pStyle w:val="aa"/>
        <w:numPr>
          <w:ilvl w:val="0"/>
          <w:numId w:val="21"/>
        </w:numPr>
        <w:spacing w:before="0" w:beforeAutospacing="0" w:after="0" w:afterAutospacing="0"/>
        <w:ind w:left="0"/>
        <w:jc w:val="center"/>
        <w:rPr>
          <w:sz w:val="16"/>
          <w:szCs w:val="16"/>
        </w:rPr>
      </w:pPr>
      <w:r w:rsidRPr="00F868EB">
        <w:rPr>
          <w:b/>
          <w:bCs/>
          <w:sz w:val="16"/>
          <w:szCs w:val="16"/>
          <w:u w:val="single"/>
        </w:rPr>
        <w:t>Социальное и экономическое развитие поселения</w:t>
      </w:r>
    </w:p>
    <w:p w:rsidR="00F868EB" w:rsidRPr="00F868EB" w:rsidRDefault="00F868EB" w:rsidP="00F868EB">
      <w:pPr>
        <w:pStyle w:val="aa"/>
        <w:spacing w:before="0" w:beforeAutospacing="0" w:after="0" w:afterAutospacing="0"/>
        <w:jc w:val="center"/>
        <w:rPr>
          <w:b/>
          <w:bCs/>
          <w:iCs/>
          <w:sz w:val="16"/>
          <w:szCs w:val="16"/>
        </w:rPr>
      </w:pPr>
      <w:r w:rsidRPr="00F868EB">
        <w:rPr>
          <w:sz w:val="16"/>
          <w:szCs w:val="16"/>
        </w:rPr>
        <w:br/>
      </w:r>
      <w:r w:rsidRPr="00F868EB">
        <w:rPr>
          <w:b/>
          <w:bCs/>
          <w:iCs/>
          <w:sz w:val="16"/>
          <w:szCs w:val="16"/>
        </w:rPr>
        <w:t>2.1 Сельское хозяйство</w:t>
      </w:r>
    </w:p>
    <w:p w:rsidR="00F868EB" w:rsidRPr="00F868EB" w:rsidRDefault="00F868EB" w:rsidP="00F868EB">
      <w:pPr>
        <w:pStyle w:val="aa"/>
        <w:spacing w:before="0" w:beforeAutospacing="0" w:after="0" w:afterAutospacing="0"/>
        <w:jc w:val="both"/>
        <w:rPr>
          <w:i/>
          <w:sz w:val="16"/>
          <w:szCs w:val="16"/>
        </w:rPr>
      </w:pPr>
      <w:r w:rsidRPr="00F868EB">
        <w:rPr>
          <w:sz w:val="16"/>
          <w:szCs w:val="16"/>
        </w:rPr>
        <w:br/>
        <w:t>     </w:t>
      </w:r>
      <w:r w:rsidRPr="00F868EB">
        <w:rPr>
          <w:sz w:val="16"/>
          <w:szCs w:val="16"/>
        </w:rPr>
        <w:tab/>
        <w:t>Основные ожидания положительных результатов развития сельскохозяйственного производства на территории Сельского поселения связаны с разработанной и принятой в округе Концепцией развития агропромышленного комплекса, в рамках которой  реализуется ряд мероприятий, направленных на развитие сельского хозяйства.</w:t>
      </w:r>
    </w:p>
    <w:p w:rsidR="00F868EB" w:rsidRPr="00F868EB" w:rsidRDefault="00F868EB" w:rsidP="00F868EB">
      <w:pPr>
        <w:pStyle w:val="ab"/>
        <w:ind w:firstLine="708"/>
        <w:jc w:val="both"/>
        <w:rPr>
          <w:rFonts w:ascii="Times New Roman" w:hAnsi="Times New Roman" w:cs="Times New Roman"/>
          <w:sz w:val="16"/>
          <w:szCs w:val="16"/>
        </w:rPr>
      </w:pPr>
      <w:r w:rsidRPr="00F868EB">
        <w:rPr>
          <w:rFonts w:ascii="Times New Roman" w:hAnsi="Times New Roman" w:cs="Times New Roman"/>
          <w:sz w:val="16"/>
          <w:szCs w:val="16"/>
        </w:rPr>
        <w:t>Финансовая поддержка из окружного бюджета предусматривается для реализации мероприятий, направленных на  модернизацию сельскохозяйственной отрасли; на обеспечение жителей округа высококачественной и в широком ассортименте мясной, молочной, рыбной продукцией; увеличение производства  мяса оленины, крупного рогатого скота, молока, объема добываемой рыбы, повышение трудового и кадрового потенциала.   </w:t>
      </w:r>
    </w:p>
    <w:p w:rsidR="00F868EB" w:rsidRPr="00F868EB" w:rsidRDefault="00F868EB" w:rsidP="00F868EB">
      <w:pPr>
        <w:pStyle w:val="ab"/>
        <w:ind w:firstLine="708"/>
        <w:jc w:val="both"/>
        <w:rPr>
          <w:rFonts w:ascii="Times New Roman" w:hAnsi="Times New Roman" w:cs="Times New Roman"/>
          <w:sz w:val="16"/>
          <w:szCs w:val="16"/>
        </w:rPr>
      </w:pPr>
      <w:r w:rsidRPr="00F868EB">
        <w:rPr>
          <w:rFonts w:ascii="Times New Roman" w:hAnsi="Times New Roman" w:cs="Times New Roman"/>
          <w:sz w:val="16"/>
          <w:szCs w:val="16"/>
        </w:rPr>
        <w:t>Предусматривается выделение бюджетных средств на субсидирование развития сельскохозяйственного производства, расширения рынка сельскохозяйственной продукции, сырья и продовольствия, проведение технологической модернизации отрасли.</w:t>
      </w:r>
    </w:p>
    <w:p w:rsidR="00F868EB" w:rsidRPr="00F868EB" w:rsidRDefault="00F868EB" w:rsidP="00F868EB">
      <w:pPr>
        <w:pStyle w:val="ab"/>
        <w:jc w:val="both"/>
        <w:rPr>
          <w:rFonts w:ascii="Times New Roman" w:hAnsi="Times New Roman" w:cs="Times New Roman"/>
          <w:sz w:val="16"/>
          <w:szCs w:val="16"/>
        </w:rPr>
      </w:pPr>
      <w:r w:rsidRPr="00F868EB">
        <w:rPr>
          <w:rFonts w:ascii="Times New Roman" w:hAnsi="Times New Roman" w:cs="Times New Roman"/>
          <w:sz w:val="16"/>
          <w:szCs w:val="16"/>
        </w:rPr>
        <w:t xml:space="preserve">   С 2019 года  по  2020 годы разрабатывалась ПСД для строительства новой фермы в с.Оксино, с октября 2021 года  проект проходит государственную экспертизу.</w:t>
      </w:r>
    </w:p>
    <w:p w:rsidR="00F868EB" w:rsidRPr="00F868EB" w:rsidRDefault="00F868EB" w:rsidP="00F868EB">
      <w:pPr>
        <w:pStyle w:val="ab"/>
        <w:ind w:firstLine="708"/>
        <w:jc w:val="center"/>
        <w:rPr>
          <w:rFonts w:ascii="Times New Roman" w:hAnsi="Times New Roman" w:cs="Times New Roman"/>
          <w:b/>
          <w:sz w:val="16"/>
          <w:szCs w:val="16"/>
        </w:rPr>
      </w:pPr>
      <w:r w:rsidRPr="00F868EB">
        <w:rPr>
          <w:rFonts w:ascii="Times New Roman" w:hAnsi="Times New Roman" w:cs="Times New Roman"/>
          <w:sz w:val="16"/>
          <w:szCs w:val="16"/>
        </w:rPr>
        <w:br/>
      </w:r>
      <w:r w:rsidRPr="00F868EB">
        <w:rPr>
          <w:rFonts w:ascii="Times New Roman" w:hAnsi="Times New Roman" w:cs="Times New Roman"/>
          <w:b/>
          <w:sz w:val="16"/>
          <w:szCs w:val="16"/>
        </w:rPr>
        <w:t>2.2.Потребительский комплекс и предпринимательство</w:t>
      </w:r>
    </w:p>
    <w:p w:rsidR="00F868EB" w:rsidRPr="00F868EB" w:rsidRDefault="00F868EB" w:rsidP="00F868EB">
      <w:pPr>
        <w:pStyle w:val="aa"/>
        <w:spacing w:before="0" w:beforeAutospacing="0" w:after="0" w:afterAutospacing="0"/>
        <w:ind w:firstLine="708"/>
        <w:jc w:val="center"/>
        <w:rPr>
          <w:color w:val="FF0000"/>
          <w:sz w:val="16"/>
          <w:szCs w:val="16"/>
        </w:rPr>
      </w:pPr>
    </w:p>
    <w:p w:rsidR="00F868EB" w:rsidRPr="00F868EB" w:rsidRDefault="00F868EB" w:rsidP="00F868EB">
      <w:pPr>
        <w:pStyle w:val="aa"/>
        <w:spacing w:before="0" w:beforeAutospacing="0" w:after="0" w:afterAutospacing="0"/>
        <w:ind w:firstLine="708"/>
        <w:jc w:val="both"/>
        <w:rPr>
          <w:sz w:val="16"/>
          <w:szCs w:val="16"/>
        </w:rPr>
      </w:pPr>
      <w:r w:rsidRPr="00F868EB">
        <w:rPr>
          <w:sz w:val="16"/>
          <w:szCs w:val="16"/>
        </w:rPr>
        <w:t xml:space="preserve">Особое внимание необходимо уделить активному развитию потребительского рынка, темпам  роста его оборотов. В с.Оксино работают 3 предпринимателя, оказывая населению услуги торговли продовольственными и непродовольственными товарами, в п.Хонгурей и д.Каменка по 1 предпринимателю с вышеуказанными услугами. В течение 2021 года количество предпринимателей уменьшилось. В 2022 году количество точек предприятий потребительского рынка прогнозируется на  уровне -  7 единиц.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В Ненецком автономном округе проводится работа по имущественной поддержке малого и среднего предпринимательства. Основной целью указанного направления является сохранение за субъектами малого предпринимательства арендуемых ими помещений, находящихся в окружной и муниципальной собственности, и предоставление им преимущественного права на выкуп данных помещений. Утверждена муниципальная программа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2017-2021 годы».</w:t>
      </w:r>
      <w:r w:rsidRPr="00F868EB">
        <w:rPr>
          <w:rFonts w:ascii="Times New Roman" w:hAnsi="Times New Roman" w:cs="Times New Roman"/>
          <w:color w:val="FF0000"/>
          <w:sz w:val="16"/>
          <w:szCs w:val="16"/>
        </w:rPr>
        <w:t xml:space="preserve"> </w:t>
      </w:r>
      <w:r w:rsidRPr="00F868EB">
        <w:rPr>
          <w:rFonts w:ascii="Times New Roman" w:hAnsi="Times New Roman" w:cs="Times New Roman"/>
          <w:sz w:val="16"/>
          <w:szCs w:val="16"/>
        </w:rPr>
        <w:t>В 2019 году в результате муниципальной преференции   ПО «Печорский пекарь» передано в аренду на 5 лет здание хлебопекарни  в с.Оксино, также заключены договора аренды с индивидуальными предпринимателями в  п.Хонгурей по предоставлению административных зданий для ведения торговой деятельности, которые будут продлены и в 2022 году.</w:t>
      </w:r>
    </w:p>
    <w:p w:rsidR="00F868EB" w:rsidRPr="00F868EB" w:rsidRDefault="00F868EB" w:rsidP="00F868EB">
      <w:pPr>
        <w:spacing w:after="0"/>
        <w:jc w:val="both"/>
        <w:rPr>
          <w:rFonts w:ascii="Times New Roman" w:hAnsi="Times New Roman" w:cs="Times New Roman"/>
          <w:i/>
          <w:sz w:val="16"/>
          <w:szCs w:val="16"/>
        </w:rPr>
      </w:pPr>
      <w:r w:rsidRPr="00F868EB">
        <w:rPr>
          <w:rFonts w:ascii="Times New Roman" w:hAnsi="Times New Roman" w:cs="Times New Roman"/>
          <w:sz w:val="16"/>
          <w:szCs w:val="16"/>
        </w:rPr>
        <w:t xml:space="preserve">           Число граждан, зарегистрированных в качестве предпринимателя без образования юридического лица сократилось в 2021 году на два и  в 2022 году  составит 15 предпринимателей. Анализ деятельности предпринимателей показал, что в основном предприниматели осуществляют свою деятельность за пределами муниципального образования.</w:t>
      </w:r>
    </w:p>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           Основными формами поддержки малого предпринимательства на территории Сельского поселения остаются  муниципальные преференции путем передачи в безвозмездное пользование объектов муниципальной собственности; информирование об обучающих семинарах по основам предпринимательской деятельности для начинающих предпринимателей; привлечение к проведению конкурса предпринимателей  малого и среднего предпринимательства. </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Необходимо  продолжить работу по оказанию помощи предпринимателям, по расширению деятельности в таких направлениях как туризм, сбор дикоросов, национальное творчество.</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 xml:space="preserve">Одним из приоритетных направлений работы администрации с предпринимателями должно стать работа по недопущению фактов задержки выплаты зарплат, выплаты заработной платы в полном размере, а также выплаты зарплат ниже прожиточного минимума. </w:t>
      </w:r>
    </w:p>
    <w:p w:rsidR="00F868EB" w:rsidRPr="00F868EB" w:rsidRDefault="00F868EB" w:rsidP="00F868EB">
      <w:pPr>
        <w:pStyle w:val="aa"/>
        <w:spacing w:before="0" w:beforeAutospacing="0" w:after="0" w:afterAutospacing="0"/>
        <w:ind w:firstLine="708"/>
        <w:jc w:val="both"/>
        <w:rPr>
          <w:sz w:val="16"/>
          <w:szCs w:val="16"/>
        </w:rPr>
      </w:pPr>
      <w:r w:rsidRPr="00F868EB">
        <w:rPr>
          <w:sz w:val="16"/>
          <w:szCs w:val="16"/>
        </w:rPr>
        <w:t>Дальнейшему положительному развитию малого предпринимательства, а также росту числа граждан, желающих зарегистрироваться в качестве предпринимателя без образования юридического лица, будут способствовать меры государственной поддержки, предусмотренные федеральным, региональным  законодательством и локальными нормативными правовыми актами, проведение Администрацией Сельского поселения систематической разъяснительной работы, в том числе с гражданами, состоящими на учете в центре занятости.</w:t>
      </w:r>
    </w:p>
    <w:p w:rsidR="00F868EB" w:rsidRPr="00F868EB" w:rsidRDefault="00F868EB" w:rsidP="00F868EB">
      <w:pPr>
        <w:pStyle w:val="aa"/>
        <w:spacing w:before="0" w:beforeAutospacing="0" w:after="0" w:afterAutospacing="0"/>
        <w:ind w:firstLine="708"/>
        <w:jc w:val="both"/>
        <w:rPr>
          <w:color w:val="FF0000"/>
          <w:sz w:val="16"/>
          <w:szCs w:val="16"/>
        </w:rPr>
      </w:pPr>
    </w:p>
    <w:p w:rsidR="00F868EB" w:rsidRPr="00F868EB" w:rsidRDefault="00F868EB" w:rsidP="00F868EB">
      <w:pPr>
        <w:pStyle w:val="aa"/>
        <w:spacing w:before="0" w:beforeAutospacing="0" w:after="0" w:afterAutospacing="0"/>
        <w:ind w:firstLine="708"/>
        <w:jc w:val="center"/>
        <w:rPr>
          <w:b/>
          <w:bCs/>
          <w:iCs/>
          <w:sz w:val="16"/>
          <w:szCs w:val="16"/>
        </w:rPr>
      </w:pPr>
      <w:r w:rsidRPr="00F868EB">
        <w:rPr>
          <w:b/>
          <w:bCs/>
          <w:iCs/>
          <w:sz w:val="16"/>
          <w:szCs w:val="16"/>
        </w:rPr>
        <w:t>2.3. Инвестиции, развитие территории</w:t>
      </w:r>
    </w:p>
    <w:p w:rsidR="00F868EB" w:rsidRPr="00F868EB" w:rsidRDefault="00F868EB" w:rsidP="00F868EB">
      <w:pPr>
        <w:pStyle w:val="aa"/>
        <w:spacing w:before="0" w:beforeAutospacing="0" w:after="0" w:afterAutospacing="0"/>
        <w:ind w:firstLine="708"/>
        <w:jc w:val="both"/>
        <w:rPr>
          <w:color w:val="FF0000"/>
          <w:sz w:val="16"/>
          <w:szCs w:val="16"/>
        </w:rPr>
      </w:pPr>
    </w:p>
    <w:p w:rsidR="00F868EB" w:rsidRPr="00F868EB" w:rsidRDefault="00F868EB" w:rsidP="00F868EB">
      <w:pPr>
        <w:pStyle w:val="aa"/>
        <w:spacing w:before="0" w:beforeAutospacing="0" w:after="0" w:afterAutospacing="0"/>
        <w:ind w:firstLine="708"/>
        <w:jc w:val="both"/>
        <w:rPr>
          <w:sz w:val="16"/>
          <w:szCs w:val="16"/>
        </w:rPr>
      </w:pPr>
      <w:r w:rsidRPr="00F868EB">
        <w:rPr>
          <w:sz w:val="16"/>
          <w:szCs w:val="16"/>
        </w:rPr>
        <w:t xml:space="preserve">Дальнейшее наращивание объема инвестиций связано с планируемым строительством социально-значимых и производственных объектов в населенных пунктах Сельского поселения. В рамках долгосрочной целевой Программы «Социальное развитие села на территории МО «Муниципальный район «Заполярный район» разработана проектно-сметная документация на строительство школы на 100 мест в  с. Оксино. В 2016 году сдан в эксплуатацию музейно-библиотечный комплекс в с. Оксино. В начале 2016 года распахнул свои двери и заработал «Спортивный зал в с. Оксино». В 2019 году сдан в </w:t>
      </w:r>
      <w:r w:rsidRPr="00F868EB">
        <w:rPr>
          <w:sz w:val="16"/>
          <w:szCs w:val="16"/>
        </w:rPr>
        <w:lastRenderedPageBreak/>
        <w:t>эксплуатацию объект  общественной бани в с.Оксино. В 2020 году в п.Хонгурей и д.Каменка установлены новые модульные здания ФАПов.</w:t>
      </w:r>
    </w:p>
    <w:p w:rsidR="00F868EB" w:rsidRPr="00F868EB" w:rsidRDefault="00F868EB" w:rsidP="00F868EB">
      <w:pPr>
        <w:pStyle w:val="a7"/>
        <w:ind w:firstLine="708"/>
        <w:jc w:val="both"/>
        <w:rPr>
          <w:rFonts w:ascii="Times New Roman" w:hAnsi="Times New Roman"/>
          <w:sz w:val="16"/>
          <w:szCs w:val="16"/>
        </w:rPr>
      </w:pPr>
      <w:r w:rsidRPr="00F868EB">
        <w:rPr>
          <w:rFonts w:ascii="Times New Roman" w:hAnsi="Times New Roman"/>
          <w:sz w:val="16"/>
          <w:szCs w:val="16"/>
        </w:rPr>
        <w:t>В 2018 году в рамках подпрограммы «Переселение граждан из жилищного фонда, признанного непригодным для проживания и/или с высоким уровнем износа» государственной программы Ненецкого автономного округа «Обеспечение доступным и комфортным жильем и коммунальными услугами граждан, проживающих в Ненецком автономном округе», завершено строительство 4-х квартирного жилого дома в с. Оксино. В 2020 году общество с ограниченной ответственностью «АЛЬФА-СТРОЙ» построило блокированный жилой дом для специалистов здравоохранения. В 2021 году квартиры в  данном доме  распределены к заселению специалистами здравоохранения и образования.</w:t>
      </w:r>
    </w:p>
    <w:p w:rsidR="00F868EB" w:rsidRPr="00F868EB" w:rsidRDefault="00F868EB" w:rsidP="00F868EB">
      <w:pPr>
        <w:pStyle w:val="aa"/>
        <w:spacing w:before="0" w:beforeAutospacing="0" w:after="0" w:afterAutospacing="0"/>
        <w:jc w:val="both"/>
        <w:rPr>
          <w:sz w:val="16"/>
          <w:szCs w:val="16"/>
        </w:rPr>
      </w:pPr>
      <w:r w:rsidRPr="00F868EB">
        <w:rPr>
          <w:sz w:val="16"/>
          <w:szCs w:val="16"/>
        </w:rPr>
        <w:t xml:space="preserve">             В октябре 2015 года завершена прокладка кабеля «оптоволокно» от с. Оксино до муфты подключения в районе д. Смекаловка. Использование «оптоволокна» для подключения жителей к сети интернет Ростелекомом не ведется, в связи с отсутствием финансовых средств  и оборудования.   В рамках первого этапа проекта Минкомсвязи РФ  по  подключению социально значимых  объектов НАО к высокоскоростному  интернету в конце 2019 года в с.Оксино подключены такие  объекты как: здание Администрации МО, участковая больница,  кабинет участкового, пост пожарной охраны. В 2020 году были подключены школа и ФАПы. В 2021 году  продолжилась работа по подключению  Домов культуры и библиотек. В 2022 году по итогам  конкурсных процедур может быть подключен </w:t>
      </w:r>
      <w:r w:rsidRPr="00F868EB">
        <w:rPr>
          <w:color w:val="0B1F33"/>
          <w:sz w:val="16"/>
          <w:szCs w:val="16"/>
          <w:shd w:val="clear" w:color="auto" w:fill="FAFCFF"/>
        </w:rPr>
        <w:t>высокоскоростной мобильный интернет 4G в п.Хонгурей по программе Минцифры, по которой идет обеспечение высокоскоростным мобильным интернетом малочисленных населённых пунктов России.</w:t>
      </w:r>
    </w:p>
    <w:p w:rsidR="00F868EB" w:rsidRPr="00F868EB" w:rsidRDefault="00F868EB" w:rsidP="00F868EB">
      <w:pPr>
        <w:pStyle w:val="aa"/>
        <w:spacing w:before="0" w:beforeAutospacing="0" w:after="0" w:afterAutospacing="0"/>
        <w:ind w:firstLine="708"/>
        <w:jc w:val="both"/>
        <w:rPr>
          <w:sz w:val="16"/>
          <w:szCs w:val="16"/>
        </w:rPr>
      </w:pPr>
      <w:r w:rsidRPr="00F868EB">
        <w:rPr>
          <w:color w:val="FF0000"/>
          <w:sz w:val="16"/>
          <w:szCs w:val="16"/>
        </w:rPr>
        <w:t xml:space="preserve"> </w:t>
      </w:r>
      <w:r w:rsidRPr="00F868EB">
        <w:rPr>
          <w:sz w:val="16"/>
          <w:szCs w:val="16"/>
        </w:rPr>
        <w:t xml:space="preserve">С января 2013 года в селе Оксино работает ГУП НАО «Ненецкая компания электросвязи», которая предоставляет услуги интернета жителям Сельского поселения. В 2020 году компания вела работы по прокладке в селе наружного оптоволоконного кабеля, данные работы будут продолжены в 2021 году. Компания в 2021 году заменила на антенной мачте в с.Оксино оборудование на более совершенное.  Компания Ростелеком с 2018 года  предоставляет бесплатную  точку доступа к сети «Интернет» (тип подключения </w:t>
      </w:r>
      <w:r w:rsidRPr="00F868EB">
        <w:rPr>
          <w:sz w:val="16"/>
          <w:szCs w:val="16"/>
          <w:lang w:val="en-US"/>
        </w:rPr>
        <w:t>Wi</w:t>
      </w:r>
      <w:r w:rsidRPr="00F868EB">
        <w:rPr>
          <w:sz w:val="16"/>
          <w:szCs w:val="16"/>
        </w:rPr>
        <w:t xml:space="preserve"> – </w:t>
      </w:r>
      <w:r w:rsidRPr="00F868EB">
        <w:rPr>
          <w:sz w:val="16"/>
          <w:szCs w:val="16"/>
          <w:lang w:val="en-US"/>
        </w:rPr>
        <w:t>Fi</w:t>
      </w:r>
      <w:r w:rsidRPr="00F868EB">
        <w:rPr>
          <w:sz w:val="16"/>
          <w:szCs w:val="16"/>
        </w:rPr>
        <w:t>) в центре муниципального образования. В с.Оксино в 2017 году установлена усилительная антенна для сотовой связи МТС. В 2020 году в п.Хонгурей ГУП НАО «Ненецкая компания электросвязи» построена   высотная мачта для улучшения качества сотовой связи. В 2021-2022гг планируется установка оборудования на мачте, прокладка пассивой оптической сети (POS) в поселке и подключение юридических лиц и жителей к скоростному интернету.</w:t>
      </w:r>
    </w:p>
    <w:p w:rsidR="00F868EB" w:rsidRPr="00F868EB" w:rsidRDefault="00F868EB" w:rsidP="00F868EB">
      <w:pPr>
        <w:pStyle w:val="aa"/>
        <w:spacing w:before="0" w:beforeAutospacing="0" w:after="0" w:afterAutospacing="0"/>
        <w:jc w:val="both"/>
        <w:rPr>
          <w:sz w:val="16"/>
          <w:szCs w:val="16"/>
        </w:rPr>
      </w:pPr>
      <w:r w:rsidRPr="00F868EB">
        <w:rPr>
          <w:color w:val="FF0000"/>
          <w:sz w:val="16"/>
          <w:szCs w:val="16"/>
        </w:rPr>
        <w:tab/>
      </w:r>
      <w:r w:rsidRPr="00F868EB">
        <w:rPr>
          <w:sz w:val="16"/>
          <w:szCs w:val="16"/>
        </w:rPr>
        <w:t>В 2016 году проведены работы по разработке газораспределительной сети в с.Оксино. В 2017 году МП ЗР «Севержилкомсервис» начинались работы по сбору заявлений и проведению расчетов по подключению жилых домов  центра муниципального образования к системе центрального отопления, в настоящее время данная работа приостановлена в связи с отсутствием финансирования.</w:t>
      </w:r>
    </w:p>
    <w:p w:rsidR="00F868EB" w:rsidRPr="00F868EB" w:rsidRDefault="00F868EB" w:rsidP="00F868EB">
      <w:pPr>
        <w:pStyle w:val="aa"/>
        <w:spacing w:before="0" w:beforeAutospacing="0" w:after="0" w:afterAutospacing="0"/>
        <w:jc w:val="both"/>
        <w:rPr>
          <w:color w:val="FF0000"/>
          <w:sz w:val="16"/>
          <w:szCs w:val="16"/>
        </w:rPr>
      </w:pPr>
    </w:p>
    <w:p w:rsidR="00F868EB" w:rsidRPr="00F868EB" w:rsidRDefault="00F868EB" w:rsidP="00F868EB">
      <w:pPr>
        <w:pStyle w:val="aa"/>
        <w:spacing w:before="0" w:beforeAutospacing="0" w:after="0" w:afterAutospacing="0"/>
        <w:rPr>
          <w:sz w:val="16"/>
          <w:szCs w:val="16"/>
        </w:rPr>
      </w:pPr>
      <w:r w:rsidRPr="00F868EB">
        <w:rPr>
          <w:b/>
          <w:bCs/>
          <w:iCs/>
          <w:sz w:val="16"/>
          <w:szCs w:val="16"/>
        </w:rPr>
        <w:t xml:space="preserve">                                        2.4 Жилищно-коммунальное хозяйство</w:t>
      </w:r>
    </w:p>
    <w:p w:rsidR="00F868EB" w:rsidRPr="00F868EB" w:rsidRDefault="00F868EB" w:rsidP="00F868EB">
      <w:pPr>
        <w:pStyle w:val="aa"/>
        <w:spacing w:before="0" w:beforeAutospacing="0" w:after="0" w:afterAutospacing="0"/>
        <w:ind w:firstLine="708"/>
        <w:jc w:val="both"/>
        <w:rPr>
          <w:sz w:val="16"/>
          <w:szCs w:val="16"/>
        </w:rPr>
      </w:pP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В целях реализации положений Жилищного кодекса РФ и федерального законодательства, решения вопросов по содержанию жилищного фонда перед органами местного самоуправления стоит задача организовать работу по  выбору собственникам жилых помещений способа управления многоквартирными домами. В трех многоквартирных домах собственниками помещений выбран  способ управления многоквартирным домом, определенный федеральным законодательством – непосредственное управление. В 2018- 2021 годах  проводились  конкурсы по выбору управляющей компании для МКД, которые признавались не состоявшимися в связи с отсутствием заявок от претендентов.</w:t>
      </w:r>
    </w:p>
    <w:p w:rsidR="00F868EB" w:rsidRPr="00F868EB" w:rsidRDefault="00F868EB" w:rsidP="00F868EB">
      <w:pPr>
        <w:pStyle w:val="a7"/>
        <w:jc w:val="both"/>
        <w:rPr>
          <w:rFonts w:ascii="Times New Roman" w:hAnsi="Times New Roman"/>
          <w:bCs/>
          <w:sz w:val="16"/>
          <w:szCs w:val="16"/>
        </w:rPr>
      </w:pPr>
      <w:r w:rsidRPr="00F868EB">
        <w:rPr>
          <w:rFonts w:ascii="Times New Roman" w:hAnsi="Times New Roman"/>
          <w:iCs/>
          <w:sz w:val="16"/>
          <w:szCs w:val="16"/>
        </w:rPr>
        <w:t xml:space="preserve">          В сфере жилищно-коммунального хозяйства</w:t>
      </w:r>
      <w:r w:rsidRPr="00F868EB">
        <w:rPr>
          <w:rFonts w:ascii="Times New Roman" w:hAnsi="Times New Roman"/>
          <w:sz w:val="16"/>
          <w:szCs w:val="16"/>
        </w:rPr>
        <w:t xml:space="preserve"> в течение 2021 года проведен  текущий ремонт объектов жилищно-коммунального хозяйства и дорожного хозяйства, продолжались работы по реформированию жилищно-коммунального хозяйства в целом. Проведен плановый ремонт оборудования на центральных котельных в с.Оксино №1 и №2, установлено соответствующее автоматическое оборудование.</w:t>
      </w:r>
      <w:r w:rsidRPr="00F868EB">
        <w:rPr>
          <w:rFonts w:ascii="Times New Roman" w:hAnsi="Times New Roman"/>
          <w:bCs/>
          <w:sz w:val="16"/>
          <w:szCs w:val="16"/>
        </w:rPr>
        <w:t xml:space="preserve"> </w:t>
      </w:r>
    </w:p>
    <w:p w:rsidR="00F868EB" w:rsidRPr="00F868EB" w:rsidRDefault="00F868EB" w:rsidP="00F868EB">
      <w:pPr>
        <w:pStyle w:val="a7"/>
        <w:jc w:val="both"/>
        <w:rPr>
          <w:rFonts w:ascii="Times New Roman" w:hAnsi="Times New Roman"/>
          <w:sz w:val="16"/>
          <w:szCs w:val="16"/>
        </w:rPr>
      </w:pPr>
      <w:r w:rsidRPr="00F868EB">
        <w:rPr>
          <w:rFonts w:ascii="Times New Roman" w:hAnsi="Times New Roman"/>
          <w:bCs/>
          <w:sz w:val="16"/>
          <w:szCs w:val="16"/>
        </w:rPr>
        <w:t>МП ЗР «Севержилкомсервис» ежегодно проводятся работы по гидравлической промывке, испытаний на плотность и прочность систем отопления потребителей тепловой энергии. С сентября 2019 года СПК «Наръяна ты» расторг договор электроснабжения в связи с тяжелым финансовым положением и поставщиком услуг по подаче электроэнергии для жителей  и предприятий в  п.Хонгурей и д.Каменка стало муниципальное предприятие Заполярного района «Севержилкомсервис», которое продолжит оказывать услуги и в 2022 году. В 2020 году предприятие  установило в п.Хонгурей и д.Каменка новые  модульные здания ДЭС, которые  запустили в работу осенью 2021 года. В 2020 году были проведены торги по разработке ПСД новых ЛЭП  в д. Каменка и п.Хонгурей. В 2021 году шла разработка документации. В 2022 году  планируется строительство новой ЛЭП в  д.Каменка. В 2018 году приобретены</w:t>
      </w:r>
      <w:r w:rsidRPr="00F868EB">
        <w:rPr>
          <w:rFonts w:ascii="Times New Roman" w:hAnsi="Times New Roman"/>
          <w:sz w:val="16"/>
          <w:szCs w:val="16"/>
        </w:rPr>
        <w:t xml:space="preserve"> автоматизированные водозаборные колонки для БВПУ. С апреля 2019 года запущена биллинговая программа автоматизированных водоразборных колонок. Население и организации с.Оксино, п.Хонгурей и д.Каменка берут питьевую воду по электронным ключам доступа. В 2020-2021 гг в рамках конкурсных процедур проведена изыскательская работа по поиску питьевой воды в п.Хонгурей и д.Каменка. По итогам работ питьевая вода в п.Хонгурей отсутствует, в д.Каменка  вода найдена, пробурены две скважины основная и запасная.</w:t>
      </w:r>
    </w:p>
    <w:p w:rsidR="00F868EB" w:rsidRPr="00F868EB" w:rsidRDefault="00F868EB" w:rsidP="00F868EB">
      <w:pPr>
        <w:pStyle w:val="af4"/>
        <w:spacing w:after="0"/>
        <w:ind w:left="0"/>
        <w:jc w:val="both"/>
        <w:rPr>
          <w:rFonts w:ascii="Times New Roman" w:hAnsi="Times New Roman" w:cs="Times New Roman"/>
          <w:sz w:val="16"/>
          <w:szCs w:val="16"/>
        </w:rPr>
      </w:pPr>
      <w:r w:rsidRPr="00F868EB">
        <w:rPr>
          <w:rFonts w:ascii="Times New Roman" w:hAnsi="Times New Roman" w:cs="Times New Roman"/>
          <w:sz w:val="16"/>
          <w:szCs w:val="16"/>
        </w:rPr>
        <w:t>Следует продолжить реконструкцию существующих тепловых сетей с увеличением диаметра трубопроводов для обеспечения перспективных приростов тепловой нагрузки, а также строительство новых тепловых сетей, с целью подключения перспективных объектов теплопотребления. В 2021 году  в с.Оксино силами МП ЗР «Севержилкомсервис» построено __ м. новой теплотрассы. Отремонтирована кровля на здании ДЭС в с.Оксино.  В 2021 году плата за капитальный ремонт вносится  жильцами своевременно.</w:t>
      </w:r>
    </w:p>
    <w:p w:rsidR="00F868EB" w:rsidRPr="00F868EB" w:rsidRDefault="00F868EB" w:rsidP="00F868EB">
      <w:pPr>
        <w:pStyle w:val="af4"/>
        <w:spacing w:after="0"/>
        <w:ind w:left="0"/>
        <w:jc w:val="both"/>
        <w:rPr>
          <w:rFonts w:ascii="Times New Roman" w:hAnsi="Times New Roman" w:cs="Times New Roman"/>
          <w:sz w:val="16"/>
          <w:szCs w:val="16"/>
        </w:rPr>
      </w:pPr>
      <w:r w:rsidRPr="00F868EB">
        <w:rPr>
          <w:rFonts w:ascii="Times New Roman" w:hAnsi="Times New Roman" w:cs="Times New Roman"/>
          <w:sz w:val="16"/>
          <w:szCs w:val="16"/>
        </w:rPr>
        <w:t xml:space="preserve">             На территории Сельского поселения продолжится реализация  долгосрочной целевой программы «Обеспечение земельных участков коммунальной и транспортной инфраструктурами в целях жилищного строительства на территории муниципального района «Заполярный район» на 2011-2022 годы».</w:t>
      </w:r>
    </w:p>
    <w:p w:rsidR="00F868EB" w:rsidRPr="00F868EB" w:rsidRDefault="00F868EB" w:rsidP="00F868EB">
      <w:pPr>
        <w:pStyle w:val="af4"/>
        <w:spacing w:after="0"/>
        <w:ind w:left="0"/>
        <w:jc w:val="both"/>
        <w:rPr>
          <w:rFonts w:ascii="Times New Roman" w:hAnsi="Times New Roman" w:cs="Times New Roman"/>
          <w:sz w:val="16"/>
          <w:szCs w:val="16"/>
        </w:rPr>
      </w:pPr>
      <w:r w:rsidRPr="00F868EB">
        <w:rPr>
          <w:rFonts w:ascii="Times New Roman" w:hAnsi="Times New Roman" w:cs="Times New Roman"/>
          <w:sz w:val="16"/>
          <w:szCs w:val="16"/>
        </w:rPr>
        <w:t xml:space="preserve">      В 2019 году проведены электронные аукционы на ликвидацию несанкционированных мест размещения ТКО в с.Оксино и д.Каменка. В 2020 году контракты исполнены. Также в 2020 году  проведен электронный аукцион на ликвидацию несанкционированного места размещения ТКО в п.Хонгурей и исполнен. В 2020 году региональный оператор – МП ЗР «Севержилклмсервис» обустроил места для размещения ТКО в п.Хонгурей и д.Каменка – построены ангары для хранения ТКО. В 2021 году проведена подсыпка земельного участка  под строительство  ангара для ТКО в Оксино, но в связи с отсутствием участников  на конкурсных процедурах, строительство перенесено на 2022 год.</w:t>
      </w:r>
    </w:p>
    <w:p w:rsidR="00F868EB" w:rsidRPr="00F868EB" w:rsidRDefault="00F868EB" w:rsidP="00F868EB">
      <w:pPr>
        <w:pStyle w:val="aa"/>
        <w:spacing w:before="0" w:beforeAutospacing="0" w:after="0" w:afterAutospacing="0"/>
        <w:jc w:val="center"/>
        <w:rPr>
          <w:b/>
          <w:bCs/>
          <w:iCs/>
          <w:color w:val="FF0000"/>
          <w:sz w:val="16"/>
          <w:szCs w:val="16"/>
        </w:rPr>
      </w:pPr>
    </w:p>
    <w:p w:rsidR="00F868EB" w:rsidRPr="00F868EB" w:rsidRDefault="00F868EB" w:rsidP="00F868EB">
      <w:pPr>
        <w:pStyle w:val="aa"/>
        <w:spacing w:before="0" w:beforeAutospacing="0" w:after="0" w:afterAutospacing="0"/>
        <w:rPr>
          <w:b/>
          <w:sz w:val="16"/>
          <w:szCs w:val="16"/>
        </w:rPr>
      </w:pPr>
      <w:r w:rsidRPr="00F868EB">
        <w:rPr>
          <w:b/>
          <w:bCs/>
          <w:iCs/>
          <w:color w:val="FF0000"/>
          <w:sz w:val="16"/>
          <w:szCs w:val="16"/>
        </w:rPr>
        <w:t xml:space="preserve">                                                      </w:t>
      </w:r>
      <w:r w:rsidRPr="00F868EB">
        <w:rPr>
          <w:b/>
          <w:bCs/>
          <w:iCs/>
          <w:sz w:val="16"/>
          <w:szCs w:val="16"/>
        </w:rPr>
        <w:t>2.5 Социальная сфера</w:t>
      </w:r>
    </w:p>
    <w:p w:rsidR="00F868EB" w:rsidRPr="00F868EB" w:rsidRDefault="00F868EB" w:rsidP="00F868EB">
      <w:pPr>
        <w:autoSpaceDE w:val="0"/>
        <w:autoSpaceDN w:val="0"/>
        <w:adjustRightInd w:val="0"/>
        <w:spacing w:after="0"/>
        <w:ind w:firstLine="540"/>
        <w:jc w:val="both"/>
        <w:rPr>
          <w:rFonts w:ascii="Times New Roman" w:hAnsi="Times New Roman" w:cs="Times New Roman"/>
          <w:sz w:val="16"/>
          <w:szCs w:val="16"/>
        </w:rPr>
      </w:pPr>
    </w:p>
    <w:p w:rsidR="00F868EB" w:rsidRPr="00F868EB" w:rsidRDefault="00F868EB" w:rsidP="00F868EB">
      <w:pPr>
        <w:autoSpaceDE w:val="0"/>
        <w:autoSpaceDN w:val="0"/>
        <w:adjustRightInd w:val="0"/>
        <w:spacing w:after="0"/>
        <w:ind w:firstLine="540"/>
        <w:jc w:val="both"/>
        <w:rPr>
          <w:rFonts w:ascii="Times New Roman" w:hAnsi="Times New Roman" w:cs="Times New Roman"/>
          <w:sz w:val="16"/>
          <w:szCs w:val="16"/>
        </w:rPr>
      </w:pPr>
      <w:r w:rsidRPr="00F868EB">
        <w:rPr>
          <w:rFonts w:ascii="Times New Roman" w:hAnsi="Times New Roman" w:cs="Times New Roman"/>
          <w:sz w:val="16"/>
          <w:szCs w:val="16"/>
        </w:rPr>
        <w:t>Развитие социальной сферы на территории Сельского поселения предполагается в рамках реализации сформированных муниципальных  программ.</w:t>
      </w:r>
    </w:p>
    <w:p w:rsidR="00F868EB" w:rsidRPr="00F868EB" w:rsidRDefault="00F868EB" w:rsidP="00F868EB">
      <w:pPr>
        <w:spacing w:after="0"/>
        <w:ind w:firstLine="540"/>
        <w:jc w:val="both"/>
        <w:rPr>
          <w:rFonts w:ascii="Times New Roman" w:hAnsi="Times New Roman" w:cs="Times New Roman"/>
          <w:sz w:val="16"/>
          <w:szCs w:val="16"/>
        </w:rPr>
      </w:pPr>
      <w:r w:rsidRPr="00F868EB">
        <w:rPr>
          <w:rFonts w:ascii="Times New Roman" w:hAnsi="Times New Roman" w:cs="Times New Roman"/>
          <w:sz w:val="16"/>
          <w:szCs w:val="16"/>
        </w:rPr>
        <w:t xml:space="preserve">Сфера культуры рассматривается как источник духовного воспитания подрастающего поколения. В связи с этим возрастает необходимость реализации таких направлений, как сохранение и развитие национальных культур, нравственное и патриотическое воспитание. Вовлечение молодежи  как главного участника  многообразной жизни общества  рассматривается в качестве приоритета молодежной политики в 2022-2024 годов.  </w:t>
      </w:r>
    </w:p>
    <w:p w:rsidR="00F868EB" w:rsidRPr="00F868EB" w:rsidRDefault="00F868EB" w:rsidP="00F868EB">
      <w:pPr>
        <w:pStyle w:val="aa"/>
        <w:spacing w:before="0" w:beforeAutospacing="0" w:after="0" w:afterAutospacing="0"/>
        <w:ind w:firstLine="540"/>
        <w:jc w:val="both"/>
        <w:rPr>
          <w:sz w:val="16"/>
          <w:szCs w:val="16"/>
        </w:rPr>
      </w:pPr>
      <w:r w:rsidRPr="00F868EB">
        <w:rPr>
          <w:sz w:val="16"/>
          <w:szCs w:val="16"/>
        </w:rPr>
        <w:t>Во исполнение требований законодательства с 2015 года учреждения культуры были переданы в округ. Все учреждения культуры, расположенные в с. Оксино, д. Каменка, п. Хонгурей подлежат капитальному и текущему ремонту.</w:t>
      </w:r>
      <w:r w:rsidRPr="00F868EB">
        <w:rPr>
          <w:color w:val="FF0000"/>
          <w:sz w:val="16"/>
          <w:szCs w:val="16"/>
        </w:rPr>
        <w:t xml:space="preserve"> </w:t>
      </w:r>
      <w:r w:rsidRPr="00F868EB">
        <w:rPr>
          <w:sz w:val="16"/>
          <w:szCs w:val="16"/>
        </w:rPr>
        <w:t xml:space="preserve">В </w:t>
      </w:r>
      <w:r w:rsidRPr="00F868EB">
        <w:rPr>
          <w:sz w:val="16"/>
          <w:szCs w:val="16"/>
        </w:rPr>
        <w:lastRenderedPageBreak/>
        <w:t>2019 году проведены конкурсные процедуры по разработке ПСД на капитальный ремонт Дома культуры в п.Хонгурей, капитальный ремонт запланированный на 2021 год не проведен, в связи с отсутствием финансирования. В 2021 году запланировано проведение конкурсных процедур по разработке ПСД на капитальный ремонт ДК в с.Оксино. Требуется строительство модульного здания дома культуры в д.Каменка, связи с повреждением грибком существующего здания.  Предоставленные сметные расчеты по данному объекту  позволяют провести ремонтные работы  пола в  зрительном зале в 2022 году.</w:t>
      </w:r>
    </w:p>
    <w:p w:rsidR="00F868EB" w:rsidRPr="00F868EB" w:rsidRDefault="00F868EB" w:rsidP="00F868EB">
      <w:pPr>
        <w:pStyle w:val="aa"/>
        <w:spacing w:before="0" w:beforeAutospacing="0" w:after="0" w:afterAutospacing="0"/>
        <w:jc w:val="both"/>
        <w:rPr>
          <w:sz w:val="16"/>
          <w:szCs w:val="16"/>
        </w:rPr>
      </w:pPr>
      <w:r w:rsidRPr="00F868EB">
        <w:rPr>
          <w:sz w:val="16"/>
          <w:szCs w:val="16"/>
        </w:rPr>
        <w:t xml:space="preserve">         Техническая оснащенность учреждений культуры решается посредством приобретения сценических костюмов, музыкальных инструментов, звуковой аппаратуры, светового оборудования и прочих технических средств, что положительно сказывается на повышении качества оказываемых услуг в сфере культуры.</w:t>
      </w:r>
    </w:p>
    <w:p w:rsidR="00F868EB" w:rsidRPr="00F868EB" w:rsidRDefault="00F868EB" w:rsidP="00F868EB">
      <w:pPr>
        <w:spacing w:after="0"/>
        <w:ind w:firstLine="540"/>
        <w:jc w:val="both"/>
        <w:rPr>
          <w:rFonts w:ascii="Times New Roman" w:hAnsi="Times New Roman" w:cs="Times New Roman"/>
          <w:sz w:val="16"/>
          <w:szCs w:val="16"/>
        </w:rPr>
      </w:pPr>
      <w:r w:rsidRPr="00F868EB">
        <w:rPr>
          <w:rFonts w:ascii="Times New Roman" w:hAnsi="Times New Roman" w:cs="Times New Roman"/>
          <w:sz w:val="16"/>
          <w:szCs w:val="16"/>
        </w:rPr>
        <w:t xml:space="preserve"> В 2017 году начал функционировать музейно-библиотечный комплекс  в с.Оксино. Просторные залы позволяют разместить книжные и музейные фонды, иметь хранилище  музейных фондов, проводить различные тематические мероприятия. Комплектование книжных фондов  зависит от финансовых возможностей окружного бюджета, формирование фондов библиотек идет централизовано. </w:t>
      </w:r>
    </w:p>
    <w:p w:rsidR="00F868EB" w:rsidRPr="00F868EB" w:rsidRDefault="00F868EB" w:rsidP="00F868EB">
      <w:pPr>
        <w:pStyle w:val="aa"/>
        <w:spacing w:before="0" w:beforeAutospacing="0" w:after="0" w:afterAutospacing="0"/>
        <w:ind w:firstLine="539"/>
        <w:jc w:val="both"/>
        <w:rPr>
          <w:b/>
          <w:bCs/>
          <w:iCs/>
          <w:sz w:val="16"/>
          <w:szCs w:val="16"/>
        </w:rPr>
      </w:pPr>
      <w:r w:rsidRPr="00F868EB">
        <w:rPr>
          <w:sz w:val="16"/>
          <w:szCs w:val="16"/>
        </w:rPr>
        <w:t>Стратегически важным направлением в развитии массовой физической культуры и спорта, формировании здорового образа жизни и улучшении состояния физического здоровья населения является увеличение количества спортивных сооружений, так введенный в эксплуатацию в 2015 году спортивный зал в с.Оксино оказывает  услуги для жителей  и учащихся  средней школы, проводятся соревнования   в различных видах спорта. В рамках реализации проектов местных инициатив в 2019 году были закуплены уличные тренажеры, которые в 2020 году установлены в с.Оксино и д.Каменка. Проведение всех спортивных мероприятий останется на прежнем уровне с привлечением большего числа жителей муниципального образования. Среди наиболее значимых мероприятий проводимых на территории Сельского поселения: снегоходный  мотокросс в д.Каменка «Спорт на селе никогда не угаснет», спортивные состязания к Дню молодежи  «Под одним небом» в с.Оксино, а также  военно-спортивная игра «Зарница», лыжные гонки и рыбалка в п.Хонгурей. В 2022 году планируется их проведение.</w:t>
      </w:r>
    </w:p>
    <w:p w:rsidR="00F868EB" w:rsidRPr="00F868EB" w:rsidRDefault="00F868EB" w:rsidP="00F868EB">
      <w:pPr>
        <w:pStyle w:val="aa"/>
        <w:spacing w:before="0" w:beforeAutospacing="0" w:after="0" w:afterAutospacing="0"/>
        <w:jc w:val="center"/>
        <w:rPr>
          <w:sz w:val="16"/>
          <w:szCs w:val="16"/>
        </w:rPr>
      </w:pPr>
      <w:r w:rsidRPr="00F868EB">
        <w:rPr>
          <w:b/>
          <w:bCs/>
          <w:iCs/>
          <w:sz w:val="16"/>
          <w:szCs w:val="16"/>
        </w:rPr>
        <w:t>2.6 Транспорт</w:t>
      </w:r>
    </w:p>
    <w:p w:rsidR="00F868EB" w:rsidRPr="00F868EB" w:rsidRDefault="00F868EB" w:rsidP="00F868EB">
      <w:pPr>
        <w:pStyle w:val="aa"/>
        <w:spacing w:before="0" w:beforeAutospacing="0" w:after="0" w:afterAutospacing="0"/>
        <w:ind w:firstLine="708"/>
        <w:jc w:val="both"/>
        <w:rPr>
          <w:sz w:val="16"/>
          <w:szCs w:val="16"/>
        </w:rPr>
      </w:pPr>
      <w:r w:rsidRPr="00F868EB">
        <w:rPr>
          <w:sz w:val="16"/>
          <w:szCs w:val="16"/>
        </w:rPr>
        <w:t>Наличие развитой транспортной инфраструктуры является необходимым условием экономического роста и повышения инвестиционной активности.</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Самой серьезной проблемой муниципальных образований Ненецкого автономного округа является отсутствие постоянного наземного транспортного сообщения, как между населенными пунктами, так и с административным центром округа – городом Нарьян-Маром. В прогнозируемом периоде изменение ситуации не планируется. При этом необходимо улучшить работу действующих схем транспортного сообщения,  направленную на улучшение качества обслуживания пассажиров.</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В 2021 году вертолетные площадки в селе Оксино, поселке Хонгурей и деревне Каменка продолжали функционировать. В 2022 году  планируется строительство новой вертолетной площадки в с.Оксино. Необходимо отметить, что  требуется  ремонт вертолетной площадки в п.Хонгурей (передача вертолетных площадок была проведена в 2014 году в федеральную собственность (после передачи их в МО).</w:t>
      </w:r>
    </w:p>
    <w:p w:rsidR="00F868EB" w:rsidRPr="00F868EB" w:rsidRDefault="00F868EB" w:rsidP="00F868EB">
      <w:pPr>
        <w:spacing w:after="0"/>
        <w:ind w:firstLine="720"/>
        <w:jc w:val="both"/>
        <w:rPr>
          <w:rFonts w:ascii="Times New Roman" w:hAnsi="Times New Roman" w:cs="Times New Roman"/>
          <w:color w:val="FF0000"/>
          <w:sz w:val="16"/>
          <w:szCs w:val="16"/>
        </w:rPr>
      </w:pPr>
    </w:p>
    <w:p w:rsidR="00F868EB" w:rsidRPr="00F868EB" w:rsidRDefault="00F868EB" w:rsidP="00F868EB">
      <w:pPr>
        <w:pStyle w:val="aa"/>
        <w:spacing w:before="0" w:beforeAutospacing="0" w:after="0" w:afterAutospacing="0"/>
        <w:rPr>
          <w:color w:val="000000"/>
          <w:sz w:val="16"/>
          <w:szCs w:val="16"/>
        </w:rPr>
      </w:pPr>
      <w:r w:rsidRPr="00F868EB">
        <w:rPr>
          <w:b/>
          <w:bCs/>
          <w:iCs/>
          <w:color w:val="FF0000"/>
          <w:sz w:val="16"/>
          <w:szCs w:val="16"/>
        </w:rPr>
        <w:t xml:space="preserve">                                               </w:t>
      </w:r>
      <w:r w:rsidRPr="00F868EB">
        <w:rPr>
          <w:b/>
          <w:bCs/>
          <w:iCs/>
          <w:color w:val="000000"/>
          <w:sz w:val="16"/>
          <w:szCs w:val="16"/>
        </w:rPr>
        <w:t>2.7 Пожарная безопасность</w:t>
      </w:r>
    </w:p>
    <w:p w:rsidR="00F868EB" w:rsidRPr="00F868EB" w:rsidRDefault="00F868EB" w:rsidP="00F868EB">
      <w:pPr>
        <w:pStyle w:val="ConsPlusNormal"/>
        <w:widowControl/>
        <w:ind w:firstLine="708"/>
        <w:jc w:val="both"/>
        <w:rPr>
          <w:rFonts w:ascii="Times New Roman" w:hAnsi="Times New Roman" w:cs="Times New Roman"/>
          <w:sz w:val="16"/>
          <w:szCs w:val="16"/>
        </w:rPr>
      </w:pPr>
      <w:r w:rsidRPr="00F868EB">
        <w:rPr>
          <w:rFonts w:ascii="Times New Roman" w:hAnsi="Times New Roman" w:cs="Times New Roman"/>
          <w:sz w:val="16"/>
          <w:szCs w:val="16"/>
        </w:rPr>
        <w:t xml:space="preserve">Необходимы целенаправленные и скоординированные действия органов местного самоуправления и организаций различных форм собственности и ведомственной принадлежности, а также концентрация финансовых и материальных ресурсов для повышения пожарной безопасности территории муниципального образования. В населенных пунктах сложилось сложное положение с техническим состоянием  источников   противопожарного  водоснабжения. Необходимо произвести ремонт имеющихся пожарных водоёмов и осуществить строительство новых, приобрести пожарные емкости. В 2020-2021 годах пополнялись и обновлялись пожарное оборудование и инвентарь. Были преобретены новая пожарная мотопомпа «Гейзер», пожарные  рукава и  пожарные щиты, установленные на многоквартирных домах в населенных пунктах Сельского поселения. В 2021году из федеральной собственности  в муниципальную собственность была передана автоцистерна пожарная, которую по договору безвозмездного пользования передали КУ НАО «Отряд  государственной  противопожарной  службы». Таким образом, в с.Оксино имеется две автоцистерны. В 2022 году  планируется  дальнейшее обновление пожарного оборудования и </w:t>
      </w:r>
      <w:r w:rsidRPr="00F868EB">
        <w:rPr>
          <w:rFonts w:ascii="Times New Roman" w:hAnsi="Times New Roman" w:cs="Times New Roman"/>
          <w:bCs/>
          <w:sz w:val="16"/>
          <w:szCs w:val="16"/>
        </w:rPr>
        <w:t xml:space="preserve">закупка нового оборудования, что  позволит преодолеть негативные </w:t>
      </w:r>
      <w:r w:rsidRPr="00F868EB">
        <w:rPr>
          <w:rFonts w:ascii="Times New Roman" w:hAnsi="Times New Roman" w:cs="Times New Roman"/>
          <w:sz w:val="16"/>
          <w:szCs w:val="16"/>
        </w:rPr>
        <w:t>тенденции в деле организации борьбы с пожарами.</w:t>
      </w:r>
    </w:p>
    <w:p w:rsidR="00F868EB" w:rsidRPr="00F868EB" w:rsidRDefault="00F868EB" w:rsidP="00F868EB">
      <w:pPr>
        <w:pStyle w:val="ConsPlusNormal"/>
        <w:widowControl/>
        <w:ind w:firstLine="708"/>
        <w:jc w:val="both"/>
        <w:rPr>
          <w:rFonts w:ascii="Times New Roman" w:hAnsi="Times New Roman" w:cs="Times New Roman"/>
          <w:sz w:val="16"/>
          <w:szCs w:val="16"/>
        </w:rPr>
      </w:pPr>
      <w:r w:rsidRPr="00F868EB">
        <w:rPr>
          <w:rFonts w:ascii="Times New Roman" w:hAnsi="Times New Roman" w:cs="Times New Roman"/>
          <w:sz w:val="16"/>
          <w:szCs w:val="16"/>
        </w:rPr>
        <w:t xml:space="preserve">В целях реализации положений федерального и окружного законодательства необходимо в 2022 году продолжить работу по организации деятельности местного общественного учреждения «Добровольная пожарная дружина МО «Пустозерский сельсовет НАО». Учреждение  создано и работает в целях участия в профилактике и тушении пожаров и проведении аварийно-спасательных работ на территории муниципального образования. </w:t>
      </w:r>
    </w:p>
    <w:p w:rsidR="00F868EB" w:rsidRPr="00F868EB" w:rsidRDefault="00F868EB" w:rsidP="00F868EB">
      <w:pPr>
        <w:pStyle w:val="a5"/>
        <w:rPr>
          <w:color w:val="FF0000"/>
          <w:sz w:val="16"/>
          <w:szCs w:val="16"/>
        </w:rPr>
      </w:pPr>
    </w:p>
    <w:p w:rsidR="00F868EB" w:rsidRPr="00F868EB" w:rsidRDefault="00F868EB" w:rsidP="00F868EB">
      <w:pPr>
        <w:pStyle w:val="aa"/>
        <w:spacing w:before="0" w:beforeAutospacing="0" w:after="0" w:afterAutospacing="0"/>
        <w:jc w:val="center"/>
        <w:rPr>
          <w:sz w:val="16"/>
          <w:szCs w:val="16"/>
        </w:rPr>
      </w:pPr>
      <w:r w:rsidRPr="00F868EB">
        <w:rPr>
          <w:b/>
          <w:bCs/>
          <w:iCs/>
          <w:sz w:val="16"/>
          <w:szCs w:val="16"/>
        </w:rPr>
        <w:t>2.8 Трудовые ресурсы, доходы, занятость</w:t>
      </w:r>
    </w:p>
    <w:p w:rsidR="00F868EB" w:rsidRPr="00F868EB" w:rsidRDefault="00F868EB" w:rsidP="00F868EB">
      <w:pPr>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Одной из задач, стоящих перед органами власти Ненецкого автономного округа, является повышение размера заработной платы в отраслях социальной сферы до уровня, сравнимого с уровнем средней заработной платы в экономике – это позволит решить проблему низкой удовлетворенности работников социальной сферы уровнем своей жизни, привлечь и «удержать» в отраслях высококвалифицированных специалистов, способных обеспечить предоставление качественных услуг населению.</w:t>
      </w:r>
    </w:p>
    <w:p w:rsidR="00F868EB" w:rsidRPr="00F868EB" w:rsidRDefault="00F868EB" w:rsidP="00F868EB">
      <w:pPr>
        <w:shd w:val="clear" w:color="auto" w:fill="FFFFFF"/>
        <w:tabs>
          <w:tab w:val="left" w:pos="929"/>
        </w:tabs>
        <w:spacing w:after="0"/>
        <w:ind w:firstLine="720"/>
        <w:jc w:val="both"/>
        <w:rPr>
          <w:rFonts w:ascii="Times New Roman" w:hAnsi="Times New Roman" w:cs="Times New Roman"/>
          <w:sz w:val="16"/>
          <w:szCs w:val="16"/>
        </w:rPr>
      </w:pPr>
      <w:r w:rsidRPr="00F868EB">
        <w:rPr>
          <w:rFonts w:ascii="Times New Roman" w:hAnsi="Times New Roman" w:cs="Times New Roman"/>
          <w:sz w:val="16"/>
          <w:szCs w:val="16"/>
        </w:rPr>
        <w:t>Ожидаемый прогноз численности занятого населения снизится. В сентябре 2021 года численность зарегистрированных безработных граждан составила 5  человек, уровень безработицы к численности трудоспособного населения составил 0,9%, коэффициент напряженности на рынке труда – 1,2. В 2022 году уровень безработицы составит 10 человек. В целом в 2022 году уровень безработицы  может составить 1,8 % от экономически активного населения, то есть идет на уменьшение. Основная причина высокого уровня безработицы – сокращение и нежелание работать по предлагаемым профессиям.</w:t>
      </w:r>
    </w:p>
    <w:p w:rsidR="00F868EB" w:rsidRPr="00F868EB" w:rsidRDefault="00F868EB" w:rsidP="00F868EB">
      <w:pPr>
        <w:spacing w:after="0"/>
        <w:rPr>
          <w:rFonts w:ascii="Times New Roman" w:hAnsi="Times New Roman" w:cs="Times New Roman"/>
          <w:sz w:val="16"/>
          <w:szCs w:val="16"/>
        </w:rPr>
      </w:pPr>
    </w:p>
    <w:p w:rsidR="00F868EB" w:rsidRPr="00F868EB" w:rsidRDefault="00F868EB" w:rsidP="00F868EB">
      <w:pPr>
        <w:autoSpaceDE w:val="0"/>
        <w:autoSpaceDN w:val="0"/>
        <w:adjustRightInd w:val="0"/>
        <w:spacing w:after="0"/>
        <w:ind w:firstLine="540"/>
        <w:jc w:val="center"/>
        <w:rPr>
          <w:rFonts w:ascii="Times New Roman" w:hAnsi="Times New Roman" w:cs="Times New Roman"/>
          <w:b/>
          <w:color w:val="FF0000"/>
          <w:sz w:val="16"/>
          <w:szCs w:val="16"/>
        </w:rPr>
      </w:pPr>
      <w:r w:rsidRPr="00F868EB">
        <w:rPr>
          <w:rFonts w:ascii="Times New Roman" w:hAnsi="Times New Roman" w:cs="Times New Roman"/>
          <w:b/>
          <w:sz w:val="16"/>
          <w:szCs w:val="16"/>
        </w:rPr>
        <w:t>ОСНОВНЫЕ  ПОКАЗАТЕЛИ  ПРОГНОЗА</w:t>
      </w:r>
    </w:p>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СОЦИАЛЬНО-ЭКОНОМИЧЕСКОГО РАЗВИТИЯ</w:t>
      </w:r>
    </w:p>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F868EB" w:rsidRPr="00F868EB" w:rsidRDefault="00F868EB" w:rsidP="00F868EB">
      <w:pPr>
        <w:autoSpaceDE w:val="0"/>
        <w:autoSpaceDN w:val="0"/>
        <w:adjustRightInd w:val="0"/>
        <w:spacing w:after="0"/>
        <w:ind w:firstLine="540"/>
        <w:jc w:val="center"/>
        <w:rPr>
          <w:rFonts w:ascii="Times New Roman" w:hAnsi="Times New Roman" w:cs="Times New Roman"/>
          <w:color w:val="FF0000"/>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3"/>
        <w:gridCol w:w="3291"/>
        <w:gridCol w:w="278"/>
        <w:gridCol w:w="713"/>
        <w:gridCol w:w="706"/>
        <w:gridCol w:w="147"/>
        <w:gridCol w:w="993"/>
        <w:gridCol w:w="850"/>
        <w:gridCol w:w="992"/>
        <w:gridCol w:w="993"/>
      </w:tblGrid>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Показатели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 изм.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2020</w:t>
            </w:r>
          </w:p>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факт</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2021</w:t>
            </w:r>
          </w:p>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r w:rsidRPr="00F868EB">
              <w:rPr>
                <w:rFonts w:ascii="Times New Roman" w:hAnsi="Times New Roman" w:cs="Times New Roman"/>
                <w:sz w:val="16"/>
                <w:szCs w:val="16"/>
              </w:rPr>
              <w:t>оценочный</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2022</w:t>
            </w:r>
          </w:p>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прогноз</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2023</w:t>
            </w:r>
          </w:p>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прогноз</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2024</w:t>
            </w:r>
          </w:p>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прогноз</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Общая характеристика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Территория: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Общая  площадь территории,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505,5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505,5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505,5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505,5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505,5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lastRenderedPageBreak/>
              <w:t>1.1.2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населенных пунктов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 xml:space="preserve"> 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Территориальные резервы для развития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0,87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spacing w:after="0"/>
              <w:jc w:val="center"/>
              <w:rPr>
                <w:rFonts w:ascii="Times New Roman" w:hAnsi="Times New Roman" w:cs="Times New Roman"/>
                <w:b/>
                <w:sz w:val="16"/>
                <w:szCs w:val="16"/>
              </w:rPr>
            </w:pPr>
            <w:r w:rsidRPr="00F868EB">
              <w:rPr>
                <w:rFonts w:ascii="Times New Roman" w:hAnsi="Times New Roman" w:cs="Times New Roman"/>
                <w:b/>
                <w:sz w:val="16"/>
                <w:szCs w:val="16"/>
              </w:rPr>
              <w:t>Население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постоянного населения (на начало года)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814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796</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790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790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790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tabs>
                <w:tab w:val="left" w:pos="1947"/>
              </w:tabs>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возрасте  0-15 лет</w:t>
            </w:r>
            <w:r w:rsidRPr="00F868EB">
              <w:rPr>
                <w:rFonts w:ascii="Times New Roman" w:hAnsi="Times New Roman" w:cs="Times New Roman"/>
                <w:sz w:val="16"/>
                <w:szCs w:val="16"/>
              </w:rPr>
              <w:tab/>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возрасте 15-18 лет</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22</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22</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22</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трудоспособном возрасте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377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369</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360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360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360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многодетных семей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семей</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них детей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родившихся за год</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умерших за год</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Миграционный прирост (убыль)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пенсионеров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269</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261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260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260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260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безработных (на конец года)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Уровень жизни населения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Объем средств, направленных на оказание государственной социальной помощи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Среднемесячная заработная плата – всего по экономике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rPr>
          <w:trHeight w:val="274"/>
        </w:trPr>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Среднемесячная заработная плата работников бюджетной сферы</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населения, имеющего право на субсидии по платежам на жилищно-коммунальные услуги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семей</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Производственная деятельность, сельское хозяйство и социальная инфраструктура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учреждений, предприятий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том числе муниципальных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предпринимателей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муниципальных служащих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сельскохозяйственных предприятий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личных подсобных хозяйств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Поголовье скота в сельхозпредприятиях(на конец года)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3643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3120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3100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3100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3100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крупного рогатого, в т.ч. коров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176/80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170/80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170/80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170/80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170/80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color w:val="FF0000"/>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оленей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3467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2950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2900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2900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2900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Поголовье скота в личных подсобных хозяйствах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435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 xml:space="preserve">    433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430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430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крупного рогатого, в т.ч. коров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свиней, овец, коз</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rPr>
          <w:trHeight w:val="66"/>
        </w:trPr>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оленей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голов</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428</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425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420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420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420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Style w:val="10"/>
                <w:rFonts w:eastAsiaTheme="minorEastAsia"/>
                <w:b w:val="0"/>
                <w:sz w:val="16"/>
                <w:szCs w:val="16"/>
              </w:rPr>
            </w:pPr>
            <w:r w:rsidRPr="00F868EB">
              <w:rPr>
                <w:rStyle w:val="10"/>
                <w:rFonts w:eastAsiaTheme="minorEastAsia"/>
                <w:b w:val="0"/>
                <w:sz w:val="16"/>
                <w:szCs w:val="16"/>
              </w:rPr>
              <w:t>Организация энерго-, газо, тепло-, водоснабжения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rStyle w:val="10"/>
                <w:sz w:val="16"/>
                <w:szCs w:val="16"/>
              </w:rPr>
            </w:pPr>
            <w:r w:rsidRPr="00F868EB">
              <w:rPr>
                <w:rStyle w:val="10"/>
                <w:sz w:val="16"/>
                <w:szCs w:val="16"/>
              </w:rPr>
              <w:t>Число теплоустановок и теплоцентралей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rStyle w:val="10"/>
                <w:sz w:val="16"/>
                <w:szCs w:val="16"/>
              </w:rPr>
            </w:pPr>
            <w:r w:rsidRPr="00F868EB">
              <w:rPr>
                <w:rStyle w:val="10"/>
                <w:sz w:val="16"/>
                <w:szCs w:val="16"/>
              </w:rPr>
              <w:t>Протяженность уличных тепловых сетей  в двухтрубном выражении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2,6</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2,8</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2,8</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2,8</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rStyle w:val="10"/>
                <w:sz w:val="16"/>
                <w:szCs w:val="16"/>
              </w:rPr>
            </w:pPr>
            <w:r w:rsidRPr="00F868EB">
              <w:rPr>
                <w:rStyle w:val="10"/>
                <w:sz w:val="16"/>
                <w:szCs w:val="16"/>
              </w:rPr>
              <w:t>в том числе нуждающихся в замене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0,285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0,285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0,285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0,285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0,285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rStyle w:val="10"/>
                <w:sz w:val="16"/>
                <w:szCs w:val="16"/>
              </w:rPr>
            </w:pPr>
            <w:r w:rsidRPr="00F868EB">
              <w:rPr>
                <w:sz w:val="16"/>
                <w:szCs w:val="16"/>
              </w:rPr>
              <w:t>Протяженность линий электропередач</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16,0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sz w:val="16"/>
                <w:szCs w:val="16"/>
              </w:rPr>
            </w:pPr>
            <w:r w:rsidRPr="00F868EB">
              <w:rPr>
                <w:sz w:val="16"/>
                <w:szCs w:val="16"/>
              </w:rPr>
              <w:t>из них требуют реконструкции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 xml:space="preserve">        9,3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color w:val="000000"/>
                <w:sz w:val="16"/>
                <w:szCs w:val="16"/>
              </w:rPr>
            </w:pPr>
            <w:r w:rsidRPr="00F868EB">
              <w:rPr>
                <w:rFonts w:ascii="Times New Roman" w:hAnsi="Times New Roman" w:cs="Times New Roman"/>
                <w:color w:val="000000"/>
                <w:sz w:val="16"/>
                <w:szCs w:val="16"/>
              </w:rPr>
              <w:t xml:space="preserve">        9,3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sz w:val="16"/>
                <w:szCs w:val="16"/>
              </w:rPr>
            </w:pPr>
            <w:r w:rsidRPr="00F868EB">
              <w:rPr>
                <w:sz w:val="16"/>
                <w:szCs w:val="16"/>
              </w:rPr>
              <w:t>Количество не газифицированных населенных пунктов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sz w:val="16"/>
                <w:szCs w:val="16"/>
              </w:rPr>
            </w:pPr>
            <w:r w:rsidRPr="00F868EB">
              <w:rPr>
                <w:sz w:val="16"/>
                <w:szCs w:val="16"/>
              </w:rPr>
              <w:t>Одиночное выражение уличной водопроводной сети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b w:val="0"/>
                <w:sz w:val="16"/>
                <w:szCs w:val="16"/>
              </w:rPr>
            </w:pPr>
            <w:r w:rsidRPr="00F868EB">
              <w:rPr>
                <w:b w:val="0"/>
                <w:sz w:val="16"/>
                <w:szCs w:val="16"/>
              </w:rPr>
              <w:t>Содержание дорог и дорожное строительство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Style w:val="10"/>
                <w:rFonts w:eastAsiaTheme="minorEastAsia"/>
                <w:sz w:val="16"/>
                <w:szCs w:val="16"/>
              </w:rPr>
            </w:pPr>
            <w:r w:rsidRPr="00F868EB">
              <w:rPr>
                <w:rStyle w:val="10"/>
                <w:rFonts w:eastAsiaTheme="minorEastAsia"/>
                <w:sz w:val="16"/>
                <w:szCs w:val="16"/>
              </w:rPr>
              <w:t>Протяженность дорог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Style w:val="10"/>
                <w:rFonts w:eastAsiaTheme="minorEastAsia"/>
                <w:sz w:val="16"/>
                <w:szCs w:val="16"/>
              </w:rPr>
            </w:pPr>
            <w:r w:rsidRPr="00F868EB">
              <w:rPr>
                <w:rStyle w:val="10"/>
                <w:rFonts w:eastAsiaTheme="minorEastAsia"/>
                <w:sz w:val="16"/>
                <w:szCs w:val="16"/>
              </w:rPr>
              <w:t xml:space="preserve">их площадь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27000,0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Style w:val="10"/>
                <w:rFonts w:eastAsiaTheme="minorEastAsia"/>
                <w:sz w:val="16"/>
                <w:szCs w:val="16"/>
              </w:rPr>
            </w:pPr>
            <w:r w:rsidRPr="00F868EB">
              <w:rPr>
                <w:rStyle w:val="10"/>
                <w:rFonts w:eastAsiaTheme="minorEastAsia"/>
                <w:sz w:val="16"/>
                <w:szCs w:val="16"/>
              </w:rPr>
              <w:t>из них требуют ремонта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10220,0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color w:val="000000"/>
                <w:sz w:val="16"/>
                <w:szCs w:val="16"/>
              </w:rPr>
            </w:pPr>
            <w:r w:rsidRPr="00F868EB">
              <w:rPr>
                <w:rFonts w:ascii="Times New Roman" w:hAnsi="Times New Roman" w:cs="Times New Roman"/>
                <w:color w:val="000000"/>
                <w:sz w:val="16"/>
                <w:szCs w:val="16"/>
              </w:rPr>
              <w:t>8000,0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8000,0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Style w:val="10"/>
                <w:rFonts w:eastAsiaTheme="minorEastAsia"/>
                <w:sz w:val="16"/>
                <w:szCs w:val="16"/>
              </w:rPr>
            </w:pPr>
            <w:r w:rsidRPr="00F868EB">
              <w:rPr>
                <w:rStyle w:val="10"/>
                <w:rFonts w:eastAsiaTheme="minorEastAsia"/>
                <w:sz w:val="16"/>
                <w:szCs w:val="16"/>
              </w:rPr>
              <w:t>Отремонтировано дорог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0,9</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0,8</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0,9</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0,9</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Затрачено средств на содержание и ремонт</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 xml:space="preserve"> 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17711,9</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16900,0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874,8</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899,0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924,1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Благоустройство и озеленение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bCs/>
                <w:sz w:val="16"/>
                <w:szCs w:val="16"/>
              </w:rPr>
              <w:t>Протяженность освещенных улиц (кол-во светильников)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км/шт.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15,5/138</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15,5/138</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15,5/138</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15,5/138</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15,5/138</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b w:val="0"/>
                <w:bCs w:val="0"/>
                <w:sz w:val="16"/>
                <w:szCs w:val="16"/>
              </w:rPr>
            </w:pPr>
            <w:r w:rsidRPr="00F868EB">
              <w:rPr>
                <w:sz w:val="16"/>
                <w:szCs w:val="16"/>
              </w:rPr>
              <w:t>Общая площадь, требующая благоустройства и озеленения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1"/>
              <w:rPr>
                <w:sz w:val="16"/>
                <w:szCs w:val="16"/>
              </w:rPr>
            </w:pPr>
            <w:r w:rsidRPr="00F868EB">
              <w:rPr>
                <w:sz w:val="16"/>
                <w:szCs w:val="16"/>
              </w:rPr>
              <w:t>благоустроенная площадь за год</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lastRenderedPageBreak/>
              <w:t>4.3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Высажено зеленых насаждений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шт.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sz w:val="16"/>
                <w:szCs w:val="16"/>
              </w:rPr>
            </w:pPr>
            <w:r w:rsidRPr="00F868EB">
              <w:rPr>
                <w:rFonts w:ascii="Times New Roman" w:hAnsi="Times New Roman" w:cs="Times New Roman"/>
                <w:sz w:val="16"/>
                <w:szCs w:val="16"/>
              </w:rPr>
              <w:t xml:space="preserve">Количество детских и спортивных площадок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sz w:val="16"/>
                <w:szCs w:val="16"/>
              </w:rPr>
            </w:pPr>
            <w:r w:rsidRPr="00F868EB">
              <w:rPr>
                <w:rFonts w:ascii="Times New Roman" w:hAnsi="Times New Roman" w:cs="Times New Roman"/>
                <w:bCs/>
                <w:sz w:val="16"/>
                <w:szCs w:val="16"/>
              </w:rPr>
              <w:t>Объекты благоустройства, требующие ремонта, строительства: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дороги и тротуары</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детские и спортивные площадки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
                <w:bCs/>
                <w:sz w:val="16"/>
                <w:szCs w:val="16"/>
              </w:rPr>
            </w:pPr>
            <w:r w:rsidRPr="00F868EB">
              <w:rPr>
                <w:rFonts w:ascii="Times New Roman" w:hAnsi="Times New Roman" w:cs="Times New Roman"/>
                <w:b/>
                <w:bCs/>
                <w:sz w:val="16"/>
                <w:szCs w:val="16"/>
              </w:rPr>
              <w:t>Организация сбора и вывоза бытовых отходов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Количество полигонов отходов, свалок</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из них несанкционированных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Вывезено за год бытового мусора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1880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139,0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
                <w:bCs/>
                <w:sz w:val="16"/>
                <w:szCs w:val="16"/>
              </w:rPr>
            </w:pPr>
            <w:r w:rsidRPr="00F868EB">
              <w:rPr>
                <w:rFonts w:ascii="Times New Roman" w:hAnsi="Times New Roman" w:cs="Times New Roman"/>
                <w:b/>
                <w:bCs/>
                <w:sz w:val="16"/>
                <w:szCs w:val="16"/>
              </w:rPr>
              <w:t>Содержание жилищного фонда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Общая площадь жилищного фонда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19147,7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Жилая площадь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10017,0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10017,0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10017,0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10017,0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10017,0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В том числе: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Муниципальная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2577,0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2328,1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2577,0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2577,0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2577,0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Частная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16523,0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16819,6</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16523,0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16523,0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16523,0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Число домов (квартир)</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270/355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270/355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270/355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270/355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270/355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их площадь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19147,7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19100,0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pStyle w:val="ConsPlusCell"/>
              <w:widowControl/>
              <w:rPr>
                <w:rFonts w:ascii="Times New Roman" w:hAnsi="Times New Roman" w:cs="Times New Roman"/>
                <w:bCs/>
                <w:sz w:val="16"/>
                <w:szCs w:val="16"/>
              </w:rPr>
            </w:pPr>
            <w:r w:rsidRPr="00F868EB">
              <w:rPr>
                <w:rFonts w:ascii="Times New Roman" w:hAnsi="Times New Roman" w:cs="Times New Roman"/>
                <w:bCs/>
                <w:sz w:val="16"/>
                <w:szCs w:val="16"/>
              </w:rPr>
              <w:t>в том числе муниципальных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ед/</w:t>
            </w: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54/2577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53/2328,1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54/2577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54/2577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54/2577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Общая площадь    многоквартирных   домов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1601,0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1601,0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1601,0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1601,0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1601,0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Общее количество            </w:t>
            </w:r>
            <w:r w:rsidRPr="00F868EB">
              <w:rPr>
                <w:rFonts w:ascii="Times New Roman" w:hAnsi="Times New Roman" w:cs="Times New Roman"/>
                <w:sz w:val="16"/>
                <w:szCs w:val="16"/>
              </w:rPr>
              <w:br/>
              <w:t xml:space="preserve">многоквартирных домов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39</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Общая площадь жилищного фонда с износом выше 65% деревянных строений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1127,0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1150,0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1127,0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1127,0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1127,0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Общая площадь, выбывшая за год</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120,6</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41,0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6.8</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Общая площадь жилищного фонда оборудованная: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центральным отоплением</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1347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1448,8</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1450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1450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1450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Водопроводом</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pgNum/>
              <w:t>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Канализацией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6.9</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Количество            многоквартирных домов  обслуживаемых ТСЖ и УК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6.10</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 xml:space="preserve">Капитальный ремонт жилищного фонда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7,3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6.11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Текущий ремонт жилищного    фонда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Оказание ритуальных услуг</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bCs/>
                <w:sz w:val="16"/>
                <w:szCs w:val="16"/>
              </w:rPr>
              <w:t>Площадь, отведенная  под  места  захоронения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кв.км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smartTag w:uri="urn:schemas-microsoft-com:office:smarttags" w:element="metricconverter">
              <w:smartTagPr>
                <w:attr w:name="ProductID" w:val="4,5 га"/>
              </w:smartTagPr>
              <w:r w:rsidRPr="00F868EB">
                <w:rPr>
                  <w:rFonts w:ascii="Times New Roman" w:hAnsi="Times New Roman" w:cs="Times New Roman"/>
                  <w:sz w:val="16"/>
                  <w:szCs w:val="16"/>
                </w:rPr>
                <w:t>4,5 га</w:t>
              </w:r>
            </w:smartTag>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smartTag w:uri="urn:schemas-microsoft-com:office:smarttags" w:element="metricconverter">
              <w:smartTagPr>
                <w:attr w:name="ProductID" w:val="4,5 га"/>
              </w:smartTagPr>
              <w:r w:rsidRPr="00F868EB">
                <w:rPr>
                  <w:rFonts w:ascii="Times New Roman" w:hAnsi="Times New Roman" w:cs="Times New Roman"/>
                  <w:color w:val="000000"/>
                  <w:sz w:val="16"/>
                  <w:szCs w:val="16"/>
                </w:rPr>
                <w:t>4,5 га</w:t>
              </w:r>
            </w:smartTag>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smartTag w:uri="urn:schemas-microsoft-com:office:smarttags" w:element="metricconverter">
              <w:smartTagPr>
                <w:attr w:name="ProductID" w:val="4,5 га"/>
              </w:smartTagPr>
              <w:r w:rsidRPr="00F868EB">
                <w:rPr>
                  <w:rFonts w:ascii="Times New Roman" w:hAnsi="Times New Roman" w:cs="Times New Roman"/>
                  <w:sz w:val="16"/>
                  <w:szCs w:val="16"/>
                </w:rPr>
                <w:t>4,5 га</w:t>
              </w:r>
            </w:smartTag>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smartTag w:uri="urn:schemas-microsoft-com:office:smarttags" w:element="metricconverter">
              <w:smartTagPr>
                <w:attr w:name="ProductID" w:val="4,5 га"/>
              </w:smartTagPr>
              <w:r w:rsidRPr="00F868EB">
                <w:rPr>
                  <w:rFonts w:ascii="Times New Roman" w:hAnsi="Times New Roman" w:cs="Times New Roman"/>
                  <w:sz w:val="16"/>
                  <w:szCs w:val="16"/>
                </w:rPr>
                <w:t>4,5 га</w:t>
              </w:r>
            </w:smartTag>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smartTag w:uri="urn:schemas-microsoft-com:office:smarttags" w:element="metricconverter">
              <w:smartTagPr>
                <w:attr w:name="ProductID" w:val="4,5 га"/>
              </w:smartTagPr>
              <w:r w:rsidRPr="00F868EB">
                <w:rPr>
                  <w:rFonts w:ascii="Times New Roman" w:hAnsi="Times New Roman" w:cs="Times New Roman"/>
                  <w:sz w:val="16"/>
                  <w:szCs w:val="16"/>
                </w:rPr>
                <w:t>4,5 га</w:t>
              </w:r>
            </w:smartTag>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bCs/>
                <w:sz w:val="16"/>
                <w:szCs w:val="16"/>
              </w:rPr>
              <w:t>Количество организаций, оказывающих ритуальные услуги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8</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bCs/>
                <w:sz w:val="16"/>
                <w:szCs w:val="16"/>
              </w:rPr>
            </w:pPr>
            <w:r w:rsidRPr="00F868EB">
              <w:rPr>
                <w:rFonts w:ascii="Times New Roman" w:hAnsi="Times New Roman" w:cs="Times New Roman"/>
                <w:b/>
                <w:bCs/>
                <w:sz w:val="16"/>
                <w:szCs w:val="16"/>
              </w:rPr>
              <w:t>Охрана общественного порядка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Количество добровольных формирований по охране общественного порядка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w:t>
            </w:r>
            <w:r w:rsidRPr="00F868EB">
              <w:rPr>
                <w:rFonts w:ascii="Times New Roman" w:hAnsi="Times New Roman" w:cs="Times New Roman"/>
                <w:b/>
                <w:bCs/>
                <w:sz w:val="16"/>
                <w:szCs w:val="16"/>
              </w:rPr>
              <w:t xml:space="preserve"> </w:t>
            </w:r>
            <w:r w:rsidRPr="00F868EB">
              <w:rPr>
                <w:rFonts w:ascii="Times New Roman" w:hAnsi="Times New Roman" w:cs="Times New Roman"/>
                <w:bCs/>
                <w:sz w:val="16"/>
                <w:szCs w:val="16"/>
              </w:rPr>
              <w:t>граждан, участвующих в работе добровольных формирований по охране общественного  порядка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9</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Муниципальный земельный контроль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органов, осуществляющих земельный контроль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Проведено проверок</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шт.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 xml:space="preserve">Выявлено нарушений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шт.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Сумма штрафов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руб.</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10</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Регулирование планировки и застройки территорий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Площадь застроенных земель-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115,34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115,34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115,34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115,34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115,34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том числе: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производственными объектами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непроизводственными объектами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59,5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59,5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59,5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59,5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59,5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Жильем</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25,84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25,84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25,84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25,84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25,84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Площадь занятая текущим строительством</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1,59</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1,59</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1,59</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1,59</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1,59</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Свободные земли, пригодные для застройки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га</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0,87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0,87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b/>
                <w:sz w:val="16"/>
                <w:szCs w:val="16"/>
              </w:rPr>
              <w:t>11</w:t>
            </w:r>
            <w:r w:rsidRPr="00F868EB">
              <w:rPr>
                <w:rFonts w:ascii="Times New Roman" w:hAnsi="Times New Roman" w:cs="Times New Roman"/>
                <w:sz w:val="16"/>
                <w:szCs w:val="16"/>
              </w:rPr>
              <w:t xml:space="preserve"> </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Обеспечение противопожарной безопасности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bCs/>
                <w:sz w:val="16"/>
                <w:szCs w:val="16"/>
              </w:rPr>
              <w:t xml:space="preserve">Количество пожарных команд  </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их общая численность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Численность членов ДПД, обслуживающих спецоборудование на возмездной основе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lastRenderedPageBreak/>
              <w:t>11.3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Количество пожарных водоемов и емкостей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Количество пожарных прорубей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w:t>
            </w:r>
          </w:p>
        </w:tc>
      </w:tr>
      <w:tr w:rsidR="00F868EB" w:rsidRPr="00F868EB" w:rsidTr="007F1489">
        <w:trPr>
          <w:trHeight w:val="532"/>
        </w:trPr>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bCs/>
                <w:sz w:val="16"/>
                <w:szCs w:val="16"/>
              </w:rPr>
            </w:pPr>
            <w:r w:rsidRPr="00F868EB">
              <w:rPr>
                <w:rFonts w:ascii="Times New Roman" w:hAnsi="Times New Roman" w:cs="Times New Roman"/>
                <w:b/>
                <w:bCs/>
                <w:sz w:val="16"/>
                <w:szCs w:val="16"/>
              </w:rPr>
              <w:t>Организация снабжения населения и муниципальных учреждений топливом</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Склады и хранилища для топлива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в том числе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твердого (вместимость)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1950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1950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1950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1950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Cs/>
                <w:sz w:val="16"/>
                <w:szCs w:val="16"/>
              </w:rPr>
            </w:pPr>
            <w:r w:rsidRPr="00F868EB">
              <w:rPr>
                <w:rFonts w:ascii="Times New Roman" w:hAnsi="Times New Roman" w:cs="Times New Roman"/>
                <w:bCs/>
                <w:sz w:val="16"/>
                <w:szCs w:val="16"/>
              </w:rPr>
              <w:t>жидкого (вместимость)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куб.</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580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580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580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580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Потребность населения и учреждений в твердом топливе: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Уголь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1225,0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1902,1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1225,0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1225,0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1225,0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Дрова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куб.</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944,0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853,0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944,0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944,0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944,0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Потребность в дизельном топливе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550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550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550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550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Организация и содержание муниципальных архивов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муниципальных архивов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Занимаемая площадь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13.3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единиц хранения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230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653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653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653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653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Транспортное обслуживание и обеспечение услугами связи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Удаленность от ближайшего порта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Удаленность от ближайшего аэропорта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Наличие транспортных средств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предприятий связи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Подписка на газеты и журналы</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32,0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18,0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телефонных точек</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230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таксофонов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Обеспечение услугами торговли и бытового обслуживания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магазинов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Их торговая площадь</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кв.м.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504,2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534,0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534,0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534,0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534,0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Оборот розничной торговли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84000,0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52000,0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53000,0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54000,0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55000,0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15.4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Общественные  бани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Создание условий для деятельности учреждений культуры</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общедоступных библиотек</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Книжный фонд – всего</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20000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20000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20000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работников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учреждений культурно-досугового  типа: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Музеев</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клубных учреждений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Количество мест в залах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шт.</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410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410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410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rPr>
                <w:rFonts w:ascii="Times New Roman" w:hAnsi="Times New Roman" w:cs="Times New Roman"/>
                <w:sz w:val="16"/>
                <w:szCs w:val="16"/>
              </w:rPr>
            </w:pPr>
            <w:r w:rsidRPr="00F868EB">
              <w:rPr>
                <w:rFonts w:ascii="Times New Roman" w:hAnsi="Times New Roman" w:cs="Times New Roman"/>
                <w:sz w:val="16"/>
                <w:szCs w:val="16"/>
              </w:rPr>
              <w:t>410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16.6</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Из общего  числа учреждений требуют капитального ремонта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Библиотеки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клубные учреждения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3</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16.7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Доходы от основных уставных видов деятельности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т.р.</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90,0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100,0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100,0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17</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Создание условий для развития физкультуры и спорта</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17.1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спортивных сооружений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6</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в том числе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спортивные залы</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лыжные базы</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другие сооружения</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ед.</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b/>
                <w:sz w:val="16"/>
                <w:szCs w:val="16"/>
              </w:rPr>
            </w:pPr>
            <w:r w:rsidRPr="00F868EB">
              <w:rPr>
                <w:rFonts w:ascii="Times New Roman" w:hAnsi="Times New Roman" w:cs="Times New Roman"/>
                <w:b/>
                <w:sz w:val="16"/>
                <w:szCs w:val="16"/>
              </w:rPr>
              <w:t>18</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b/>
                <w:sz w:val="16"/>
                <w:szCs w:val="16"/>
              </w:rPr>
            </w:pPr>
            <w:r w:rsidRPr="00F868EB">
              <w:rPr>
                <w:rFonts w:ascii="Times New Roman" w:hAnsi="Times New Roman" w:cs="Times New Roman"/>
                <w:b/>
                <w:sz w:val="16"/>
                <w:szCs w:val="16"/>
              </w:rPr>
              <w:t>Обеспечение социальной поддержки, содействие занятости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18.1</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населения, нуждающегося в социальной поддержке</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7</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4</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18.2</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Число детей, оставшихся без попечения родителей</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0</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18.3</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Численность зарегистрированных безработных</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чел</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14</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18.4</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Неполные семьи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сем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58</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25</w:t>
            </w:r>
          </w:p>
        </w:tc>
      </w:tr>
      <w:tr w:rsidR="00F868EB" w:rsidRPr="00F868EB" w:rsidTr="007F1489">
        <w:tc>
          <w:tcPr>
            <w:tcW w:w="644"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18.5</w:t>
            </w:r>
          </w:p>
        </w:tc>
        <w:tc>
          <w:tcPr>
            <w:tcW w:w="3571"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both"/>
              <w:rPr>
                <w:rFonts w:ascii="Times New Roman" w:hAnsi="Times New Roman" w:cs="Times New Roman"/>
                <w:sz w:val="16"/>
                <w:szCs w:val="16"/>
              </w:rPr>
            </w:pPr>
            <w:r w:rsidRPr="00F868EB">
              <w:rPr>
                <w:rFonts w:ascii="Times New Roman" w:hAnsi="Times New Roman" w:cs="Times New Roman"/>
                <w:sz w:val="16"/>
                <w:szCs w:val="16"/>
              </w:rPr>
              <w:t>Многодетные семьи</w:t>
            </w:r>
          </w:p>
        </w:tc>
        <w:tc>
          <w:tcPr>
            <w:tcW w:w="71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сем</w:t>
            </w:r>
          </w:p>
        </w:tc>
        <w:tc>
          <w:tcPr>
            <w:tcW w:w="706"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12</w:t>
            </w:r>
          </w:p>
        </w:tc>
        <w:tc>
          <w:tcPr>
            <w:tcW w:w="1137" w:type="dxa"/>
            <w:gridSpan w:val="2"/>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color w:val="000000"/>
                <w:sz w:val="16"/>
                <w:szCs w:val="16"/>
              </w:rPr>
            </w:pPr>
            <w:r w:rsidRPr="00F868EB">
              <w:rPr>
                <w:rFonts w:ascii="Times New Roman" w:hAnsi="Times New Roman" w:cs="Times New Roman"/>
                <w:color w:val="000000"/>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F868EB" w:rsidRPr="00F868EB" w:rsidRDefault="00F868EB" w:rsidP="00F868EB">
            <w:pPr>
              <w:autoSpaceDE w:val="0"/>
              <w:autoSpaceDN w:val="0"/>
              <w:adjustRightInd w:val="0"/>
              <w:spacing w:after="0"/>
              <w:jc w:val="center"/>
              <w:rPr>
                <w:rFonts w:ascii="Times New Roman" w:hAnsi="Times New Roman" w:cs="Times New Roman"/>
                <w:sz w:val="16"/>
                <w:szCs w:val="16"/>
              </w:rPr>
            </w:pPr>
            <w:r w:rsidRPr="00F868EB">
              <w:rPr>
                <w:rFonts w:ascii="Times New Roman" w:hAnsi="Times New Roman" w:cs="Times New Roman"/>
                <w:sz w:val="16"/>
                <w:szCs w:val="16"/>
              </w:rPr>
              <w:t>11</w:t>
            </w:r>
          </w:p>
        </w:tc>
      </w:tr>
      <w:tr w:rsidR="00AE5F35" w:rsidRPr="00AE5F35" w:rsidTr="007F1489">
        <w:trPr>
          <w:trHeight w:val="549"/>
        </w:trPr>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19</w:t>
            </w: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Владение, распоряжение муниципальной собственностью, финансовое состояние муниципального образования</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Ед. изм.</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2020</w:t>
            </w: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отчет</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2021</w:t>
            </w: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оценка</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2022</w:t>
            </w: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прогноз</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2023</w:t>
            </w: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прогноз</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2024</w:t>
            </w: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прогноз</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19.1</w:t>
            </w: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b/>
                <w:sz w:val="16"/>
                <w:szCs w:val="16"/>
              </w:rPr>
              <w:t>Доходы бюджета</w:t>
            </w:r>
            <w:r w:rsidRPr="00AE5F35">
              <w:rPr>
                <w:rFonts w:ascii="Times New Roman" w:eastAsia="Times New Roman" w:hAnsi="Times New Roman" w:cs="Times New Roman"/>
                <w:sz w:val="16"/>
                <w:szCs w:val="16"/>
              </w:rPr>
              <w:t>, всего:</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35 691,8</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82 320,8</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47 498,7</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43 116,9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43 949,9</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в том числе</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color w:val="FF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color w:val="FF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color w:val="FF0000"/>
                <w:sz w:val="16"/>
                <w:szCs w:val="16"/>
              </w:rPr>
            </w:pP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Налоговые доходы:</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3669,4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4400,2</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3677,1</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3862,4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4099,5</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-акцизы по подакцизным товарам</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246,0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284,9</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319,3</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368,4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385,8</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НДФЛ</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1204,1</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1200,0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1200,0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1250,0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1380,0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налог на имущество физ. лиц</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9,4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9,0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9,1</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9,5</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9,9</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н</w:t>
            </w:r>
            <w:r w:rsidRPr="00AE5F35">
              <w:rPr>
                <w:rFonts w:ascii="Times New Roman" w:eastAsia="Times New Roman" w:hAnsi="Times New Roman" w:cs="Times New Roman"/>
                <w:bCs/>
                <w:sz w:val="16"/>
                <w:szCs w:val="16"/>
              </w:rPr>
              <w:t>алог, взимаемый  в  связи с применением  упрощенной  системы  налогообложения</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417,5</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280,4</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140,0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145,6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151,4</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единый с/х  налог</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1423,6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1867,3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1811,3</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1883,7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1959,0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земельный  налог</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364,3</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761,3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192,4</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208,0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госпошлина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4,5</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5,2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5,4</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-задолженность и перерасчеты по отмененным налогам, сборам и иным обязательным платежам</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-7,7</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Неналоговые доходы:</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1307,2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1111</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1086,1</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1068,5</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781,1</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-доходы от компенсации затрат государства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585,7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532,7</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528,0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528,0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528,0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spacing w:after="0" w:line="240" w:lineRule="auto"/>
              <w:jc w:val="both"/>
              <w:rPr>
                <w:rFonts w:ascii="Times New Roman" w:eastAsia="Times New Roman" w:hAnsi="Times New Roman" w:cs="Times New Roman"/>
                <w:bCs/>
                <w:sz w:val="16"/>
                <w:szCs w:val="16"/>
              </w:rPr>
            </w:pPr>
            <w:r w:rsidRPr="00AE5F35">
              <w:rPr>
                <w:rFonts w:ascii="Times New Roman" w:eastAsia="Times New Roman" w:hAnsi="Times New Roman" w:cs="Times New Roman"/>
                <w:sz w:val="16"/>
                <w:szCs w:val="16"/>
              </w:rPr>
              <w:t>-д</w:t>
            </w:r>
            <w:r w:rsidRPr="00AE5F35">
              <w:rPr>
                <w:rFonts w:ascii="Times New Roman" w:eastAsia="Times New Roman" w:hAnsi="Times New Roman" w:cs="Times New Roman"/>
                <w:bCs/>
                <w:sz w:val="16"/>
                <w:szCs w:val="16"/>
              </w:rPr>
              <w:t>оходы от использования имущества, находящегося в государственной  и муниципальной  собственности</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207,3</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186,3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186,3</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186,3</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186,3</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507,9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351,7</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371,8</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354,2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66,8</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-прочие поступления от денежных взысканий (штрафов) и иных сумм в возмещение ущерба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6,3</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40,3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i/>
                <w:sz w:val="16"/>
                <w:szCs w:val="16"/>
              </w:rPr>
              <w:t>Безвозмездные поступления,</w:t>
            </w:r>
            <w:r w:rsidRPr="00AE5F35">
              <w:rPr>
                <w:rFonts w:ascii="Times New Roman" w:eastAsia="Times New Roman" w:hAnsi="Times New Roman" w:cs="Times New Roman"/>
                <w:sz w:val="16"/>
                <w:szCs w:val="16"/>
              </w:rPr>
              <w:t xml:space="preserve"> всего  в т.ч.;</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30 715,2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76809,6</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42735,5</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38186,0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i/>
                <w:sz w:val="16"/>
                <w:szCs w:val="16"/>
              </w:rPr>
            </w:pPr>
            <w:r w:rsidRPr="00AE5F35">
              <w:rPr>
                <w:rFonts w:ascii="Times New Roman" w:eastAsia="Times New Roman" w:hAnsi="Times New Roman" w:cs="Times New Roman"/>
                <w:i/>
                <w:sz w:val="16"/>
                <w:szCs w:val="16"/>
              </w:rPr>
              <w:t>39069,3</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Дотации</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13087,1</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14765,3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13038,2</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13134,7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13113,3</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Субвенции</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180,8</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378,6</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178,9</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181,6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184,9</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Субсидии</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4247,2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15195,4</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Иные межбюджетные трансферты</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24388,7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46446,9</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29518,4</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24869,7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25771,1</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Прочие безвозмездные поступления</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72,6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23,4</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b/>
                <w:sz w:val="16"/>
                <w:szCs w:val="16"/>
              </w:rPr>
            </w:pPr>
            <w:r w:rsidRPr="00AE5F35">
              <w:rPr>
                <w:rFonts w:ascii="Times New Roman" w:eastAsia="Times New Roman" w:hAnsi="Times New Roman" w:cs="Times New Roman"/>
                <w:bCs/>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-11261,2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color w:val="FF0000"/>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color w:val="FF0000"/>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19.2</w:t>
            </w: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b/>
                <w:sz w:val="16"/>
                <w:szCs w:val="16"/>
              </w:rPr>
              <w:t>Расходы бюджета</w:t>
            </w:r>
            <w:r w:rsidRPr="00AE5F35">
              <w:rPr>
                <w:rFonts w:ascii="Times New Roman" w:eastAsia="Times New Roman" w:hAnsi="Times New Roman" w:cs="Times New Roman"/>
                <w:sz w:val="16"/>
                <w:szCs w:val="16"/>
              </w:rPr>
              <w:t>, всего</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47 602,4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82 957,3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47 498,7</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43 116,9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b/>
                <w:sz w:val="16"/>
                <w:szCs w:val="16"/>
              </w:rPr>
            </w:pPr>
            <w:r w:rsidRPr="00AE5F35">
              <w:rPr>
                <w:rFonts w:ascii="Times New Roman" w:eastAsia="Times New Roman" w:hAnsi="Times New Roman" w:cs="Times New Roman"/>
                <w:b/>
                <w:sz w:val="16"/>
                <w:szCs w:val="16"/>
              </w:rPr>
              <w:t>43 949,9</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Общегосударственные расходы</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16069,9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19232,3</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17050,5</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17334,2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17258,5</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Национальная оборона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157,1</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165,2</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165,2</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165,2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 xml:space="preserve">   165,2</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Расходы на национальную безопасность и правоохранительную  деятельность</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2308,9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6583,7</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2458,5</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2560,3</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2658,0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Расходы на национальную  экономику</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2290,6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20024,1</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3014,7</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1247,3</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1299,5</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Расходы  на  ЖКХ</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24056,4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33952,2</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22013,8</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18987,2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19739,3</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Образование</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101,6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130,0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130,0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Физическая культура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113,2</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370,0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300,0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300,0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300,0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Социальная политика</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2504,7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2499,8</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2366,0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2392,7</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2399,4</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Дефицит(-),профицит(+) консолидированного бюджета субъекта Российской Федерации</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-11910,6</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-636,5</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0</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Программы муниципального  образования</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155,9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156,0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176,4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183,1</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МП "Старшее поколение» (2020-2024)</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149,9</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160,0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166,4</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173,1</w:t>
            </w:r>
          </w:p>
        </w:tc>
      </w:tr>
      <w:tr w:rsidR="00AE5F35" w:rsidRPr="00AE5F35" w:rsidTr="007F1489">
        <w:tc>
          <w:tcPr>
            <w:tcW w:w="64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both"/>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МП «Поддержка  и развитие малого и среднего предпринимательства на территории МО «Пустозерский сельсовет» НАО  на 2017-2021 годы»</w:t>
            </w:r>
          </w:p>
        </w:tc>
        <w:tc>
          <w:tcPr>
            <w:tcW w:w="989"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тыс. руб.</w:t>
            </w:r>
          </w:p>
        </w:tc>
        <w:tc>
          <w:tcPr>
            <w:tcW w:w="853" w:type="dxa"/>
            <w:gridSpan w:val="2"/>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6,0</w:t>
            </w:r>
          </w:p>
        </w:tc>
        <w:tc>
          <w:tcPr>
            <w:tcW w:w="850"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10,0</w:t>
            </w:r>
          </w:p>
        </w:tc>
        <w:tc>
          <w:tcPr>
            <w:tcW w:w="993" w:type="dxa"/>
            <w:tcBorders>
              <w:top w:val="single" w:sz="4" w:space="0" w:color="auto"/>
              <w:left w:val="single" w:sz="4" w:space="0" w:color="auto"/>
              <w:bottom w:val="single" w:sz="4" w:space="0" w:color="auto"/>
              <w:right w:val="single" w:sz="4" w:space="0" w:color="auto"/>
            </w:tcBorders>
          </w:tcPr>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p>
          <w:p w:rsidR="00AE5F35" w:rsidRPr="00AE5F35" w:rsidRDefault="00AE5F35" w:rsidP="00AE5F35">
            <w:pPr>
              <w:autoSpaceDE w:val="0"/>
              <w:autoSpaceDN w:val="0"/>
              <w:adjustRightInd w:val="0"/>
              <w:spacing w:after="0" w:line="240" w:lineRule="auto"/>
              <w:jc w:val="center"/>
              <w:rPr>
                <w:rFonts w:ascii="Times New Roman" w:eastAsia="Times New Roman" w:hAnsi="Times New Roman" w:cs="Times New Roman"/>
                <w:sz w:val="16"/>
                <w:szCs w:val="16"/>
              </w:rPr>
            </w:pPr>
            <w:r w:rsidRPr="00AE5F35">
              <w:rPr>
                <w:rFonts w:ascii="Times New Roman" w:eastAsia="Times New Roman" w:hAnsi="Times New Roman" w:cs="Times New Roman"/>
                <w:sz w:val="16"/>
                <w:szCs w:val="16"/>
              </w:rPr>
              <w:t>10,0</w:t>
            </w:r>
          </w:p>
        </w:tc>
      </w:tr>
    </w:tbl>
    <w:p w:rsidR="00AE5F35" w:rsidRPr="00DE44BB" w:rsidRDefault="00AE5F35" w:rsidP="00DE44BB">
      <w:pPr>
        <w:autoSpaceDE w:val="0"/>
        <w:autoSpaceDN w:val="0"/>
        <w:adjustRightInd w:val="0"/>
        <w:spacing w:after="0" w:line="240" w:lineRule="auto"/>
        <w:rPr>
          <w:rFonts w:ascii="Times New Roman" w:eastAsia="Times New Roman" w:hAnsi="Times New Roman" w:cs="Times New Roman"/>
          <w:b/>
          <w:color w:val="00B050"/>
          <w:sz w:val="16"/>
          <w:szCs w:val="16"/>
        </w:rPr>
      </w:pPr>
      <w:r w:rsidRPr="00AE5F35">
        <w:rPr>
          <w:rFonts w:ascii="Times New Roman" w:eastAsia="Times New Roman" w:hAnsi="Times New Roman" w:cs="Times New Roman"/>
          <w:b/>
          <w:color w:val="00B050"/>
          <w:sz w:val="16"/>
          <w:szCs w:val="16"/>
        </w:rPr>
        <w:t xml:space="preserve">     </w:t>
      </w:r>
      <w:r w:rsidR="00DE44BB">
        <w:rPr>
          <w:rFonts w:ascii="Times New Roman" w:hAnsi="Times New Roman" w:cs="Times New Roman"/>
          <w:b/>
          <w:color w:val="00B050"/>
          <w:sz w:val="16"/>
          <w:szCs w:val="16"/>
        </w:rPr>
        <w:t xml:space="preserve">                </w:t>
      </w:r>
    </w:p>
    <w:p w:rsidR="005C20D8" w:rsidRPr="00DE44BB" w:rsidRDefault="00AE5F35" w:rsidP="00DE44BB">
      <w:pPr>
        <w:autoSpaceDE w:val="0"/>
        <w:autoSpaceDN w:val="0"/>
        <w:adjustRightInd w:val="0"/>
        <w:ind w:firstLine="540"/>
        <w:jc w:val="both"/>
        <w:rPr>
          <w:color w:val="FF0000"/>
        </w:rPr>
      </w:pPr>
      <w:r w:rsidRPr="003B7C6F">
        <w:rPr>
          <w:rFonts w:ascii="Calibri" w:eastAsia="Times New Roman" w:hAnsi="Calibri" w:cs="Calibri"/>
          <w:b/>
          <w:color w:val="FF0000"/>
        </w:rPr>
        <w:t xml:space="preserve">                          </w:t>
      </w:r>
      <w:r w:rsidR="00DE44BB">
        <w:rPr>
          <w:rFonts w:cs="Calibri"/>
          <w:b/>
          <w:color w:val="FF0000"/>
        </w:rPr>
        <w:t xml:space="preserve">                                        </w:t>
      </w:r>
      <w:r w:rsidRPr="003B7C6F">
        <w:rPr>
          <w:rFonts w:ascii="Calibri" w:eastAsia="Times New Roman" w:hAnsi="Calibri" w:cs="Calibri"/>
          <w:b/>
          <w:color w:val="FF0000"/>
        </w:rPr>
        <w:t xml:space="preserve"> </w:t>
      </w:r>
      <w:r w:rsidR="005C20D8">
        <w:rPr>
          <w:rFonts w:ascii="Times New Roman" w:hAnsi="Times New Roman"/>
          <w:b/>
          <w:noProof/>
          <w:sz w:val="24"/>
          <w:szCs w:val="24"/>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C20D8" w:rsidRPr="005C20D8" w:rsidRDefault="005C20D8" w:rsidP="005C20D8">
      <w:pPr>
        <w:pStyle w:val="a3"/>
        <w:rPr>
          <w:sz w:val="16"/>
          <w:szCs w:val="16"/>
        </w:rPr>
      </w:pPr>
      <w:r w:rsidRPr="005C20D8">
        <w:rPr>
          <w:sz w:val="16"/>
          <w:szCs w:val="16"/>
        </w:rPr>
        <w:t>А  Д  М  И  Н  И  С  Т  Р  А  Ц  И  Я</w:t>
      </w:r>
    </w:p>
    <w:p w:rsidR="005C20D8" w:rsidRPr="005C20D8" w:rsidRDefault="005C20D8" w:rsidP="005C20D8">
      <w:pPr>
        <w:pStyle w:val="1"/>
        <w:rPr>
          <w:bCs w:val="0"/>
          <w:sz w:val="16"/>
          <w:szCs w:val="16"/>
        </w:rPr>
      </w:pPr>
      <w:r w:rsidRPr="005C20D8">
        <w:rPr>
          <w:bCs w:val="0"/>
          <w:sz w:val="16"/>
          <w:szCs w:val="16"/>
        </w:rPr>
        <w:t>СЕЛЬСКОГО ПОСЕЛЕНИЯ  «ПУСТОЗЕРСКИЙ  СЕЛЬСОВЕТ»</w:t>
      </w:r>
    </w:p>
    <w:p w:rsidR="005C20D8" w:rsidRPr="005C20D8" w:rsidRDefault="005C20D8" w:rsidP="005C20D8">
      <w:pPr>
        <w:pStyle w:val="3"/>
        <w:spacing w:before="0" w:line="240" w:lineRule="auto"/>
        <w:jc w:val="center"/>
        <w:rPr>
          <w:rFonts w:ascii="Times New Roman" w:hAnsi="Times New Roman" w:cs="Times New Roman"/>
          <w:color w:val="auto"/>
          <w:sz w:val="16"/>
          <w:szCs w:val="16"/>
        </w:rPr>
      </w:pPr>
      <w:r w:rsidRPr="005C20D8">
        <w:rPr>
          <w:rFonts w:ascii="Times New Roman" w:hAnsi="Times New Roman" w:cs="Times New Roman"/>
          <w:color w:val="auto"/>
          <w:sz w:val="16"/>
          <w:szCs w:val="16"/>
        </w:rPr>
        <w:t>ЗАПОЛЯРНОГО РАЙОНА  НЕНЕЦКОГО  АВТОНОМНОГО  ОКРУГА</w:t>
      </w:r>
    </w:p>
    <w:p w:rsidR="005C20D8" w:rsidRPr="005C20D8" w:rsidRDefault="005C20D8" w:rsidP="005C20D8">
      <w:pPr>
        <w:pStyle w:val="2"/>
        <w:spacing w:before="0" w:line="240" w:lineRule="auto"/>
        <w:jc w:val="center"/>
        <w:rPr>
          <w:rFonts w:ascii="Times New Roman" w:hAnsi="Times New Roman" w:cs="Times New Roman"/>
          <w:color w:val="000000"/>
          <w:sz w:val="16"/>
          <w:szCs w:val="16"/>
        </w:rPr>
      </w:pPr>
    </w:p>
    <w:p w:rsidR="005C20D8" w:rsidRPr="005C20D8" w:rsidRDefault="005C20D8" w:rsidP="005C20D8">
      <w:pPr>
        <w:pStyle w:val="2"/>
        <w:spacing w:before="0" w:line="240" w:lineRule="auto"/>
        <w:jc w:val="center"/>
        <w:rPr>
          <w:rFonts w:ascii="Times New Roman" w:hAnsi="Times New Roman" w:cs="Times New Roman"/>
          <w:color w:val="000000"/>
          <w:sz w:val="16"/>
          <w:szCs w:val="16"/>
        </w:rPr>
      </w:pPr>
      <w:r w:rsidRPr="005C20D8">
        <w:rPr>
          <w:rFonts w:ascii="Times New Roman" w:hAnsi="Times New Roman" w:cs="Times New Roman"/>
          <w:color w:val="000000"/>
          <w:sz w:val="16"/>
          <w:szCs w:val="16"/>
        </w:rPr>
        <w:t>П О С Т А Н О В Л Е Н И Е</w:t>
      </w:r>
    </w:p>
    <w:p w:rsidR="005C20D8" w:rsidRPr="005C20D8" w:rsidRDefault="005C20D8" w:rsidP="005C20D8">
      <w:pPr>
        <w:spacing w:after="0" w:line="240" w:lineRule="auto"/>
        <w:rPr>
          <w:rFonts w:ascii="Times New Roman" w:hAnsi="Times New Roman" w:cs="Times New Roman"/>
          <w:color w:val="000000"/>
          <w:sz w:val="16"/>
          <w:szCs w:val="16"/>
        </w:rPr>
      </w:pPr>
    </w:p>
    <w:p w:rsidR="005C20D8" w:rsidRPr="005C20D8" w:rsidRDefault="005C20D8" w:rsidP="005C20D8">
      <w:pPr>
        <w:spacing w:after="0" w:line="240" w:lineRule="auto"/>
        <w:rPr>
          <w:rFonts w:ascii="Times New Roman" w:hAnsi="Times New Roman" w:cs="Times New Roman"/>
          <w:color w:val="000000"/>
          <w:sz w:val="16"/>
          <w:szCs w:val="16"/>
        </w:rPr>
      </w:pPr>
    </w:p>
    <w:p w:rsidR="005C20D8" w:rsidRPr="005C20D8" w:rsidRDefault="005C20D8" w:rsidP="005C20D8">
      <w:pPr>
        <w:spacing w:after="0" w:line="240" w:lineRule="auto"/>
        <w:rPr>
          <w:rFonts w:ascii="Times New Roman" w:hAnsi="Times New Roman" w:cs="Times New Roman"/>
          <w:b/>
          <w:bCs/>
          <w:color w:val="000000"/>
          <w:sz w:val="16"/>
          <w:szCs w:val="16"/>
          <w:u w:val="single"/>
        </w:rPr>
      </w:pPr>
      <w:r w:rsidRPr="005C20D8">
        <w:rPr>
          <w:rFonts w:ascii="Times New Roman" w:hAnsi="Times New Roman" w:cs="Times New Roman"/>
          <w:b/>
          <w:color w:val="000000"/>
          <w:sz w:val="16"/>
          <w:szCs w:val="16"/>
          <w:u w:val="single"/>
        </w:rPr>
        <w:t>от  25</w:t>
      </w:r>
      <w:r w:rsidRPr="005C20D8">
        <w:rPr>
          <w:rFonts w:ascii="Times New Roman" w:hAnsi="Times New Roman" w:cs="Times New Roman"/>
          <w:b/>
          <w:bCs/>
          <w:color w:val="000000"/>
          <w:sz w:val="16"/>
          <w:szCs w:val="16"/>
          <w:u w:val="single"/>
        </w:rPr>
        <w:t xml:space="preserve"> .10.2021    №102 </w:t>
      </w:r>
    </w:p>
    <w:p w:rsidR="005C20D8" w:rsidRPr="005C20D8" w:rsidRDefault="005C20D8" w:rsidP="005C20D8">
      <w:pPr>
        <w:spacing w:after="0" w:line="240" w:lineRule="auto"/>
        <w:rPr>
          <w:rFonts w:ascii="Times New Roman" w:hAnsi="Times New Roman" w:cs="Times New Roman"/>
          <w:color w:val="000000"/>
          <w:sz w:val="16"/>
          <w:szCs w:val="16"/>
        </w:rPr>
      </w:pPr>
      <w:r w:rsidRPr="005C20D8">
        <w:rPr>
          <w:rFonts w:ascii="Times New Roman" w:hAnsi="Times New Roman" w:cs="Times New Roman"/>
          <w:color w:val="000000"/>
          <w:sz w:val="16"/>
          <w:szCs w:val="16"/>
        </w:rPr>
        <w:t xml:space="preserve">с. Оксино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5C20D8" w:rsidRPr="005C20D8" w:rsidTr="007F1489">
        <w:trPr>
          <w:trHeight w:val="1699"/>
        </w:trPr>
        <w:tc>
          <w:tcPr>
            <w:tcW w:w="9606" w:type="dxa"/>
            <w:tcBorders>
              <w:top w:val="nil"/>
              <w:left w:val="nil"/>
              <w:bottom w:val="nil"/>
              <w:right w:val="nil"/>
            </w:tcBorders>
          </w:tcPr>
          <w:p w:rsidR="005C20D8" w:rsidRPr="005C20D8" w:rsidRDefault="005C20D8" w:rsidP="005C20D8">
            <w:pPr>
              <w:spacing w:after="0" w:line="240" w:lineRule="auto"/>
              <w:jc w:val="center"/>
              <w:rPr>
                <w:rFonts w:ascii="Times New Roman" w:hAnsi="Times New Roman" w:cs="Times New Roman"/>
                <w:b/>
                <w:sz w:val="16"/>
                <w:szCs w:val="16"/>
              </w:rPr>
            </w:pPr>
          </w:p>
          <w:p w:rsidR="005C20D8" w:rsidRPr="005C20D8" w:rsidRDefault="005C20D8" w:rsidP="005C20D8">
            <w:pPr>
              <w:spacing w:after="0" w:line="240" w:lineRule="auto"/>
              <w:jc w:val="center"/>
              <w:rPr>
                <w:rFonts w:ascii="Times New Roman" w:hAnsi="Times New Roman" w:cs="Times New Roman"/>
                <w:sz w:val="16"/>
                <w:szCs w:val="16"/>
              </w:rPr>
            </w:pPr>
          </w:p>
          <w:p w:rsidR="005C20D8" w:rsidRPr="005C20D8" w:rsidRDefault="005C20D8" w:rsidP="005C20D8">
            <w:pPr>
              <w:spacing w:after="0" w:line="240" w:lineRule="auto"/>
              <w:jc w:val="center"/>
              <w:rPr>
                <w:rFonts w:ascii="Times New Roman" w:hAnsi="Times New Roman" w:cs="Times New Roman"/>
                <w:sz w:val="16"/>
                <w:szCs w:val="16"/>
              </w:rPr>
            </w:pPr>
            <w:r w:rsidRPr="005C20D8">
              <w:rPr>
                <w:rFonts w:ascii="Times New Roman" w:hAnsi="Times New Roman" w:cs="Times New Roman"/>
                <w:sz w:val="16"/>
                <w:szCs w:val="16"/>
              </w:rPr>
              <w:t xml:space="preserve"> 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СЕЛЬСКОГО ПОСЕЛЕНИЯ «ПУСТОЗЕРСКИЙ  СЕЛЬСОВЕТ» ЗАПОЛЯРНОГО РАЙОНА  НЕНЕЦКОГО АВТОНОМНОГО ОКРУГА</w:t>
            </w:r>
          </w:p>
          <w:tbl>
            <w:tblPr>
              <w:tblpPr w:leftFromText="180" w:rightFromText="180" w:vertAnchor="text" w:horzAnchor="margin" w:tblpY="113"/>
              <w:tblW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
            </w:tblGrid>
            <w:tr w:rsidR="005C20D8" w:rsidRPr="005C20D8" w:rsidTr="007F1489">
              <w:trPr>
                <w:trHeight w:val="68"/>
              </w:trPr>
              <w:tc>
                <w:tcPr>
                  <w:tcW w:w="240" w:type="dxa"/>
                  <w:tcBorders>
                    <w:top w:val="nil"/>
                    <w:left w:val="nil"/>
                    <w:bottom w:val="nil"/>
                    <w:right w:val="nil"/>
                  </w:tcBorders>
                </w:tcPr>
                <w:p w:rsidR="005C20D8" w:rsidRPr="005C20D8" w:rsidRDefault="005C20D8" w:rsidP="005C20D8">
                  <w:pPr>
                    <w:spacing w:after="0" w:line="240" w:lineRule="auto"/>
                    <w:rPr>
                      <w:rFonts w:ascii="Times New Roman" w:hAnsi="Times New Roman" w:cs="Times New Roman"/>
                      <w:b/>
                      <w:sz w:val="16"/>
                      <w:szCs w:val="16"/>
                    </w:rPr>
                  </w:pPr>
                </w:p>
              </w:tc>
            </w:tr>
          </w:tbl>
          <w:p w:rsidR="005C20D8" w:rsidRPr="005C20D8" w:rsidRDefault="005C20D8" w:rsidP="005C20D8">
            <w:pPr>
              <w:spacing w:after="0" w:line="240" w:lineRule="auto"/>
              <w:rPr>
                <w:rFonts w:ascii="Times New Roman" w:hAnsi="Times New Roman" w:cs="Times New Roman"/>
                <w:b/>
                <w:sz w:val="16"/>
                <w:szCs w:val="16"/>
              </w:rPr>
            </w:pPr>
          </w:p>
        </w:tc>
      </w:tr>
    </w:tbl>
    <w:p w:rsidR="005C20D8" w:rsidRPr="005C20D8" w:rsidRDefault="005C20D8" w:rsidP="005C20D8">
      <w:pPr>
        <w:pStyle w:val="a7"/>
        <w:rPr>
          <w:rFonts w:ascii="Times New Roman" w:hAnsi="Times New Roman"/>
          <w:b/>
          <w:i/>
          <w:sz w:val="16"/>
          <w:szCs w:val="16"/>
          <w:u w:val="single"/>
        </w:rPr>
      </w:pPr>
    </w:p>
    <w:p w:rsidR="005C20D8" w:rsidRPr="005C20D8" w:rsidRDefault="005C20D8" w:rsidP="005C20D8">
      <w:pPr>
        <w:pStyle w:val="a7"/>
        <w:jc w:val="center"/>
        <w:rPr>
          <w:rFonts w:ascii="Times New Roman" w:hAnsi="Times New Roman"/>
          <w:b/>
          <w:sz w:val="16"/>
          <w:szCs w:val="16"/>
        </w:rPr>
      </w:pPr>
    </w:p>
    <w:p w:rsidR="005C20D8" w:rsidRPr="005C20D8" w:rsidRDefault="005C20D8" w:rsidP="005C20D8">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C20D8">
        <w:rPr>
          <w:rFonts w:ascii="Times New Roman" w:hAnsi="Times New Roman" w:cs="Times New Roman"/>
          <w:color w:val="000000"/>
          <w:sz w:val="16"/>
          <w:szCs w:val="16"/>
        </w:rPr>
        <w:lastRenderedPageBreak/>
        <w:t xml:space="preserve">В соответствии с </w:t>
      </w:r>
      <w:hyperlink r:id="rId13" w:history="1">
        <w:r w:rsidRPr="005C20D8">
          <w:rPr>
            <w:rFonts w:ascii="Times New Roman" w:hAnsi="Times New Roman" w:cs="Times New Roman"/>
            <w:color w:val="000000"/>
            <w:sz w:val="16"/>
            <w:szCs w:val="16"/>
          </w:rPr>
          <w:t>пунктом 3 статьи 34.2</w:t>
        </w:r>
      </w:hyperlink>
      <w:r w:rsidRPr="005C20D8">
        <w:rPr>
          <w:rFonts w:ascii="Times New Roman" w:hAnsi="Times New Roman" w:cs="Times New Roman"/>
          <w:color w:val="000000"/>
          <w:sz w:val="16"/>
          <w:szCs w:val="16"/>
        </w:rPr>
        <w:t xml:space="preserve"> Налогового кодекса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Сельского поселения «Пустозерский сельсовет» Заполярного района Ненецкого автономного округа от </w:t>
      </w:r>
      <w:r w:rsidRPr="005C20D8">
        <w:rPr>
          <w:rFonts w:ascii="Times New Roman" w:hAnsi="Times New Roman" w:cs="Times New Roman"/>
          <w:sz w:val="16"/>
          <w:szCs w:val="16"/>
        </w:rPr>
        <w:t>19.08.2021 №75, Администрация Сельского поселения «Пустозерский сельсовет» Заполярного района</w:t>
      </w:r>
      <w:r w:rsidRPr="005C20D8">
        <w:rPr>
          <w:rFonts w:ascii="Times New Roman" w:hAnsi="Times New Roman" w:cs="Times New Roman"/>
          <w:color w:val="000000"/>
          <w:sz w:val="16"/>
          <w:szCs w:val="16"/>
        </w:rPr>
        <w:t xml:space="preserve"> Ненецкого автономного округа ПОСТАНОВЛЯЕТ:</w:t>
      </w:r>
    </w:p>
    <w:p w:rsidR="005C20D8" w:rsidRPr="005C20D8" w:rsidRDefault="005C20D8" w:rsidP="005C20D8">
      <w:pPr>
        <w:pStyle w:val="aa"/>
        <w:spacing w:before="0" w:beforeAutospacing="0" w:after="0" w:afterAutospacing="0"/>
        <w:ind w:firstLine="540"/>
        <w:jc w:val="both"/>
        <w:rPr>
          <w:sz w:val="16"/>
          <w:szCs w:val="16"/>
        </w:rPr>
      </w:pPr>
      <w:r w:rsidRPr="005C20D8">
        <w:rPr>
          <w:sz w:val="16"/>
          <w:szCs w:val="16"/>
        </w:rPr>
        <w:t xml:space="preserve">1. Утвердить прилагаемый Административный регламент предоставления муниципальной услуги </w:t>
      </w:r>
      <w:r w:rsidRPr="005C20D8">
        <w:rPr>
          <w:bCs/>
          <w:sz w:val="16"/>
          <w:szCs w:val="16"/>
        </w:rPr>
        <w:t>«</w:t>
      </w:r>
      <w:r w:rsidRPr="005C20D8">
        <w:rPr>
          <w:sz w:val="16"/>
          <w:szCs w:val="16"/>
        </w:rPr>
        <w:t xml:space="preserve">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sidRPr="005C20D8">
        <w:rPr>
          <w:color w:val="000000"/>
          <w:sz w:val="16"/>
          <w:szCs w:val="16"/>
        </w:rPr>
        <w:t>Сельского поселения «Пустозерский сельсовет» Заполярного района Ненецкого автономного округа</w:t>
      </w:r>
      <w:r w:rsidRPr="005C20D8">
        <w:rPr>
          <w:bCs/>
          <w:sz w:val="16"/>
          <w:szCs w:val="16"/>
        </w:rPr>
        <w:t>».</w:t>
      </w:r>
    </w:p>
    <w:p w:rsidR="005C20D8" w:rsidRPr="005C20D8" w:rsidRDefault="005C20D8" w:rsidP="005C20D8">
      <w:pPr>
        <w:pStyle w:val="aa"/>
        <w:spacing w:before="0" w:beforeAutospacing="0" w:after="0" w:afterAutospacing="0"/>
        <w:ind w:firstLine="540"/>
        <w:jc w:val="both"/>
        <w:rPr>
          <w:sz w:val="16"/>
          <w:szCs w:val="16"/>
        </w:rPr>
      </w:pPr>
      <w:r w:rsidRPr="005C20D8">
        <w:rPr>
          <w:sz w:val="16"/>
          <w:szCs w:val="16"/>
        </w:rPr>
        <w:t xml:space="preserve">2. Признать утратившим силу постановление Администрации </w:t>
      </w:r>
      <w:r w:rsidRPr="005C20D8">
        <w:rPr>
          <w:color w:val="000000"/>
          <w:sz w:val="16"/>
          <w:szCs w:val="16"/>
        </w:rPr>
        <w:t xml:space="preserve">муниципального образования «Пустозерский сельсовет» Ненецкого автономного округа от 16.07.2021 №62 «Об утверждении </w:t>
      </w:r>
      <w:r w:rsidRPr="005C20D8">
        <w:rPr>
          <w:sz w:val="16"/>
          <w:szCs w:val="16"/>
        </w:rPr>
        <w:t>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муниципального образования «Пустозерский сельсовет»  Ненецкого автономного округа</w:t>
      </w:r>
      <w:r w:rsidRPr="005C20D8">
        <w:rPr>
          <w:color w:val="000000"/>
          <w:sz w:val="16"/>
          <w:szCs w:val="16"/>
        </w:rPr>
        <w:t>».</w:t>
      </w:r>
    </w:p>
    <w:p w:rsidR="005C20D8" w:rsidRPr="005C20D8" w:rsidRDefault="005C20D8" w:rsidP="005C20D8">
      <w:pPr>
        <w:pStyle w:val="aa"/>
        <w:spacing w:before="0" w:beforeAutospacing="0" w:after="0" w:afterAutospacing="0"/>
        <w:ind w:firstLine="540"/>
        <w:jc w:val="both"/>
        <w:rPr>
          <w:i/>
          <w:sz w:val="16"/>
          <w:szCs w:val="16"/>
        </w:rPr>
      </w:pPr>
      <w:r w:rsidRPr="005C20D8">
        <w:rPr>
          <w:sz w:val="16"/>
          <w:szCs w:val="16"/>
        </w:rPr>
        <w:t>3. Настоящее постановление вступает в силу после его официального опубликования (обнародования).</w:t>
      </w:r>
    </w:p>
    <w:p w:rsidR="005C20D8" w:rsidRPr="005C20D8" w:rsidRDefault="005C20D8" w:rsidP="005C20D8">
      <w:pPr>
        <w:spacing w:after="0" w:line="240" w:lineRule="auto"/>
        <w:rPr>
          <w:rFonts w:ascii="Times New Roman" w:hAnsi="Times New Roman" w:cs="Times New Roman"/>
          <w:sz w:val="16"/>
          <w:szCs w:val="16"/>
        </w:rPr>
      </w:pPr>
      <w:r w:rsidRPr="005C20D8">
        <w:rPr>
          <w:rFonts w:ascii="Times New Roman" w:hAnsi="Times New Roman" w:cs="Times New Roman"/>
          <w:sz w:val="16"/>
          <w:szCs w:val="16"/>
        </w:rPr>
        <w:t>Глава Сельского поселения</w:t>
      </w:r>
    </w:p>
    <w:p w:rsidR="005C20D8" w:rsidRPr="005C20D8" w:rsidRDefault="005C20D8" w:rsidP="005C20D8">
      <w:pPr>
        <w:spacing w:after="0" w:line="240" w:lineRule="auto"/>
        <w:rPr>
          <w:rFonts w:ascii="Times New Roman" w:hAnsi="Times New Roman" w:cs="Times New Roman"/>
          <w:sz w:val="16"/>
          <w:szCs w:val="16"/>
        </w:rPr>
      </w:pPr>
      <w:r w:rsidRPr="005C20D8">
        <w:rPr>
          <w:rFonts w:ascii="Times New Roman" w:hAnsi="Times New Roman" w:cs="Times New Roman"/>
          <w:sz w:val="16"/>
          <w:szCs w:val="16"/>
        </w:rPr>
        <w:t xml:space="preserve">«Пустозерский сельсовет» ЗР НАО                                                                  С.М.Макарова                                   </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spacing w:after="0" w:line="240" w:lineRule="auto"/>
        <w:rPr>
          <w:rFonts w:ascii="Times New Roman" w:hAnsi="Times New Roman" w:cs="Times New Roman"/>
          <w:sz w:val="16"/>
          <w:szCs w:val="16"/>
        </w:rPr>
      </w:pPr>
    </w:p>
    <w:tbl>
      <w:tblPr>
        <w:tblW w:w="0" w:type="auto"/>
        <w:tblLook w:val="01E0"/>
      </w:tblPr>
      <w:tblGrid>
        <w:gridCol w:w="4355"/>
        <w:gridCol w:w="4574"/>
      </w:tblGrid>
      <w:tr w:rsidR="005C20D8" w:rsidRPr="005C20D8" w:rsidTr="007F1489">
        <w:tc>
          <w:tcPr>
            <w:tcW w:w="4734" w:type="dxa"/>
          </w:tcPr>
          <w:p w:rsidR="005C20D8" w:rsidRPr="005C20D8" w:rsidRDefault="005C20D8" w:rsidP="005C20D8">
            <w:pPr>
              <w:spacing w:after="0" w:line="240" w:lineRule="auto"/>
              <w:ind w:firstLine="709"/>
              <w:rPr>
                <w:rFonts w:ascii="Times New Roman" w:hAnsi="Times New Roman" w:cs="Times New Roman"/>
                <w:sz w:val="16"/>
                <w:szCs w:val="16"/>
              </w:rPr>
            </w:pPr>
          </w:p>
        </w:tc>
        <w:tc>
          <w:tcPr>
            <w:tcW w:w="4872" w:type="dxa"/>
          </w:tcPr>
          <w:p w:rsidR="005C20D8" w:rsidRPr="005C20D8" w:rsidRDefault="005C20D8" w:rsidP="005C20D8">
            <w:pPr>
              <w:autoSpaceDE w:val="0"/>
              <w:autoSpaceDN w:val="0"/>
              <w:adjustRightInd w:val="0"/>
              <w:spacing w:after="0" w:line="240" w:lineRule="auto"/>
              <w:jc w:val="right"/>
              <w:rPr>
                <w:rFonts w:ascii="Times New Roman" w:hAnsi="Times New Roman" w:cs="Times New Roman"/>
                <w:sz w:val="16"/>
                <w:szCs w:val="16"/>
              </w:rPr>
            </w:pPr>
            <w:r w:rsidRPr="005C20D8">
              <w:rPr>
                <w:rFonts w:ascii="Times New Roman" w:hAnsi="Times New Roman" w:cs="Times New Roman"/>
                <w:sz w:val="16"/>
                <w:szCs w:val="16"/>
              </w:rPr>
              <w:t>Приложение</w:t>
            </w:r>
          </w:p>
          <w:p w:rsidR="005C20D8" w:rsidRPr="005C20D8" w:rsidRDefault="005C20D8" w:rsidP="005C20D8">
            <w:pPr>
              <w:autoSpaceDE w:val="0"/>
              <w:autoSpaceDN w:val="0"/>
              <w:adjustRightInd w:val="0"/>
              <w:spacing w:after="0" w:line="240" w:lineRule="auto"/>
              <w:jc w:val="right"/>
              <w:rPr>
                <w:rFonts w:ascii="Times New Roman" w:hAnsi="Times New Roman" w:cs="Times New Roman"/>
                <w:sz w:val="16"/>
                <w:szCs w:val="16"/>
              </w:rPr>
            </w:pPr>
            <w:r w:rsidRPr="005C20D8">
              <w:rPr>
                <w:rFonts w:ascii="Times New Roman" w:hAnsi="Times New Roman" w:cs="Times New Roman"/>
                <w:sz w:val="16"/>
                <w:szCs w:val="16"/>
              </w:rPr>
              <w:t>к постановлению Администрации</w:t>
            </w:r>
          </w:p>
          <w:p w:rsidR="005C20D8" w:rsidRPr="005C20D8" w:rsidRDefault="005C20D8" w:rsidP="005C20D8">
            <w:pPr>
              <w:autoSpaceDE w:val="0"/>
              <w:autoSpaceDN w:val="0"/>
              <w:adjustRightInd w:val="0"/>
              <w:spacing w:after="0" w:line="240" w:lineRule="auto"/>
              <w:jc w:val="right"/>
              <w:rPr>
                <w:rFonts w:ascii="Times New Roman" w:hAnsi="Times New Roman" w:cs="Times New Roman"/>
                <w:sz w:val="16"/>
                <w:szCs w:val="16"/>
              </w:rPr>
            </w:pPr>
            <w:r w:rsidRPr="005C20D8">
              <w:rPr>
                <w:rFonts w:ascii="Times New Roman" w:hAnsi="Times New Roman" w:cs="Times New Roman"/>
                <w:sz w:val="16"/>
                <w:szCs w:val="16"/>
              </w:rPr>
              <w:t xml:space="preserve"> Сельского поселения</w:t>
            </w:r>
          </w:p>
          <w:p w:rsidR="005C20D8" w:rsidRPr="005C20D8" w:rsidRDefault="005C20D8" w:rsidP="005C20D8">
            <w:pPr>
              <w:autoSpaceDE w:val="0"/>
              <w:autoSpaceDN w:val="0"/>
              <w:adjustRightInd w:val="0"/>
              <w:spacing w:after="0" w:line="240" w:lineRule="auto"/>
              <w:jc w:val="right"/>
              <w:rPr>
                <w:rFonts w:ascii="Times New Roman" w:hAnsi="Times New Roman" w:cs="Times New Roman"/>
                <w:sz w:val="16"/>
                <w:szCs w:val="16"/>
              </w:rPr>
            </w:pPr>
            <w:r w:rsidRPr="005C20D8">
              <w:rPr>
                <w:rFonts w:ascii="Times New Roman" w:hAnsi="Times New Roman" w:cs="Times New Roman"/>
                <w:sz w:val="16"/>
                <w:szCs w:val="16"/>
              </w:rPr>
              <w:t xml:space="preserve"> «Пустозерский сельсовет» ЗР НАО  </w:t>
            </w:r>
          </w:p>
          <w:p w:rsidR="005C20D8" w:rsidRPr="005C20D8" w:rsidRDefault="005C20D8" w:rsidP="005C20D8">
            <w:pPr>
              <w:spacing w:after="0" w:line="240" w:lineRule="auto"/>
              <w:jc w:val="right"/>
              <w:rPr>
                <w:rFonts w:ascii="Times New Roman" w:hAnsi="Times New Roman" w:cs="Times New Roman"/>
                <w:sz w:val="16"/>
                <w:szCs w:val="16"/>
              </w:rPr>
            </w:pPr>
            <w:r w:rsidRPr="005C20D8">
              <w:rPr>
                <w:rFonts w:ascii="Times New Roman" w:hAnsi="Times New Roman" w:cs="Times New Roman"/>
                <w:sz w:val="16"/>
                <w:szCs w:val="16"/>
              </w:rPr>
              <w:t xml:space="preserve">        от   25.10.2021 № 102</w:t>
            </w:r>
          </w:p>
        </w:tc>
      </w:tr>
    </w:tbl>
    <w:p w:rsidR="005C20D8" w:rsidRPr="005C20D8" w:rsidRDefault="005C20D8" w:rsidP="005C20D8">
      <w:pPr>
        <w:autoSpaceDE w:val="0"/>
        <w:autoSpaceDN w:val="0"/>
        <w:adjustRightInd w:val="0"/>
        <w:spacing w:after="0" w:line="240" w:lineRule="auto"/>
        <w:jc w:val="both"/>
        <w:rPr>
          <w:rFonts w:ascii="Times New Roman" w:hAnsi="Times New Roman" w:cs="Times New Roman"/>
          <w:sz w:val="16"/>
          <w:szCs w:val="16"/>
        </w:rPr>
      </w:pPr>
    </w:p>
    <w:p w:rsidR="005C20D8" w:rsidRPr="005C20D8" w:rsidRDefault="005C20D8" w:rsidP="005C20D8">
      <w:pPr>
        <w:autoSpaceDE w:val="0"/>
        <w:autoSpaceDN w:val="0"/>
        <w:adjustRightInd w:val="0"/>
        <w:spacing w:after="0" w:line="240" w:lineRule="auto"/>
        <w:jc w:val="both"/>
        <w:rPr>
          <w:rFonts w:ascii="Times New Roman" w:hAnsi="Times New Roman" w:cs="Times New Roman"/>
          <w:sz w:val="16"/>
          <w:szCs w:val="16"/>
        </w:rPr>
      </w:pPr>
    </w:p>
    <w:p w:rsidR="005C20D8" w:rsidRPr="005C20D8" w:rsidRDefault="005C20D8" w:rsidP="005C20D8">
      <w:pPr>
        <w:autoSpaceDE w:val="0"/>
        <w:autoSpaceDN w:val="0"/>
        <w:adjustRightInd w:val="0"/>
        <w:spacing w:after="0" w:line="240" w:lineRule="auto"/>
        <w:jc w:val="center"/>
        <w:outlineLvl w:val="1"/>
        <w:rPr>
          <w:rFonts w:ascii="Times New Roman" w:hAnsi="Times New Roman" w:cs="Times New Roman"/>
          <w:b/>
          <w:sz w:val="16"/>
          <w:szCs w:val="16"/>
        </w:rPr>
      </w:pPr>
      <w:r w:rsidRPr="005C20D8">
        <w:rPr>
          <w:rFonts w:ascii="Times New Roman" w:hAnsi="Times New Roman" w:cs="Times New Roman"/>
          <w:b/>
          <w:sz w:val="16"/>
          <w:szCs w:val="16"/>
        </w:rPr>
        <w:t xml:space="preserve">Административный регламент  </w:t>
      </w:r>
    </w:p>
    <w:p w:rsidR="005C20D8" w:rsidRPr="005C20D8" w:rsidRDefault="005C20D8" w:rsidP="005C20D8">
      <w:pPr>
        <w:autoSpaceDE w:val="0"/>
        <w:autoSpaceDN w:val="0"/>
        <w:adjustRightInd w:val="0"/>
        <w:spacing w:after="0" w:line="240" w:lineRule="auto"/>
        <w:jc w:val="center"/>
        <w:outlineLvl w:val="1"/>
        <w:rPr>
          <w:rFonts w:ascii="Times New Roman" w:hAnsi="Times New Roman" w:cs="Times New Roman"/>
          <w:b/>
          <w:sz w:val="16"/>
          <w:szCs w:val="16"/>
        </w:rPr>
      </w:pPr>
      <w:r w:rsidRPr="005C20D8">
        <w:rPr>
          <w:rFonts w:ascii="Times New Roman" w:hAnsi="Times New Roman" w:cs="Times New Roman"/>
          <w:b/>
          <w:sz w:val="16"/>
          <w:szCs w:val="16"/>
        </w:rPr>
        <w:t>предоставления муниципальной услуги</w:t>
      </w:r>
    </w:p>
    <w:p w:rsidR="005C20D8" w:rsidRPr="005C20D8" w:rsidRDefault="005C20D8" w:rsidP="005C20D8">
      <w:pPr>
        <w:autoSpaceDE w:val="0"/>
        <w:autoSpaceDN w:val="0"/>
        <w:adjustRightInd w:val="0"/>
        <w:spacing w:after="0" w:line="240" w:lineRule="auto"/>
        <w:jc w:val="center"/>
        <w:outlineLvl w:val="1"/>
        <w:rPr>
          <w:rFonts w:ascii="Times New Roman" w:hAnsi="Times New Roman" w:cs="Times New Roman"/>
          <w:b/>
          <w:color w:val="000000"/>
          <w:sz w:val="16"/>
          <w:szCs w:val="16"/>
        </w:rPr>
      </w:pPr>
      <w:r w:rsidRPr="005C20D8">
        <w:rPr>
          <w:rFonts w:ascii="Times New Roman" w:hAnsi="Times New Roman" w:cs="Times New Roman"/>
          <w:b/>
          <w:sz w:val="16"/>
          <w:szCs w:val="16"/>
        </w:rPr>
        <w:t xml:space="preserve">«Предоставление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sidRPr="005C20D8">
        <w:rPr>
          <w:rFonts w:ascii="Times New Roman" w:hAnsi="Times New Roman" w:cs="Times New Roman"/>
          <w:b/>
          <w:color w:val="000000"/>
          <w:sz w:val="16"/>
          <w:szCs w:val="16"/>
        </w:rPr>
        <w:t>Сельского поселения «Пустозерский сельсовет» Заполярного района</w:t>
      </w:r>
    </w:p>
    <w:p w:rsidR="005C20D8" w:rsidRPr="005C20D8" w:rsidRDefault="005C20D8" w:rsidP="005C20D8">
      <w:pPr>
        <w:autoSpaceDE w:val="0"/>
        <w:autoSpaceDN w:val="0"/>
        <w:adjustRightInd w:val="0"/>
        <w:spacing w:after="0" w:line="240" w:lineRule="auto"/>
        <w:jc w:val="center"/>
        <w:outlineLvl w:val="1"/>
        <w:rPr>
          <w:rFonts w:ascii="Times New Roman" w:hAnsi="Times New Roman" w:cs="Times New Roman"/>
          <w:b/>
          <w:sz w:val="16"/>
          <w:szCs w:val="16"/>
        </w:rPr>
      </w:pPr>
      <w:r w:rsidRPr="005C20D8">
        <w:rPr>
          <w:rFonts w:ascii="Times New Roman" w:hAnsi="Times New Roman" w:cs="Times New Roman"/>
          <w:b/>
          <w:color w:val="000000"/>
          <w:sz w:val="16"/>
          <w:szCs w:val="16"/>
        </w:rPr>
        <w:t xml:space="preserve"> Ненецкого автономного округа»</w:t>
      </w:r>
    </w:p>
    <w:p w:rsidR="005C20D8" w:rsidRPr="005C20D8" w:rsidRDefault="005C20D8" w:rsidP="005C20D8">
      <w:pPr>
        <w:autoSpaceDE w:val="0"/>
        <w:autoSpaceDN w:val="0"/>
        <w:adjustRightInd w:val="0"/>
        <w:spacing w:after="0" w:line="240" w:lineRule="auto"/>
        <w:jc w:val="center"/>
        <w:outlineLvl w:val="1"/>
        <w:rPr>
          <w:rFonts w:ascii="Times New Roman" w:hAnsi="Times New Roman" w:cs="Times New Roman"/>
          <w:sz w:val="16"/>
          <w:szCs w:val="16"/>
        </w:rPr>
      </w:pPr>
    </w:p>
    <w:p w:rsidR="005C20D8" w:rsidRPr="005C20D8" w:rsidRDefault="005C20D8" w:rsidP="005C20D8">
      <w:pPr>
        <w:pStyle w:val="ConsPlusTitle"/>
        <w:jc w:val="center"/>
        <w:outlineLvl w:val="1"/>
        <w:rPr>
          <w:rFonts w:ascii="Times New Roman" w:hAnsi="Times New Roman" w:cs="Times New Roman"/>
          <w:sz w:val="16"/>
          <w:szCs w:val="16"/>
        </w:rPr>
      </w:pPr>
    </w:p>
    <w:p w:rsidR="005C20D8" w:rsidRPr="005C20D8" w:rsidRDefault="005C20D8" w:rsidP="005C20D8">
      <w:pPr>
        <w:pStyle w:val="ConsPlusTitle"/>
        <w:jc w:val="center"/>
        <w:outlineLvl w:val="1"/>
        <w:rPr>
          <w:rFonts w:ascii="Times New Roman" w:hAnsi="Times New Roman" w:cs="Times New Roman"/>
          <w:sz w:val="16"/>
          <w:szCs w:val="16"/>
        </w:rPr>
      </w:pPr>
      <w:r w:rsidRPr="005C20D8">
        <w:rPr>
          <w:rFonts w:ascii="Times New Roman" w:hAnsi="Times New Roman" w:cs="Times New Roman"/>
          <w:sz w:val="16"/>
          <w:szCs w:val="16"/>
        </w:rPr>
        <w:t>I. Общие положения</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1. Предмет регулирования административного регламента</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1.1. Административный регламент предоставления муниципальной услуги «Предоставление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sidRPr="005C20D8">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sz w:val="16"/>
          <w:szCs w:val="16"/>
        </w:rPr>
        <w:t xml:space="preserve"> (далее - административный регламент, муниципальная услуга) определяет порядок, сроки и последовательность действий (административных процедур),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Ненецкого автономного округа, нормативным правовым актам органов местного самоуправления </w:t>
      </w:r>
      <w:r w:rsidRPr="005C20D8">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sz w:val="16"/>
          <w:szCs w:val="16"/>
        </w:rPr>
        <w:t>.</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Круг заявителей</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1.2. Заявителями являются физические лица (в том числе индивидуальные предприниматели) и юридические лица.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1.3.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Требования к порядку информирования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 предоставлении муниципальной услуги</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both"/>
        <w:rPr>
          <w:rFonts w:ascii="Times New Roman" w:hAnsi="Times New Roman"/>
          <w:sz w:val="16"/>
          <w:szCs w:val="16"/>
        </w:rPr>
      </w:pPr>
      <w:bookmarkStart w:id="1" w:name="P54"/>
      <w:bookmarkEnd w:id="1"/>
      <w:r w:rsidRPr="005C20D8">
        <w:rPr>
          <w:rFonts w:ascii="Times New Roman" w:hAnsi="Times New Roman"/>
          <w:sz w:val="16"/>
          <w:szCs w:val="16"/>
        </w:rPr>
        <w:t>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в финансово-бюджетном отделе Администрации Сельского поселения «Пустозерский сельсовет» Заполярного района Ненецкого автономного округа (далее по тексту – Финансовый отдел);</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по справочным телефонам;</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 «Пустозерский сельсовет» ЗР НАО);</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направив письменное обращение через организацию почтовой связи либо по электронной почте.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Финансового отдела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предоставляются в связи с отсутствием услуг, необходимых и обязательных для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Администрации </w:t>
      </w:r>
      <w:r w:rsidRPr="005C20D8">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Администрация Сельского поселения)</w:t>
      </w:r>
      <w:r w:rsidRPr="005C20D8">
        <w:rPr>
          <w:rFonts w:ascii="Times New Roman" w:hAnsi="Times New Roman"/>
          <w:sz w:val="16"/>
          <w:szCs w:val="16"/>
        </w:rPr>
        <w:t>, на официальном сайте Сельского поселения «Пустозерский сельсовет» ЗР НАО.</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На официальном сайте Сельского поселения «Пустозерский сельсовет» ЗР НАО,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тексты законодательных и иных нормативных правовых актов, содержащих нормы, регламентирующие предоставление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настоящий Административный регламент;</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справочная информация: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место нахождения, график работы, наименование Администрации Сельского поселения, организаций, участвующих в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справочные телефоны Финансового отдела;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адрес электронной почты Администрации Сельского поселения (</w:t>
      </w:r>
      <w:r w:rsidRPr="005C20D8">
        <w:rPr>
          <w:rFonts w:ascii="Times New Roman" w:hAnsi="Times New Roman"/>
          <w:sz w:val="16"/>
          <w:szCs w:val="16"/>
          <w:lang w:val="en-US"/>
        </w:rPr>
        <w:t>pusovet</w:t>
      </w:r>
      <w:r w:rsidRPr="005C20D8">
        <w:rPr>
          <w:rFonts w:ascii="Times New Roman" w:hAnsi="Times New Roman"/>
          <w:sz w:val="16"/>
          <w:szCs w:val="16"/>
        </w:rPr>
        <w:t>2013@</w:t>
      </w:r>
      <w:r w:rsidRPr="005C20D8">
        <w:rPr>
          <w:rFonts w:ascii="Times New Roman" w:hAnsi="Times New Roman"/>
          <w:sz w:val="16"/>
          <w:szCs w:val="16"/>
          <w:lang w:val="en-US"/>
        </w:rPr>
        <w:t>yandex</w:t>
      </w:r>
      <w:r w:rsidRPr="005C20D8">
        <w:rPr>
          <w:rFonts w:ascii="Times New Roman" w:hAnsi="Times New Roman"/>
          <w:sz w:val="16"/>
          <w:szCs w:val="16"/>
        </w:rPr>
        <w:t>.ru);</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адрес официального интернет-сайта Сельского поселения «Пустозерский сельсовет» ЗР НАО (www.</w:t>
      </w:r>
      <w:r w:rsidRPr="005C20D8">
        <w:rPr>
          <w:rFonts w:ascii="Times New Roman" w:hAnsi="Times New Roman"/>
          <w:sz w:val="16"/>
          <w:szCs w:val="16"/>
          <w:lang w:val="en-US"/>
        </w:rPr>
        <w:t>oksino</w:t>
      </w:r>
      <w:r w:rsidRPr="005C20D8">
        <w:rPr>
          <w:rFonts w:ascii="Times New Roman" w:hAnsi="Times New Roman"/>
          <w:sz w:val="16"/>
          <w:szCs w:val="16"/>
        </w:rPr>
        <w:t>-</w:t>
      </w:r>
      <w:r w:rsidRPr="005C20D8">
        <w:rPr>
          <w:rFonts w:ascii="Times New Roman" w:hAnsi="Times New Roman"/>
          <w:sz w:val="16"/>
          <w:szCs w:val="16"/>
          <w:lang w:val="en-US"/>
        </w:rPr>
        <w:t>nao</w:t>
      </w:r>
      <w:r w:rsidRPr="005C20D8">
        <w:rPr>
          <w:rFonts w:ascii="Times New Roman" w:hAnsi="Times New Roman"/>
          <w:sz w:val="16"/>
          <w:szCs w:val="16"/>
        </w:rPr>
        <w:t>.ru).</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II. Стандарт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Наименование муниципальной услуги</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2.1. Наименование муниципальной услуги: </w:t>
      </w:r>
      <w:r w:rsidRPr="005C20D8">
        <w:rPr>
          <w:rFonts w:ascii="Times New Roman" w:hAnsi="Times New Roman"/>
          <w:bCs/>
          <w:sz w:val="16"/>
          <w:szCs w:val="16"/>
        </w:rPr>
        <w:t>«</w:t>
      </w:r>
      <w:r w:rsidRPr="005C20D8">
        <w:rPr>
          <w:rFonts w:ascii="Times New Roman" w:hAnsi="Times New Roman"/>
          <w:sz w:val="16"/>
          <w:szCs w:val="16"/>
        </w:rPr>
        <w:t xml:space="preserve">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sidRPr="005C20D8">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bCs/>
          <w:sz w:val="16"/>
          <w:szCs w:val="16"/>
        </w:rPr>
        <w:t>»</w:t>
      </w:r>
      <w:r w:rsidRPr="005C20D8">
        <w:rPr>
          <w:rFonts w:ascii="Times New Roman" w:hAnsi="Times New Roman"/>
          <w:sz w:val="16"/>
          <w:szCs w:val="16"/>
        </w:rPr>
        <w:t>.</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Наименование органа, предоставляющего муниципальную услугу</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2.2. Предоставление муниципальной услуги осуществляется финансово-бюджетном отделом Администрации Сельского поселения.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Органами и организациями, участвующими в предоставлении муниципальной услуги, являются:</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Общий отдел Администрации Сельского поселения «Пустозерский сельсовет» Заполярного района Ненецкого автономного округа (далее –Общий отдел) - в части приема и регистрации документов у заявителя, выдачи результата предоставления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предоставлении муниципальной услуги запрещается требовать от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 осуществления действий, в том </w:t>
      </w:r>
      <w:r w:rsidRPr="005C20D8">
        <w:rPr>
          <w:rFonts w:ascii="Times New Roman" w:hAnsi="Times New Roman"/>
          <w:color w:val="000000"/>
          <w:sz w:val="16"/>
          <w:szCs w:val="16"/>
        </w:rPr>
        <w:t xml:space="preserve">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5C20D8">
          <w:rPr>
            <w:rFonts w:ascii="Times New Roman" w:hAnsi="Times New Roman"/>
            <w:color w:val="000000"/>
            <w:sz w:val="16"/>
            <w:szCs w:val="16"/>
          </w:rPr>
          <w:t>части 1 статьи 9</w:t>
        </w:r>
      </w:hyperlink>
      <w:r w:rsidRPr="005C20D8">
        <w:rPr>
          <w:rFonts w:ascii="Times New Roman" w:hAnsi="Times New Roman"/>
          <w:color w:val="000000"/>
          <w:sz w:val="16"/>
          <w:szCs w:val="16"/>
        </w:rPr>
        <w:t xml:space="preserve"> Федерального закона от 27.07. 2010  N 210-ФЗ "Об организации предоставления государственных</w:t>
      </w:r>
      <w:r w:rsidRPr="005C20D8">
        <w:rPr>
          <w:rFonts w:ascii="Times New Roman" w:hAnsi="Times New Roman"/>
          <w:sz w:val="16"/>
          <w:szCs w:val="16"/>
        </w:rPr>
        <w:t xml:space="preserve"> и муниципальных услуг".</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Описание результата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2.3. Результатом предоставления муниципальной услуги является: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1) принятие решения по предоставлению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sidRPr="005C20D8">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sz w:val="16"/>
          <w:szCs w:val="16"/>
        </w:rPr>
        <w:t>;</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2) принятие решения об отказе в предоставлении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sidRPr="005C20D8">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sz w:val="16"/>
          <w:szCs w:val="16"/>
        </w:rPr>
        <w:t>.</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Срок предоставления муниципальной услуги, в том числе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 учетом необходимости обращения в организации, участвующие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предоставлении муниципальной услуги, срок приостановления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предоставления муниципальной услуги в случае, если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возможность приостановления предусмотрена законодательством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Российской Федерации, срок выдачи (направления) документов,</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являющихся результатом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2.4. Общий срок предоставления муниципальной услуги - в течение 30 календарных дней со дня поступления соответствующего заявления.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Срок приостановления предоставления услуги законодательством Российской Федерации не предусмотрен.</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Срок выдачи (направления) документов, являющихся результатом предоставления муниципальной услуги - 3 календарных дня.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выданных в результате предоставления муниципальной услуги документах, составляет 5 рабочих дней, со дня поступления в Общий отдел указанного заявления.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Перечень нормативных правовых актов, регулирующих</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отношения, возникающие в связи с предоставлением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 с указанием их реквизитов</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 источников официального опубликования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2.5. Перечень нормативных правовых актов, регулирующих предоставление муниципальной услуги, размещен на официальном сайте Сельского поселения «</w:t>
      </w:r>
      <w:r w:rsidRPr="005C20D8">
        <w:rPr>
          <w:rFonts w:ascii="Times New Roman" w:hAnsi="Times New Roman"/>
          <w:color w:val="000000"/>
          <w:sz w:val="16"/>
          <w:szCs w:val="16"/>
        </w:rPr>
        <w:t>Пустозерский</w:t>
      </w:r>
      <w:r w:rsidRPr="005C20D8">
        <w:rPr>
          <w:rFonts w:ascii="Times New Roman" w:hAnsi="Times New Roman"/>
          <w:sz w:val="16"/>
          <w:szCs w:val="16"/>
        </w:rPr>
        <w:t xml:space="preserve"> сельсовет» ЗР НАО www.</w:t>
      </w:r>
      <w:r w:rsidRPr="005C20D8">
        <w:rPr>
          <w:rFonts w:ascii="Times New Roman" w:hAnsi="Times New Roman"/>
          <w:sz w:val="16"/>
          <w:szCs w:val="16"/>
          <w:lang w:val="en-US"/>
        </w:rPr>
        <w:t>oksino</w:t>
      </w:r>
      <w:r w:rsidRPr="005C20D8">
        <w:rPr>
          <w:rFonts w:ascii="Times New Roman" w:hAnsi="Times New Roman"/>
          <w:sz w:val="16"/>
          <w:szCs w:val="16"/>
        </w:rPr>
        <w:t>-</w:t>
      </w:r>
      <w:r w:rsidRPr="005C20D8">
        <w:rPr>
          <w:rFonts w:ascii="Times New Roman" w:hAnsi="Times New Roman"/>
          <w:sz w:val="16"/>
          <w:szCs w:val="16"/>
          <w:lang w:val="en-US"/>
        </w:rPr>
        <w:t>nao</w:t>
      </w:r>
      <w:r w:rsidRPr="005C20D8">
        <w:rPr>
          <w:rFonts w:ascii="Times New Roman" w:hAnsi="Times New Roman"/>
          <w:sz w:val="16"/>
          <w:szCs w:val="16"/>
        </w:rPr>
        <w:t>.ru.</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Исчерпывающий перечень документов, необходимых</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соответствии с нормативными правовыми актами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для предоставления муниципальной услуги и услуг,</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которые являются необходимыми и обязательными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для предоставления муниципальной услуги, подлежащих</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представлению заявителем, способы их получения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заявителем, в том числе в электронной форме,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порядок их представления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color w:val="000000"/>
          <w:sz w:val="16"/>
          <w:szCs w:val="16"/>
        </w:rPr>
      </w:pPr>
      <w:bookmarkStart w:id="2" w:name="P123"/>
      <w:bookmarkEnd w:id="2"/>
      <w:r w:rsidRPr="005C20D8">
        <w:rPr>
          <w:rFonts w:ascii="Times New Roman" w:hAnsi="Times New Roman"/>
          <w:sz w:val="16"/>
          <w:szCs w:val="16"/>
        </w:rPr>
        <w:t xml:space="preserve">2.6. Для </w:t>
      </w:r>
      <w:r w:rsidRPr="005C20D8">
        <w:rPr>
          <w:rFonts w:ascii="Times New Roman" w:hAnsi="Times New Roman"/>
          <w:color w:val="000000"/>
          <w:sz w:val="16"/>
          <w:szCs w:val="16"/>
        </w:rPr>
        <w:t xml:space="preserve">получения муниципальной услуги заявители подают в Администрацию  Сельского поселения заявление о предоставлении муниципальной услуги (по формам согласно </w:t>
      </w:r>
      <w:hyperlink w:anchor="P654" w:history="1">
        <w:r w:rsidRPr="005C20D8">
          <w:rPr>
            <w:rFonts w:ascii="Times New Roman" w:hAnsi="Times New Roman"/>
            <w:color w:val="000000"/>
            <w:sz w:val="16"/>
            <w:szCs w:val="16"/>
          </w:rPr>
          <w:t>Приложению N 1</w:t>
        </w:r>
      </w:hyperlink>
      <w:r w:rsidRPr="005C20D8">
        <w:rPr>
          <w:rFonts w:ascii="Times New Roman" w:hAnsi="Times New Roman"/>
          <w:color w:val="000000"/>
          <w:sz w:val="16"/>
          <w:szCs w:val="16"/>
        </w:rPr>
        <w:t xml:space="preserve"> (для юридических лиц), </w:t>
      </w:r>
      <w:hyperlink w:anchor="P836" w:history="1">
        <w:r w:rsidRPr="005C20D8">
          <w:rPr>
            <w:rFonts w:ascii="Times New Roman" w:hAnsi="Times New Roman"/>
            <w:color w:val="000000"/>
            <w:sz w:val="16"/>
            <w:szCs w:val="16"/>
          </w:rPr>
          <w:t>Приложению N 2</w:t>
        </w:r>
      </w:hyperlink>
      <w:r w:rsidRPr="005C20D8">
        <w:rPr>
          <w:rFonts w:ascii="Times New Roman" w:hAnsi="Times New Roman"/>
          <w:color w:val="000000"/>
          <w:sz w:val="16"/>
          <w:szCs w:val="16"/>
        </w:rPr>
        <w:t xml:space="preserve"> (для физических лиц, индивидуальных предпринимателей) к настоящему Административному регламенту.</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В целях установления личности заявителя при обращении за получением муниципальной услуги заявителю для ознакомления необходимо представить документ, удостоверяющий личность.</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Ненецкого автономного округа  не предусмотрено.</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color w:val="000000"/>
          <w:sz w:val="16"/>
          <w:szCs w:val="16"/>
        </w:rPr>
        <w:t xml:space="preserve">2.7. В случае направления документов, указанных в </w:t>
      </w:r>
      <w:hyperlink w:anchor="P123" w:history="1">
        <w:r w:rsidRPr="005C20D8">
          <w:rPr>
            <w:rFonts w:ascii="Times New Roman" w:hAnsi="Times New Roman"/>
            <w:color w:val="000000"/>
            <w:sz w:val="16"/>
            <w:szCs w:val="16"/>
          </w:rPr>
          <w:t>пункте 2.6</w:t>
        </w:r>
      </w:hyperlink>
      <w:r w:rsidRPr="005C20D8">
        <w:rPr>
          <w:rFonts w:ascii="Times New Roman" w:hAnsi="Times New Roman"/>
          <w:color w:val="000000"/>
          <w:sz w:val="16"/>
          <w:szCs w:val="16"/>
        </w:rPr>
        <w:t xml:space="preserve"> настоящего Административного регламента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заявлении осуществляются</w:t>
      </w:r>
      <w:r w:rsidRPr="005C20D8">
        <w:rPr>
          <w:rFonts w:ascii="Times New Roman" w:hAnsi="Times New Roman"/>
          <w:sz w:val="16"/>
          <w:szCs w:val="16"/>
        </w:rPr>
        <w:t xml:space="preserve"> в установленном федеральным законодательством порядке.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2.8. Документы, необходимые для предоставления муниципальной услуги, предоставляются заявителем следующими способами: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лично (в Общий отдел);</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посредством почтового отправления (в Администрацию  Сельского поселения).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Исчерпывающий перечень документов, необходимых</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соответствии с нормативными правовыми актами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для предоставления муниципальной услуги, которые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находятся в распоряжении государственных органов,</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органов местного самоуправления и иных органов,</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участвующих в предоставлении муниципальных услуг,</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 которые заявитель вправе представить, а также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способы их получения заявителями, в том числе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электронной форме, порядок их представления</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2.9. Документы, необходимые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отсутствуют.</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Указание на запрет требовать от заявителя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2.10. Запрещается: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sz w:val="16"/>
          <w:szCs w:val="16"/>
        </w:rPr>
        <w:t>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w:t>
      </w:r>
      <w:r w:rsidRPr="005C20D8">
        <w:rPr>
          <w:rFonts w:ascii="Times New Roman" w:hAnsi="Times New Roman"/>
          <w:color w:val="000000"/>
          <w:sz w:val="16"/>
          <w:szCs w:val="16"/>
        </w:rPr>
        <w:t>Пустозерский</w:t>
      </w:r>
      <w:r w:rsidRPr="005C20D8">
        <w:rPr>
          <w:rFonts w:ascii="Times New Roman" w:hAnsi="Times New Roman"/>
          <w:sz w:val="16"/>
          <w:szCs w:val="16"/>
        </w:rPr>
        <w:t xml:space="preserve"> сельсовет» Заполярного района Ненецкого автономного округа находятся в распоряжении </w:t>
      </w:r>
      <w:r w:rsidRPr="005C20D8">
        <w:rPr>
          <w:rFonts w:ascii="Times New Roman" w:hAnsi="Times New Roman"/>
          <w:iCs/>
          <w:color w:val="000000"/>
          <w:sz w:val="16"/>
          <w:szCs w:val="16"/>
        </w:rPr>
        <w:t xml:space="preserve">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5C20D8">
        <w:rPr>
          <w:rFonts w:ascii="Times New Roman" w:hAnsi="Times New Roman"/>
          <w:color w:val="000000"/>
          <w:sz w:val="16"/>
          <w:szCs w:val="16"/>
        </w:rPr>
        <w:t xml:space="preserve"> участвующих в предоставлении муниципальных услуг, за исключением документов, указанных в </w:t>
      </w:r>
      <w:hyperlink r:id="rId15" w:history="1">
        <w:r w:rsidRPr="005C20D8">
          <w:rPr>
            <w:rFonts w:ascii="Times New Roman" w:hAnsi="Times New Roman"/>
            <w:color w:val="000000"/>
            <w:sz w:val="16"/>
            <w:szCs w:val="16"/>
          </w:rPr>
          <w:t>части 6 статьи 7</w:t>
        </w:r>
      </w:hyperlink>
      <w:r w:rsidRPr="005C20D8">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Ненецкого автономного округа;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Ненецкого автономного округа;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6)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w:t>
      </w:r>
      <w:r w:rsidRPr="005C20D8">
        <w:rPr>
          <w:rFonts w:ascii="Times New Roman" w:hAnsi="Times New Roman"/>
          <w:sz w:val="16"/>
          <w:szCs w:val="16"/>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Сельского поселения «</w:t>
      </w:r>
      <w:r w:rsidRPr="005C20D8">
        <w:rPr>
          <w:rFonts w:ascii="Times New Roman" w:hAnsi="Times New Roman"/>
          <w:color w:val="000000"/>
          <w:sz w:val="16"/>
          <w:szCs w:val="16"/>
        </w:rPr>
        <w:t>Пустозерский</w:t>
      </w:r>
      <w:r w:rsidRPr="005C20D8">
        <w:rPr>
          <w:rFonts w:ascii="Times New Roman" w:hAnsi="Times New Roman"/>
          <w:sz w:val="16"/>
          <w:szCs w:val="16"/>
        </w:rPr>
        <w:t xml:space="preserve"> сельсовет» Заполярного района Ненецкого автономного округа (далее – Глава Сельского поселения),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Исчерпывающий перечень оснований для отказа в приеме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документов, необходимых для предоставления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2.11. Оснований для отказа в приеме документов, необходимых для предоставления муниципальной услуги, действующим законодательством Российской Федерации и Ненецкого автономного округа не предусмотрено.</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Исчерпывающий перечень оснований для приостановления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или отказа в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2.12. Оснований для приостановления предоставления муниципальной услуги законодательством Российской Федерации и Ненецкого автономного округа не предусмотрено.</w:t>
      </w:r>
    </w:p>
    <w:p w:rsidR="005C20D8" w:rsidRPr="005C20D8" w:rsidRDefault="005C20D8" w:rsidP="005C20D8">
      <w:pPr>
        <w:pStyle w:val="a7"/>
        <w:ind w:firstLine="567"/>
        <w:jc w:val="both"/>
        <w:rPr>
          <w:rFonts w:ascii="Times New Roman" w:hAnsi="Times New Roman"/>
          <w:sz w:val="16"/>
          <w:szCs w:val="16"/>
        </w:rPr>
      </w:pPr>
      <w:bookmarkStart w:id="3" w:name="P168"/>
      <w:bookmarkEnd w:id="3"/>
      <w:r w:rsidRPr="005C20D8">
        <w:rPr>
          <w:rFonts w:ascii="Times New Roman" w:hAnsi="Times New Roman"/>
          <w:sz w:val="16"/>
          <w:szCs w:val="16"/>
        </w:rPr>
        <w:t>2.13. Основаниями для отказа в предоставлении муниципальной услуги являются: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заявление подписано лицом, не имеющим полномочий на подписание данного заявления;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объект, указанный в заявлении, не относится к муниципальной собственности;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текст заявления не поддается прочтению;</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в заявлении не указаны фамилия гражданина (реквизиты юридического лица), направившего заявление, или почтовый адрес, по которому должен быть направлен ответ;</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2.14. Заявитель имеет </w:t>
      </w:r>
      <w:r w:rsidRPr="005C20D8">
        <w:rPr>
          <w:rFonts w:ascii="Times New Roman" w:hAnsi="Times New Roman"/>
          <w:color w:val="000000"/>
          <w:sz w:val="16"/>
          <w:szCs w:val="16"/>
        </w:rPr>
        <w:t xml:space="preserve">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w:t>
      </w:r>
      <w:hyperlink w:anchor="P168" w:history="1">
        <w:r w:rsidRPr="005C20D8">
          <w:rPr>
            <w:rFonts w:ascii="Times New Roman" w:hAnsi="Times New Roman"/>
            <w:color w:val="000000"/>
            <w:sz w:val="16"/>
            <w:szCs w:val="16"/>
          </w:rPr>
          <w:t>пунктом 2.13</w:t>
        </w:r>
      </w:hyperlink>
      <w:r w:rsidRPr="005C20D8">
        <w:rPr>
          <w:rFonts w:ascii="Times New Roman" w:hAnsi="Times New Roman"/>
          <w:color w:val="000000"/>
          <w:sz w:val="16"/>
          <w:szCs w:val="16"/>
        </w:rPr>
        <w:t xml:space="preserve"> настоящего Административного</w:t>
      </w:r>
      <w:r w:rsidRPr="005C20D8">
        <w:rPr>
          <w:rFonts w:ascii="Times New Roman" w:hAnsi="Times New Roman"/>
          <w:sz w:val="16"/>
          <w:szCs w:val="16"/>
        </w:rPr>
        <w:t xml:space="preserve"> регламента.</w:t>
      </w:r>
    </w:p>
    <w:p w:rsidR="005C20D8" w:rsidRPr="005C20D8" w:rsidRDefault="005C20D8" w:rsidP="005C20D8">
      <w:pPr>
        <w:pStyle w:val="a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Перечень услуг, которые являются необходимыми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 обязательными для предоставления муниципальной услуги,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том числе сведения о документе (документах), выдаваемом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(выдаваемых) организациями, участвующими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2.15.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Ненецкого автономного округа не предусмотрены.</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Порядок, размер и основания взимания государственной</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пошлины или иной платы, взимаемой за предоставление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2.16. Муниципальная услуга предоставляется заявителям бесплатно.</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Порядок, размер и основания взимания платы</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за предоставление услуг, которые являются необходимыми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 обязательными для предоставления муниципальной услуги,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включая информацию о методике расчета такой платы</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Максимальный срок ожидания в очереди при подаче заявления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 предоставлении муниципальной услуги и при получении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результата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2.18.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Срок и порядок регистрации заявления заявителя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 предоставлении муниципальной услуги и услуги,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предоставляемой организацией, участвующей в предоставлении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 в том числе в электронной форме</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2.19. Срок регистрации заявления заявителя о предоставлении муниципальной услуги осуществляется: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в приемный день - путем личного обращения в Общий отдел;</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sz w:val="16"/>
          <w:szCs w:val="16"/>
        </w:rPr>
        <w:t xml:space="preserve">- в день </w:t>
      </w:r>
      <w:r w:rsidRPr="005C20D8">
        <w:rPr>
          <w:rFonts w:ascii="Times New Roman" w:hAnsi="Times New Roman"/>
          <w:color w:val="000000"/>
          <w:sz w:val="16"/>
          <w:szCs w:val="16"/>
        </w:rPr>
        <w:t>поступления в Администрацию  Сельского поселения - посредством почтового отправления.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color w:val="000000"/>
          <w:sz w:val="16"/>
          <w:szCs w:val="16"/>
        </w:rPr>
        <w:t xml:space="preserve">Порядок приема и регистрации заявления о предоставлении муниципальной услуги предусмотрен в </w:t>
      </w:r>
      <w:hyperlink w:anchor="P349" w:history="1">
        <w:r w:rsidRPr="005C20D8">
          <w:rPr>
            <w:rFonts w:ascii="Times New Roman" w:hAnsi="Times New Roman"/>
            <w:color w:val="000000"/>
            <w:sz w:val="16"/>
            <w:szCs w:val="16"/>
          </w:rPr>
          <w:t>пункте 3.5</w:t>
        </w:r>
      </w:hyperlink>
      <w:r w:rsidRPr="005C20D8">
        <w:rPr>
          <w:rFonts w:ascii="Times New Roman" w:hAnsi="Times New Roman"/>
          <w:sz w:val="16"/>
          <w:szCs w:val="16"/>
        </w:rPr>
        <w:t xml:space="preserve">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Требования к помещениям, в которых предоставляется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муниципальная услуга, услуга, предоставляемая организацией,</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участвующей в предоставлении муниципальной услуги, к месту</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ожидания и приема заявителей, размещению и оформлению</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визуальной, текстовой и мультимедийной информации о порядке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предоставления таких услуг, в том числе к обеспечению</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доступности для инвалидов указанных объектов в соответствии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 законодательством Российской Федерации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 социальной защите инвалидов</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2.20. Здание (помещение) Администрации  Сельского поселения оборудуется информационной табличкой (вывеской) с указанием полного наименования.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соответствии с законодательством Российской Федерации о социальной защите инвалидов им, в частности, обеспечиваются: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оказание инвалидам помощи в преодолении барьеров, мешающих получению ими услуг наравне с другими лицами.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Места для заполнения заявления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Информационные стенды должны содержать:</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сведения о местонахождении, контактных телефонах, графике (режиме) работы Финансового отдела, осуществляющего предоставление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контактную информацию (телефон, адрес электронной почты, номер кабинета) специалистов, ответственных за прием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контактную информацию (телефон, адрес электронной почты) специалистов, ответственных за информирование;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Показатели доступности и качества муниципальной услуги,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 том числе количество взаимодействий заявителя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 должностными лицами при предоставлении муниципальной услуги и их продолжительность, возможность получения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 в многофункциональном центре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предоставления государственных и муниципальных услуг,</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возможность получения информации о ходе предоставления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 в том числе с использованием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информационно-коммуникационных технологий</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2.21. Показатели доступности и качества муниципальной услуги представлены в следующей таблице:</w:t>
      </w:r>
    </w:p>
    <w:p w:rsidR="005C20D8" w:rsidRPr="005C20D8" w:rsidRDefault="005C20D8" w:rsidP="005C20D8">
      <w:pPr>
        <w:pStyle w:val="ConsPlusNormal"/>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3"/>
        <w:gridCol w:w="1707"/>
        <w:gridCol w:w="1701"/>
      </w:tblGrid>
      <w:tr w:rsidR="005C20D8" w:rsidRPr="005C20D8" w:rsidTr="007F1489">
        <w:tc>
          <w:tcPr>
            <w:tcW w:w="6293"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Показатели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Единица измерения</w:t>
            </w:r>
          </w:p>
        </w:tc>
        <w:tc>
          <w:tcPr>
            <w:tcW w:w="1701"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Нормативное значение показателя</w:t>
            </w:r>
          </w:p>
        </w:tc>
      </w:tr>
      <w:tr w:rsidR="005C20D8" w:rsidRPr="005C20D8" w:rsidTr="007F1489">
        <w:tc>
          <w:tcPr>
            <w:tcW w:w="9701" w:type="dxa"/>
            <w:gridSpan w:val="3"/>
          </w:tcPr>
          <w:p w:rsidR="005C20D8" w:rsidRPr="005C20D8" w:rsidRDefault="005C20D8" w:rsidP="005C20D8">
            <w:pPr>
              <w:pStyle w:val="ConsPlusNormal"/>
              <w:widowControl/>
              <w:numPr>
                <w:ilvl w:val="0"/>
                <w:numId w:val="23"/>
              </w:numPr>
              <w:adjustRightInd w:val="0"/>
              <w:ind w:left="0"/>
              <w:jc w:val="center"/>
              <w:rPr>
                <w:rFonts w:ascii="Times New Roman" w:hAnsi="Times New Roman" w:cs="Times New Roman"/>
                <w:sz w:val="16"/>
                <w:szCs w:val="16"/>
              </w:rPr>
            </w:pPr>
            <w:r w:rsidRPr="005C20D8">
              <w:rPr>
                <w:rFonts w:ascii="Times New Roman" w:hAnsi="Times New Roman" w:cs="Times New Roman"/>
                <w:sz w:val="16"/>
                <w:szCs w:val="16"/>
              </w:rPr>
              <w:t>Показатели доступности</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1.1. Получение информации о порядке и сроках предоставления муниципальной услуги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1.2. Запись на прием в орган (организацию) для подачи заявления о предоставлении муниципальной услуги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нет</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1.3. Формирование заявления</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1.4. Прием и регистрация органом (организацией) заявления и иных документов, необходимых для предоставления муниципальной услуги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нет</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1.6. Получение результата предоставления муниципальной услуги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1.7. Получение сведений о ходе выполнения заявления</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1.8. Осуществление оценки качества предоставления муниципальной услуги</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lastRenderedPageBreak/>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2. Наличие возможности получения муниципальной услуги через МФЦ</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нет</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3. Количество взаимодействия заявителя с должностными лицами при предоставлении муниципальной услуги и их продолжительность</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да/нет</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w:t>
            </w:r>
          </w:p>
        </w:tc>
      </w:tr>
      <w:tr w:rsidR="005C20D8" w:rsidRPr="005C20D8" w:rsidTr="007F1489">
        <w:tc>
          <w:tcPr>
            <w:tcW w:w="9701" w:type="dxa"/>
            <w:gridSpan w:val="3"/>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II. Показатели качества</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1. Удельный вес заявлений граждан, рассмотренных в установленный срок, в общем количестве обращений граждан в Финансовый отдел</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100</w:t>
            </w:r>
          </w:p>
        </w:tc>
      </w:tr>
      <w:tr w:rsidR="005C20D8" w:rsidRPr="005C20D8" w:rsidTr="007F1489">
        <w:tc>
          <w:tcPr>
            <w:tcW w:w="6293"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2. Удельный вес обоснованных жалоб в общем количестве заявлений на предоставление муниципальной услуги Финансовым отделом</w:t>
            </w:r>
          </w:p>
        </w:tc>
        <w:tc>
          <w:tcPr>
            <w:tcW w:w="170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w:t>
            </w:r>
          </w:p>
        </w:tc>
        <w:tc>
          <w:tcPr>
            <w:tcW w:w="1701" w:type="dxa"/>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0</w:t>
            </w:r>
          </w:p>
        </w:tc>
      </w:tr>
    </w:tbl>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Иные требования, в том числе учитывающие особенности</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предоставления муниципальной услуги в многофункциональных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центрах предоставления государственных и муниципальных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услуг, особенности предоставления муниципальной услуги</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по экстерриториальному принципу (в случае, если</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муниципальная услуга предоставляется по экстерриториальному</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принципу) и особенности предоставления муниципальной</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услуги в электронной форме</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ind w:firstLine="540"/>
        <w:jc w:val="both"/>
        <w:rPr>
          <w:rFonts w:ascii="Times New Roman" w:hAnsi="Times New Roman" w:cs="Times New Roman"/>
          <w:sz w:val="16"/>
          <w:szCs w:val="16"/>
        </w:rPr>
      </w:pPr>
      <w:r w:rsidRPr="005C20D8">
        <w:rPr>
          <w:rFonts w:ascii="Times New Roman" w:hAnsi="Times New Roman" w:cs="Times New Roman"/>
          <w:sz w:val="16"/>
          <w:szCs w:val="16"/>
        </w:rPr>
        <w:t>2.22. Предоставление муниципальной услуги в электронной форме и через органы МФЦ не предусмотрено.</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1"/>
        <w:rPr>
          <w:rFonts w:ascii="Times New Roman" w:hAnsi="Times New Roman" w:cs="Times New Roman"/>
          <w:sz w:val="16"/>
          <w:szCs w:val="16"/>
        </w:rPr>
      </w:pPr>
      <w:r w:rsidRPr="005C20D8">
        <w:rPr>
          <w:rFonts w:ascii="Times New Roman" w:hAnsi="Times New Roman" w:cs="Times New Roman"/>
          <w:sz w:val="16"/>
          <w:szCs w:val="16"/>
        </w:rPr>
        <w:t>III. Состав, последовательность и сроки выполнения</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административных процедур, требования к порядку</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их выполнения, в том числе особенности выполнения</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административных процедур в электронной форме,</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а также особенности выполнения административных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процедур в многофункциональных центрах</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III(I). Состав, последовательность и сроки выполнения</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административных процедур (действий), требований</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к порядку их выполнения, в том числе особенностей</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выполнения административных процедур</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(действий) в электронной форме</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ind w:firstLine="540"/>
        <w:jc w:val="both"/>
        <w:rPr>
          <w:rFonts w:ascii="Times New Roman" w:hAnsi="Times New Roman" w:cs="Times New Roman"/>
          <w:sz w:val="16"/>
          <w:szCs w:val="16"/>
        </w:rPr>
      </w:pPr>
      <w:r w:rsidRPr="005C20D8">
        <w:rPr>
          <w:rFonts w:ascii="Times New Roman" w:hAnsi="Times New Roman" w:cs="Times New Roman"/>
          <w:sz w:val="16"/>
          <w:szCs w:val="16"/>
        </w:rPr>
        <w:t>3.1. Предоставление муниципальной услуги в электронной форме не предусмотрено.</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III(II). Особенности выполнения административных процедур</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(действий) в многофункциональных центрах предоставления</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государственных и муниципальных услуг</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ind w:firstLine="540"/>
        <w:jc w:val="both"/>
        <w:rPr>
          <w:rFonts w:ascii="Times New Roman" w:hAnsi="Times New Roman" w:cs="Times New Roman"/>
          <w:sz w:val="16"/>
          <w:szCs w:val="16"/>
        </w:rPr>
      </w:pPr>
      <w:r w:rsidRPr="005C20D8">
        <w:rPr>
          <w:rFonts w:ascii="Times New Roman" w:hAnsi="Times New Roman" w:cs="Times New Roman"/>
          <w:sz w:val="16"/>
          <w:szCs w:val="16"/>
        </w:rPr>
        <w:t>3.2. Предоставление муниципальной услуги через МФЦ не предусмотрено.</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III(III). Состав, последовательность и сроки выполнения</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административных процедур, требования к порядку их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выполнения в органе, предоставляющем муниципальную услугу</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3"/>
        <w:rPr>
          <w:rFonts w:ascii="Times New Roman" w:hAnsi="Times New Roman" w:cs="Times New Roman"/>
          <w:sz w:val="16"/>
          <w:szCs w:val="16"/>
        </w:rPr>
      </w:pPr>
      <w:r w:rsidRPr="005C20D8">
        <w:rPr>
          <w:rFonts w:ascii="Times New Roman" w:hAnsi="Times New Roman" w:cs="Times New Roman"/>
          <w:sz w:val="16"/>
          <w:szCs w:val="16"/>
        </w:rPr>
        <w:t>Состав административных процедур</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по предоставлению муниципальной услуги</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426"/>
        <w:jc w:val="both"/>
        <w:rPr>
          <w:rFonts w:ascii="Times New Roman" w:hAnsi="Times New Roman"/>
          <w:sz w:val="16"/>
          <w:szCs w:val="16"/>
        </w:rPr>
      </w:pPr>
      <w:r w:rsidRPr="005C20D8">
        <w:rPr>
          <w:rFonts w:ascii="Times New Roman" w:hAnsi="Times New Roman"/>
          <w:sz w:val="16"/>
          <w:szCs w:val="16"/>
        </w:rPr>
        <w:t>3.3. Предоставление муниципальной услуги включает следующие административные процедуры:</w:t>
      </w:r>
    </w:p>
    <w:p w:rsidR="005C20D8" w:rsidRPr="005C20D8" w:rsidRDefault="005C20D8" w:rsidP="005C20D8">
      <w:pPr>
        <w:pStyle w:val="a7"/>
        <w:ind w:firstLine="426"/>
        <w:jc w:val="both"/>
        <w:rPr>
          <w:rFonts w:ascii="Times New Roman" w:hAnsi="Times New Roman"/>
          <w:sz w:val="16"/>
          <w:szCs w:val="16"/>
        </w:rPr>
      </w:pPr>
      <w:r w:rsidRPr="005C20D8">
        <w:rPr>
          <w:rFonts w:ascii="Times New Roman" w:hAnsi="Times New Roman"/>
          <w:sz w:val="16"/>
          <w:szCs w:val="16"/>
        </w:rPr>
        <w:t>1) прием и регистрация заявления и документов для предоставления муниципальной услуги;</w:t>
      </w:r>
    </w:p>
    <w:p w:rsidR="005C20D8" w:rsidRPr="005C20D8" w:rsidRDefault="005C20D8" w:rsidP="005C20D8">
      <w:pPr>
        <w:pStyle w:val="a7"/>
        <w:ind w:firstLine="426"/>
        <w:jc w:val="both"/>
        <w:rPr>
          <w:rFonts w:ascii="Times New Roman" w:hAnsi="Times New Roman"/>
          <w:sz w:val="16"/>
          <w:szCs w:val="16"/>
        </w:rPr>
      </w:pPr>
      <w:r w:rsidRPr="005C20D8">
        <w:rPr>
          <w:rFonts w:ascii="Times New Roman" w:hAnsi="Times New Roman"/>
          <w:sz w:val="16"/>
          <w:szCs w:val="16"/>
        </w:rPr>
        <w:t>2) принятие решения о предоставлении (решения об отказе в предоставлении) муниципальной услуги;</w:t>
      </w:r>
    </w:p>
    <w:p w:rsidR="005C20D8" w:rsidRPr="005C20D8" w:rsidRDefault="005C20D8" w:rsidP="005C20D8">
      <w:pPr>
        <w:pStyle w:val="a7"/>
        <w:ind w:firstLine="426"/>
        <w:jc w:val="both"/>
        <w:rPr>
          <w:rFonts w:ascii="Times New Roman" w:hAnsi="Times New Roman"/>
          <w:sz w:val="16"/>
          <w:szCs w:val="16"/>
        </w:rPr>
      </w:pPr>
      <w:r w:rsidRPr="005C20D8">
        <w:rPr>
          <w:rFonts w:ascii="Times New Roman" w:hAnsi="Times New Roman"/>
          <w:sz w:val="16"/>
          <w:szCs w:val="16"/>
        </w:rPr>
        <w:t>3) уведомление заявителя о принятом решении, выдача заявителю результата предоставления муниципальной услуги.</w:t>
      </w:r>
    </w:p>
    <w:p w:rsidR="005C20D8" w:rsidRPr="005C20D8" w:rsidRDefault="005C20D8" w:rsidP="005C20D8">
      <w:pPr>
        <w:pStyle w:val="a7"/>
        <w:ind w:firstLine="426"/>
        <w:jc w:val="both"/>
        <w:rPr>
          <w:rFonts w:ascii="Times New Roman" w:hAnsi="Times New Roman"/>
          <w:color w:val="000000"/>
          <w:sz w:val="16"/>
          <w:szCs w:val="16"/>
        </w:rPr>
      </w:pPr>
      <w:r w:rsidRPr="005C20D8">
        <w:rPr>
          <w:rFonts w:ascii="Times New Roman" w:hAnsi="Times New Roman"/>
          <w:sz w:val="16"/>
          <w:szCs w:val="16"/>
        </w:rPr>
        <w:t xml:space="preserve">3.4.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w:t>
      </w:r>
      <w:r w:rsidRPr="005C20D8">
        <w:rPr>
          <w:rFonts w:ascii="Times New Roman" w:hAnsi="Times New Roman"/>
          <w:color w:val="000000"/>
          <w:sz w:val="16"/>
          <w:szCs w:val="16"/>
        </w:rPr>
        <w:t xml:space="preserve">предоставлением муниципальной услуги, в том числе о ходе предоставления муниципальной услуги, указано в </w:t>
      </w:r>
      <w:hyperlink w:anchor="P54" w:history="1">
        <w:r w:rsidRPr="005C20D8">
          <w:rPr>
            <w:rFonts w:ascii="Times New Roman" w:hAnsi="Times New Roman"/>
            <w:color w:val="000000"/>
            <w:sz w:val="16"/>
            <w:szCs w:val="16"/>
          </w:rPr>
          <w:t>пункте 1.4</w:t>
        </w:r>
      </w:hyperlink>
      <w:r w:rsidRPr="005C20D8">
        <w:rPr>
          <w:rFonts w:ascii="Times New Roman" w:hAnsi="Times New Roman"/>
          <w:color w:val="000000"/>
          <w:sz w:val="16"/>
          <w:szCs w:val="16"/>
        </w:rPr>
        <w:t xml:space="preserve"> настоящего Административного регламента.</w:t>
      </w:r>
    </w:p>
    <w:p w:rsidR="005C20D8" w:rsidRPr="005C20D8" w:rsidRDefault="005C20D8" w:rsidP="005C20D8">
      <w:pPr>
        <w:pStyle w:val="a7"/>
        <w:ind w:firstLine="426"/>
        <w:jc w:val="both"/>
        <w:rPr>
          <w:rFonts w:ascii="Times New Roman" w:hAnsi="Times New Roman"/>
          <w:sz w:val="16"/>
          <w:szCs w:val="16"/>
        </w:rPr>
      </w:pPr>
    </w:p>
    <w:p w:rsidR="005C20D8" w:rsidRPr="005C20D8" w:rsidRDefault="005C20D8" w:rsidP="005C20D8">
      <w:pPr>
        <w:pStyle w:val="ConsPlusTitle"/>
        <w:jc w:val="center"/>
        <w:outlineLvl w:val="3"/>
        <w:rPr>
          <w:rFonts w:ascii="Times New Roman" w:hAnsi="Times New Roman" w:cs="Times New Roman"/>
          <w:sz w:val="16"/>
          <w:szCs w:val="16"/>
        </w:rPr>
      </w:pPr>
      <w:r w:rsidRPr="005C20D8">
        <w:rPr>
          <w:rFonts w:ascii="Times New Roman" w:hAnsi="Times New Roman" w:cs="Times New Roman"/>
          <w:sz w:val="16"/>
          <w:szCs w:val="16"/>
        </w:rPr>
        <w:t>Прием и регистрация заявления и иных документов</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для предоставления муниципальной услуги</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bookmarkStart w:id="4" w:name="P349"/>
      <w:bookmarkEnd w:id="4"/>
      <w:r w:rsidRPr="005C20D8">
        <w:rPr>
          <w:rFonts w:ascii="Times New Roman" w:hAnsi="Times New Roman"/>
          <w:sz w:val="16"/>
          <w:szCs w:val="16"/>
        </w:rPr>
        <w:t>3.5. Основанием для начала административной процедуры является поступление от заявителя заявления о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на бумажном носителе непосредственно в Общий отдел;</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на бумажном носителе в Администрацию  Сельского поселения через организацию почтовой связи, иную организацию, осуществляющую доставку корреспонденции;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1) Очная </w:t>
      </w:r>
      <w:r w:rsidRPr="005C20D8">
        <w:rPr>
          <w:rFonts w:ascii="Times New Roman" w:hAnsi="Times New Roman"/>
          <w:color w:val="000000"/>
          <w:sz w:val="16"/>
          <w:szCs w:val="16"/>
        </w:rPr>
        <w:t xml:space="preserve">форма подачи документов - подача заявления и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w:t>
      </w:r>
      <w:hyperlink w:anchor="P123" w:history="1">
        <w:r w:rsidRPr="005C20D8">
          <w:rPr>
            <w:rFonts w:ascii="Times New Roman" w:hAnsi="Times New Roman"/>
            <w:color w:val="000000"/>
            <w:sz w:val="16"/>
            <w:szCs w:val="16"/>
          </w:rPr>
          <w:t>пункте 2.6</w:t>
        </w:r>
      </w:hyperlink>
      <w:r w:rsidRPr="005C20D8">
        <w:rPr>
          <w:rFonts w:ascii="Times New Roman" w:hAnsi="Times New Roman"/>
          <w:color w:val="000000"/>
          <w:sz w:val="16"/>
          <w:szCs w:val="16"/>
        </w:rPr>
        <w:t xml:space="preserve"> настоящего</w:t>
      </w:r>
      <w:r w:rsidRPr="005C20D8">
        <w:rPr>
          <w:rFonts w:ascii="Times New Roman" w:hAnsi="Times New Roman"/>
          <w:sz w:val="16"/>
          <w:szCs w:val="16"/>
        </w:rPr>
        <w:t xml:space="preserve"> Административного регламента в бумажном виде, то есть документы установленной формы, сформированные на бумажном носителе.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очной форме подачи документов заявление о предоставлении муниципальной услуги может быть оформлено заявителем в ходе приема в Общий отдел либо оформлено заранее.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По просьбе обратившегося лица заявление может быть оформлено специалистом Общего отдела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Специалист Общего отдела, ответственный за прием документов, осуществляет следующие действия в ходе приема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 устанавливает предмет обращения, проверяет документ, удостоверяющий личность;</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sz w:val="16"/>
          <w:szCs w:val="16"/>
        </w:rPr>
        <w:t xml:space="preserve">б) проверяет </w:t>
      </w:r>
      <w:r w:rsidRPr="005C20D8">
        <w:rPr>
          <w:rFonts w:ascii="Times New Roman" w:hAnsi="Times New Roman"/>
          <w:color w:val="000000"/>
          <w:sz w:val="16"/>
          <w:szCs w:val="16"/>
        </w:rPr>
        <w:t>полномочия заявителя;</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w:anchor="P123" w:history="1">
        <w:r w:rsidRPr="005C20D8">
          <w:rPr>
            <w:rFonts w:ascii="Times New Roman" w:hAnsi="Times New Roman"/>
            <w:color w:val="000000"/>
            <w:sz w:val="16"/>
            <w:szCs w:val="16"/>
          </w:rPr>
          <w:t>пунктом 2.6</w:t>
        </w:r>
      </w:hyperlink>
      <w:r w:rsidRPr="005C20D8">
        <w:rPr>
          <w:rFonts w:ascii="Times New Roman" w:hAnsi="Times New Roman"/>
          <w:color w:val="000000"/>
          <w:sz w:val="16"/>
          <w:szCs w:val="16"/>
        </w:rPr>
        <w:t xml:space="preserve">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color w:val="000000"/>
          <w:sz w:val="16"/>
          <w:szCs w:val="16"/>
        </w:rPr>
        <w:t>г) принимает решение</w:t>
      </w:r>
      <w:r w:rsidRPr="005C20D8">
        <w:rPr>
          <w:rFonts w:ascii="Times New Roman" w:hAnsi="Times New Roman"/>
          <w:sz w:val="16"/>
          <w:szCs w:val="16"/>
        </w:rPr>
        <w:t xml:space="preserve"> о приеме у заявителя представленных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д) регистрирует заявление и представленные документы под индивидуальным порядковым номером в день их поступления;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е) выдает заявителю расписку с описью представленных документов и указанием даты их принятия, подтверждающую принятие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необходимости специалист Общего отдела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отсутствии у заявителя заполненного заявления или неправильном его заполнении специалист Общего отдела, ответственный за прием документов, помогает заявителю заполнить заявление.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Длительность осуществления всех необходимых действий не может превышать 15 минут.</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 Заочная форма подачи документов - направление заявления о предоставлении муниципальной услуги и иных документов через организацию почтовой связи, иную организацию, осуществляющую доставку корреспонденции.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При заочной форме подачи </w:t>
      </w:r>
      <w:r w:rsidRPr="005C20D8">
        <w:rPr>
          <w:rFonts w:ascii="Times New Roman" w:hAnsi="Times New Roman"/>
          <w:color w:val="000000"/>
          <w:sz w:val="16"/>
          <w:szCs w:val="16"/>
        </w:rPr>
        <w:t xml:space="preserve">документов заявитель может направить заявление и документы, указанные в </w:t>
      </w:r>
      <w:hyperlink w:anchor="P123" w:history="1">
        <w:r w:rsidRPr="005C20D8">
          <w:rPr>
            <w:rFonts w:ascii="Times New Roman" w:hAnsi="Times New Roman"/>
            <w:color w:val="000000"/>
            <w:sz w:val="16"/>
            <w:szCs w:val="16"/>
          </w:rPr>
          <w:t>пункте 2.6</w:t>
        </w:r>
      </w:hyperlink>
      <w:r w:rsidRPr="005C20D8">
        <w:rPr>
          <w:rFonts w:ascii="Times New Roman" w:hAnsi="Times New Roman"/>
          <w:sz w:val="16"/>
          <w:szCs w:val="16"/>
        </w:rPr>
        <w:t xml:space="preserve">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в виде оригинала заявления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заявления является день поступления заявления и документов в Администрацию  Сельского поселения.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Если заявитель обратился заочно, специалист Общего отдела, ответственный за прием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 устанавливает предмет обращения, проверяет документ, удостоверяющий личность;</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б) проверяет полномочия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проверяет наличие всех документов, необходимых для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г) проверяет соответствие представленных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д) принимает решение о приеме у заявителя представленных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е) регистрирует заявление и представленные документы под индивидуальным порядковым номером в день их поступления;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ж) выдает заявителю расписку с описью представленных документов и указанием даты их принятия, подтверждающую принятие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Уведомление о приеме документов направляется заявителю не позднее дня, следующего за днем поступления заявления и документов, способом, который использовал (указал) заявитель при заочном обращении.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3.5.1. Критерием принятия решения о приеме документов является наличие заявления и прилагаемых к нему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3.5.2. Максимальный срок исполнения административной процедуры составляет 2 календарных дня со дня поступления заявления от заявителя о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3.5.3. Результатом административной процедуры является: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прием и регистрация Общим отделом заявления и документов, представленных заявителем, их передача специалисту Финансового отдела, ответственному за подготовку  проектов решений о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Результат административной процедуры фиксируется в журнале входящих документов специалистом Общего отдела, ответственным за прием документов.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3.5.4.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отсутствуют.</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3"/>
        <w:rPr>
          <w:rFonts w:ascii="Times New Roman" w:hAnsi="Times New Roman" w:cs="Times New Roman"/>
          <w:sz w:val="16"/>
          <w:szCs w:val="16"/>
        </w:rPr>
      </w:pPr>
      <w:r w:rsidRPr="005C20D8">
        <w:rPr>
          <w:rFonts w:ascii="Times New Roman" w:hAnsi="Times New Roman" w:cs="Times New Roman"/>
          <w:sz w:val="16"/>
          <w:szCs w:val="16"/>
        </w:rPr>
        <w:t>Принятие решения о предоставлении</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(об отказе в предоставлении) муниципальной услуги</w:t>
      </w:r>
    </w:p>
    <w:p w:rsidR="005C20D8" w:rsidRPr="005C20D8" w:rsidRDefault="005C20D8" w:rsidP="005C20D8">
      <w:pPr>
        <w:pStyle w:val="ConsPlusNormal"/>
        <w:rPr>
          <w:rFonts w:ascii="Times New Roman" w:hAnsi="Times New Roman" w:cs="Times New Roman"/>
          <w:color w:val="000000"/>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xml:space="preserve">3.6. Основанием для начала административной процедуры является наличие в Финансовом отделе зарегистрированных документов, указанных в </w:t>
      </w:r>
      <w:hyperlink w:anchor="P123" w:history="1">
        <w:r w:rsidRPr="005C20D8">
          <w:rPr>
            <w:rFonts w:ascii="Times New Roman" w:hAnsi="Times New Roman"/>
            <w:sz w:val="16"/>
            <w:szCs w:val="16"/>
          </w:rPr>
          <w:t>пункте 2.6</w:t>
        </w:r>
      </w:hyperlink>
      <w:r w:rsidRPr="005C20D8">
        <w:rPr>
          <w:rFonts w:ascii="Times New Roman" w:hAnsi="Times New Roman"/>
          <w:sz w:val="16"/>
          <w:szCs w:val="16"/>
        </w:rPr>
        <w:t xml:space="preserve">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рассмотрении комплекта документов для предоставления муниципальной услуги специалист Финансового отдела:</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sz w:val="16"/>
          <w:szCs w:val="16"/>
        </w:rPr>
        <w:t xml:space="preserve">- определяет соответствие представленных документов требованиям, установленным в </w:t>
      </w:r>
      <w:hyperlink w:anchor="P123" w:history="1">
        <w:r w:rsidRPr="005C20D8">
          <w:rPr>
            <w:rFonts w:ascii="Times New Roman" w:hAnsi="Times New Roman"/>
            <w:sz w:val="16"/>
            <w:szCs w:val="16"/>
          </w:rPr>
          <w:t>пункте 2.6</w:t>
        </w:r>
      </w:hyperlink>
      <w:r w:rsidRPr="005C20D8">
        <w:rPr>
          <w:rFonts w:ascii="Times New Roman" w:hAnsi="Times New Roman"/>
          <w:sz w:val="16"/>
          <w:szCs w:val="16"/>
        </w:rPr>
        <w:t xml:space="preserve"> Административного регламента;</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Финансовым отделом муниципальной услуги;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 устанавливает факт отсутствия или наличия оснований для отказа в предоставлении муниципальной услуги, предусмотренных </w:t>
      </w:r>
      <w:hyperlink w:anchor="P168" w:history="1">
        <w:r w:rsidRPr="005C20D8">
          <w:rPr>
            <w:rFonts w:ascii="Times New Roman" w:hAnsi="Times New Roman"/>
            <w:color w:val="000000"/>
            <w:sz w:val="16"/>
            <w:szCs w:val="16"/>
          </w:rPr>
          <w:t>пунктом 2.13</w:t>
        </w:r>
      </w:hyperlink>
      <w:r w:rsidRPr="005C20D8">
        <w:rPr>
          <w:rFonts w:ascii="Times New Roman" w:hAnsi="Times New Roman"/>
          <w:color w:val="000000"/>
          <w:sz w:val="16"/>
          <w:szCs w:val="16"/>
        </w:rPr>
        <w:t xml:space="preserve"> Административного регламента;</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 устанавливает соответствие заявителя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w:t>
      </w:r>
      <w:hyperlink w:anchor="P168" w:history="1">
        <w:r w:rsidRPr="005C20D8">
          <w:rPr>
            <w:rFonts w:ascii="Times New Roman" w:hAnsi="Times New Roman"/>
            <w:color w:val="000000"/>
            <w:sz w:val="16"/>
            <w:szCs w:val="16"/>
          </w:rPr>
          <w:t>пунктом 2.13</w:t>
        </w:r>
      </w:hyperlink>
      <w:r w:rsidRPr="005C20D8">
        <w:rPr>
          <w:rFonts w:ascii="Times New Roman" w:hAnsi="Times New Roman"/>
          <w:color w:val="000000"/>
          <w:sz w:val="16"/>
          <w:szCs w:val="16"/>
        </w:rPr>
        <w:t xml:space="preserve"> настоящего Административного регламента.</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Специалист Финансового отдела в течение 10 календарных дней по результатам проверки готовит один из следующих документов:</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проект решения о предоставлении муниципальной услуги;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 проект решения об отказе в предоставлении муниципальной услуги (в случае наличия оснований, предусмотренных </w:t>
      </w:r>
      <w:hyperlink w:anchor="P168" w:history="1">
        <w:r w:rsidRPr="005C20D8">
          <w:rPr>
            <w:rFonts w:ascii="Times New Roman" w:hAnsi="Times New Roman"/>
            <w:color w:val="000000"/>
            <w:sz w:val="16"/>
            <w:szCs w:val="16"/>
          </w:rPr>
          <w:t>пунктом 2.13</w:t>
        </w:r>
      </w:hyperlink>
      <w:r w:rsidRPr="005C20D8">
        <w:rPr>
          <w:rFonts w:ascii="Times New Roman" w:hAnsi="Times New Roman"/>
          <w:color w:val="000000"/>
          <w:sz w:val="16"/>
          <w:szCs w:val="16"/>
        </w:rPr>
        <w:t xml:space="preserve">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color w:val="000000"/>
          <w:sz w:val="16"/>
          <w:szCs w:val="16"/>
        </w:rPr>
        <w:t>Специалист Финансового отдела после оформления проекта решения о предоставлении муниципальной услуги либо решения об отказе в пред</w:t>
      </w:r>
      <w:r w:rsidRPr="005C20D8">
        <w:rPr>
          <w:rFonts w:ascii="Times New Roman" w:hAnsi="Times New Roman"/>
          <w:sz w:val="16"/>
          <w:szCs w:val="16"/>
        </w:rPr>
        <w:t>оставлении муниципальной услуги передает его на подпись Главе Сельского поселения не позднее дня, следующего за днем подготовки проекта решения.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Глава Сельского поселения подписывает проект решения о предоставлении муниципальной услуги (решения об отказе в предоставлении муниципальной услуги) в течение 2 календарных дня со дня его получения.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Специалист Финансового отдела направляет подписанное Главой Сельского поселения решение сотруднику Общего отдела, ответственному за выдачу результата предоставления услуги, для выдачи его заявителю.</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3.6.1. Критерием принятия решения о предоставлении муниципальной услуги является соответствие заявления и прилагаемых к нему документов требованиям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3.6.2. Максимальный срок исполнения административной процедуры составляет не более 15 календарных дней со дня получения из Общего отдела полного комплекта документов, необходимых для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3.6.3. Результатом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 и передача принятого решения о предоставлении муниципальной услуги (либо решения об отказе в предоставлении муниципальной услуги) сотруднику Общего отдела, ответственному за выдачу результата предоставления услуги, для выдачи его заявителю.</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Способом фиксации результата административной процедуры является регистрация Решения в журнале исходящей документации, специалистом Общего отдела.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3.6.4. Иные действия, необходимые для предоставления муниципальной услуги, отсутствуют.</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Уведомление заявителя о принятом решении, выдача заявителю</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результата предоставления муниципальной услуги</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3.7. Основанием для начала исполнения административной процедуры является поступление сотруднику Общего отдела, ответственному за выдачу результата предоставления услуги, решения о предоставлении муниципальной услуги или решения об отказе в предоставлении муниципальной услуги (далее - Решение).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Административная процедура исполняется сотрудником Общего отдела, ответственным за выдачу Решения.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поступлении Решения сотрудник Общего отдела, ответственный за его выдачу, информирует заявителя о наличии принятого решения и согласует способ получения гражданином данного Решения.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 предоставлении муниципальной услуги в электронной форме заявителю направляется: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уведомление о возможности получения результата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уведомление о мотивированном отказе в предоставлении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случае личного обращения заявителя выдачу Решения осуществляет сотрудник Общего отдела, ответственный за выдачу Решения,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случае невозможности информирования специалист Общего отдела, ответственный за выдачу результата предоставления услуги, направляет заявителю Решение через организацию почтовой связи заказным письмом с уведомлением.</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3.7.1.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3.7.2. Максимальный срок исполнения административной процедуры составляет 3 календарных дня со дня поступления Решения сотруднику Общего отдела, ответственному за его выдачу.</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3.7.3. Результатом исполнения административной процедуры является уведомление заявителя о принятом Решении и (или) выдача заявителю Решения.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Способом фиксации результата административной процедуры является регистрация Решения в журнале исходящей документации специалистом Общего отдела, ответственным за выдачу результата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3.7.4. Иные действия, необходимые для предоставления муниципальной услуги отсутствуют.</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IV. Формы контроля за исполнением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административного регламента</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Порядок осуществления текущего контроля за соблюдением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 исполнением ответственными должностными лицами положений</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административного регламента предоставления муниципальной услуги и иных нормативных правовых актов, устанавливающих</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требования к предоставлению муниципальной услуги,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а также принятием ими решений</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специалист Финансового отдела.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4.2. Контроль за деятельностью Финансового отдела по предоставлению муниципальной услуги осуществляется Главой Сельского поселения.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Порядок и периодичность осуществления плановых</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 внеплановых проверок полноты и качества предоставления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муниципальной услуги, в том числе порядок и формы контроля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за полнотой и качеством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4.3. Контроль полноты и качества предоставления муниципальной услуги осуществляется путем проведения плановых и внеплановых проверок.</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Плановые проверки проводятся в соответствии с планом работы Администрации Сельского поселения, но не реже 1 раза в 3 года.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Внеплановые проверки проводятся в случае поступления в Финансовый отдел обращений физических и юридических лиц с жалобами на нарушения их прав и законных интересов.</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4.4. Внеплановые проверки проводятся в форме документарной проверки и (или) выездной проверки в порядке, установленном законодательством.</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5C20D8" w:rsidRPr="005C20D8" w:rsidRDefault="005C20D8" w:rsidP="005C20D8">
      <w:pPr>
        <w:pStyle w:val="a7"/>
        <w:tabs>
          <w:tab w:val="left" w:pos="2694"/>
        </w:tabs>
        <w:ind w:firstLine="567"/>
        <w:jc w:val="both"/>
        <w:rPr>
          <w:rFonts w:ascii="Times New Roman" w:hAnsi="Times New Roman"/>
          <w:sz w:val="16"/>
          <w:szCs w:val="16"/>
        </w:rPr>
      </w:pPr>
      <w:r w:rsidRPr="005C20D8">
        <w:rPr>
          <w:rFonts w:ascii="Times New Roman" w:hAnsi="Times New Roman"/>
          <w:sz w:val="16"/>
          <w:szCs w:val="16"/>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Ответственность должностных лиц за решения и действия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(бездействие), принимаемые (осуществляемые)</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ими в ходе предоставления муниципальной услуги</w:t>
      </w:r>
    </w:p>
    <w:p w:rsidR="005C20D8" w:rsidRPr="005C20D8" w:rsidRDefault="005C20D8" w:rsidP="005C20D8">
      <w:pPr>
        <w:pStyle w:val="a7"/>
        <w:ind w:firstLine="567"/>
        <w:jc w:val="center"/>
        <w:rPr>
          <w:rFonts w:ascii="Times New Roman" w:hAnsi="Times New Roman"/>
          <w:b/>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4.6.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Положения, характеризующие требования к порядку и формам</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контроля за предоставлением муниципальной услуги</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со стороны граждан, их объединений и организаций</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4.7.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Финансового отдела правовых актов Российской Федерации, а также положений настоящего Административного регламента.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Проверка также может проводиться по конкретному обращению гражданина или организации.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4.8. При обращении граждан, их объединений и организаций к Главе Сельского поселения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1"/>
        <w:rPr>
          <w:rFonts w:ascii="Times New Roman" w:hAnsi="Times New Roman" w:cs="Times New Roman"/>
          <w:sz w:val="16"/>
          <w:szCs w:val="16"/>
        </w:rPr>
      </w:pPr>
      <w:r w:rsidRPr="005C20D8">
        <w:rPr>
          <w:rFonts w:ascii="Times New Roman" w:hAnsi="Times New Roman" w:cs="Times New Roman"/>
          <w:sz w:val="16"/>
          <w:szCs w:val="16"/>
        </w:rPr>
        <w:t>V. Досудебный (внесудебный) порядок обжалования решений</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и действий (бездействия) органа, предоставляющего</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муниципальную услугу, организаций, указанных в части 1.1</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статьи 16 Федерального закона от 27.07.2010 N 210-ФЗ</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"Об организации предоставления государственных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и муниципальных услуг", а также их должностных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лиц, муниципальных служащих, работников</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Информация для заявителя о его праве подать</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жалобу на решения и действия (бездействие) органа,</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предоставляющего муниципальную услугу, его должностного</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лица либо муниципального служащего, его работника,</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а также организаций, указанных в части 1.1 статьи 16</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Федерального закона от 27.07.2010 N 210-ФЗ</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"Об организации предоставления государственных</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и муниципальных услуг", или их работников</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при предоставлении муниципальной услуги</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5.1. Заявители имеют право на обжалование решений, принятых в ходе предоставления муниципальной услуги, действий (бездействия) Финансового отдела, должностных лиц Финансового отдела при предоставлении муниципальной услуги в досудебном порядке.</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Организации, указанные в </w:t>
      </w:r>
      <w:hyperlink r:id="rId16" w:history="1">
        <w:r w:rsidRPr="005C20D8">
          <w:rPr>
            <w:rFonts w:ascii="Times New Roman" w:hAnsi="Times New Roman"/>
            <w:color w:val="000000"/>
            <w:sz w:val="16"/>
            <w:szCs w:val="16"/>
          </w:rPr>
          <w:t>части 1.1 статьи 16</w:t>
        </w:r>
      </w:hyperlink>
      <w:r w:rsidRPr="005C20D8">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 в Ненецком автономном округе, отсутствуют.</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Предмет жалобы</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5.2. Заявитель может обратиться с жалобой, в том числе в следующих случаях:</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1) нарушение срока регистрации запроса заявителя о предоставлении муниципальной услуги, запроса, указанного в </w:t>
      </w:r>
      <w:hyperlink r:id="rId17" w:history="1">
        <w:r w:rsidRPr="005C20D8">
          <w:rPr>
            <w:rFonts w:ascii="Times New Roman" w:hAnsi="Times New Roman"/>
            <w:color w:val="000000"/>
            <w:sz w:val="16"/>
            <w:szCs w:val="16"/>
          </w:rPr>
          <w:t>статье 15.1</w:t>
        </w:r>
      </w:hyperlink>
      <w:r w:rsidRPr="005C20D8">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2) нарушение срока предоставления муниципальной услуги;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7) отказ Финансового отдела, его должностного лица, организаций, предусмотренных </w:t>
      </w:r>
      <w:hyperlink r:id="rId18" w:history="1">
        <w:r w:rsidRPr="005C20D8">
          <w:rPr>
            <w:rFonts w:ascii="Times New Roman" w:hAnsi="Times New Roman"/>
            <w:color w:val="000000"/>
            <w:sz w:val="16"/>
            <w:szCs w:val="16"/>
          </w:rPr>
          <w:t>частью 1.1 статьи 16</w:t>
        </w:r>
      </w:hyperlink>
      <w:r w:rsidRPr="005C20D8">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8) нарушение срока или порядка выдачи документов по результатам предоставления муниципальной услуги;</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w:t>
      </w:r>
    </w:p>
    <w:p w:rsidR="005C20D8" w:rsidRPr="005C20D8" w:rsidRDefault="005C20D8" w:rsidP="005C20D8">
      <w:pPr>
        <w:pStyle w:val="a7"/>
        <w:ind w:firstLine="567"/>
        <w:jc w:val="both"/>
        <w:rPr>
          <w:rFonts w:ascii="Times New Roman" w:hAnsi="Times New Roman"/>
          <w:color w:val="000000"/>
          <w:sz w:val="16"/>
          <w:szCs w:val="16"/>
        </w:rPr>
      </w:pPr>
      <w:r w:rsidRPr="005C20D8">
        <w:rPr>
          <w:rFonts w:ascii="Times New Roman" w:hAnsi="Times New Roman"/>
          <w:color w:val="000000"/>
          <w:sz w:val="16"/>
          <w:szCs w:val="1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5C20D8">
          <w:rPr>
            <w:rFonts w:ascii="Times New Roman" w:hAnsi="Times New Roman"/>
            <w:color w:val="000000"/>
            <w:sz w:val="16"/>
            <w:szCs w:val="16"/>
          </w:rPr>
          <w:t>пунктом 4 части 1 статьи 7</w:t>
        </w:r>
      </w:hyperlink>
      <w:r w:rsidRPr="005C20D8">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w:t>
      </w:r>
    </w:p>
    <w:p w:rsidR="005C20D8" w:rsidRPr="005C20D8" w:rsidRDefault="005C20D8" w:rsidP="005C20D8">
      <w:pPr>
        <w:pStyle w:val="a7"/>
        <w:ind w:firstLine="567"/>
        <w:jc w:val="both"/>
        <w:rPr>
          <w:rFonts w:ascii="Times New Roman" w:hAnsi="Times New Roman"/>
          <w:color w:val="000000"/>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Орган, предоставляющий муниципальную услугу, организации</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и уполномоченные на рассмотрение жалобы должностные лица,</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работники, которым может быть направлена жалоба</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5.3. Жалобы на решения и действия (бездействие) Финансового отдела, специалиста Финансового отдела подается в письменной форме на бумажном носителе, в электронной форме в Администрацию Сельского поселения.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C20D8" w:rsidRPr="005C20D8" w:rsidRDefault="005C20D8" w:rsidP="005C20D8">
      <w:pPr>
        <w:pStyle w:val="ConsPlusTitle"/>
        <w:jc w:val="center"/>
        <w:outlineLvl w:val="2"/>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Порядок подачи и рассмотрения жалобы</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5.4. Жалоба на решения и действия (бездействие) Финансового отдела,  специалиста  Финансового отдела может быть направлена через организацию почтовой связи, иную организацию, осуществляющую доставку корреспонденции, официального сайта Сельского поселения «</w:t>
      </w:r>
      <w:r w:rsidRPr="005C20D8">
        <w:rPr>
          <w:rFonts w:ascii="Times New Roman" w:hAnsi="Times New Roman"/>
          <w:color w:val="000000"/>
          <w:sz w:val="16"/>
          <w:szCs w:val="16"/>
        </w:rPr>
        <w:t>Пустозерский</w:t>
      </w:r>
      <w:r w:rsidRPr="005C20D8">
        <w:rPr>
          <w:rFonts w:ascii="Times New Roman" w:hAnsi="Times New Roman"/>
          <w:sz w:val="16"/>
          <w:szCs w:val="16"/>
        </w:rPr>
        <w:t xml:space="preserve"> сельсовет» ЗР НАО, а также может быть принята при личном приеме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5.5. Регистрация жалобы осуществляется Общим отделом, соответственно в журнале учета жалоб на решения и действия (бездействие) Администрации Сельского поселения, его должностных лиц и муниципальных служащих, не позднее следующего за днем ее поступления рабочего дня с присвоением ей регистрационного номера.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Ведение Журнала осуществляется по форме и в порядке, установленным правовым актом Администрации Сельского поселения.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Общим отделом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Расписка о регистрации жалобы на решения и действия (бездействие) Финансового отдела, специалиста  Финансового отдела и получении документов с указанием регистрационного номера жалобы, даты и времени ее приема, перечня представленных документов, направленных через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5.6. Жалоба должна содержать:</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 наименование Финансового отдела, должностного лица Финансового отдела, решения и действия (бездействие) которых обжалуются;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 сведения об обжалуемых решениях и действиях (бездействии) Финансового отдела, должностного лица Финансового отдела;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4) доводы, на основании которых заявитель не согласен с решением и действием (бездействием) Финансового отдела, должностного лица Финансового отдела.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Заявителем могут быть представлены документы (при наличии), подтверждающие доводы заявителя, либо их копии.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5.7.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представлена: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 оформленная в соответствии с законодательством Российской Федерации доверенность (для физических лиц);</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5.8. .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(не позднее 1 рабочего дня со дня установления указанных обстоятельств) направляются Главой Сельского поселения в органы прокуратуры.</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Сроки рассмотрения жалобы</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5.10. Жалоба, поступившая в Администрацию Сельского поселения, подлежит рассмотрению в течение 15 рабочих дней со дня ее регистрации, а в случае обжалования отказа специалистами,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более короткие сроки рассмотрения жалобы не установлены органом, предоставляющим муниципальную услугу.</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Результат рассмотрения жалобы</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bookmarkStart w:id="5" w:name="P534"/>
      <w:bookmarkEnd w:id="5"/>
      <w:r w:rsidRPr="005C20D8">
        <w:rPr>
          <w:rFonts w:ascii="Times New Roman" w:hAnsi="Times New Roman"/>
          <w:sz w:val="16"/>
          <w:szCs w:val="16"/>
        </w:rPr>
        <w:t>5.11. По результатам рассмотрения принимается одно из следующих решений:</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 в удовлетворении жалобы отказывается.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Порядок информирования заявителя</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о результатах рассмотрения жалобы</w:t>
      </w:r>
    </w:p>
    <w:p w:rsidR="005C20D8" w:rsidRPr="005C20D8" w:rsidRDefault="005C20D8" w:rsidP="005C20D8">
      <w:pPr>
        <w:pStyle w:val="ConsPlusNormal"/>
        <w:rPr>
          <w:rFonts w:ascii="Times New Roman" w:hAnsi="Times New Roman" w:cs="Times New Roman"/>
          <w:color w:val="000000"/>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color w:val="000000"/>
          <w:sz w:val="16"/>
          <w:szCs w:val="16"/>
        </w:rPr>
        <w:t xml:space="preserve">5.12. Не позднее дня, следующего за днем принятия указанного в </w:t>
      </w:r>
      <w:hyperlink w:anchor="P534" w:history="1">
        <w:r w:rsidRPr="005C20D8">
          <w:rPr>
            <w:rFonts w:ascii="Times New Roman" w:hAnsi="Times New Roman"/>
            <w:color w:val="000000"/>
            <w:sz w:val="16"/>
            <w:szCs w:val="16"/>
          </w:rPr>
          <w:t>пункте 5.11</w:t>
        </w:r>
      </w:hyperlink>
      <w:r w:rsidRPr="005C20D8">
        <w:rPr>
          <w:rFonts w:ascii="Times New Roman" w:hAnsi="Times New Roman"/>
          <w:color w:val="000000"/>
          <w:sz w:val="16"/>
          <w:szCs w:val="16"/>
        </w:rPr>
        <w:t xml:space="preserve"> настоящего Административного регламента решения, заявителю в письменной форме и по желанию заявителя в электронной форме направляется мотивированный</w:t>
      </w:r>
      <w:r w:rsidRPr="005C20D8">
        <w:rPr>
          <w:rFonts w:ascii="Times New Roman" w:hAnsi="Times New Roman"/>
          <w:sz w:val="16"/>
          <w:szCs w:val="16"/>
        </w:rPr>
        <w:t xml:space="preserve"> ответ о результатах рассмотрения жалобы.</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мотивированном ответе по результатам рассмотрения жалобы указываются: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а) наименование органа, рассмотревшую жалобу, должность, фамилия, имя, отчество (последнее - при наличии) должностного лица, принявшего решение по жалобе;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б) номер, дата, место принятия решения, включая сведения о должностном лице, решение или действия (бездействие) которого обжалуются;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в) фамилия, имя, отчество (последнее - при наличии) или наименование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г) основания для принятия решения по жалобе;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д) принятое по жалобе решение с указанием аргументированных разъяснений о причинах принятого решения;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lastRenderedPageBreak/>
        <w:t>ж) в случае признания жалобы не подлежащей удовлетворению - даются аргументированные разъяснения о причинах принятого решения, а также информация о порядке обжалования принятого решения;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з) сведения о порядке обжалования принятого по жалобе решения.</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Порядок обжалования решения по жалобе</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ind w:firstLine="540"/>
        <w:jc w:val="both"/>
        <w:rPr>
          <w:rFonts w:ascii="Times New Roman" w:hAnsi="Times New Roman" w:cs="Times New Roman"/>
          <w:sz w:val="16"/>
          <w:szCs w:val="16"/>
        </w:rPr>
      </w:pPr>
      <w:r w:rsidRPr="005C20D8">
        <w:rPr>
          <w:rFonts w:ascii="Times New Roman" w:hAnsi="Times New Roman" w:cs="Times New Roman"/>
          <w:sz w:val="16"/>
          <w:szCs w:val="16"/>
        </w:rPr>
        <w:t>5.13.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p>
    <w:p w:rsidR="005C20D8" w:rsidRPr="005C20D8" w:rsidRDefault="005C20D8" w:rsidP="005C20D8">
      <w:pPr>
        <w:pStyle w:val="ConsPlusTitle"/>
        <w:jc w:val="center"/>
        <w:outlineLvl w:val="2"/>
        <w:rPr>
          <w:rFonts w:ascii="Times New Roman" w:hAnsi="Times New Roman" w:cs="Times New Roman"/>
          <w:sz w:val="16"/>
          <w:szCs w:val="16"/>
        </w:rPr>
      </w:pPr>
      <w:r w:rsidRPr="005C20D8">
        <w:rPr>
          <w:rFonts w:ascii="Times New Roman" w:hAnsi="Times New Roman" w:cs="Times New Roman"/>
          <w:sz w:val="16"/>
          <w:szCs w:val="16"/>
        </w:rPr>
        <w:t>Право заявителя на получение информации и документов,</w:t>
      </w:r>
    </w:p>
    <w:p w:rsidR="005C20D8" w:rsidRPr="005C20D8" w:rsidRDefault="005C20D8" w:rsidP="005C20D8">
      <w:pPr>
        <w:pStyle w:val="ConsPlusTitle"/>
        <w:jc w:val="center"/>
        <w:rPr>
          <w:rFonts w:ascii="Times New Roman" w:hAnsi="Times New Roman" w:cs="Times New Roman"/>
          <w:sz w:val="16"/>
          <w:szCs w:val="16"/>
        </w:rPr>
      </w:pPr>
      <w:r w:rsidRPr="005C20D8">
        <w:rPr>
          <w:rFonts w:ascii="Times New Roman" w:hAnsi="Times New Roman" w:cs="Times New Roman"/>
          <w:sz w:val="16"/>
          <w:szCs w:val="16"/>
        </w:rPr>
        <w:t>необходимых для обоснования и рассмотрения жалобы</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5.14. Заявитель вправе запрашивать и получать информацию и документы, необходимые для обоснования и рассмотрения жалобы.</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Заявитель обращается в Администрацию Сельского поселения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Заявление может быть направлено через организацию почтовой связи, с использованием информационно-телекоммуникационной сети "Интернет", официального сайта Сельского поселения «</w:t>
      </w:r>
      <w:r w:rsidRPr="005C20D8">
        <w:rPr>
          <w:rFonts w:ascii="Times New Roman" w:hAnsi="Times New Roman"/>
          <w:color w:val="000000"/>
          <w:sz w:val="16"/>
          <w:szCs w:val="16"/>
        </w:rPr>
        <w:t>Пустозерский</w:t>
      </w:r>
      <w:r w:rsidRPr="005C20D8">
        <w:rPr>
          <w:rFonts w:ascii="Times New Roman" w:hAnsi="Times New Roman"/>
          <w:sz w:val="16"/>
          <w:szCs w:val="16"/>
        </w:rPr>
        <w:t xml:space="preserve"> сельсовет» ЗР НАО, а также может быть принято при личном приеме заявителя.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Заявление должно содержать:</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1) наименование органа, его должностного лица либо муниципального служащего, в компетенции которого находится информация и документы, необходимые для обоснования и рассмотрения жалобы;</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3) сведения об информации и документах, необходимых для обоснования и рассмотрения жалобы.</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Оснований для отказа в приеме заявления не предусмотрено.</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Способы информирования заявителя</w:t>
      </w:r>
    </w:p>
    <w:p w:rsidR="005C20D8" w:rsidRPr="005C20D8" w:rsidRDefault="005C20D8" w:rsidP="005C20D8">
      <w:pPr>
        <w:pStyle w:val="a7"/>
        <w:ind w:firstLine="567"/>
        <w:jc w:val="center"/>
        <w:rPr>
          <w:rFonts w:ascii="Times New Roman" w:hAnsi="Times New Roman"/>
          <w:b/>
          <w:sz w:val="16"/>
          <w:szCs w:val="16"/>
        </w:rPr>
      </w:pPr>
      <w:r w:rsidRPr="005C20D8">
        <w:rPr>
          <w:rFonts w:ascii="Times New Roman" w:hAnsi="Times New Roman"/>
          <w:b/>
          <w:sz w:val="16"/>
          <w:szCs w:val="16"/>
        </w:rPr>
        <w:t>о порядке подачи и рассмотрения жалобы</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5.15. Информация о порядке подачи и рассмотрения жалобы размещается: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на информационных стендах, расположенных в Администрации Сельского поселения;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на официальном сайте Сельского поселения «</w:t>
      </w:r>
      <w:r w:rsidRPr="005C20D8">
        <w:rPr>
          <w:rFonts w:ascii="Times New Roman" w:hAnsi="Times New Roman"/>
          <w:color w:val="000000"/>
          <w:sz w:val="16"/>
          <w:szCs w:val="16"/>
        </w:rPr>
        <w:t>Пустозерский</w:t>
      </w:r>
      <w:r w:rsidRPr="005C20D8">
        <w:rPr>
          <w:rFonts w:ascii="Times New Roman" w:hAnsi="Times New Roman"/>
          <w:sz w:val="16"/>
          <w:szCs w:val="16"/>
        </w:rPr>
        <w:t xml:space="preserve"> сельсовет» ЗР НАО.</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5.16. Информацию о порядке подачи и рассмотрения жалобы можно получить:</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посредством телефонной связи по номеру Финансового отдела;</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посредством факсимильного сообщения;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при личном обращении в Финансовый отдел, в том числе по электронной почте;</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при письменном обращении в Администрации Сельского поселения;</w:t>
      </w:r>
    </w:p>
    <w:p w:rsidR="005C20D8" w:rsidRPr="005C20D8" w:rsidRDefault="005C20D8" w:rsidP="005C20D8">
      <w:pPr>
        <w:pStyle w:val="a7"/>
        <w:ind w:firstLine="567"/>
        <w:jc w:val="both"/>
        <w:rPr>
          <w:rFonts w:ascii="Times New Roman" w:hAnsi="Times New Roman"/>
          <w:sz w:val="16"/>
          <w:szCs w:val="16"/>
        </w:rPr>
      </w:pPr>
      <w:r w:rsidRPr="005C20D8">
        <w:rPr>
          <w:rFonts w:ascii="Times New Roman" w:hAnsi="Times New Roman"/>
          <w:sz w:val="16"/>
          <w:szCs w:val="16"/>
        </w:rPr>
        <w:t>- путем публичного информирования.</w:t>
      </w: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a7"/>
        <w:ind w:firstLine="567"/>
        <w:jc w:val="both"/>
        <w:rPr>
          <w:rFonts w:ascii="Times New Roman" w:hAnsi="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r w:rsidRPr="005C20D8">
        <w:rPr>
          <w:rFonts w:ascii="Times New Roman" w:hAnsi="Times New Roman" w:cs="Times New Roman"/>
          <w:sz w:val="16"/>
          <w:szCs w:val="16"/>
        </w:rPr>
        <w:t>Приложение N 1</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к Административному регламенту</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предоставления муниципальной услуги</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bCs/>
          <w:sz w:val="16"/>
          <w:szCs w:val="16"/>
        </w:rPr>
        <w:t>«</w:t>
      </w:r>
      <w:r w:rsidRPr="005C20D8">
        <w:rPr>
          <w:rFonts w:ascii="Times New Roman" w:hAnsi="Times New Roman" w:cs="Times New Roman"/>
          <w:sz w:val="16"/>
          <w:szCs w:val="16"/>
        </w:rPr>
        <w:t xml:space="preserve">Предоставление письменных разъяснений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 xml:space="preserve">налогоплательщикам и налоговым агентам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по вопросам применения нормативных правовых актов</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 xml:space="preserve"> о местных налогах и сборах на территории </w:t>
      </w:r>
    </w:p>
    <w:p w:rsidR="005C20D8" w:rsidRPr="005C20D8" w:rsidRDefault="005C20D8" w:rsidP="005C20D8">
      <w:pPr>
        <w:pStyle w:val="ConsPlusNormal"/>
        <w:jc w:val="right"/>
        <w:rPr>
          <w:rFonts w:ascii="Times New Roman" w:hAnsi="Times New Roman" w:cs="Times New Roman"/>
          <w:color w:val="000000"/>
          <w:sz w:val="16"/>
          <w:szCs w:val="16"/>
        </w:rPr>
      </w:pPr>
      <w:r w:rsidRPr="005C20D8">
        <w:rPr>
          <w:rFonts w:ascii="Times New Roman" w:hAnsi="Times New Roman" w:cs="Times New Roman"/>
          <w:color w:val="000000"/>
          <w:sz w:val="16"/>
          <w:szCs w:val="16"/>
        </w:rPr>
        <w:t xml:space="preserve">Сельского поселения «Пустозерский сельсовет»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color w:val="000000"/>
          <w:sz w:val="16"/>
          <w:szCs w:val="16"/>
        </w:rPr>
        <w:t>Заполярного района Ненецкого автономного округа</w:t>
      </w:r>
    </w:p>
    <w:tbl>
      <w:tblPr>
        <w:tblW w:w="11793" w:type="dxa"/>
        <w:tblBorders>
          <w:left w:val="nil"/>
          <w:right w:val="nil"/>
          <w:insideH w:val="nil"/>
          <w:insideV w:val="nil"/>
        </w:tblBorders>
        <w:tblLayout w:type="fixed"/>
        <w:tblCellMar>
          <w:top w:w="102" w:type="dxa"/>
          <w:left w:w="62" w:type="dxa"/>
          <w:bottom w:w="102" w:type="dxa"/>
          <w:right w:w="62" w:type="dxa"/>
        </w:tblCellMar>
        <w:tblLook w:val="04A0"/>
      </w:tblPr>
      <w:tblGrid>
        <w:gridCol w:w="440"/>
        <w:gridCol w:w="1544"/>
        <w:gridCol w:w="1474"/>
        <w:gridCol w:w="1361"/>
        <w:gridCol w:w="1361"/>
        <w:gridCol w:w="1644"/>
        <w:gridCol w:w="1247"/>
        <w:gridCol w:w="1361"/>
        <w:gridCol w:w="1361"/>
      </w:tblGrid>
      <w:tr w:rsidR="005C20D8" w:rsidRPr="005C20D8" w:rsidTr="007F1489">
        <w:tc>
          <w:tcPr>
            <w:tcW w:w="3458" w:type="dxa"/>
            <w:gridSpan w:val="3"/>
            <w:tcBorders>
              <w:bottom w:val="nil"/>
            </w:tcBorders>
          </w:tcPr>
          <w:p w:rsidR="005C20D8" w:rsidRPr="005C20D8" w:rsidRDefault="005C20D8" w:rsidP="005C20D8">
            <w:pPr>
              <w:pStyle w:val="ConsPlusNormal"/>
              <w:rPr>
                <w:rFonts w:ascii="Times New Roman" w:hAnsi="Times New Roman" w:cs="Times New Roman"/>
                <w:sz w:val="16"/>
                <w:szCs w:val="16"/>
              </w:rPr>
            </w:pPr>
          </w:p>
        </w:tc>
        <w:tc>
          <w:tcPr>
            <w:tcW w:w="1361" w:type="dxa"/>
            <w:tcBorders>
              <w:top w:val="nil"/>
              <w:bottom w:val="nil"/>
            </w:tcBorders>
          </w:tcPr>
          <w:p w:rsidR="005C20D8" w:rsidRPr="005C20D8" w:rsidRDefault="005C20D8" w:rsidP="005C20D8">
            <w:pPr>
              <w:spacing w:after="0" w:line="240" w:lineRule="auto"/>
              <w:rPr>
                <w:rFonts w:ascii="Times New Roman" w:hAnsi="Times New Roman" w:cs="Times New Roman"/>
                <w:sz w:val="16"/>
                <w:szCs w:val="16"/>
              </w:rPr>
            </w:pPr>
          </w:p>
        </w:tc>
        <w:tc>
          <w:tcPr>
            <w:tcW w:w="4252" w:type="dxa"/>
            <w:gridSpan w:val="3"/>
            <w:tcBorders>
              <w:bottom w:val="nil"/>
            </w:tcBorders>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ind w:firstLine="143"/>
              <w:rPr>
                <w:rFonts w:ascii="Times New Roman" w:hAnsi="Times New Roman" w:cs="Times New Roman"/>
                <w:sz w:val="16"/>
                <w:szCs w:val="16"/>
              </w:rPr>
            </w:pPr>
          </w:p>
          <w:p w:rsidR="005C20D8" w:rsidRPr="005C20D8" w:rsidRDefault="005C20D8" w:rsidP="005C20D8">
            <w:pPr>
              <w:pStyle w:val="ConsPlusNormal"/>
              <w:ind w:firstLine="143"/>
              <w:rPr>
                <w:rFonts w:ascii="Times New Roman" w:hAnsi="Times New Roman" w:cs="Times New Roman"/>
                <w:sz w:val="16"/>
                <w:szCs w:val="16"/>
              </w:rPr>
            </w:pPr>
            <w:r w:rsidRPr="005C20D8">
              <w:rPr>
                <w:rFonts w:ascii="Times New Roman" w:hAnsi="Times New Roman" w:cs="Times New Roman"/>
                <w:sz w:val="16"/>
                <w:szCs w:val="16"/>
              </w:rPr>
              <w:t>ФОРМА</w:t>
            </w:r>
          </w:p>
        </w:tc>
        <w:tc>
          <w:tcPr>
            <w:tcW w:w="1361"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right"/>
              <w:rPr>
                <w:rFonts w:ascii="Times New Roman" w:hAnsi="Times New Roman" w:cs="Times New Roman"/>
                <w:color w:val="000000"/>
                <w:sz w:val="16"/>
                <w:szCs w:val="16"/>
              </w:rPr>
            </w:pPr>
            <w:r w:rsidRPr="005C20D8">
              <w:rPr>
                <w:rFonts w:ascii="Times New Roman" w:hAnsi="Times New Roman" w:cs="Times New Roman"/>
                <w:color w:val="000000"/>
                <w:sz w:val="16"/>
                <w:szCs w:val="16"/>
              </w:rPr>
              <w:t xml:space="preserve">В Администрацию Сельского поселения «Пустозерский сельсовет»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color w:val="000000"/>
                <w:sz w:val="16"/>
                <w:szCs w:val="16"/>
              </w:rPr>
              <w:t>Заполярного района Ненецкого автономного округа</w:t>
            </w: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Данные заявителя (юридического лица)</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Полное наименование юридического лица (в соответствии с учредительными документами)</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Организационно-правовая форма юридического лица</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Фамилия, имя, отчество руководителя юридического лица</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ОГРН</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Юридический адрес</w:t>
            </w: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Улица</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1361" w:type="dxa"/>
          </w:tcPr>
          <w:p w:rsidR="005C20D8" w:rsidRPr="005C20D8" w:rsidRDefault="005C20D8" w:rsidP="005C20D8">
            <w:pPr>
              <w:pStyle w:val="ConsPlusNormal"/>
              <w:rPr>
                <w:rFonts w:ascii="Times New Roman" w:hAnsi="Times New Roman" w:cs="Times New Roman"/>
                <w:sz w:val="16"/>
                <w:szCs w:val="16"/>
              </w:rPr>
            </w:pPr>
          </w:p>
        </w:tc>
        <w:tc>
          <w:tcPr>
            <w:tcW w:w="1644"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1247"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Почтовый адрес</w:t>
            </w: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Улица</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1361" w:type="dxa"/>
          </w:tcPr>
          <w:p w:rsidR="005C20D8" w:rsidRPr="005C20D8" w:rsidRDefault="005C20D8" w:rsidP="005C20D8">
            <w:pPr>
              <w:pStyle w:val="ConsPlusNormal"/>
              <w:rPr>
                <w:rFonts w:ascii="Times New Roman" w:hAnsi="Times New Roman" w:cs="Times New Roman"/>
                <w:sz w:val="16"/>
                <w:szCs w:val="16"/>
              </w:rPr>
            </w:pPr>
          </w:p>
        </w:tc>
        <w:tc>
          <w:tcPr>
            <w:tcW w:w="1644"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1247"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insideV w:val="single" w:sz="4" w:space="0" w:color="auto"/>
          </w:tblBorders>
        </w:tblPrEx>
        <w:trPr>
          <w:gridAfter w:val="2"/>
          <w:wAfter w:w="2722" w:type="dxa"/>
        </w:trPr>
        <w:tc>
          <w:tcPr>
            <w:tcW w:w="9071" w:type="dxa"/>
            <w:gridSpan w:val="7"/>
            <w:tcBorders>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vMerge w:val="restart"/>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Контактные данные</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vMerge/>
          </w:tcPr>
          <w:p w:rsidR="005C20D8" w:rsidRPr="005C20D8" w:rsidRDefault="005C20D8" w:rsidP="005C20D8">
            <w:pPr>
              <w:spacing w:after="0" w:line="240" w:lineRule="auto"/>
              <w:rPr>
                <w:rFonts w:ascii="Times New Roman" w:hAnsi="Times New Roman" w:cs="Times New Roman"/>
                <w:sz w:val="16"/>
                <w:szCs w:val="16"/>
              </w:rPr>
            </w:pP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bookmarkStart w:id="6" w:name="P654"/>
            <w:bookmarkEnd w:id="6"/>
            <w:r w:rsidRPr="005C20D8">
              <w:rPr>
                <w:rFonts w:ascii="Times New Roman" w:hAnsi="Times New Roman" w:cs="Times New Roman"/>
                <w:sz w:val="16"/>
                <w:szCs w:val="16"/>
              </w:rPr>
              <w:t>ЗАЯВЛЕНИЕ</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 xml:space="preserve">Прошу дать мне письменное разъяснение по вопросам применения нормативных правовых актов о местных налогах и сборах на территории </w:t>
            </w:r>
            <w:r w:rsidRPr="005C20D8">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cs="Times New Roman"/>
                <w:sz w:val="16"/>
                <w:szCs w:val="16"/>
              </w:rPr>
              <w:t>______________________________________________________________________________________________________________________________________________</w:t>
            </w:r>
          </w:p>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Данные о заявителе:</w:t>
            </w:r>
          </w:p>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Дата государственной регистрации: _______________________________________</w:t>
            </w:r>
          </w:p>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Страна регистрации (инкорпорации): ______________________________________</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Представлены следующие документы</w:t>
            </w: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440"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1.</w:t>
            </w:r>
          </w:p>
        </w:tc>
        <w:tc>
          <w:tcPr>
            <w:tcW w:w="8631" w:type="dxa"/>
            <w:gridSpan w:val="6"/>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440"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2.</w:t>
            </w:r>
          </w:p>
        </w:tc>
        <w:tc>
          <w:tcPr>
            <w:tcW w:w="8631" w:type="dxa"/>
            <w:gridSpan w:val="6"/>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440"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3.</w:t>
            </w:r>
          </w:p>
        </w:tc>
        <w:tc>
          <w:tcPr>
            <w:tcW w:w="8631" w:type="dxa"/>
            <w:gridSpan w:val="6"/>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insideV w:val="single" w:sz="4" w:space="0" w:color="auto"/>
          </w:tblBorders>
        </w:tblPrEx>
        <w:trPr>
          <w:gridAfter w:val="2"/>
          <w:wAfter w:w="2722" w:type="dxa"/>
        </w:trPr>
        <w:tc>
          <w:tcPr>
            <w:tcW w:w="9071" w:type="dxa"/>
            <w:gridSpan w:val="7"/>
            <w:tcBorders>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Место получения результата предоставления услуги</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vMerge w:val="restart"/>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Способ получения результата</w:t>
            </w: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3458" w:type="dxa"/>
            <w:gridSpan w:val="3"/>
            <w:vMerge/>
          </w:tcPr>
          <w:p w:rsidR="005C20D8" w:rsidRPr="005C20D8" w:rsidRDefault="005C20D8" w:rsidP="005C20D8">
            <w:pPr>
              <w:spacing w:after="0" w:line="240" w:lineRule="auto"/>
              <w:rPr>
                <w:rFonts w:ascii="Times New Roman" w:hAnsi="Times New Roman" w:cs="Times New Roman"/>
                <w:sz w:val="16"/>
                <w:szCs w:val="16"/>
              </w:rPr>
            </w:pPr>
          </w:p>
        </w:tc>
        <w:tc>
          <w:tcPr>
            <w:tcW w:w="5613"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Данные представителя (уполномоченного лица)</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Фамилия</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Имя</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Отчество</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Дата рождения</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Документ, удостоверяющий личность представителя (уполномоченного лица)</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Вид</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Серия</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Номер</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Выдан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Дата выдачи</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Адрес регистрации представителя (уполномоченного лица)</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Улица</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ind w:firstLine="228"/>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1361" w:type="dxa"/>
          </w:tcPr>
          <w:p w:rsidR="005C20D8" w:rsidRPr="005C20D8" w:rsidRDefault="005C20D8" w:rsidP="005C20D8">
            <w:pPr>
              <w:pStyle w:val="ConsPlusNormal"/>
              <w:jc w:val="center"/>
              <w:rPr>
                <w:rFonts w:ascii="Times New Roman" w:hAnsi="Times New Roman" w:cs="Times New Roman"/>
                <w:sz w:val="16"/>
                <w:szCs w:val="16"/>
              </w:rPr>
            </w:pPr>
          </w:p>
        </w:tc>
        <w:tc>
          <w:tcPr>
            <w:tcW w:w="1644" w:type="dxa"/>
          </w:tcPr>
          <w:p w:rsidR="005C20D8" w:rsidRPr="005C20D8" w:rsidRDefault="005C20D8" w:rsidP="005C20D8">
            <w:pPr>
              <w:pStyle w:val="ConsPlusNormal"/>
              <w:ind w:firstLine="199"/>
              <w:jc w:val="center"/>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1247"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Адрес места жительства представителя (уполномоченного лица)</w:t>
            </w:r>
          </w:p>
        </w:tc>
      </w:tr>
      <w:tr w:rsidR="005C20D8" w:rsidRPr="005C20D8" w:rsidTr="007F1489">
        <w:tblPrEx>
          <w:tblBorders>
            <w:insideV w:val="single" w:sz="4" w:space="0" w:color="auto"/>
          </w:tblBorders>
        </w:tblPrEx>
        <w:trPr>
          <w:gridAfter w:val="2"/>
          <w:wAfter w:w="2722" w:type="dxa"/>
        </w:trPr>
        <w:tc>
          <w:tcPr>
            <w:tcW w:w="9071"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722" w:type="dxa"/>
            <w:gridSpan w:val="2"/>
          </w:tcPr>
          <w:p w:rsidR="005C20D8" w:rsidRPr="005C20D8" w:rsidRDefault="005C20D8" w:rsidP="005C20D8">
            <w:pPr>
              <w:pStyle w:val="ConsPlusNormal"/>
              <w:ind w:firstLine="370"/>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289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Улица</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1361" w:type="dxa"/>
          </w:tcPr>
          <w:p w:rsidR="005C20D8" w:rsidRPr="005C20D8" w:rsidRDefault="005C20D8" w:rsidP="005C20D8">
            <w:pPr>
              <w:pStyle w:val="ConsPlusNormal"/>
              <w:rPr>
                <w:rFonts w:ascii="Times New Roman" w:hAnsi="Times New Roman" w:cs="Times New Roman"/>
                <w:sz w:val="16"/>
                <w:szCs w:val="16"/>
              </w:rPr>
            </w:pPr>
          </w:p>
        </w:tc>
        <w:tc>
          <w:tcPr>
            <w:tcW w:w="1644"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1247"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insideV w:val="single" w:sz="4" w:space="0" w:color="auto"/>
          </w:tblBorders>
        </w:tblPrEx>
        <w:trPr>
          <w:gridAfter w:val="2"/>
          <w:wAfter w:w="2722" w:type="dxa"/>
        </w:trPr>
        <w:tc>
          <w:tcPr>
            <w:tcW w:w="9071" w:type="dxa"/>
            <w:gridSpan w:val="7"/>
            <w:tcBorders>
              <w:left w:val="nil"/>
              <w:right w:val="nil"/>
            </w:tcBorders>
          </w:tcPr>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vMerge w:val="restart"/>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Контактные данные</w:t>
            </w: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insideV w:val="single" w:sz="4" w:space="0" w:color="auto"/>
          </w:tblBorders>
        </w:tblPrEx>
        <w:trPr>
          <w:gridAfter w:val="2"/>
          <w:wAfter w:w="2722" w:type="dxa"/>
        </w:trPr>
        <w:tc>
          <w:tcPr>
            <w:tcW w:w="1984" w:type="dxa"/>
            <w:gridSpan w:val="2"/>
            <w:vMerge/>
          </w:tcPr>
          <w:p w:rsidR="005C20D8" w:rsidRPr="005C20D8" w:rsidRDefault="005C20D8" w:rsidP="005C20D8">
            <w:pPr>
              <w:spacing w:after="0" w:line="240" w:lineRule="auto"/>
              <w:rPr>
                <w:rFonts w:ascii="Times New Roman" w:hAnsi="Times New Roman" w:cs="Times New Roman"/>
                <w:sz w:val="16"/>
                <w:szCs w:val="16"/>
              </w:rPr>
            </w:pPr>
          </w:p>
        </w:tc>
        <w:tc>
          <w:tcPr>
            <w:tcW w:w="7087"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single" w:sz="4" w:space="0" w:color="auto"/>
          </w:tblBorders>
        </w:tblPrEx>
        <w:trPr>
          <w:gridAfter w:val="2"/>
          <w:wAfter w:w="2722" w:type="dxa"/>
        </w:trPr>
        <w:tc>
          <w:tcPr>
            <w:tcW w:w="9071"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rPr>
          <w:gridAfter w:val="2"/>
          <w:wAfter w:w="2722" w:type="dxa"/>
        </w:trPr>
        <w:tc>
          <w:tcPr>
            <w:tcW w:w="3458" w:type="dxa"/>
            <w:gridSpan w:val="3"/>
            <w:tcBorders>
              <w:top w:val="nil"/>
            </w:tcBorders>
          </w:tcPr>
          <w:p w:rsidR="005C20D8" w:rsidRPr="005C20D8" w:rsidRDefault="005C20D8" w:rsidP="005C20D8">
            <w:pPr>
              <w:pStyle w:val="ConsPlusNormal"/>
              <w:rPr>
                <w:rFonts w:ascii="Times New Roman" w:hAnsi="Times New Roman" w:cs="Times New Roman"/>
                <w:sz w:val="16"/>
                <w:szCs w:val="16"/>
              </w:rPr>
            </w:pPr>
          </w:p>
        </w:tc>
        <w:tc>
          <w:tcPr>
            <w:tcW w:w="1361" w:type="dxa"/>
            <w:vMerge w:val="restart"/>
            <w:tcBorders>
              <w:top w:val="nil"/>
              <w:bottom w:val="nil"/>
            </w:tcBorders>
          </w:tcPr>
          <w:p w:rsidR="005C20D8" w:rsidRPr="005C20D8" w:rsidRDefault="005C20D8" w:rsidP="005C20D8">
            <w:pPr>
              <w:pStyle w:val="ConsPlusNormal"/>
              <w:rPr>
                <w:rFonts w:ascii="Times New Roman" w:hAnsi="Times New Roman" w:cs="Times New Roman"/>
                <w:sz w:val="16"/>
                <w:szCs w:val="16"/>
              </w:rPr>
            </w:pPr>
          </w:p>
        </w:tc>
        <w:tc>
          <w:tcPr>
            <w:tcW w:w="4252" w:type="dxa"/>
            <w:gridSpan w:val="3"/>
            <w:tcBorders>
              <w:top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tblBorders>
        </w:tblPrEx>
        <w:trPr>
          <w:gridAfter w:val="2"/>
          <w:wAfter w:w="2722" w:type="dxa"/>
        </w:trPr>
        <w:tc>
          <w:tcPr>
            <w:tcW w:w="3458" w:type="dxa"/>
            <w:gridSpan w:val="3"/>
            <w:tcBorders>
              <w:bottom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Дата</w:t>
            </w:r>
          </w:p>
        </w:tc>
        <w:tc>
          <w:tcPr>
            <w:tcW w:w="1361" w:type="dxa"/>
            <w:vMerge/>
            <w:tcBorders>
              <w:top w:val="nil"/>
              <w:bottom w:val="nil"/>
            </w:tcBorders>
          </w:tcPr>
          <w:p w:rsidR="005C20D8" w:rsidRPr="005C20D8" w:rsidRDefault="005C20D8" w:rsidP="005C20D8">
            <w:pPr>
              <w:spacing w:after="0" w:line="240" w:lineRule="auto"/>
              <w:rPr>
                <w:rFonts w:ascii="Times New Roman" w:hAnsi="Times New Roman" w:cs="Times New Roman"/>
                <w:sz w:val="16"/>
                <w:szCs w:val="16"/>
              </w:rPr>
            </w:pPr>
          </w:p>
        </w:tc>
        <w:tc>
          <w:tcPr>
            <w:tcW w:w="4252" w:type="dxa"/>
            <w:gridSpan w:val="3"/>
            <w:tcBorders>
              <w:bottom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Подпись</w:t>
            </w:r>
          </w:p>
        </w:tc>
      </w:tr>
    </w:tbl>
    <w:p w:rsidR="005C20D8" w:rsidRPr="005C20D8" w:rsidRDefault="005C20D8" w:rsidP="005C20D8">
      <w:pPr>
        <w:pStyle w:val="ConsPlusNormal"/>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p>
    <w:p w:rsidR="005C20D8" w:rsidRPr="005C20D8" w:rsidRDefault="005C20D8" w:rsidP="005C20D8">
      <w:pPr>
        <w:pStyle w:val="ConsPlusNormal"/>
        <w:jc w:val="right"/>
        <w:outlineLvl w:val="1"/>
        <w:rPr>
          <w:rFonts w:ascii="Times New Roman" w:hAnsi="Times New Roman" w:cs="Times New Roman"/>
          <w:sz w:val="16"/>
          <w:szCs w:val="16"/>
        </w:rPr>
      </w:pPr>
      <w:r w:rsidRPr="005C20D8">
        <w:rPr>
          <w:rFonts w:ascii="Times New Roman" w:hAnsi="Times New Roman" w:cs="Times New Roman"/>
          <w:sz w:val="16"/>
          <w:szCs w:val="16"/>
        </w:rPr>
        <w:t>Приложение N 2</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к Административному регламенту</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предоставления муниципальной услуги</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bCs/>
          <w:sz w:val="16"/>
          <w:szCs w:val="16"/>
        </w:rPr>
        <w:t>«</w:t>
      </w:r>
      <w:r w:rsidRPr="005C20D8">
        <w:rPr>
          <w:rFonts w:ascii="Times New Roman" w:hAnsi="Times New Roman" w:cs="Times New Roman"/>
          <w:sz w:val="16"/>
          <w:szCs w:val="16"/>
        </w:rPr>
        <w:t xml:space="preserve">Предоставление письменных разъяснений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 xml:space="preserve">налогоплательщикам и налоговым агентам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по вопросам применения нормативных правовых актов</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sz w:val="16"/>
          <w:szCs w:val="16"/>
        </w:rPr>
        <w:t xml:space="preserve"> о местных налогах и сборах на территории </w:t>
      </w:r>
    </w:p>
    <w:p w:rsidR="005C20D8" w:rsidRPr="005C20D8" w:rsidRDefault="005C20D8" w:rsidP="005C20D8">
      <w:pPr>
        <w:pStyle w:val="ConsPlusNormal"/>
        <w:jc w:val="right"/>
        <w:rPr>
          <w:rFonts w:ascii="Times New Roman" w:hAnsi="Times New Roman" w:cs="Times New Roman"/>
          <w:color w:val="000000"/>
          <w:sz w:val="16"/>
          <w:szCs w:val="16"/>
        </w:rPr>
      </w:pPr>
      <w:r w:rsidRPr="005C20D8">
        <w:rPr>
          <w:rFonts w:ascii="Times New Roman" w:hAnsi="Times New Roman" w:cs="Times New Roman"/>
          <w:color w:val="000000"/>
          <w:sz w:val="16"/>
          <w:szCs w:val="16"/>
        </w:rPr>
        <w:lastRenderedPageBreak/>
        <w:t>Сельского поселения «Пустозерский сельсовет» ЗР НАО</w:t>
      </w:r>
    </w:p>
    <w:p w:rsidR="005C20D8" w:rsidRPr="005C20D8" w:rsidRDefault="005C20D8" w:rsidP="005C20D8">
      <w:pPr>
        <w:pStyle w:val="ConsPlusNormal"/>
        <w:jc w:val="right"/>
        <w:rPr>
          <w:rFonts w:ascii="Times New Roman" w:hAnsi="Times New Roman" w:cs="Times New Roman"/>
          <w:sz w:val="16"/>
          <w:szCs w:val="16"/>
        </w:rPr>
      </w:pPr>
    </w:p>
    <w:p w:rsidR="005C20D8" w:rsidRPr="005C20D8" w:rsidRDefault="005C20D8" w:rsidP="005C20D8">
      <w:pPr>
        <w:pStyle w:val="ConsPlusNormal"/>
        <w:rPr>
          <w:rFonts w:ascii="Times New Roman" w:hAnsi="Times New Roman" w:cs="Times New Roman"/>
          <w:sz w:val="16"/>
          <w:szCs w:val="16"/>
        </w:rPr>
      </w:pPr>
    </w:p>
    <w:tbl>
      <w:tblPr>
        <w:tblW w:w="9716" w:type="dxa"/>
        <w:tblBorders>
          <w:left w:val="nil"/>
          <w:right w:val="nil"/>
          <w:insideH w:val="nil"/>
          <w:insideV w:val="single" w:sz="4" w:space="0" w:color="auto"/>
        </w:tblBorders>
        <w:tblLayout w:type="fixed"/>
        <w:tblCellMar>
          <w:top w:w="102" w:type="dxa"/>
          <w:left w:w="62" w:type="dxa"/>
          <w:bottom w:w="102" w:type="dxa"/>
          <w:right w:w="62" w:type="dxa"/>
        </w:tblCellMar>
        <w:tblLook w:val="04A0"/>
      </w:tblPr>
      <w:tblGrid>
        <w:gridCol w:w="440"/>
        <w:gridCol w:w="1544"/>
        <w:gridCol w:w="1474"/>
        <w:gridCol w:w="1361"/>
        <w:gridCol w:w="886"/>
        <w:gridCol w:w="1537"/>
        <w:gridCol w:w="2474"/>
      </w:tblGrid>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right"/>
              <w:rPr>
                <w:rFonts w:ascii="Times New Roman" w:hAnsi="Times New Roman" w:cs="Times New Roman"/>
                <w:color w:val="000000"/>
                <w:sz w:val="16"/>
                <w:szCs w:val="16"/>
              </w:rPr>
            </w:pPr>
            <w:r w:rsidRPr="005C20D8">
              <w:rPr>
                <w:rFonts w:ascii="Times New Roman" w:hAnsi="Times New Roman" w:cs="Times New Roman"/>
                <w:color w:val="000000"/>
                <w:sz w:val="16"/>
                <w:szCs w:val="16"/>
              </w:rPr>
              <w:t xml:space="preserve">В Администрацию Сельского поселения «Пустозерский сельсовет» </w:t>
            </w:r>
          </w:p>
          <w:p w:rsidR="005C20D8" w:rsidRPr="005C20D8" w:rsidRDefault="005C20D8" w:rsidP="005C20D8">
            <w:pPr>
              <w:pStyle w:val="ConsPlusNormal"/>
              <w:jc w:val="right"/>
              <w:rPr>
                <w:rFonts w:ascii="Times New Roman" w:hAnsi="Times New Roman" w:cs="Times New Roman"/>
                <w:sz w:val="16"/>
                <w:szCs w:val="16"/>
              </w:rPr>
            </w:pPr>
            <w:r w:rsidRPr="005C20D8">
              <w:rPr>
                <w:rFonts w:ascii="Times New Roman" w:hAnsi="Times New Roman" w:cs="Times New Roman"/>
                <w:color w:val="000000"/>
                <w:sz w:val="16"/>
                <w:szCs w:val="16"/>
              </w:rPr>
              <w:t>Заполярного района Ненецкого автономного округа</w:t>
            </w:r>
          </w:p>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Данные заявителя (физического лица, индивидуального предпринимателя)</w:t>
            </w: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Фамилия</w:t>
            </w: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Имя</w:t>
            </w: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Отчество</w:t>
            </w: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Дата рождения</w:t>
            </w: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tblBorders>
        </w:tblPrEx>
        <w:tc>
          <w:tcPr>
            <w:tcW w:w="9716" w:type="dxa"/>
            <w:gridSpan w:val="7"/>
            <w:tcBorders>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 xml:space="preserve">Полное наименование индивидуального предпринимателя </w:t>
            </w:r>
            <w:hyperlink w:anchor="P931" w:history="1">
              <w:r w:rsidRPr="005C20D8">
                <w:rPr>
                  <w:rFonts w:ascii="Times New Roman" w:hAnsi="Times New Roman" w:cs="Times New Roman"/>
                  <w:color w:val="0000FF"/>
                  <w:sz w:val="16"/>
                  <w:szCs w:val="16"/>
                </w:rPr>
                <w:t>&lt;1&gt;</w:t>
              </w:r>
            </w:hyperlink>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 xml:space="preserve">ОГРНИП </w:t>
            </w:r>
            <w:hyperlink w:anchor="P932" w:history="1">
              <w:r w:rsidRPr="005C20D8">
                <w:rPr>
                  <w:rFonts w:ascii="Times New Roman" w:hAnsi="Times New Roman" w:cs="Times New Roman"/>
                  <w:color w:val="0000FF"/>
                  <w:sz w:val="16"/>
                  <w:szCs w:val="16"/>
                </w:rPr>
                <w:t>&lt;2&gt;</w:t>
              </w:r>
            </w:hyperlink>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Документ, удостоверяющий личность заявителя</w:t>
            </w: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Вид</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Серия</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Номер</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Выдан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Дата выдачи</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p>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 xml:space="preserve">Адрес регистрации заявителя/юридический адрес (адрес регистрации) индивидуального предпринимателя </w:t>
            </w:r>
            <w:hyperlink w:anchor="P933" w:history="1">
              <w:r w:rsidRPr="005C20D8">
                <w:rPr>
                  <w:rFonts w:ascii="Times New Roman" w:hAnsi="Times New Roman" w:cs="Times New Roman"/>
                  <w:color w:val="0000FF"/>
                  <w:sz w:val="16"/>
                  <w:szCs w:val="16"/>
                </w:rPr>
                <w:t>&lt;3&gt;</w:t>
              </w:r>
            </w:hyperlink>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Улица</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886" w:type="dxa"/>
          </w:tcPr>
          <w:p w:rsidR="005C20D8" w:rsidRPr="005C20D8" w:rsidRDefault="005C20D8" w:rsidP="005C20D8">
            <w:pPr>
              <w:pStyle w:val="ConsPlusNormal"/>
              <w:rPr>
                <w:rFonts w:ascii="Times New Roman" w:hAnsi="Times New Roman" w:cs="Times New Roman"/>
                <w:sz w:val="16"/>
                <w:szCs w:val="16"/>
              </w:rPr>
            </w:pPr>
          </w:p>
        </w:tc>
        <w:tc>
          <w:tcPr>
            <w:tcW w:w="1537"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2474"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 xml:space="preserve">Адрес места жительства заявителя/почтовый адрес индивидуального предпринимателя </w:t>
            </w:r>
            <w:hyperlink w:anchor="P934" w:history="1">
              <w:r w:rsidRPr="005C20D8">
                <w:rPr>
                  <w:rFonts w:ascii="Times New Roman" w:hAnsi="Times New Roman" w:cs="Times New Roman"/>
                  <w:color w:val="0000FF"/>
                  <w:sz w:val="16"/>
                  <w:szCs w:val="16"/>
                </w:rPr>
                <w:t>&lt;4&gt;</w:t>
              </w:r>
            </w:hyperlink>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Улица</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886" w:type="dxa"/>
          </w:tcPr>
          <w:p w:rsidR="005C20D8" w:rsidRPr="005C20D8" w:rsidRDefault="005C20D8" w:rsidP="005C20D8">
            <w:pPr>
              <w:pStyle w:val="ConsPlusNormal"/>
              <w:rPr>
                <w:rFonts w:ascii="Times New Roman" w:hAnsi="Times New Roman" w:cs="Times New Roman"/>
                <w:sz w:val="16"/>
                <w:szCs w:val="16"/>
              </w:rPr>
            </w:pPr>
          </w:p>
        </w:tc>
        <w:tc>
          <w:tcPr>
            <w:tcW w:w="1537" w:type="dxa"/>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2474"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bookmarkStart w:id="7" w:name="P836"/>
            <w:bookmarkEnd w:id="7"/>
            <w:r w:rsidRPr="005C20D8">
              <w:rPr>
                <w:rFonts w:ascii="Times New Roman" w:hAnsi="Times New Roman" w:cs="Times New Roman"/>
                <w:sz w:val="16"/>
                <w:szCs w:val="16"/>
              </w:rPr>
              <w:t>ЗАЯВЛЕНИЕ</w:t>
            </w: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 xml:space="preserve">Прошу дать мне письменное разъяснение по вопросам применения нормативных правовых актов о местных налогах и сборах на </w:t>
            </w:r>
            <w:r w:rsidRPr="005C20D8">
              <w:rPr>
                <w:rFonts w:ascii="Times New Roman" w:hAnsi="Times New Roman" w:cs="Times New Roman"/>
                <w:sz w:val="16"/>
                <w:szCs w:val="16"/>
              </w:rPr>
              <w:lastRenderedPageBreak/>
              <w:t xml:space="preserve">территории </w:t>
            </w:r>
            <w:r w:rsidRPr="005C20D8">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5C20D8">
              <w:rPr>
                <w:rFonts w:ascii="Times New Roman" w:hAnsi="Times New Roman" w:cs="Times New Roman"/>
                <w:sz w:val="16"/>
                <w:szCs w:val="16"/>
              </w:rPr>
              <w:t>________________________________________________________________________</w:t>
            </w:r>
          </w:p>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________________________________________________________________________</w:t>
            </w:r>
          </w:p>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Данные о заявителе:</w:t>
            </w:r>
          </w:p>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Дата государственной регистрации: ______________________________________</w:t>
            </w:r>
          </w:p>
          <w:p w:rsidR="005C20D8" w:rsidRPr="005C20D8" w:rsidRDefault="005C20D8" w:rsidP="005C20D8">
            <w:pPr>
              <w:pStyle w:val="ConsPlusNormal"/>
              <w:ind w:firstLine="283"/>
              <w:jc w:val="both"/>
              <w:rPr>
                <w:rFonts w:ascii="Times New Roman" w:hAnsi="Times New Roman" w:cs="Times New Roman"/>
                <w:sz w:val="16"/>
                <w:szCs w:val="16"/>
              </w:rPr>
            </w:pPr>
            <w:r w:rsidRPr="005C20D8">
              <w:rPr>
                <w:rFonts w:ascii="Times New Roman" w:hAnsi="Times New Roman" w:cs="Times New Roman"/>
                <w:sz w:val="16"/>
                <w:szCs w:val="16"/>
              </w:rPr>
              <w:t>Страна регистрации (инкорпорации): _____________________________________</w:t>
            </w: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Представлены следующие документы</w:t>
            </w:r>
          </w:p>
        </w:tc>
      </w:tr>
      <w:tr w:rsidR="005C20D8" w:rsidRPr="005C20D8" w:rsidTr="007F1489">
        <w:tblPrEx>
          <w:tblBorders>
            <w:left w:val="single" w:sz="4" w:space="0" w:color="auto"/>
            <w:right w:val="single" w:sz="4" w:space="0" w:color="auto"/>
            <w:insideH w:val="single" w:sz="4" w:space="0" w:color="auto"/>
          </w:tblBorders>
        </w:tblPrEx>
        <w:tc>
          <w:tcPr>
            <w:tcW w:w="440"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1.</w:t>
            </w:r>
          </w:p>
        </w:tc>
        <w:tc>
          <w:tcPr>
            <w:tcW w:w="9276" w:type="dxa"/>
            <w:gridSpan w:val="6"/>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440"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2.</w:t>
            </w:r>
          </w:p>
        </w:tc>
        <w:tc>
          <w:tcPr>
            <w:tcW w:w="9276" w:type="dxa"/>
            <w:gridSpan w:val="6"/>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440"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3.</w:t>
            </w:r>
          </w:p>
        </w:tc>
        <w:tc>
          <w:tcPr>
            <w:tcW w:w="9276" w:type="dxa"/>
            <w:gridSpan w:val="6"/>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tblBorders>
        </w:tblPrEx>
        <w:tc>
          <w:tcPr>
            <w:tcW w:w="9716" w:type="dxa"/>
            <w:gridSpan w:val="7"/>
            <w:tcBorders>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Место получения результата предоставления услуги</w:t>
            </w: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vMerge w:val="restart"/>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Способ получения результата</w:t>
            </w: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3458" w:type="dxa"/>
            <w:gridSpan w:val="3"/>
            <w:vMerge/>
          </w:tcPr>
          <w:p w:rsidR="005C20D8" w:rsidRPr="005C20D8" w:rsidRDefault="005C20D8" w:rsidP="005C20D8">
            <w:pPr>
              <w:spacing w:after="0" w:line="240" w:lineRule="auto"/>
              <w:rPr>
                <w:rFonts w:ascii="Times New Roman" w:hAnsi="Times New Roman" w:cs="Times New Roman"/>
                <w:sz w:val="16"/>
                <w:szCs w:val="16"/>
              </w:rPr>
            </w:pPr>
          </w:p>
        </w:tc>
        <w:tc>
          <w:tcPr>
            <w:tcW w:w="6258" w:type="dxa"/>
            <w:gridSpan w:val="4"/>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Данные представителя (уполномоченного лица)</w:t>
            </w: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Фамилия</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Имя</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Отчество</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Дата рождения</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Документ, удостоверяющий личность представителя (уполномоченного лица)</w:t>
            </w: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Вид</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Серия</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Номер</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Выдан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jc w:val="both"/>
              <w:rPr>
                <w:rFonts w:ascii="Times New Roman" w:hAnsi="Times New Roman" w:cs="Times New Roman"/>
                <w:sz w:val="16"/>
                <w:szCs w:val="16"/>
              </w:rPr>
            </w:pPr>
            <w:r w:rsidRPr="005C20D8">
              <w:rPr>
                <w:rFonts w:ascii="Times New Roman" w:hAnsi="Times New Roman" w:cs="Times New Roman"/>
                <w:sz w:val="16"/>
                <w:szCs w:val="16"/>
              </w:rPr>
              <w:t>Дата выдачи</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Адрес регистрации представителя (уполномоченного лица)</w:t>
            </w: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Улица</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886" w:type="dxa"/>
          </w:tcPr>
          <w:p w:rsidR="005C20D8" w:rsidRPr="005C20D8" w:rsidRDefault="005C20D8" w:rsidP="005C20D8">
            <w:pPr>
              <w:pStyle w:val="ConsPlusNormal"/>
              <w:rPr>
                <w:rFonts w:ascii="Times New Roman" w:hAnsi="Times New Roman" w:cs="Times New Roman"/>
                <w:sz w:val="16"/>
                <w:szCs w:val="16"/>
              </w:rPr>
            </w:pPr>
          </w:p>
        </w:tc>
        <w:tc>
          <w:tcPr>
            <w:tcW w:w="153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2474"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top w:val="nil"/>
              <w:left w:val="nil"/>
              <w:bottom w:val="nil"/>
              <w:right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Адрес места жительства представителя (уполномоченного лица)</w:t>
            </w:r>
          </w:p>
        </w:tc>
      </w:tr>
      <w:tr w:rsidR="005C20D8" w:rsidRPr="005C20D8" w:rsidTr="007F1489">
        <w:tc>
          <w:tcPr>
            <w:tcW w:w="9716" w:type="dxa"/>
            <w:gridSpan w:val="7"/>
            <w:tcBorders>
              <w:top w:val="nil"/>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Индекс</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Регион</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Район</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2247"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Населенный пункт</w:t>
            </w:r>
          </w:p>
        </w:tc>
        <w:tc>
          <w:tcPr>
            <w:tcW w:w="4011" w:type="dxa"/>
            <w:gridSpan w:val="2"/>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Улица</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lastRenderedPageBreak/>
              <w:t>Дом</w:t>
            </w:r>
          </w:p>
        </w:tc>
        <w:tc>
          <w:tcPr>
            <w:tcW w:w="1474" w:type="dxa"/>
          </w:tcPr>
          <w:p w:rsidR="005C20D8" w:rsidRPr="005C20D8" w:rsidRDefault="005C20D8" w:rsidP="005C20D8">
            <w:pPr>
              <w:pStyle w:val="ConsPlusNormal"/>
              <w:rPr>
                <w:rFonts w:ascii="Times New Roman" w:hAnsi="Times New Roman" w:cs="Times New Roman"/>
                <w:sz w:val="16"/>
                <w:szCs w:val="16"/>
              </w:rPr>
            </w:pPr>
          </w:p>
        </w:tc>
        <w:tc>
          <w:tcPr>
            <w:tcW w:w="1361"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корпус</w:t>
            </w:r>
          </w:p>
        </w:tc>
        <w:tc>
          <w:tcPr>
            <w:tcW w:w="886" w:type="dxa"/>
          </w:tcPr>
          <w:p w:rsidR="005C20D8" w:rsidRPr="005C20D8" w:rsidRDefault="005C20D8" w:rsidP="005C20D8">
            <w:pPr>
              <w:pStyle w:val="ConsPlusNormal"/>
              <w:rPr>
                <w:rFonts w:ascii="Times New Roman" w:hAnsi="Times New Roman" w:cs="Times New Roman"/>
                <w:sz w:val="16"/>
                <w:szCs w:val="16"/>
              </w:rPr>
            </w:pPr>
          </w:p>
        </w:tc>
        <w:tc>
          <w:tcPr>
            <w:tcW w:w="1537" w:type="dxa"/>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квартира</w:t>
            </w:r>
          </w:p>
        </w:tc>
        <w:tc>
          <w:tcPr>
            <w:tcW w:w="2474" w:type="dxa"/>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tblBorders>
        </w:tblPrEx>
        <w:tc>
          <w:tcPr>
            <w:tcW w:w="9716" w:type="dxa"/>
            <w:gridSpan w:val="7"/>
            <w:tcBorders>
              <w:left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vMerge w:val="restart"/>
          </w:tcPr>
          <w:p w:rsidR="005C20D8" w:rsidRPr="005C20D8" w:rsidRDefault="005C20D8" w:rsidP="005C20D8">
            <w:pPr>
              <w:pStyle w:val="ConsPlusNormal"/>
              <w:rPr>
                <w:rFonts w:ascii="Times New Roman" w:hAnsi="Times New Roman" w:cs="Times New Roman"/>
                <w:sz w:val="16"/>
                <w:szCs w:val="16"/>
              </w:rPr>
            </w:pPr>
            <w:r w:rsidRPr="005C20D8">
              <w:rPr>
                <w:rFonts w:ascii="Times New Roman" w:hAnsi="Times New Roman" w:cs="Times New Roman"/>
                <w:sz w:val="16"/>
                <w:szCs w:val="16"/>
              </w:rPr>
              <w:t>Контактные данные</w:t>
            </w: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left w:val="single" w:sz="4" w:space="0" w:color="auto"/>
            <w:right w:val="single" w:sz="4" w:space="0" w:color="auto"/>
            <w:insideH w:val="single" w:sz="4" w:space="0" w:color="auto"/>
          </w:tblBorders>
        </w:tblPrEx>
        <w:tc>
          <w:tcPr>
            <w:tcW w:w="1984" w:type="dxa"/>
            <w:gridSpan w:val="2"/>
            <w:vMerge/>
          </w:tcPr>
          <w:p w:rsidR="005C20D8" w:rsidRPr="005C20D8" w:rsidRDefault="005C20D8" w:rsidP="005C20D8">
            <w:pPr>
              <w:spacing w:after="0" w:line="240" w:lineRule="auto"/>
              <w:rPr>
                <w:rFonts w:ascii="Times New Roman" w:hAnsi="Times New Roman" w:cs="Times New Roman"/>
                <w:sz w:val="16"/>
                <w:szCs w:val="16"/>
              </w:rPr>
            </w:pPr>
          </w:p>
        </w:tc>
        <w:tc>
          <w:tcPr>
            <w:tcW w:w="7732" w:type="dxa"/>
            <w:gridSpan w:val="5"/>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c>
          <w:tcPr>
            <w:tcW w:w="9716" w:type="dxa"/>
            <w:gridSpan w:val="7"/>
            <w:tcBorders>
              <w:left w:val="nil"/>
              <w:bottom w:val="nil"/>
              <w:right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V w:val="nil"/>
          </w:tblBorders>
        </w:tblPrEx>
        <w:tc>
          <w:tcPr>
            <w:tcW w:w="3458" w:type="dxa"/>
            <w:gridSpan w:val="3"/>
            <w:tcBorders>
              <w:top w:val="nil"/>
            </w:tcBorders>
          </w:tcPr>
          <w:p w:rsidR="005C20D8" w:rsidRPr="005C20D8" w:rsidRDefault="005C20D8" w:rsidP="005C20D8">
            <w:pPr>
              <w:pStyle w:val="ConsPlusNormal"/>
              <w:rPr>
                <w:rFonts w:ascii="Times New Roman" w:hAnsi="Times New Roman" w:cs="Times New Roman"/>
                <w:sz w:val="16"/>
                <w:szCs w:val="16"/>
              </w:rPr>
            </w:pPr>
          </w:p>
        </w:tc>
        <w:tc>
          <w:tcPr>
            <w:tcW w:w="1361" w:type="dxa"/>
            <w:vMerge w:val="restart"/>
            <w:tcBorders>
              <w:top w:val="nil"/>
              <w:bottom w:val="nil"/>
            </w:tcBorders>
          </w:tcPr>
          <w:p w:rsidR="005C20D8" w:rsidRPr="005C20D8" w:rsidRDefault="005C20D8" w:rsidP="005C20D8">
            <w:pPr>
              <w:pStyle w:val="ConsPlusNormal"/>
              <w:rPr>
                <w:rFonts w:ascii="Times New Roman" w:hAnsi="Times New Roman" w:cs="Times New Roman"/>
                <w:sz w:val="16"/>
                <w:szCs w:val="16"/>
              </w:rPr>
            </w:pPr>
          </w:p>
        </w:tc>
        <w:tc>
          <w:tcPr>
            <w:tcW w:w="4897" w:type="dxa"/>
            <w:gridSpan w:val="3"/>
            <w:tcBorders>
              <w:top w:val="nil"/>
            </w:tcBorders>
          </w:tcPr>
          <w:p w:rsidR="005C20D8" w:rsidRPr="005C20D8" w:rsidRDefault="005C20D8" w:rsidP="005C20D8">
            <w:pPr>
              <w:pStyle w:val="ConsPlusNormal"/>
              <w:rPr>
                <w:rFonts w:ascii="Times New Roman" w:hAnsi="Times New Roman" w:cs="Times New Roman"/>
                <w:sz w:val="16"/>
                <w:szCs w:val="16"/>
              </w:rPr>
            </w:pPr>
          </w:p>
        </w:tc>
      </w:tr>
      <w:tr w:rsidR="005C20D8" w:rsidRPr="005C20D8" w:rsidTr="007F1489">
        <w:tblPrEx>
          <w:tblBorders>
            <w:insideH w:val="single" w:sz="4" w:space="0" w:color="auto"/>
            <w:insideV w:val="nil"/>
          </w:tblBorders>
        </w:tblPrEx>
        <w:tc>
          <w:tcPr>
            <w:tcW w:w="3458" w:type="dxa"/>
            <w:gridSpan w:val="3"/>
            <w:tcBorders>
              <w:bottom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Дата</w:t>
            </w:r>
          </w:p>
        </w:tc>
        <w:tc>
          <w:tcPr>
            <w:tcW w:w="1361" w:type="dxa"/>
            <w:vMerge/>
            <w:tcBorders>
              <w:top w:val="nil"/>
              <w:bottom w:val="nil"/>
            </w:tcBorders>
          </w:tcPr>
          <w:p w:rsidR="005C20D8" w:rsidRPr="005C20D8" w:rsidRDefault="005C20D8" w:rsidP="005C20D8">
            <w:pPr>
              <w:spacing w:after="0" w:line="240" w:lineRule="auto"/>
              <w:rPr>
                <w:rFonts w:ascii="Times New Roman" w:hAnsi="Times New Roman" w:cs="Times New Roman"/>
                <w:sz w:val="16"/>
                <w:szCs w:val="16"/>
              </w:rPr>
            </w:pPr>
          </w:p>
        </w:tc>
        <w:tc>
          <w:tcPr>
            <w:tcW w:w="4897" w:type="dxa"/>
            <w:gridSpan w:val="3"/>
            <w:tcBorders>
              <w:bottom w:val="nil"/>
            </w:tcBorders>
          </w:tcPr>
          <w:p w:rsidR="005C20D8" w:rsidRPr="005C20D8" w:rsidRDefault="005C20D8" w:rsidP="005C20D8">
            <w:pPr>
              <w:pStyle w:val="ConsPlusNormal"/>
              <w:jc w:val="center"/>
              <w:rPr>
                <w:rFonts w:ascii="Times New Roman" w:hAnsi="Times New Roman" w:cs="Times New Roman"/>
                <w:sz w:val="16"/>
                <w:szCs w:val="16"/>
              </w:rPr>
            </w:pPr>
            <w:r w:rsidRPr="005C20D8">
              <w:rPr>
                <w:rFonts w:ascii="Times New Roman" w:hAnsi="Times New Roman" w:cs="Times New Roman"/>
                <w:sz w:val="16"/>
                <w:szCs w:val="16"/>
              </w:rPr>
              <w:t>Подпись</w:t>
            </w:r>
          </w:p>
        </w:tc>
      </w:tr>
    </w:tbl>
    <w:p w:rsidR="005C20D8" w:rsidRPr="005C20D8" w:rsidRDefault="005C20D8" w:rsidP="005C20D8">
      <w:pPr>
        <w:pStyle w:val="ConsPlusNormal"/>
        <w:rPr>
          <w:rFonts w:ascii="Times New Roman" w:hAnsi="Times New Roman" w:cs="Times New Roman"/>
          <w:sz w:val="16"/>
          <w:szCs w:val="16"/>
        </w:rPr>
      </w:pPr>
    </w:p>
    <w:p w:rsidR="005C20D8" w:rsidRPr="005C20D8" w:rsidRDefault="005C20D8" w:rsidP="005C20D8">
      <w:pPr>
        <w:pStyle w:val="ConsPlusNormal"/>
        <w:ind w:firstLine="540"/>
        <w:jc w:val="both"/>
        <w:rPr>
          <w:rFonts w:ascii="Times New Roman" w:hAnsi="Times New Roman" w:cs="Times New Roman"/>
          <w:sz w:val="16"/>
          <w:szCs w:val="16"/>
        </w:rPr>
      </w:pPr>
      <w:r w:rsidRPr="005C20D8">
        <w:rPr>
          <w:rFonts w:ascii="Times New Roman" w:hAnsi="Times New Roman" w:cs="Times New Roman"/>
          <w:sz w:val="16"/>
          <w:szCs w:val="16"/>
        </w:rPr>
        <w:t>--------------------------------</w:t>
      </w:r>
    </w:p>
    <w:p w:rsidR="005C20D8" w:rsidRPr="005C20D8" w:rsidRDefault="005C20D8" w:rsidP="005C20D8">
      <w:pPr>
        <w:pStyle w:val="ConsPlusNormal"/>
        <w:ind w:firstLine="540"/>
        <w:jc w:val="both"/>
        <w:rPr>
          <w:rFonts w:ascii="Times New Roman" w:hAnsi="Times New Roman" w:cs="Times New Roman"/>
          <w:sz w:val="16"/>
          <w:szCs w:val="16"/>
        </w:rPr>
      </w:pPr>
      <w:bookmarkStart w:id="8" w:name="P931"/>
      <w:bookmarkEnd w:id="8"/>
      <w:r w:rsidRPr="005C20D8">
        <w:rPr>
          <w:rFonts w:ascii="Times New Roman" w:hAnsi="Times New Roman" w:cs="Times New Roman"/>
          <w:sz w:val="16"/>
          <w:szCs w:val="16"/>
        </w:rPr>
        <w:t>&lt;1&gt; Поле заполняется, если тип заявителя "Индивидуальный предприниматель"</w:t>
      </w:r>
    </w:p>
    <w:p w:rsidR="005C20D8" w:rsidRPr="005C20D8" w:rsidRDefault="005C20D8" w:rsidP="005C20D8">
      <w:pPr>
        <w:pStyle w:val="ConsPlusNormal"/>
        <w:ind w:firstLine="540"/>
        <w:jc w:val="both"/>
        <w:rPr>
          <w:rFonts w:ascii="Times New Roman" w:hAnsi="Times New Roman" w:cs="Times New Roman"/>
          <w:sz w:val="16"/>
          <w:szCs w:val="16"/>
        </w:rPr>
      </w:pPr>
      <w:bookmarkStart w:id="9" w:name="P932"/>
      <w:bookmarkEnd w:id="9"/>
      <w:r w:rsidRPr="005C20D8">
        <w:rPr>
          <w:rFonts w:ascii="Times New Roman" w:hAnsi="Times New Roman" w:cs="Times New Roman"/>
          <w:sz w:val="16"/>
          <w:szCs w:val="16"/>
        </w:rPr>
        <w:t>&lt;2&gt; Поле заполняется, если тип заявителя "Индивидуальный предприниматель"</w:t>
      </w:r>
    </w:p>
    <w:p w:rsidR="005C20D8" w:rsidRPr="005C20D8" w:rsidRDefault="005C20D8" w:rsidP="005C20D8">
      <w:pPr>
        <w:pStyle w:val="ConsPlusNormal"/>
        <w:ind w:firstLine="540"/>
        <w:jc w:val="both"/>
        <w:rPr>
          <w:rFonts w:ascii="Times New Roman" w:hAnsi="Times New Roman" w:cs="Times New Roman"/>
          <w:sz w:val="16"/>
          <w:szCs w:val="16"/>
        </w:rPr>
      </w:pPr>
      <w:bookmarkStart w:id="10" w:name="P933"/>
      <w:bookmarkEnd w:id="10"/>
      <w:r w:rsidRPr="005C20D8">
        <w:rPr>
          <w:rFonts w:ascii="Times New Roman" w:hAnsi="Times New Roman" w:cs="Times New Roman"/>
          <w:sz w:val="16"/>
          <w:szCs w:val="16"/>
        </w:rPr>
        <w:t>&lt;3&gt; Заголовок зависит от типа заявителя</w:t>
      </w:r>
    </w:p>
    <w:p w:rsidR="005C20D8" w:rsidRPr="005C20D8" w:rsidRDefault="005C20D8" w:rsidP="005C20D8">
      <w:pPr>
        <w:pStyle w:val="ConsPlusNormal"/>
        <w:ind w:firstLine="540"/>
        <w:jc w:val="both"/>
        <w:rPr>
          <w:rFonts w:ascii="Times New Roman" w:hAnsi="Times New Roman" w:cs="Times New Roman"/>
          <w:sz w:val="16"/>
          <w:szCs w:val="16"/>
        </w:rPr>
      </w:pPr>
      <w:bookmarkStart w:id="11" w:name="P934"/>
      <w:bookmarkEnd w:id="11"/>
      <w:r w:rsidRPr="005C20D8">
        <w:rPr>
          <w:rFonts w:ascii="Times New Roman" w:hAnsi="Times New Roman" w:cs="Times New Roman"/>
          <w:sz w:val="16"/>
          <w:szCs w:val="16"/>
        </w:rPr>
        <w:t>&lt;4&gt; Заголовок зависит от типа заявителя</w:t>
      </w:r>
    </w:p>
    <w:p w:rsidR="00F54607" w:rsidRDefault="00F54607" w:rsidP="00F54607">
      <w:pPr>
        <w:pStyle w:val="a3"/>
        <w:rPr>
          <w:b/>
          <w:color w:val="FF0000"/>
          <w:szCs w:val="24"/>
        </w:rPr>
      </w:pPr>
      <w:r>
        <w:rPr>
          <w:b/>
          <w:noProof/>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54607" w:rsidRPr="00F54607" w:rsidRDefault="00F54607" w:rsidP="00F54607">
      <w:pPr>
        <w:pStyle w:val="a3"/>
        <w:rPr>
          <w:b/>
          <w:sz w:val="16"/>
          <w:szCs w:val="16"/>
        </w:rPr>
      </w:pPr>
      <w:r w:rsidRPr="00F54607">
        <w:rPr>
          <w:b/>
          <w:sz w:val="16"/>
          <w:szCs w:val="16"/>
        </w:rPr>
        <w:t xml:space="preserve">АДМИНИСТРАЦИЯ </w:t>
      </w:r>
    </w:p>
    <w:p w:rsidR="00F54607" w:rsidRPr="00F54607" w:rsidRDefault="00F54607" w:rsidP="00F54607">
      <w:pPr>
        <w:spacing w:after="0" w:line="240" w:lineRule="auto"/>
        <w:jc w:val="center"/>
        <w:rPr>
          <w:rFonts w:ascii="Times New Roman" w:hAnsi="Times New Roman" w:cs="Times New Roman"/>
          <w:b/>
          <w:sz w:val="16"/>
          <w:szCs w:val="16"/>
        </w:rPr>
      </w:pPr>
      <w:r w:rsidRPr="00F54607">
        <w:rPr>
          <w:rFonts w:ascii="Times New Roman" w:hAnsi="Times New Roman" w:cs="Times New Roman"/>
          <w:b/>
          <w:sz w:val="16"/>
          <w:szCs w:val="16"/>
        </w:rPr>
        <w:t>СЕЛЬСКОГО ПОСЕЛЕНИЯ «ПУСТОЗЕРСКИЙ  СЕЛЬСОВЕТ»</w:t>
      </w:r>
    </w:p>
    <w:p w:rsidR="00F54607" w:rsidRPr="00F54607" w:rsidRDefault="00F54607" w:rsidP="00F54607">
      <w:pPr>
        <w:spacing w:after="0" w:line="240" w:lineRule="auto"/>
        <w:jc w:val="center"/>
        <w:rPr>
          <w:rFonts w:ascii="Times New Roman" w:hAnsi="Times New Roman" w:cs="Times New Roman"/>
          <w:b/>
          <w:sz w:val="16"/>
          <w:szCs w:val="16"/>
        </w:rPr>
      </w:pPr>
      <w:r w:rsidRPr="00F54607">
        <w:rPr>
          <w:rFonts w:ascii="Times New Roman" w:hAnsi="Times New Roman" w:cs="Times New Roman"/>
          <w:b/>
          <w:sz w:val="16"/>
          <w:szCs w:val="16"/>
        </w:rPr>
        <w:t xml:space="preserve"> ЗАПОЛЯРНОГО РАЙОНА </w:t>
      </w:r>
      <w:r w:rsidRPr="00F54607">
        <w:rPr>
          <w:rFonts w:ascii="Times New Roman" w:hAnsi="Times New Roman" w:cs="Times New Roman"/>
          <w:b/>
          <w:sz w:val="16"/>
          <w:szCs w:val="16"/>
        </w:rPr>
        <w:tab/>
        <w:t>НЕНЕЦКОГО АВТОНОМНОГО ОКРУГА</w:t>
      </w:r>
    </w:p>
    <w:p w:rsidR="00F54607" w:rsidRPr="00F54607" w:rsidRDefault="00F54607" w:rsidP="00F54607">
      <w:pPr>
        <w:spacing w:after="0" w:line="240" w:lineRule="auto"/>
        <w:rPr>
          <w:rFonts w:ascii="Times New Roman" w:hAnsi="Times New Roman" w:cs="Times New Roman"/>
          <w:b/>
          <w:sz w:val="16"/>
          <w:szCs w:val="16"/>
        </w:rPr>
      </w:pPr>
    </w:p>
    <w:p w:rsidR="00F54607" w:rsidRPr="00F54607" w:rsidRDefault="00F54607" w:rsidP="00F54607">
      <w:pPr>
        <w:pStyle w:val="1"/>
        <w:rPr>
          <w:b w:val="0"/>
          <w:sz w:val="16"/>
          <w:szCs w:val="16"/>
        </w:rPr>
      </w:pPr>
      <w:r w:rsidRPr="00F54607">
        <w:rPr>
          <w:sz w:val="16"/>
          <w:szCs w:val="16"/>
        </w:rPr>
        <w:t>П О С Т А Н О В Л Е Н И Е</w:t>
      </w:r>
    </w:p>
    <w:p w:rsidR="00F54607" w:rsidRPr="00F54607" w:rsidRDefault="00F54607" w:rsidP="00F54607">
      <w:pPr>
        <w:spacing w:after="0" w:line="240" w:lineRule="auto"/>
        <w:rPr>
          <w:rFonts w:ascii="Times New Roman" w:hAnsi="Times New Roman" w:cs="Times New Roman"/>
          <w:color w:val="FF0000"/>
          <w:sz w:val="16"/>
          <w:szCs w:val="16"/>
        </w:rPr>
      </w:pPr>
    </w:p>
    <w:p w:rsidR="00F54607" w:rsidRPr="00F54607" w:rsidRDefault="00F54607" w:rsidP="00F54607">
      <w:pPr>
        <w:spacing w:after="0" w:line="240" w:lineRule="auto"/>
        <w:rPr>
          <w:rFonts w:ascii="Times New Roman" w:hAnsi="Times New Roman" w:cs="Times New Roman"/>
          <w:b/>
          <w:bCs/>
          <w:sz w:val="16"/>
          <w:szCs w:val="16"/>
          <w:u w:val="single"/>
        </w:rPr>
      </w:pPr>
      <w:r w:rsidRPr="00F54607">
        <w:rPr>
          <w:rFonts w:ascii="Times New Roman" w:hAnsi="Times New Roman" w:cs="Times New Roman"/>
          <w:b/>
          <w:bCs/>
          <w:sz w:val="16"/>
          <w:szCs w:val="16"/>
          <w:u w:val="single"/>
        </w:rPr>
        <w:t>от  26.10.2021   № 103</w:t>
      </w:r>
    </w:p>
    <w:p w:rsidR="00F54607" w:rsidRPr="00F54607" w:rsidRDefault="00F54607" w:rsidP="00F54607">
      <w:pPr>
        <w:spacing w:after="0" w:line="240" w:lineRule="auto"/>
        <w:rPr>
          <w:rFonts w:ascii="Times New Roman" w:hAnsi="Times New Roman" w:cs="Times New Roman"/>
          <w:sz w:val="16"/>
          <w:szCs w:val="16"/>
        </w:rPr>
      </w:pPr>
      <w:r w:rsidRPr="00F54607">
        <w:rPr>
          <w:rFonts w:ascii="Times New Roman" w:hAnsi="Times New Roman" w:cs="Times New Roman"/>
          <w:sz w:val="16"/>
          <w:szCs w:val="16"/>
        </w:rPr>
        <w:t xml:space="preserve">село  Оксино, </w:t>
      </w:r>
    </w:p>
    <w:p w:rsidR="00F54607" w:rsidRPr="00F54607" w:rsidRDefault="00F54607" w:rsidP="00F54607">
      <w:pPr>
        <w:spacing w:after="0" w:line="240" w:lineRule="auto"/>
        <w:rPr>
          <w:rFonts w:ascii="Times New Roman" w:hAnsi="Times New Roman" w:cs="Times New Roman"/>
          <w:sz w:val="16"/>
          <w:szCs w:val="16"/>
        </w:rPr>
      </w:pPr>
      <w:r w:rsidRPr="00F54607">
        <w:rPr>
          <w:rFonts w:ascii="Times New Roman" w:hAnsi="Times New Roman" w:cs="Times New Roman"/>
          <w:sz w:val="16"/>
          <w:szCs w:val="16"/>
        </w:rPr>
        <w:t>Ненецкий автономный округ</w:t>
      </w:r>
    </w:p>
    <w:p w:rsidR="00F54607" w:rsidRPr="00F54607" w:rsidRDefault="00F54607" w:rsidP="00F54607">
      <w:pPr>
        <w:overflowPunct w:val="0"/>
        <w:autoSpaceDE w:val="0"/>
        <w:autoSpaceDN w:val="0"/>
        <w:adjustRightInd w:val="0"/>
        <w:spacing w:after="0" w:line="240" w:lineRule="auto"/>
        <w:rPr>
          <w:rFonts w:ascii="Times New Roman" w:eastAsia="Times New Roman" w:hAnsi="Times New Roman" w:cs="Times New Roman"/>
          <w:sz w:val="16"/>
          <w:szCs w:val="16"/>
        </w:rPr>
      </w:pPr>
    </w:p>
    <w:p w:rsidR="00F54607" w:rsidRPr="00F54607" w:rsidRDefault="00F54607" w:rsidP="00F54607">
      <w:pPr>
        <w:overflowPunct w:val="0"/>
        <w:autoSpaceDE w:val="0"/>
        <w:autoSpaceDN w:val="0"/>
        <w:adjustRightInd w:val="0"/>
        <w:spacing w:after="0" w:line="240" w:lineRule="auto"/>
        <w:jc w:val="center"/>
        <w:rPr>
          <w:rFonts w:ascii="Times New Roman" w:eastAsia="Times New Roman" w:hAnsi="Times New Roman" w:cs="Times New Roman"/>
          <w:sz w:val="16"/>
          <w:szCs w:val="16"/>
        </w:rPr>
      </w:pPr>
      <w:r w:rsidRPr="00F54607">
        <w:rPr>
          <w:rFonts w:ascii="Times New Roman" w:eastAsia="Times New Roman" w:hAnsi="Times New Roman" w:cs="Times New Roman"/>
          <w:sz w:val="16"/>
          <w:szCs w:val="16"/>
        </w:rPr>
        <w:t>О  КОМИССИИ  ПО  ПРЕДУПРЕЖЕНИЮ  И ЛИКВИДАЦИИ  ЧРЕЗВЫЧАЙНЫХ  СИТУАЦИЙ  И  ОБЕСПЕЧЕНИЮ  ПОЖАРНОЙ  БЕЗОПАСНОСТИ  СЕЛЬСКОГО ПОСЕЛЕНИЯ «ПУСТОЗЕРСКИЙ СЕЛЬСОВЕТ» ЗАПОЛЯРНОГО РАЙОНА  НЕНЕЦКОГО АВТОНОМНОГО ОКРУГА</w:t>
      </w:r>
    </w:p>
    <w:p w:rsidR="00F54607" w:rsidRPr="00F54607" w:rsidRDefault="00F54607" w:rsidP="00F54607">
      <w:pPr>
        <w:autoSpaceDE w:val="0"/>
        <w:autoSpaceDN w:val="0"/>
        <w:adjustRightInd w:val="0"/>
        <w:spacing w:after="0" w:line="240" w:lineRule="auto"/>
        <w:ind w:firstLine="708"/>
        <w:jc w:val="both"/>
        <w:rPr>
          <w:rFonts w:ascii="Times New Roman" w:eastAsia="Times New Roman" w:hAnsi="Times New Roman" w:cs="Times New Roman"/>
          <w:color w:val="000000"/>
          <w:sz w:val="16"/>
          <w:szCs w:val="16"/>
        </w:rPr>
      </w:pPr>
      <w:r w:rsidRPr="00F54607">
        <w:rPr>
          <w:rFonts w:ascii="Times New Roman" w:eastAsia="Times New Roman" w:hAnsi="Times New Roman" w:cs="Times New Roman"/>
          <w:color w:val="000000"/>
          <w:sz w:val="16"/>
          <w:szCs w:val="16"/>
        </w:rPr>
        <w:t>В соответствии с Федеральными законами от 21.12.1994 № 68-ФЗ «О защите населения и территорий от чрезвычайных ситуаций природного и техногенного характера» и от 06.10.2003 № 131-ФЗ «Об общих принципах организации местного самоуправления в Российской Федерации», во исполнение Постановления Правительства Российской Федерации от 30.12.2003 N 794 «О единой государственной системе предупреждения и ликвидации чрезвычайных ситуаций», Администрация Сельского поселения  «Пустозерский сельсовет» Заполярного района Ненецкого автономного округа ПОСТАНОВЛЯЕТ:</w:t>
      </w:r>
    </w:p>
    <w:p w:rsidR="00F54607" w:rsidRPr="00F54607" w:rsidRDefault="00F54607" w:rsidP="00F54607">
      <w:pPr>
        <w:autoSpaceDE w:val="0"/>
        <w:autoSpaceDN w:val="0"/>
        <w:adjustRightInd w:val="0"/>
        <w:spacing w:after="0" w:line="240" w:lineRule="auto"/>
        <w:ind w:firstLine="540"/>
        <w:jc w:val="both"/>
        <w:rPr>
          <w:rFonts w:ascii="Times New Roman" w:eastAsia="Times New Roman" w:hAnsi="Times New Roman" w:cs="Times New Roman"/>
          <w:color w:val="000000"/>
          <w:sz w:val="16"/>
          <w:szCs w:val="16"/>
        </w:rPr>
      </w:pPr>
    </w:p>
    <w:p w:rsidR="00F54607" w:rsidRPr="00F54607" w:rsidRDefault="00F54607" w:rsidP="00F54607">
      <w:pPr>
        <w:overflowPunct w:val="0"/>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F54607">
        <w:rPr>
          <w:rFonts w:ascii="Times New Roman" w:eastAsia="Times New Roman" w:hAnsi="Times New Roman" w:cs="Times New Roman"/>
          <w:color w:val="000000"/>
          <w:sz w:val="16"/>
          <w:szCs w:val="16"/>
        </w:rPr>
        <w:tab/>
        <w:t>1. Утвердить прилагаемое Положение о комиссии по предупреждению и ликвидации чрезвычайных ситуаций и обеспечению пожарной безопасности Сельского поселения  «Пустозерский сельсовет» Заполярного района Ненецкого автономного округа</w:t>
      </w:r>
      <w:r w:rsidRPr="00F54607">
        <w:rPr>
          <w:rFonts w:ascii="Times New Roman" w:eastAsia="Times New Roman" w:hAnsi="Times New Roman" w:cs="Times New Roman"/>
          <w:color w:val="000000"/>
          <w:sz w:val="16"/>
          <w:szCs w:val="16"/>
        </w:rPr>
        <w:tab/>
        <w:t>2. Установить, что персональный состав комиссии по предупреждению и ликвидации чрезвычайных ситуаций и обеспечению пожарной безопасности Сельского поселения  «Пустозерский сельсовет» Заполярного района Ненецкого автономного округа утверждается распоряжением Администрации Сельского поселения  «Пустозерский сельсовет» Заполярного района Ненецкого автономного округа.</w:t>
      </w:r>
    </w:p>
    <w:p w:rsidR="00F54607" w:rsidRPr="00F54607" w:rsidRDefault="00F54607" w:rsidP="00F54607">
      <w:pPr>
        <w:pStyle w:val="a7"/>
        <w:ind w:firstLine="567"/>
        <w:jc w:val="both"/>
        <w:rPr>
          <w:rFonts w:ascii="Times New Roman" w:hAnsi="Times New Roman"/>
          <w:color w:val="000000"/>
          <w:sz w:val="16"/>
          <w:szCs w:val="16"/>
        </w:rPr>
      </w:pPr>
      <w:r w:rsidRPr="00F54607">
        <w:rPr>
          <w:rFonts w:ascii="Times New Roman" w:eastAsia="Times New Roman" w:hAnsi="Times New Roman"/>
          <w:color w:val="000000"/>
          <w:sz w:val="16"/>
          <w:szCs w:val="16"/>
          <w:lang w:eastAsia="ru-RU"/>
        </w:rPr>
        <w:t xml:space="preserve">          3. Постановление  Администрации  муниципального образования «Пустозерский сельсовет» Ненецкого автономного округа  от 15.01.2020 №17  «Об  утверждении </w:t>
      </w:r>
      <w:r w:rsidRPr="00F54607">
        <w:rPr>
          <w:rFonts w:ascii="Times New Roman" w:hAnsi="Times New Roman"/>
          <w:color w:val="000000"/>
          <w:sz w:val="16"/>
          <w:szCs w:val="16"/>
        </w:rPr>
        <w:t xml:space="preserve">комиссии по предупреждению и ликвидации чрезвычайных ситуаций и обеспечению пожарной безопасности муниципального образования «Пустозерский сельсовет» Ненецкого автономного округа» </w:t>
      </w:r>
      <w:r w:rsidRPr="00F54607">
        <w:rPr>
          <w:rFonts w:ascii="Times New Roman" w:eastAsia="Times New Roman" w:hAnsi="Times New Roman"/>
          <w:color w:val="000000"/>
          <w:sz w:val="16"/>
          <w:szCs w:val="16"/>
          <w:lang w:eastAsia="ru-RU"/>
        </w:rPr>
        <w:t>считать утратившим силу.</w:t>
      </w:r>
    </w:p>
    <w:p w:rsidR="00F54607" w:rsidRPr="00F54607" w:rsidRDefault="00F54607" w:rsidP="00F54607">
      <w:pPr>
        <w:overflowPunct w:val="0"/>
        <w:autoSpaceDE w:val="0"/>
        <w:autoSpaceDN w:val="0"/>
        <w:adjustRightInd w:val="0"/>
        <w:spacing w:after="0" w:line="240" w:lineRule="auto"/>
        <w:ind w:firstLine="540"/>
        <w:jc w:val="both"/>
        <w:rPr>
          <w:rFonts w:ascii="Times New Roman" w:eastAsia="Times New Roman" w:hAnsi="Times New Roman" w:cs="Times New Roman"/>
          <w:color w:val="000000"/>
          <w:sz w:val="16"/>
          <w:szCs w:val="16"/>
        </w:rPr>
      </w:pPr>
      <w:r w:rsidRPr="00F54607">
        <w:rPr>
          <w:rFonts w:ascii="Times New Roman" w:eastAsia="Times New Roman" w:hAnsi="Times New Roman" w:cs="Times New Roman"/>
          <w:color w:val="000000"/>
          <w:sz w:val="16"/>
          <w:szCs w:val="16"/>
        </w:rPr>
        <w:tab/>
        <w:t>4. Настоящее постановление подлежит официальному опубликованию (обнародованию).</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pStyle w:val="aa"/>
        <w:spacing w:before="0" w:beforeAutospacing="0" w:after="0" w:afterAutospacing="0"/>
        <w:jc w:val="both"/>
        <w:rPr>
          <w:bCs/>
          <w:sz w:val="16"/>
          <w:szCs w:val="16"/>
        </w:rPr>
      </w:pPr>
      <w:r w:rsidRPr="00F54607">
        <w:rPr>
          <w:bCs/>
          <w:sz w:val="16"/>
          <w:szCs w:val="16"/>
        </w:rPr>
        <w:t xml:space="preserve">Глава Сельского поселения                                                          </w:t>
      </w:r>
    </w:p>
    <w:p w:rsidR="00F54607" w:rsidRPr="00F54607" w:rsidRDefault="00F54607" w:rsidP="00F54607">
      <w:pPr>
        <w:pStyle w:val="a3"/>
        <w:jc w:val="both"/>
        <w:rPr>
          <w:bCs/>
          <w:sz w:val="16"/>
          <w:szCs w:val="16"/>
        </w:rPr>
      </w:pPr>
      <w:r w:rsidRPr="00F54607">
        <w:rPr>
          <w:bCs/>
          <w:sz w:val="16"/>
          <w:szCs w:val="16"/>
        </w:rPr>
        <w:t xml:space="preserve">«Пустозерский сельсовет» ЗР НАО                                                           С.М.Макарова                                                      </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right"/>
        <w:rPr>
          <w:rFonts w:ascii="Times New Roman" w:hAnsi="Times New Roman" w:cs="Times New Roman"/>
          <w:sz w:val="16"/>
          <w:szCs w:val="16"/>
        </w:rPr>
      </w:pPr>
      <w:bookmarkStart w:id="12" w:name="Par29"/>
      <w:bookmarkEnd w:id="12"/>
      <w:r w:rsidRPr="00F54607">
        <w:rPr>
          <w:rFonts w:ascii="Times New Roman" w:hAnsi="Times New Roman" w:cs="Times New Roman"/>
          <w:sz w:val="16"/>
          <w:szCs w:val="16"/>
        </w:rPr>
        <w:t>Утверждено постановлением</w:t>
      </w:r>
    </w:p>
    <w:p w:rsidR="00F54607" w:rsidRPr="00F54607" w:rsidRDefault="00F54607" w:rsidP="00F54607">
      <w:pPr>
        <w:autoSpaceDE w:val="0"/>
        <w:autoSpaceDN w:val="0"/>
        <w:adjustRightInd w:val="0"/>
        <w:spacing w:after="0" w:line="240" w:lineRule="auto"/>
        <w:jc w:val="right"/>
        <w:rPr>
          <w:rFonts w:ascii="Times New Roman" w:hAnsi="Times New Roman" w:cs="Times New Roman"/>
          <w:sz w:val="16"/>
          <w:szCs w:val="16"/>
        </w:rPr>
      </w:pPr>
      <w:r w:rsidRPr="00F54607">
        <w:rPr>
          <w:rFonts w:ascii="Times New Roman" w:hAnsi="Times New Roman" w:cs="Times New Roman"/>
          <w:sz w:val="16"/>
          <w:szCs w:val="16"/>
        </w:rPr>
        <w:t xml:space="preserve">Администрации </w:t>
      </w:r>
    </w:p>
    <w:p w:rsidR="00F54607" w:rsidRPr="00F54607" w:rsidRDefault="00F54607" w:rsidP="00F54607">
      <w:pPr>
        <w:autoSpaceDE w:val="0"/>
        <w:autoSpaceDN w:val="0"/>
        <w:adjustRightInd w:val="0"/>
        <w:spacing w:after="0" w:line="240" w:lineRule="auto"/>
        <w:jc w:val="right"/>
        <w:rPr>
          <w:rFonts w:ascii="Times New Roman" w:hAnsi="Times New Roman" w:cs="Times New Roman"/>
          <w:sz w:val="16"/>
          <w:szCs w:val="16"/>
        </w:rPr>
      </w:pPr>
      <w:r w:rsidRPr="00F54607">
        <w:rPr>
          <w:rFonts w:ascii="Times New Roman" w:hAnsi="Times New Roman" w:cs="Times New Roman"/>
          <w:sz w:val="16"/>
          <w:szCs w:val="16"/>
        </w:rPr>
        <w:t>Сельского поселения</w:t>
      </w:r>
    </w:p>
    <w:p w:rsidR="00F54607" w:rsidRPr="00F54607" w:rsidRDefault="00F54607" w:rsidP="00F54607">
      <w:pPr>
        <w:autoSpaceDE w:val="0"/>
        <w:autoSpaceDN w:val="0"/>
        <w:adjustRightInd w:val="0"/>
        <w:spacing w:after="0" w:line="240" w:lineRule="auto"/>
        <w:jc w:val="right"/>
        <w:rPr>
          <w:rFonts w:ascii="Times New Roman" w:hAnsi="Times New Roman" w:cs="Times New Roman"/>
          <w:sz w:val="16"/>
          <w:szCs w:val="16"/>
        </w:rPr>
      </w:pPr>
      <w:r w:rsidRPr="00F54607">
        <w:rPr>
          <w:rFonts w:ascii="Times New Roman" w:hAnsi="Times New Roman" w:cs="Times New Roman"/>
          <w:sz w:val="16"/>
          <w:szCs w:val="16"/>
        </w:rPr>
        <w:t>«Пустозерский сельсовет» ЗР НАО</w:t>
      </w:r>
    </w:p>
    <w:p w:rsidR="00F54607" w:rsidRPr="00F54607" w:rsidRDefault="00F54607" w:rsidP="00F54607">
      <w:pPr>
        <w:autoSpaceDE w:val="0"/>
        <w:autoSpaceDN w:val="0"/>
        <w:adjustRightInd w:val="0"/>
        <w:spacing w:after="0" w:line="240" w:lineRule="auto"/>
        <w:jc w:val="right"/>
        <w:rPr>
          <w:rFonts w:ascii="Times New Roman" w:hAnsi="Times New Roman" w:cs="Times New Roman"/>
          <w:sz w:val="16"/>
          <w:szCs w:val="16"/>
        </w:rPr>
      </w:pPr>
      <w:r w:rsidRPr="00F54607">
        <w:rPr>
          <w:rFonts w:ascii="Times New Roman" w:hAnsi="Times New Roman" w:cs="Times New Roman"/>
          <w:sz w:val="16"/>
          <w:szCs w:val="16"/>
        </w:rPr>
        <w:t xml:space="preserve">От 26.10.2021  №103 </w:t>
      </w: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eastAsia="Times New Roman" w:hAnsi="Times New Roman" w:cs="Times New Roman"/>
          <w:b/>
          <w:color w:val="000000"/>
          <w:sz w:val="16"/>
          <w:szCs w:val="16"/>
        </w:rPr>
      </w:pPr>
      <w:r w:rsidRPr="00F54607">
        <w:rPr>
          <w:rFonts w:ascii="Times New Roman" w:eastAsia="Times New Roman" w:hAnsi="Times New Roman" w:cs="Times New Roman"/>
          <w:b/>
          <w:color w:val="000000"/>
          <w:sz w:val="16"/>
          <w:szCs w:val="16"/>
        </w:rPr>
        <w:t xml:space="preserve">Положение о комиссии по предупреждению и ликвидации </w:t>
      </w:r>
    </w:p>
    <w:p w:rsidR="00F54607" w:rsidRPr="00F54607" w:rsidRDefault="00F54607" w:rsidP="00F54607">
      <w:pPr>
        <w:autoSpaceDE w:val="0"/>
        <w:autoSpaceDN w:val="0"/>
        <w:adjustRightInd w:val="0"/>
        <w:spacing w:after="0" w:line="240" w:lineRule="auto"/>
        <w:jc w:val="center"/>
        <w:outlineLvl w:val="1"/>
        <w:rPr>
          <w:rFonts w:ascii="Times New Roman" w:eastAsia="Times New Roman" w:hAnsi="Times New Roman" w:cs="Times New Roman"/>
          <w:b/>
          <w:color w:val="000000"/>
          <w:sz w:val="16"/>
          <w:szCs w:val="16"/>
        </w:rPr>
      </w:pPr>
      <w:r w:rsidRPr="00F54607">
        <w:rPr>
          <w:rFonts w:ascii="Times New Roman" w:eastAsia="Times New Roman" w:hAnsi="Times New Roman" w:cs="Times New Roman"/>
          <w:b/>
          <w:color w:val="000000"/>
          <w:sz w:val="16"/>
          <w:szCs w:val="16"/>
        </w:rPr>
        <w:t>чрезвычайных ситуаций и обеспечению пожарной безопасности Сельского поселения  «Пустозерский сельсовет» Заполярного района Ненецкого автономного округа</w:t>
      </w: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r w:rsidRPr="00F54607">
        <w:rPr>
          <w:rFonts w:ascii="Times New Roman" w:hAnsi="Times New Roman" w:cs="Times New Roman"/>
          <w:sz w:val="16"/>
          <w:szCs w:val="16"/>
        </w:rPr>
        <w:t>I. Общие положения</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1.1. Комиссия по предупреждению и ликвидации чрезвычайных ситуаций и обеспечению пожарной безопасности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54607">
        <w:rPr>
          <w:rFonts w:ascii="Times New Roman" w:hAnsi="Times New Roman" w:cs="Times New Roman"/>
          <w:sz w:val="16"/>
          <w:szCs w:val="16"/>
        </w:rPr>
        <w:t>(далее – КЧС и ОПБ Сельского поселения, комиссия) является координационным органом поселкового звена Ненецкой окружной подсистемы единой государственной системы предупреждения и ликвидации чрезвычайных ситуаций, образованным для обеспечения согласованности действий территориальных федеральных органов исполнительной власти, органов исполнительной власти Ненецкого автономного округа, органов местного самоуправления и организаций в целях реализации государственной политики в области защиты населения и территорий от чрезвычайных ситуаций и обеспечения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1.2. Комиссия руководствуется в своей деятельности </w:t>
      </w:r>
      <w:hyperlink r:id="rId20" w:history="1">
        <w:r w:rsidRPr="00F54607">
          <w:rPr>
            <w:rFonts w:ascii="Times New Roman" w:hAnsi="Times New Roman" w:cs="Times New Roman"/>
            <w:sz w:val="16"/>
            <w:szCs w:val="16"/>
          </w:rPr>
          <w:t>Конституцией</w:t>
        </w:r>
      </w:hyperlink>
      <w:r w:rsidRPr="00F54607">
        <w:rPr>
          <w:rFonts w:ascii="Times New Roman" w:hAnsi="Times New Roman" w:cs="Times New Roman"/>
          <w:sz w:val="16"/>
          <w:szCs w:val="16"/>
        </w:rPr>
        <w:t xml:space="preserve"> Российской Федерации, федеральными конституционными законами, федеральными законами, указами Президента Российской Федерации, постановлениями </w:t>
      </w:r>
      <w:r w:rsidRPr="00F54607">
        <w:rPr>
          <w:rFonts w:ascii="Times New Roman" w:hAnsi="Times New Roman" w:cs="Times New Roman"/>
          <w:sz w:val="16"/>
          <w:szCs w:val="16"/>
        </w:rPr>
        <w:lastRenderedPageBreak/>
        <w:t xml:space="preserve">Правительства Российской Федерации, </w:t>
      </w:r>
      <w:hyperlink r:id="rId21" w:history="1">
        <w:r w:rsidRPr="00F54607">
          <w:rPr>
            <w:rFonts w:ascii="Times New Roman" w:hAnsi="Times New Roman" w:cs="Times New Roman"/>
            <w:sz w:val="16"/>
            <w:szCs w:val="16"/>
          </w:rPr>
          <w:t>Уставом</w:t>
        </w:r>
      </w:hyperlink>
      <w:r w:rsidRPr="00F54607">
        <w:rPr>
          <w:rFonts w:ascii="Times New Roman" w:hAnsi="Times New Roman" w:cs="Times New Roman"/>
          <w:sz w:val="16"/>
          <w:szCs w:val="16"/>
        </w:rPr>
        <w:t xml:space="preserve">, законами и иными нормативными правовыми актами Ненецкого автономного округа, Уставом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54607">
        <w:rPr>
          <w:rFonts w:ascii="Times New Roman" w:hAnsi="Times New Roman" w:cs="Times New Roman"/>
          <w:sz w:val="16"/>
          <w:szCs w:val="16"/>
        </w:rPr>
        <w:t>, а также настоящим Положением.</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1.3. КЧС и ОПБ Сельского поселения осуществляет свою деятельность во взаимодействии с территориальными федеральными органами исполнительной власти, органами исполнительной власти Ненецкого автономного округа, органами местного самоуправления, предприятиями, учреждениями и организациями всех форм собственности, а также общественными объединениями, расположенными на территории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r w:rsidRPr="00F54607">
        <w:rPr>
          <w:rFonts w:ascii="Times New Roman" w:hAnsi="Times New Roman" w:cs="Times New Roman"/>
          <w:sz w:val="16"/>
          <w:szCs w:val="16"/>
        </w:rPr>
        <w:t xml:space="preserve">II. Основные задачи КЧС и ОПБ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2.1.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2.2. Координация деятельности органов управления и сил поселкового звена окружной подсистемы единой государственной системы предупреждения и ликвидации чрезвычайных ситуаций.</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2.3. Обеспечение согласованности действий территориальных органов федеральных органов исполнительной власти, органов исполнительной власти Ненецкого автономного округа, Администрации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xml:space="preserve"> организаций, осуществляющих деятельность на территории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2.4.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2.5. Рассмотрение вопросов об организации оповещения и информирования населения о чрезвычайных ситуациях.</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2.6. Рассмотрение вопросов, связанных с эвакуацией населения, материальных и культурных ценностей в безопасные места. </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r w:rsidRPr="00F54607">
        <w:rPr>
          <w:rFonts w:ascii="Times New Roman" w:hAnsi="Times New Roman" w:cs="Times New Roman"/>
          <w:sz w:val="16"/>
          <w:szCs w:val="16"/>
        </w:rPr>
        <w:t xml:space="preserve">III. Функции КЧС и ОПБ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3.1. Рассматривает в пределах своей компетенции вопросы в области предупреждения и ликвидации чрезвычайных ситуаций и обеспечения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3.2. Разрабатывает предложения по совершенствованию нормативных правовых актов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xml:space="preserve"> в области предупреждения и ликвидации чрезвычайных ситуаций и обеспечения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3.3. Участвует в разработке и реализации муниципальных программ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54607">
        <w:rPr>
          <w:rFonts w:ascii="Times New Roman" w:hAnsi="Times New Roman" w:cs="Times New Roman"/>
          <w:sz w:val="16"/>
          <w:szCs w:val="16"/>
        </w:rPr>
        <w:t xml:space="preserve"> в области предупреждения и ликвидации чрезвычайных ситуаций и обеспечения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3.4. Рассматривает прогнозы чрезвычайных ситуаций на территории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организует разработку и реализацию мер, направленных на предупреждение и ликвидацию чрезвычайных ситуаций, и обеспечение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3.5. Разрабатывает предложения по предупреждению и ликвидации чрезвычайных ситуаций местного уровня.</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3.6. Разрабатывает предложения по развитию и обеспечению функционирования поселкового звена окружной подсистемы единой государственной системы предупреждения и ликвидации чрезвычайных ситуаций.</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3.7. Организует работу по подготовке предложений и аналитических материалов для Администрации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54607">
        <w:rPr>
          <w:rFonts w:ascii="Times New Roman" w:hAnsi="Times New Roman" w:cs="Times New Roman"/>
          <w:sz w:val="16"/>
          <w:szCs w:val="16"/>
        </w:rPr>
        <w:t xml:space="preserve">по вопросам защиты населения и территории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54607">
        <w:rPr>
          <w:rFonts w:ascii="Times New Roman" w:hAnsi="Times New Roman" w:cs="Times New Roman"/>
          <w:sz w:val="16"/>
          <w:szCs w:val="16"/>
        </w:rPr>
        <w:t xml:space="preserve"> от чрезвычайных ситуаций и обеспечения пожарной безопасности.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3.8. Обращается к главе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54607">
        <w:rPr>
          <w:rFonts w:ascii="Times New Roman" w:hAnsi="Times New Roman" w:cs="Times New Roman"/>
          <w:sz w:val="16"/>
          <w:szCs w:val="16"/>
        </w:rPr>
        <w:t xml:space="preserve">с предложением о введении на территории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xml:space="preserve"> режимов функционирования поселкового звена окружной подсистемы единой государственной системы предупреждения и ликвидации чрезвычайных ситуаций.</w:t>
      </w:r>
    </w:p>
    <w:p w:rsidR="00F54607" w:rsidRPr="00F54607" w:rsidRDefault="00F54607" w:rsidP="00F54607">
      <w:pPr>
        <w:autoSpaceDE w:val="0"/>
        <w:autoSpaceDN w:val="0"/>
        <w:adjustRightInd w:val="0"/>
        <w:spacing w:after="0" w:line="240" w:lineRule="auto"/>
        <w:ind w:firstLine="540"/>
        <w:jc w:val="both"/>
        <w:rPr>
          <w:rFonts w:ascii="Times New Roman" w:eastAsia="Times New Roman" w:hAnsi="Times New Roman" w:cs="Times New Roman"/>
          <w:color w:val="000000"/>
          <w:sz w:val="16"/>
          <w:szCs w:val="16"/>
        </w:rPr>
      </w:pPr>
      <w:r w:rsidRPr="00F54607">
        <w:rPr>
          <w:rFonts w:ascii="Times New Roman" w:hAnsi="Times New Roman" w:cs="Times New Roman"/>
          <w:sz w:val="16"/>
          <w:szCs w:val="16"/>
        </w:rPr>
        <w:t xml:space="preserve">3.9. Оказывает помощь </w:t>
      </w:r>
      <w:r w:rsidRPr="00F54607">
        <w:rPr>
          <w:rFonts w:ascii="Times New Roman" w:eastAsia="Times New Roman" w:hAnsi="Times New Roman" w:cs="Times New Roman"/>
          <w:color w:val="000000"/>
          <w:sz w:val="16"/>
          <w:szCs w:val="16"/>
        </w:rPr>
        <w:t>комиссиям по предупреждению и ликвидации чрезвычайных ситуаций и обеспечению пожарной безопасности организаций, осуществляющих деятельности на территории Сельского поселения  «Пустозерский сельсовет» Заполярного района Ненецкого автономного округа.</w:t>
      </w:r>
    </w:p>
    <w:p w:rsidR="00F54607" w:rsidRPr="00F54607" w:rsidRDefault="00F54607" w:rsidP="00F54607">
      <w:pPr>
        <w:autoSpaceDE w:val="0"/>
        <w:autoSpaceDN w:val="0"/>
        <w:adjustRightInd w:val="0"/>
        <w:spacing w:after="0" w:line="240" w:lineRule="auto"/>
        <w:ind w:firstLine="540"/>
        <w:jc w:val="both"/>
        <w:rPr>
          <w:rFonts w:ascii="Times New Roman" w:eastAsia="Times New Roman" w:hAnsi="Times New Roman" w:cs="Times New Roman"/>
          <w:color w:val="000000"/>
          <w:sz w:val="16"/>
          <w:szCs w:val="16"/>
        </w:rPr>
      </w:pPr>
      <w:r w:rsidRPr="00F54607">
        <w:rPr>
          <w:rFonts w:ascii="Times New Roman" w:eastAsia="Times New Roman" w:hAnsi="Times New Roman" w:cs="Times New Roman"/>
          <w:color w:val="000000"/>
          <w:sz w:val="16"/>
          <w:szCs w:val="16"/>
        </w:rPr>
        <w:t xml:space="preserve">3.10. Осуществляет руководство и контроль за планированием, подготовкой и проведением эвакуации населения, </w:t>
      </w:r>
      <w:r w:rsidRPr="00F54607">
        <w:rPr>
          <w:rFonts w:ascii="Times New Roman" w:hAnsi="Times New Roman" w:cs="Times New Roman"/>
          <w:sz w:val="16"/>
          <w:szCs w:val="16"/>
        </w:rPr>
        <w:t>материальных и культурных ценностей</w:t>
      </w:r>
      <w:r w:rsidRPr="00F54607">
        <w:rPr>
          <w:rFonts w:ascii="Times New Roman" w:eastAsia="Times New Roman" w:hAnsi="Times New Roman" w:cs="Times New Roman"/>
          <w:color w:val="000000"/>
          <w:sz w:val="16"/>
          <w:szCs w:val="16"/>
        </w:rPr>
        <w:t xml:space="preserve"> из зон возможных чрезвычайных ситуаций муниципального характера, организацией размещения эвакуируемого населения в безопасных районах (местах) и возвращения его после ликвидации чрезвычайных ситуаций в места постоянного проживания.</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r w:rsidRPr="00F54607">
        <w:rPr>
          <w:rFonts w:ascii="Times New Roman" w:hAnsi="Times New Roman" w:cs="Times New Roman"/>
          <w:sz w:val="16"/>
          <w:szCs w:val="16"/>
        </w:rPr>
        <w:t xml:space="preserve">IV. Права КЧС и ОПБ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КЧС и ОПБ Сельского поселения в соответствии с компетенцией имеет право:</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4.1. Запрашивать в установленном порядке в территориальных органах федеральных органов исполнительной власти, органах исполнительной власти Ненецкого автономного округа, органах местного самоуправления Заполярного района, городского и сельских поселений Заполярного района, организациях и общественных объединениях необходимые для осуществления возложенных задач и функций материалы и информацию.</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4.2. Заслушивать на своих заседаниях представителей территориальных органов федеральных органов исполнительной власти, органов исполнительной власти Ненецкого автономного округа, органов местного самоуправления Заполярного района, городского и сельских поселений Заполярного района, организаций и общественных объединений.</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4.3. Привлекать для участия в своей работе представителей территориальных органов федеральных органов исполнительной власти, органов исполнительной власти Ненецкого автономного округа, органов местного самоуправленияЗаполярного района, городского и сельских поселений Заполярного района, организаций и общественных объединений по согласованию с их руководителями.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4.4. Создавать по мере необходимости оперативные и рабочие группы по направлениям деятельности КЧС и ОПБ Сельского поселения определять полномочия и порядок работы этих групп.</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4.5. Принимать решения в соответствии с компетенцией КЧС и ОПБ Сельского поселения.</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4.7. Осуществлять контроль за выполнением решений КЧС и ОПБ Сельского поселения.</w:t>
      </w: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r w:rsidRPr="00F54607">
        <w:rPr>
          <w:rFonts w:ascii="Times New Roman" w:hAnsi="Times New Roman" w:cs="Times New Roman"/>
          <w:sz w:val="16"/>
          <w:szCs w:val="16"/>
        </w:rPr>
        <w:t xml:space="preserve">V. Состав КЧС и ОПБ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p>
    <w:p w:rsidR="00F54607" w:rsidRPr="00F54607" w:rsidRDefault="00F54607" w:rsidP="00F54607">
      <w:pPr>
        <w:autoSpaceDE w:val="0"/>
        <w:autoSpaceDN w:val="0"/>
        <w:adjustRightInd w:val="0"/>
        <w:spacing w:after="0" w:line="240" w:lineRule="auto"/>
        <w:jc w:val="center"/>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lastRenderedPageBreak/>
        <w:t xml:space="preserve">5.1. КЧС и ОПБ Сельского поселения возглавляется главой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который руководит деятельностью КЧС и ОПБ Сельского поселения и несет ответственность за выполнение возложенных на нее задач.</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5.2. Состав КЧС и ОПБ Сельского поселения утверждается распоряжением Администрации </w:t>
      </w:r>
      <w:r w:rsidRPr="00F54607">
        <w:rPr>
          <w:rFonts w:ascii="Times New Roman" w:eastAsia="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F54607">
        <w:rPr>
          <w:rFonts w:ascii="Times New Roman" w:hAnsi="Times New Roman" w:cs="Times New Roman"/>
          <w:sz w:val="16"/>
          <w:szCs w:val="16"/>
        </w:rPr>
        <w:t>. В состав комиссии помимо председателя в обязательном порядке включается заместитель председателя и секретарь.</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jc w:val="center"/>
        <w:outlineLvl w:val="1"/>
        <w:rPr>
          <w:rFonts w:ascii="Times New Roman" w:hAnsi="Times New Roman" w:cs="Times New Roman"/>
          <w:sz w:val="16"/>
          <w:szCs w:val="16"/>
        </w:rPr>
      </w:pPr>
      <w:r w:rsidRPr="00F54607">
        <w:rPr>
          <w:rFonts w:ascii="Times New Roman" w:hAnsi="Times New Roman" w:cs="Times New Roman"/>
          <w:sz w:val="16"/>
          <w:szCs w:val="16"/>
        </w:rPr>
        <w:t xml:space="preserve">VI. Деятельность КЧС и ОПБ </w:t>
      </w:r>
      <w:r w:rsidRPr="00F54607">
        <w:rPr>
          <w:rFonts w:ascii="Times New Roman" w:eastAsia="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p>
    <w:p w:rsidR="00F54607" w:rsidRPr="00F54607" w:rsidRDefault="00F54607" w:rsidP="00F54607">
      <w:pPr>
        <w:autoSpaceDE w:val="0"/>
        <w:autoSpaceDN w:val="0"/>
        <w:adjustRightInd w:val="0"/>
        <w:spacing w:after="0" w:line="240" w:lineRule="auto"/>
        <w:jc w:val="both"/>
        <w:rPr>
          <w:rFonts w:ascii="Times New Roman" w:hAnsi="Times New Roman" w:cs="Times New Roman"/>
          <w:sz w:val="16"/>
          <w:szCs w:val="16"/>
        </w:rPr>
      </w:pP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6.1. КЧС и ОПБ Сельского поселения осуществляет свою деятельность в соответствии с планом, принимаемым на заседании комиссии и утверждаемым председателем.</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6.2. Заседание КЧС и ОПБ Сельского поселения проводится по мере необходимости, но не реже одного раза в квартал.</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6.3. Заседание КЧС и ОПБ Сельского поселения проводит его председатель или по его поручению заместитель председателя.</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6.4. Заседание КЧС и ОПБ Сельского поселения считается правомочным, если на нем присутствует не менее половины ее членов.</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Решения КЧС и ОПБ Сельского поселения принимаются простым большинством голосов присутствующих на заседании членов КЧС и ОПБ Сельского поселения путем открытого голосования. В случае равенства голосов голос председательствующего на заседании является решающим.</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При необходимости оперативного решения вопросов решения КЧС и ОПБ Сельского поселения могут приниматься опросным путем в форме заочного голосования (без совместного присутствия членов КЧС и ОПБ Сельского поселения) для принятия решений по вопросам, вынесенным на голосование. Заочное голосование может производиться с использование различных средств связи.</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Заочное голосование считается правомочным, если в нем приняло участие более половины членов КЧС и ОПБ  Сельского поселения.</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Секретарь КЧС и ОПБ Сельского поселения несет персональную ответственность за соответствие данных протокола заседания волеизъявлению членов КЧС и ОПБ Сельского поселения, выраженных в ходе заочного голосования.</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 xml:space="preserve">6.5. Члены КЧС и ОПБ Сельского поселения принимают участие в ее заседаниях лично. </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6.6. Решения КЧС и ОПБ Сельского поселения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КЧС и ОПБ Сельского поселения.</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6.7. Решения КЧС и ОПБ Сельского поселения оформляются в виде протоколов, которые подписываются председателем комиссии или его заместителем, председательствующим на заседании, и секретарем.</w:t>
      </w:r>
    </w:p>
    <w:p w:rsidR="00F54607" w:rsidRP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6.8. Решения КЧС и ОПБ Сельского поселения, принимаемые в соответствии с ее компетенцией, являются обязательными для всех органов местного самоуправления, организаций, предприятий и учреждений, осуществляющих свою деятельность на территории  Сельского поселения  «Пустозерский сельсовет» Заполярного района Ненецкого автономного округа.</w:t>
      </w:r>
    </w:p>
    <w:p w:rsidR="00F54607" w:rsidRDefault="00F54607" w:rsidP="00F54607">
      <w:pPr>
        <w:autoSpaceDE w:val="0"/>
        <w:autoSpaceDN w:val="0"/>
        <w:adjustRightInd w:val="0"/>
        <w:spacing w:after="0" w:line="240" w:lineRule="auto"/>
        <w:ind w:firstLine="540"/>
        <w:jc w:val="both"/>
        <w:rPr>
          <w:rFonts w:ascii="Times New Roman" w:hAnsi="Times New Roman" w:cs="Times New Roman"/>
          <w:sz w:val="16"/>
          <w:szCs w:val="16"/>
        </w:rPr>
      </w:pPr>
      <w:r w:rsidRPr="00F54607">
        <w:rPr>
          <w:rFonts w:ascii="Times New Roman" w:hAnsi="Times New Roman" w:cs="Times New Roman"/>
          <w:sz w:val="16"/>
          <w:szCs w:val="16"/>
        </w:rPr>
        <w:t>6.10. Организационное обеспечение деятельности КЧС и ОПБ Сельского поселения осуществляет Администрация Сельского поселения  «Пустозерский сельсовет» Заполярного района Ненецкого автономного округа .</w:t>
      </w:r>
    </w:p>
    <w:p w:rsidR="00A83DE3" w:rsidRPr="00F54607" w:rsidRDefault="00A83DE3" w:rsidP="00F54607">
      <w:pPr>
        <w:autoSpaceDE w:val="0"/>
        <w:autoSpaceDN w:val="0"/>
        <w:adjustRightInd w:val="0"/>
        <w:spacing w:after="0" w:line="240" w:lineRule="auto"/>
        <w:ind w:firstLine="540"/>
        <w:jc w:val="both"/>
        <w:rPr>
          <w:rFonts w:ascii="Times New Roman" w:hAnsi="Times New Roman" w:cs="Times New Roman"/>
          <w:sz w:val="16"/>
          <w:szCs w:val="16"/>
        </w:rPr>
      </w:pPr>
    </w:p>
    <w:p w:rsidR="00A83DE3" w:rsidRDefault="00A83DE3" w:rsidP="00A83DE3">
      <w:pPr>
        <w:pStyle w:val="a3"/>
        <w:rPr>
          <w:b/>
          <w:color w:val="FF0000"/>
          <w:szCs w:val="24"/>
        </w:rPr>
      </w:pPr>
      <w:r>
        <w:rPr>
          <w:b/>
          <w:noProof/>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A83DE3" w:rsidRPr="00A83DE3" w:rsidRDefault="00A83DE3" w:rsidP="00A83DE3">
      <w:pPr>
        <w:pStyle w:val="a3"/>
        <w:rPr>
          <w:b/>
          <w:sz w:val="16"/>
          <w:szCs w:val="16"/>
        </w:rPr>
      </w:pPr>
      <w:r w:rsidRPr="00A83DE3">
        <w:rPr>
          <w:b/>
          <w:sz w:val="16"/>
          <w:szCs w:val="16"/>
        </w:rPr>
        <w:t xml:space="preserve">АДМИНИСТРАЦИЯ </w:t>
      </w:r>
    </w:p>
    <w:p w:rsidR="00A83DE3" w:rsidRPr="00A83DE3" w:rsidRDefault="00A83DE3" w:rsidP="00A83DE3">
      <w:pPr>
        <w:spacing w:after="0"/>
        <w:jc w:val="center"/>
        <w:rPr>
          <w:rFonts w:ascii="Times New Roman" w:hAnsi="Times New Roman" w:cs="Times New Roman"/>
          <w:b/>
          <w:sz w:val="16"/>
          <w:szCs w:val="16"/>
        </w:rPr>
      </w:pPr>
      <w:r w:rsidRPr="00A83DE3">
        <w:rPr>
          <w:rFonts w:ascii="Times New Roman" w:hAnsi="Times New Roman" w:cs="Times New Roman"/>
          <w:b/>
          <w:sz w:val="16"/>
          <w:szCs w:val="16"/>
        </w:rPr>
        <w:t>СЕЛЬСКОГО ПОСЕЛЕНИЯ «ПУСТОЗЕРСКИЙ  СЕЛЬСОВЕТ»</w:t>
      </w:r>
    </w:p>
    <w:p w:rsidR="00A83DE3" w:rsidRPr="00A83DE3" w:rsidRDefault="00A83DE3" w:rsidP="00A83DE3">
      <w:pPr>
        <w:spacing w:after="0"/>
        <w:jc w:val="center"/>
        <w:rPr>
          <w:rFonts w:ascii="Times New Roman" w:hAnsi="Times New Roman" w:cs="Times New Roman"/>
          <w:b/>
          <w:sz w:val="16"/>
          <w:szCs w:val="16"/>
        </w:rPr>
      </w:pPr>
      <w:r w:rsidRPr="00A83DE3">
        <w:rPr>
          <w:rFonts w:ascii="Times New Roman" w:hAnsi="Times New Roman" w:cs="Times New Roman"/>
          <w:b/>
          <w:sz w:val="16"/>
          <w:szCs w:val="16"/>
        </w:rPr>
        <w:t xml:space="preserve"> ЗАПОЛЯРНОГО РАЙОНА </w:t>
      </w:r>
      <w:r w:rsidRPr="00A83DE3">
        <w:rPr>
          <w:rFonts w:ascii="Times New Roman" w:hAnsi="Times New Roman" w:cs="Times New Roman"/>
          <w:b/>
          <w:sz w:val="16"/>
          <w:szCs w:val="16"/>
        </w:rPr>
        <w:tab/>
        <w:t>НЕНЕЦКОГО АВТОНОМНОГО ОКРУГА</w:t>
      </w:r>
    </w:p>
    <w:p w:rsidR="00A83DE3" w:rsidRPr="00A83DE3" w:rsidRDefault="00A83DE3" w:rsidP="00A83DE3">
      <w:pPr>
        <w:spacing w:after="0"/>
        <w:rPr>
          <w:rFonts w:ascii="Times New Roman" w:hAnsi="Times New Roman" w:cs="Times New Roman"/>
          <w:b/>
          <w:sz w:val="16"/>
          <w:szCs w:val="16"/>
        </w:rPr>
      </w:pPr>
    </w:p>
    <w:p w:rsidR="00A83DE3" w:rsidRPr="00A83DE3" w:rsidRDefault="00A83DE3" w:rsidP="00A83DE3">
      <w:pPr>
        <w:pStyle w:val="1"/>
        <w:rPr>
          <w:b w:val="0"/>
          <w:sz w:val="16"/>
          <w:szCs w:val="16"/>
        </w:rPr>
      </w:pPr>
      <w:r w:rsidRPr="00A83DE3">
        <w:rPr>
          <w:sz w:val="16"/>
          <w:szCs w:val="16"/>
        </w:rPr>
        <w:t>П О С Т А Н О В Л Е Н И Е</w:t>
      </w:r>
    </w:p>
    <w:p w:rsidR="00A83DE3" w:rsidRPr="00A83DE3" w:rsidRDefault="00A83DE3" w:rsidP="00A83DE3">
      <w:pPr>
        <w:spacing w:after="0"/>
        <w:rPr>
          <w:rFonts w:ascii="Times New Roman" w:hAnsi="Times New Roman" w:cs="Times New Roman"/>
          <w:color w:val="FF0000"/>
          <w:sz w:val="16"/>
          <w:szCs w:val="16"/>
        </w:rPr>
      </w:pPr>
    </w:p>
    <w:p w:rsidR="00A83DE3" w:rsidRPr="00A83DE3" w:rsidRDefault="00A83DE3" w:rsidP="00A83DE3">
      <w:pPr>
        <w:spacing w:after="0"/>
        <w:rPr>
          <w:rFonts w:ascii="Times New Roman" w:hAnsi="Times New Roman" w:cs="Times New Roman"/>
          <w:b/>
          <w:bCs/>
          <w:sz w:val="16"/>
          <w:szCs w:val="16"/>
          <w:u w:val="single"/>
        </w:rPr>
      </w:pPr>
      <w:r w:rsidRPr="00A83DE3">
        <w:rPr>
          <w:rFonts w:ascii="Times New Roman" w:hAnsi="Times New Roman" w:cs="Times New Roman"/>
          <w:b/>
          <w:bCs/>
          <w:sz w:val="16"/>
          <w:szCs w:val="16"/>
          <w:u w:val="single"/>
        </w:rPr>
        <w:t>от  26.10.2021   № 104</w:t>
      </w:r>
    </w:p>
    <w:p w:rsidR="00A83DE3" w:rsidRPr="00A83DE3" w:rsidRDefault="00A83DE3" w:rsidP="00A83DE3">
      <w:pPr>
        <w:spacing w:after="0"/>
        <w:rPr>
          <w:rFonts w:ascii="Times New Roman" w:hAnsi="Times New Roman" w:cs="Times New Roman"/>
          <w:sz w:val="16"/>
          <w:szCs w:val="16"/>
        </w:rPr>
      </w:pPr>
      <w:r w:rsidRPr="00A83DE3">
        <w:rPr>
          <w:rFonts w:ascii="Times New Roman" w:hAnsi="Times New Roman" w:cs="Times New Roman"/>
          <w:sz w:val="16"/>
          <w:szCs w:val="16"/>
        </w:rPr>
        <w:t xml:space="preserve">село  Оксино, </w:t>
      </w:r>
    </w:p>
    <w:p w:rsidR="00A83DE3" w:rsidRPr="00A83DE3" w:rsidRDefault="00A83DE3" w:rsidP="00A83DE3">
      <w:pPr>
        <w:spacing w:after="0"/>
        <w:rPr>
          <w:rFonts w:ascii="Times New Roman" w:hAnsi="Times New Roman" w:cs="Times New Roman"/>
          <w:sz w:val="16"/>
          <w:szCs w:val="16"/>
        </w:rPr>
      </w:pPr>
      <w:r w:rsidRPr="00A83DE3">
        <w:rPr>
          <w:rFonts w:ascii="Times New Roman" w:hAnsi="Times New Roman" w:cs="Times New Roman"/>
          <w:sz w:val="16"/>
          <w:szCs w:val="16"/>
        </w:rPr>
        <w:t>Ненецкий автономный округ</w:t>
      </w:r>
    </w:p>
    <w:p w:rsidR="00A83DE3" w:rsidRPr="00A83DE3" w:rsidRDefault="00A83DE3" w:rsidP="00A83DE3">
      <w:pPr>
        <w:spacing w:after="0"/>
        <w:rPr>
          <w:rFonts w:ascii="Times New Roman" w:hAnsi="Times New Roman" w:cs="Times New Roman"/>
          <w:sz w:val="16"/>
          <w:szCs w:val="16"/>
        </w:rPr>
      </w:pPr>
    </w:p>
    <w:p w:rsidR="00A83DE3" w:rsidRPr="00A83DE3" w:rsidRDefault="00A83DE3" w:rsidP="00A83DE3">
      <w:pPr>
        <w:spacing w:after="0"/>
        <w:jc w:val="center"/>
        <w:rPr>
          <w:rFonts w:ascii="Times New Roman" w:hAnsi="Times New Roman" w:cs="Times New Roman"/>
          <w:sz w:val="16"/>
          <w:szCs w:val="16"/>
        </w:rPr>
      </w:pPr>
      <w:r w:rsidRPr="00A83DE3">
        <w:rPr>
          <w:rFonts w:ascii="Times New Roman" w:hAnsi="Times New Roman" w:cs="Times New Roman"/>
          <w:sz w:val="16"/>
          <w:szCs w:val="16"/>
        </w:rPr>
        <w:t>О  ПОРЯДКЕ СБОРА   И  ОБМЕНА  ИНФОРМАЦИЕЙ   В ОБЛАСТИ  ЗАЩИТЫ НАСЕЛЕНИЯ И ТЕРРИТОРИИ  СЕЛЬСКОГО ПОСЕЛЕНИЯ «ПУСТОЗЕРСКИЙ СЕЛЬСОВЕТ» ЗАПОЛЯРНОГО РАЙОНА  НЕНЕЦКОГО АВТОНОМНОГО ОКРУГА  ОТ ЧРЕЗВЫЧАЙНЫХ  СИТУАЦИЙ  ПРИРОДНОГО  И  ТЕХНОГЕННОГО  ХАРАКТЕРА</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24.03.1997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Администрации Ненецкого автономного округа от 11.03.2015 № 56-п «Об окружной территориальной подсистеме единой государственной системы предупреждения и ликвидации чрезвычайных ситуаций», постановлением Администрации Ненецкого автономного округа от 28.12.2015 № 459-п «О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 учитывая специфику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A83DE3" w:rsidRPr="00A83DE3" w:rsidRDefault="00A83DE3" w:rsidP="00A83DE3">
      <w:pPr>
        <w:pStyle w:val="ConsPlusNormal"/>
        <w:ind w:firstLine="540"/>
        <w:jc w:val="both"/>
        <w:rPr>
          <w:rFonts w:ascii="Times New Roman" w:hAnsi="Times New Roman" w:cs="Times New Roman"/>
          <w:sz w:val="16"/>
          <w:szCs w:val="16"/>
        </w:rPr>
      </w:pP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1. Утвердить Порядок сбора и обмена информацией в области защиты населения и территории Сельского поселения  «Пустозерский сельсовет» Заполярного района  Ненецкого  автономного  округа   от чрезвычайных ситуаций природного и техногенного характера согласно приложению.</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2. Рекомендовать руководителям организаций независимо от форм собственности и ведомственной принадлежности обеспечить представление информации в области защиты населения и территории Сельского поселения  «Пустозерский сельсовет» Заполярного района  Ненецкого  автономного  округа от чрезвычайных ситуаций природного и техногенного характера согласно утвержденному Порядку.</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3. Установить, что передача оперативной информации об угрозе и фактах возникновения чрезвычайных ситуаций осуществляется в первоочередном порядке по государственным, ведомственным и иным средствам, каналам связи на некоммерческой основе.</w:t>
      </w:r>
    </w:p>
    <w:p w:rsidR="00A83DE3" w:rsidRPr="00A83DE3" w:rsidRDefault="00A83DE3" w:rsidP="00A83DE3">
      <w:pPr>
        <w:pStyle w:val="a7"/>
        <w:ind w:firstLine="567"/>
        <w:jc w:val="both"/>
        <w:rPr>
          <w:rFonts w:ascii="Times New Roman" w:hAnsi="Times New Roman"/>
          <w:color w:val="000000"/>
          <w:sz w:val="16"/>
          <w:szCs w:val="16"/>
          <w:lang w:eastAsia="ru-RU"/>
        </w:rPr>
      </w:pPr>
      <w:r w:rsidRPr="00A83DE3">
        <w:rPr>
          <w:rFonts w:ascii="Times New Roman" w:hAnsi="Times New Roman"/>
          <w:sz w:val="16"/>
          <w:szCs w:val="16"/>
        </w:rPr>
        <w:lastRenderedPageBreak/>
        <w:t>4.</w:t>
      </w:r>
      <w:r w:rsidRPr="00A83DE3">
        <w:rPr>
          <w:rFonts w:ascii="Times New Roman" w:eastAsia="Times New Roman" w:hAnsi="Times New Roman"/>
          <w:color w:val="000000"/>
          <w:sz w:val="16"/>
          <w:szCs w:val="16"/>
          <w:lang w:eastAsia="ru-RU"/>
        </w:rPr>
        <w:t xml:space="preserve">  Постановление  Администрации  муниципального образования «Пустозерский сельсовет» Ненецкого автономного округа  от 31.01.2020 №2  «Об  утверждении </w:t>
      </w:r>
      <w:r w:rsidRPr="00A83DE3">
        <w:rPr>
          <w:rFonts w:ascii="Times New Roman" w:hAnsi="Times New Roman"/>
          <w:color w:val="000000"/>
          <w:sz w:val="16"/>
          <w:szCs w:val="16"/>
        </w:rPr>
        <w:t xml:space="preserve">Порядка сбора и обмена в </w:t>
      </w:r>
      <w:r w:rsidRPr="00A83DE3">
        <w:rPr>
          <w:rFonts w:ascii="Times New Roman" w:hAnsi="Times New Roman"/>
          <w:color w:val="000000"/>
          <w:sz w:val="16"/>
          <w:szCs w:val="16"/>
          <w:lang w:eastAsia="ru-RU"/>
        </w:rPr>
        <w:t xml:space="preserve">муниципальном образовании «Пустозерский сельсовет» Ненецкого </w:t>
      </w:r>
    </w:p>
    <w:p w:rsidR="00A83DE3" w:rsidRPr="00A83DE3" w:rsidRDefault="00A83DE3" w:rsidP="00A83DE3">
      <w:pPr>
        <w:pStyle w:val="a7"/>
        <w:ind w:firstLine="567"/>
        <w:jc w:val="both"/>
        <w:rPr>
          <w:rFonts w:ascii="Times New Roman" w:hAnsi="Times New Roman"/>
          <w:color w:val="000000"/>
          <w:sz w:val="16"/>
          <w:szCs w:val="16"/>
          <w:lang w:eastAsia="ru-RU"/>
        </w:rPr>
      </w:pPr>
    </w:p>
    <w:p w:rsidR="00A83DE3" w:rsidRPr="00A83DE3" w:rsidRDefault="00A83DE3" w:rsidP="00A83DE3">
      <w:pPr>
        <w:pStyle w:val="a7"/>
        <w:jc w:val="both"/>
        <w:rPr>
          <w:rFonts w:ascii="Times New Roman" w:hAnsi="Times New Roman"/>
          <w:color w:val="000000"/>
          <w:sz w:val="16"/>
          <w:szCs w:val="16"/>
        </w:rPr>
      </w:pPr>
      <w:r w:rsidRPr="00A83DE3">
        <w:rPr>
          <w:rFonts w:ascii="Times New Roman" w:hAnsi="Times New Roman"/>
          <w:color w:val="000000"/>
          <w:sz w:val="16"/>
          <w:szCs w:val="16"/>
          <w:lang w:eastAsia="ru-RU"/>
        </w:rPr>
        <w:t xml:space="preserve">автономного округа </w:t>
      </w:r>
      <w:r w:rsidRPr="00A83DE3">
        <w:rPr>
          <w:rFonts w:ascii="Times New Roman" w:hAnsi="Times New Roman"/>
          <w:color w:val="000000"/>
          <w:sz w:val="16"/>
          <w:szCs w:val="16"/>
        </w:rPr>
        <w:t xml:space="preserve">информацией в области защиты населения и </w:t>
      </w:r>
      <w:r w:rsidRPr="00A83DE3">
        <w:rPr>
          <w:rFonts w:ascii="Times New Roman" w:hAnsi="Times New Roman"/>
          <w:color w:val="000000"/>
          <w:sz w:val="16"/>
          <w:szCs w:val="16"/>
          <w:lang w:eastAsia="ru-RU"/>
        </w:rPr>
        <w:t xml:space="preserve">территорий </w:t>
      </w:r>
      <w:r w:rsidRPr="00A83DE3">
        <w:rPr>
          <w:rFonts w:ascii="Times New Roman" w:hAnsi="Times New Roman"/>
          <w:color w:val="000000"/>
          <w:sz w:val="16"/>
          <w:szCs w:val="16"/>
        </w:rPr>
        <w:t xml:space="preserve">от чрезвычайных ситуаций природного и техногенного характера». </w:t>
      </w:r>
    </w:p>
    <w:p w:rsidR="00A83DE3" w:rsidRPr="00A83DE3" w:rsidRDefault="00A83DE3" w:rsidP="00A83DE3">
      <w:pPr>
        <w:spacing w:after="0"/>
        <w:ind w:firstLine="540"/>
        <w:jc w:val="both"/>
        <w:rPr>
          <w:rFonts w:ascii="Times New Roman" w:hAnsi="Times New Roman" w:cs="Times New Roman"/>
          <w:sz w:val="16"/>
          <w:szCs w:val="16"/>
        </w:rPr>
      </w:pPr>
      <w:r w:rsidRPr="00A83DE3">
        <w:rPr>
          <w:rFonts w:ascii="Times New Roman" w:hAnsi="Times New Roman" w:cs="Times New Roman"/>
          <w:sz w:val="16"/>
          <w:szCs w:val="16"/>
        </w:rPr>
        <w:t>5. Настоящее постановление вступает в силу после его официального опубликования.</w:t>
      </w:r>
    </w:p>
    <w:p w:rsidR="00A83DE3" w:rsidRPr="00A83DE3" w:rsidRDefault="00A83DE3" w:rsidP="00A83DE3">
      <w:pPr>
        <w:spacing w:after="0"/>
        <w:rPr>
          <w:rFonts w:ascii="Times New Roman" w:hAnsi="Times New Roman" w:cs="Times New Roman"/>
          <w:sz w:val="16"/>
          <w:szCs w:val="16"/>
        </w:rPr>
      </w:pPr>
      <w:r w:rsidRPr="00A83DE3">
        <w:rPr>
          <w:rFonts w:ascii="Times New Roman" w:hAnsi="Times New Roman" w:cs="Times New Roman"/>
          <w:sz w:val="16"/>
          <w:szCs w:val="16"/>
        </w:rPr>
        <w:t xml:space="preserve">Глава Сельского поселения  </w:t>
      </w:r>
    </w:p>
    <w:p w:rsidR="00A83DE3" w:rsidRPr="00A83DE3" w:rsidRDefault="00A83DE3" w:rsidP="00A83DE3">
      <w:pPr>
        <w:spacing w:after="0"/>
        <w:rPr>
          <w:rFonts w:ascii="Times New Roman" w:hAnsi="Times New Roman" w:cs="Times New Roman"/>
          <w:sz w:val="16"/>
          <w:szCs w:val="16"/>
        </w:rPr>
      </w:pPr>
      <w:r w:rsidRPr="00A83DE3">
        <w:rPr>
          <w:rFonts w:ascii="Times New Roman" w:hAnsi="Times New Roman" w:cs="Times New Roman"/>
          <w:sz w:val="16"/>
          <w:szCs w:val="16"/>
        </w:rPr>
        <w:t>«Пустозерский сельсовет» ЗР НАО                                             С.М.Макарова</w:t>
      </w:r>
    </w:p>
    <w:p w:rsidR="00A83DE3" w:rsidRPr="00A83DE3" w:rsidRDefault="00A83DE3" w:rsidP="00A83DE3">
      <w:pPr>
        <w:widowControl w:val="0"/>
        <w:spacing w:after="0"/>
        <w:jc w:val="right"/>
        <w:outlineLvl w:val="0"/>
        <w:rPr>
          <w:rFonts w:ascii="Times New Roman" w:hAnsi="Times New Roman" w:cs="Times New Roman"/>
          <w:sz w:val="16"/>
          <w:szCs w:val="16"/>
        </w:rPr>
      </w:pPr>
      <w:r w:rsidRPr="00A83DE3">
        <w:rPr>
          <w:rFonts w:ascii="Times New Roman" w:hAnsi="Times New Roman" w:cs="Times New Roman"/>
          <w:sz w:val="16"/>
          <w:szCs w:val="16"/>
        </w:rPr>
        <w:t xml:space="preserve">Приложение </w:t>
      </w:r>
    </w:p>
    <w:p w:rsidR="00A83DE3" w:rsidRPr="00A83DE3" w:rsidRDefault="00A83DE3" w:rsidP="00A83DE3">
      <w:pPr>
        <w:widowControl w:val="0"/>
        <w:spacing w:after="0"/>
        <w:jc w:val="right"/>
        <w:outlineLvl w:val="0"/>
        <w:rPr>
          <w:rFonts w:ascii="Times New Roman" w:hAnsi="Times New Roman" w:cs="Times New Roman"/>
          <w:sz w:val="16"/>
          <w:szCs w:val="16"/>
        </w:rPr>
      </w:pPr>
      <w:r w:rsidRPr="00A83DE3">
        <w:rPr>
          <w:rFonts w:ascii="Times New Roman" w:hAnsi="Times New Roman" w:cs="Times New Roman"/>
          <w:sz w:val="16"/>
          <w:szCs w:val="16"/>
        </w:rPr>
        <w:t>к постановлению</w:t>
      </w:r>
    </w:p>
    <w:p w:rsidR="00A83DE3" w:rsidRPr="00A83DE3" w:rsidRDefault="00A83DE3" w:rsidP="00A83DE3">
      <w:pPr>
        <w:widowControl w:val="0"/>
        <w:spacing w:after="0"/>
        <w:jc w:val="right"/>
        <w:rPr>
          <w:rFonts w:ascii="Times New Roman" w:hAnsi="Times New Roman" w:cs="Times New Roman"/>
          <w:sz w:val="16"/>
          <w:szCs w:val="16"/>
        </w:rPr>
      </w:pPr>
      <w:r w:rsidRPr="00A83DE3">
        <w:rPr>
          <w:rFonts w:ascii="Times New Roman" w:hAnsi="Times New Roman" w:cs="Times New Roman"/>
          <w:sz w:val="16"/>
          <w:szCs w:val="16"/>
        </w:rPr>
        <w:t>Администрации Сельского поселения</w:t>
      </w:r>
    </w:p>
    <w:p w:rsidR="00A83DE3" w:rsidRPr="00A83DE3" w:rsidRDefault="00A83DE3" w:rsidP="00A83DE3">
      <w:pPr>
        <w:widowControl w:val="0"/>
        <w:spacing w:after="0"/>
        <w:jc w:val="right"/>
        <w:rPr>
          <w:rFonts w:ascii="Times New Roman" w:hAnsi="Times New Roman" w:cs="Times New Roman"/>
          <w:sz w:val="16"/>
          <w:szCs w:val="16"/>
        </w:rPr>
      </w:pPr>
      <w:r w:rsidRPr="00A83DE3">
        <w:rPr>
          <w:rFonts w:ascii="Times New Roman" w:hAnsi="Times New Roman" w:cs="Times New Roman"/>
          <w:sz w:val="16"/>
          <w:szCs w:val="16"/>
        </w:rPr>
        <w:t>«Пустозерский сельсовет» ЗР НАО</w:t>
      </w:r>
    </w:p>
    <w:p w:rsidR="00A83DE3" w:rsidRPr="00A83DE3" w:rsidRDefault="00A83DE3" w:rsidP="00A83DE3">
      <w:pPr>
        <w:widowControl w:val="0"/>
        <w:spacing w:after="0"/>
        <w:jc w:val="right"/>
        <w:rPr>
          <w:rFonts w:ascii="Times New Roman" w:hAnsi="Times New Roman" w:cs="Times New Roman"/>
          <w:sz w:val="16"/>
          <w:szCs w:val="16"/>
        </w:rPr>
      </w:pPr>
      <w:r w:rsidRPr="00A83DE3">
        <w:rPr>
          <w:rFonts w:ascii="Times New Roman" w:hAnsi="Times New Roman" w:cs="Times New Roman"/>
          <w:sz w:val="16"/>
          <w:szCs w:val="16"/>
        </w:rPr>
        <w:t>от  26.10.2021 №104</w:t>
      </w:r>
    </w:p>
    <w:p w:rsidR="00A83DE3" w:rsidRPr="00A83DE3" w:rsidRDefault="00A83DE3" w:rsidP="00A83DE3">
      <w:pPr>
        <w:pStyle w:val="ConsPlusNormal"/>
        <w:ind w:firstLine="540"/>
        <w:jc w:val="both"/>
        <w:rPr>
          <w:rFonts w:ascii="Times New Roman" w:hAnsi="Times New Roman" w:cs="Times New Roman"/>
          <w:sz w:val="16"/>
          <w:szCs w:val="16"/>
        </w:rPr>
      </w:pPr>
    </w:p>
    <w:p w:rsidR="00A83DE3" w:rsidRPr="00A83DE3" w:rsidRDefault="00A83DE3" w:rsidP="00A83DE3">
      <w:pPr>
        <w:pStyle w:val="ConsPlusTitle"/>
        <w:jc w:val="center"/>
        <w:rPr>
          <w:rFonts w:ascii="Times New Roman" w:hAnsi="Times New Roman" w:cs="Times New Roman"/>
          <w:sz w:val="16"/>
          <w:szCs w:val="16"/>
        </w:rPr>
      </w:pPr>
      <w:bookmarkStart w:id="13" w:name="P30"/>
      <w:bookmarkEnd w:id="13"/>
      <w:r w:rsidRPr="00A83DE3">
        <w:rPr>
          <w:rFonts w:ascii="Times New Roman" w:hAnsi="Times New Roman" w:cs="Times New Roman"/>
          <w:sz w:val="16"/>
          <w:szCs w:val="16"/>
        </w:rPr>
        <w:t>ПОРЯДОК</w:t>
      </w:r>
    </w:p>
    <w:p w:rsidR="00A83DE3" w:rsidRPr="00A83DE3" w:rsidRDefault="00A83DE3" w:rsidP="00A83DE3">
      <w:pPr>
        <w:pStyle w:val="ConsPlusTitle"/>
        <w:jc w:val="center"/>
        <w:rPr>
          <w:rFonts w:ascii="Times New Roman" w:hAnsi="Times New Roman" w:cs="Times New Roman"/>
          <w:sz w:val="16"/>
          <w:szCs w:val="16"/>
        </w:rPr>
      </w:pPr>
      <w:r w:rsidRPr="00A83DE3">
        <w:rPr>
          <w:rFonts w:ascii="Times New Roman" w:hAnsi="Times New Roman" w:cs="Times New Roman"/>
          <w:sz w:val="16"/>
          <w:szCs w:val="16"/>
        </w:rPr>
        <w:t>сбора и обмена информацией в области защиты населения и территории Сельского поселения  «Пустозерский сельсовет» Заполярного района  Ненецкого  автономного  округа  от чрезвычайных ситуаций природного и техногенного характера</w:t>
      </w:r>
    </w:p>
    <w:p w:rsidR="00A83DE3" w:rsidRPr="00A83DE3" w:rsidRDefault="00A83DE3" w:rsidP="00A83DE3">
      <w:pPr>
        <w:pStyle w:val="ConsPlusNormal"/>
        <w:jc w:val="both"/>
        <w:rPr>
          <w:rFonts w:ascii="Times New Roman" w:hAnsi="Times New Roman" w:cs="Times New Roman"/>
          <w:sz w:val="16"/>
          <w:szCs w:val="16"/>
        </w:rPr>
      </w:pP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1. Порядок сбора и обмена информацией в области защиты населения и территории Сельского поселения  «Пустозерский сельсовет» Заполярного района  Ненецкого  автономного  округа  от чрезвычайных ситуаций природного и техногенного характера (далее - Порядок) разработан 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Администрации Ненецкого автономного округа от 11.03.2015 № 56-п «Об окружной территориальной подсистеме единой государственной системы предупреждения и ликвидации чрезвычайных ситуаций», постановлением Администрации Ненецкого автономного округа от 28.12.2015 № 459-п «О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 в целях оперативного принятия мер по предупреждению и ликвидации чрезвычайных ситуаций природного и техногенного характера, своевременному оповещению населения о прогнозируемых и возникших чрезвычайных ситуациях.</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2. Настоящий Порядок определяет правила сбора и обмена информацией в области защиты населения и территории Сельского поселения  «Пустозерский сельсовет» Заполярного района  Ненецкого  автономного  округа  от чрезвычайных ситуаций природного и техногенного характера (далее - информация).</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3. Сбор и обмен информацией осуществляется Администрацией Сельского поселения  «Пустозерский сельсовет» Заполярного района  Ненецкого  автономного  округа   и организациями в целях принятия мер по предупреждению и ликвидации чрезвычайных ситуаций природного и техногенного характера (далее - ЧС), оценки их последствий, информирования и своевременного оповещения населения о прогнозируемых и возникших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Сбор и обмен информацией осуществляется через орган повседневного управления - Администрацию Сельского поселения  «Пустозерский сельсовет» Заполярного района  Ненецкого  автономного  округа  и дежурно-диспетчерские службы организаций, а при их отсутствии - через подразделения или должностных лиц, уполномоченных решением соответствующего руководителя организации.</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4. Информация включает в себя сведения о прогнозируемых и возникших ЧС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ЧС, о радиационной, химической, медико-биологической, взрывной, пожарной и экологической безопасности на соответствующих объектах и территориях, а также сведения о деятельности организаций в области защиты населения и территорий от ЧС, составе и структуре сил и средств, предназначенных для предупреждения и ликвидации ЧС, в том числе сил постоянной готовности, о создании, наличии, использовании и восполнении финансовых и материальных ресурсов для ликвидации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5. В зависимости от назначения информация подразделяется на оперативную и текущую и представляется в сроки, определяемые табелем срочных донесений Министерства Российской Федерации по делам гражданской обороны, чрезвычайным ситуациям и ликвидации последствий стихийных бедствий.</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5.1. К оперативной относится информация:</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об угрозе возникновения или возникновении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об основных параметрах ЧС, оценке вероятных последствий и принятии мер по ликвидации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 порядке оповещения населения об угрозе возникновения или возникновении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 первоочередных мерах по защите населения и территории Сельского поселения  «Пустозерский сельсовет» Заполярного района  Ненецкого  автономного  округа ;</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 силах и средствах, задействованных для ликвидации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5.2. Оперативную информацию представляют немедленно:</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организации - в Администрацию Сельского поселения  «Пустозерский сельсовет» Заполярного района  Ненецкого  автономного  округа;</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Администрация Сельского поселения  «Пустозерский сельсовет» Заполярного района  Ненецкого  автономного  округа   через ЕДДС Заполярного района - в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Ненецкому автономному округу через федеральное казенное учреждение «Центр управления в кризисных ситуациях Главного управления МЧС России по Ненецкому автономному округу».</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5.3. К текущей относится информация:</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предназначенная для обеспечения повседневной деятельности Администрации Сельского поселения  «Пустозерский сельсовет» Заполярного района  Ненецкого  автономного  округа  и организаций в области защиты населения и территорий от ЧС;</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составляющая сведения о радиационной, химической, медико-биологической, взрывной, пожарной и экологической безопасности на соответствующей территории, о проводимых мероприятиях по предупреждению ЧС и поддержанию в готовности органов управления сил и средств, предназначенных для их ликвидации.</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5.4. Текущую информацию представляют:</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организации - в Администрацию Сельского поселения  «Пустозерский сельсовет» Заполярного района  Ненецкого  автономного  округа ;</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Администрация Сельского поселения  «Пустозерский сельсовет» Заполярного района  Ненецкого  автономного  округа  - в ЕДДС Заполярного района;</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ЕДДС Заполярного района - в ЕДДС-112 КУ НАО «Поисково-спасательная служба»;</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xml:space="preserve">- ЕДДС-112 КУ НАО «Поисково-спасательная служба» - в Управление гражданской защиты и обеспечения пожарной безопасности Ненецкого автономного округа и Главное управление Министерства Российской Федерации по делам </w:t>
      </w:r>
      <w:r w:rsidRPr="00A83DE3">
        <w:rPr>
          <w:rFonts w:ascii="Times New Roman" w:hAnsi="Times New Roman" w:cs="Times New Roman"/>
          <w:sz w:val="16"/>
          <w:szCs w:val="16"/>
        </w:rPr>
        <w:lastRenderedPageBreak/>
        <w:t>гражданской обороны, чрезвычайным ситуациям и ликвидации последствий стихийных бедствий по Ненецкому автономному округу.</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6. Передача сведений о прогнозируемой и возникшей ЧС, ее последствиях осуществляется немедленно по государственным, ведомственным или иным каналам и средствам связи.</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7. Информация передается за подписью должностных лиц, которым в установленном порядке определено право подписи сообщений (оповещений, уведомлений). Должностное лицо, подписавшее сообщение, несет ответственность за переданную информацию. При передаче срочных сообщений информация может быть подписана должностным лицом дежурно-диспетчерской службы с последующим ее подтверждением соответствующим должностным лицом, имеющим право подписи.</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8. Администрация Сельского поселения  «Пустозерский сельсовет» Заполярного района  Ненецкого  автономного  округа:</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координирует работу по сбору и обмену информацией;</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осуществляет сбор и обобщение представляемой информации;</w:t>
      </w:r>
    </w:p>
    <w:p w:rsidR="00A83DE3" w:rsidRPr="00A83DE3" w:rsidRDefault="00A83DE3" w:rsidP="00A83DE3">
      <w:pPr>
        <w:pStyle w:val="ConsPlusNormal"/>
        <w:ind w:firstLine="540"/>
        <w:jc w:val="both"/>
        <w:rPr>
          <w:rFonts w:ascii="Times New Roman" w:hAnsi="Times New Roman" w:cs="Times New Roman"/>
          <w:sz w:val="16"/>
          <w:szCs w:val="16"/>
        </w:rPr>
      </w:pPr>
      <w:r w:rsidRPr="00A83DE3">
        <w:rPr>
          <w:rFonts w:ascii="Times New Roman" w:hAnsi="Times New Roman" w:cs="Times New Roman"/>
          <w:sz w:val="16"/>
          <w:szCs w:val="16"/>
        </w:rPr>
        <w:t>- представляет главе Сельского поселения  «Пустозерский сельсовет» Заполярного района  Ненецкого  автономного  округа   - председателю КЧС и ОПБ Сельского поселения  «Пустозерский сельсовет» Заполярного района  Ненецкого  автономного  округа  сведения о прогнозируемых и возникших ЧС и их последствиях, о принимаемых мерах по их ликвидации.</w:t>
      </w:r>
    </w:p>
    <w:p w:rsidR="00576692" w:rsidRDefault="00576692" w:rsidP="00576692">
      <w:pPr>
        <w:pStyle w:val="a3"/>
        <w:rPr>
          <w:b/>
          <w:color w:val="FF0000"/>
          <w:szCs w:val="24"/>
        </w:rPr>
      </w:pPr>
      <w:r>
        <w:rPr>
          <w:b/>
          <w:noProof/>
        </w:rPr>
        <w:drawing>
          <wp:inline distT="0" distB="0" distL="0" distR="0">
            <wp:extent cx="571500" cy="67818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76692" w:rsidRPr="00576692" w:rsidRDefault="00576692" w:rsidP="00576692">
      <w:pPr>
        <w:pStyle w:val="a3"/>
        <w:rPr>
          <w:b/>
          <w:sz w:val="16"/>
          <w:szCs w:val="16"/>
        </w:rPr>
      </w:pPr>
      <w:r w:rsidRPr="00576692">
        <w:rPr>
          <w:b/>
          <w:sz w:val="16"/>
          <w:szCs w:val="16"/>
        </w:rPr>
        <w:t xml:space="preserve">АДМИНИСТРАЦИЯ </w:t>
      </w:r>
    </w:p>
    <w:p w:rsidR="00576692" w:rsidRPr="00576692" w:rsidRDefault="00576692" w:rsidP="00576692">
      <w:pPr>
        <w:spacing w:after="0" w:line="240" w:lineRule="auto"/>
        <w:jc w:val="center"/>
        <w:rPr>
          <w:rFonts w:ascii="Times New Roman" w:hAnsi="Times New Roman" w:cs="Times New Roman"/>
          <w:b/>
          <w:sz w:val="16"/>
          <w:szCs w:val="16"/>
        </w:rPr>
      </w:pPr>
      <w:r w:rsidRPr="00576692">
        <w:rPr>
          <w:rFonts w:ascii="Times New Roman" w:hAnsi="Times New Roman" w:cs="Times New Roman"/>
          <w:b/>
          <w:sz w:val="16"/>
          <w:szCs w:val="16"/>
        </w:rPr>
        <w:t>СЕЛЬСКОГО ПОСЕЛЕНИЯ «ПУСТОЗЕРСКИЙ  СЕЛЬСОВЕТ»</w:t>
      </w:r>
    </w:p>
    <w:p w:rsidR="00576692" w:rsidRPr="00576692" w:rsidRDefault="00576692" w:rsidP="00576692">
      <w:pPr>
        <w:spacing w:after="0" w:line="240" w:lineRule="auto"/>
        <w:jc w:val="center"/>
        <w:rPr>
          <w:rFonts w:ascii="Times New Roman" w:hAnsi="Times New Roman" w:cs="Times New Roman"/>
          <w:b/>
          <w:sz w:val="16"/>
          <w:szCs w:val="16"/>
        </w:rPr>
      </w:pPr>
      <w:r w:rsidRPr="00576692">
        <w:rPr>
          <w:rFonts w:ascii="Times New Roman" w:hAnsi="Times New Roman" w:cs="Times New Roman"/>
          <w:b/>
          <w:sz w:val="16"/>
          <w:szCs w:val="16"/>
        </w:rPr>
        <w:t xml:space="preserve"> ЗАПОЛЯРНОГО РАЙОНА </w:t>
      </w:r>
      <w:r w:rsidRPr="00576692">
        <w:rPr>
          <w:rFonts w:ascii="Times New Roman" w:hAnsi="Times New Roman" w:cs="Times New Roman"/>
          <w:b/>
          <w:sz w:val="16"/>
          <w:szCs w:val="16"/>
        </w:rPr>
        <w:tab/>
        <w:t>НЕНЕЦКОГО АВТОНОМНОГО ОКРУГА</w:t>
      </w:r>
    </w:p>
    <w:p w:rsidR="00576692" w:rsidRPr="00576692" w:rsidRDefault="00576692" w:rsidP="00576692">
      <w:pPr>
        <w:spacing w:after="0" w:line="240" w:lineRule="auto"/>
        <w:rPr>
          <w:rFonts w:ascii="Times New Roman" w:hAnsi="Times New Roman" w:cs="Times New Roman"/>
          <w:b/>
          <w:sz w:val="16"/>
          <w:szCs w:val="16"/>
        </w:rPr>
      </w:pPr>
    </w:p>
    <w:p w:rsidR="00576692" w:rsidRPr="00576692" w:rsidRDefault="00576692" w:rsidP="00576692">
      <w:pPr>
        <w:pStyle w:val="1"/>
        <w:rPr>
          <w:b w:val="0"/>
          <w:sz w:val="16"/>
          <w:szCs w:val="16"/>
        </w:rPr>
      </w:pPr>
      <w:r w:rsidRPr="00576692">
        <w:rPr>
          <w:sz w:val="16"/>
          <w:szCs w:val="16"/>
        </w:rPr>
        <w:t>П О С Т А Н О В Л Е Н И Е</w:t>
      </w:r>
    </w:p>
    <w:p w:rsidR="00576692" w:rsidRPr="00576692" w:rsidRDefault="00576692" w:rsidP="00576692">
      <w:pPr>
        <w:spacing w:after="0" w:line="240" w:lineRule="auto"/>
        <w:rPr>
          <w:rFonts w:ascii="Times New Roman" w:hAnsi="Times New Roman" w:cs="Times New Roman"/>
          <w:color w:val="FF0000"/>
          <w:sz w:val="16"/>
          <w:szCs w:val="16"/>
        </w:rPr>
      </w:pPr>
    </w:p>
    <w:p w:rsidR="00576692" w:rsidRPr="00576692" w:rsidRDefault="00576692" w:rsidP="00576692">
      <w:pPr>
        <w:spacing w:after="0" w:line="240" w:lineRule="auto"/>
        <w:rPr>
          <w:rFonts w:ascii="Times New Roman" w:hAnsi="Times New Roman" w:cs="Times New Roman"/>
          <w:color w:val="FF0000"/>
          <w:sz w:val="16"/>
          <w:szCs w:val="16"/>
        </w:rPr>
      </w:pPr>
    </w:p>
    <w:p w:rsidR="00576692" w:rsidRPr="00576692" w:rsidRDefault="00576692" w:rsidP="00576692">
      <w:pPr>
        <w:spacing w:after="0" w:line="240" w:lineRule="auto"/>
        <w:rPr>
          <w:rFonts w:ascii="Times New Roman" w:hAnsi="Times New Roman" w:cs="Times New Roman"/>
          <w:b/>
          <w:bCs/>
          <w:sz w:val="16"/>
          <w:szCs w:val="16"/>
          <w:u w:val="single"/>
        </w:rPr>
      </w:pPr>
      <w:r w:rsidRPr="00576692">
        <w:rPr>
          <w:rFonts w:ascii="Times New Roman" w:hAnsi="Times New Roman" w:cs="Times New Roman"/>
          <w:b/>
          <w:bCs/>
          <w:sz w:val="16"/>
          <w:szCs w:val="16"/>
          <w:u w:val="single"/>
        </w:rPr>
        <w:t>от  26.10.2021   № 105</w:t>
      </w:r>
    </w:p>
    <w:p w:rsidR="00576692" w:rsidRPr="00576692" w:rsidRDefault="00576692" w:rsidP="00576692">
      <w:pPr>
        <w:spacing w:after="0" w:line="240" w:lineRule="auto"/>
        <w:rPr>
          <w:rFonts w:ascii="Times New Roman" w:hAnsi="Times New Roman" w:cs="Times New Roman"/>
          <w:sz w:val="16"/>
          <w:szCs w:val="16"/>
        </w:rPr>
      </w:pPr>
      <w:r w:rsidRPr="00576692">
        <w:rPr>
          <w:rFonts w:ascii="Times New Roman" w:hAnsi="Times New Roman" w:cs="Times New Roman"/>
          <w:sz w:val="16"/>
          <w:szCs w:val="16"/>
        </w:rPr>
        <w:t xml:space="preserve">село  Оксино, </w:t>
      </w:r>
    </w:p>
    <w:p w:rsidR="00576692" w:rsidRPr="00576692" w:rsidRDefault="00576692" w:rsidP="00576692">
      <w:pPr>
        <w:spacing w:after="0" w:line="240" w:lineRule="auto"/>
        <w:rPr>
          <w:rFonts w:ascii="Times New Roman" w:hAnsi="Times New Roman" w:cs="Times New Roman"/>
          <w:sz w:val="16"/>
          <w:szCs w:val="16"/>
        </w:rPr>
      </w:pPr>
      <w:r w:rsidRPr="00576692">
        <w:rPr>
          <w:rFonts w:ascii="Times New Roman" w:hAnsi="Times New Roman" w:cs="Times New Roman"/>
          <w:sz w:val="16"/>
          <w:szCs w:val="16"/>
        </w:rPr>
        <w:t>Ненецкий автономный округ</w:t>
      </w:r>
    </w:p>
    <w:p w:rsidR="00576692" w:rsidRPr="00576692" w:rsidRDefault="00576692" w:rsidP="00576692">
      <w:pPr>
        <w:spacing w:after="0" w:line="240" w:lineRule="auto"/>
        <w:rPr>
          <w:rFonts w:ascii="Times New Roman" w:hAnsi="Times New Roman" w:cs="Times New Roman"/>
          <w:sz w:val="16"/>
          <w:szCs w:val="16"/>
        </w:rPr>
      </w:pPr>
    </w:p>
    <w:p w:rsidR="00576692" w:rsidRPr="00576692" w:rsidRDefault="00576692" w:rsidP="00576692">
      <w:pPr>
        <w:spacing w:after="0" w:line="240" w:lineRule="auto"/>
        <w:jc w:val="center"/>
        <w:rPr>
          <w:rFonts w:ascii="Times New Roman" w:hAnsi="Times New Roman" w:cs="Times New Roman"/>
          <w:sz w:val="16"/>
          <w:szCs w:val="16"/>
        </w:rPr>
      </w:pPr>
      <w:r w:rsidRPr="00576692">
        <w:rPr>
          <w:rFonts w:ascii="Times New Roman" w:hAnsi="Times New Roman" w:cs="Times New Roman"/>
          <w:noProof/>
          <w:sz w:val="16"/>
          <w:szCs w:val="16"/>
        </w:rPr>
        <w:pict>
          <v:rect id="Прямоугольник 2" o:spid="_x0000_s1029" style="position:absolute;left:0;text-align:left;margin-left:28.45pt;margin-top:74.1pt;width:431.9pt;height: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" stroked="f">
            <v:textbox style="mso-next-textbox:#Прямоугольник 2">
              <w:txbxContent>
                <w:p w:rsidR="00576692" w:rsidRPr="00145CD9" w:rsidRDefault="00576692" w:rsidP="00576692">
                  <w:pPr>
                    <w:jc w:val="both"/>
                  </w:pPr>
                </w:p>
              </w:txbxContent>
            </v:textbox>
          </v:rect>
        </w:pict>
      </w:r>
      <w:r w:rsidRPr="00576692">
        <w:rPr>
          <w:rFonts w:ascii="Times New Roman" w:hAnsi="Times New Roman" w:cs="Times New Roman"/>
          <w:sz w:val="16"/>
          <w:szCs w:val="16"/>
        </w:rPr>
        <w:t>О   ПОСЕЛКОВОМ ЗВЕНЕ ОКРУЖНОЙ  ПОДСИСТЕМЫ ЕДИНОЙ ГОСУДАРСТВЕННОЙ СИСТЕМЫ   ПРЕДУПРЕЖЕНИЯ  И ЛИКВИДАЦИИ  ЧРЕЗВЫЧАЙНЫХ  СИТУАЦИЙ   СЕЛЬСКОГО ПОСЕЛЕНИЯ «ПУСТОЗЕРСКИЙ СЕЛЬСОВЕТ» ЗАПОЛЯРНОГО РАЙОНА  НЕНЕЦКОГО АВТОНОМНОГО ОКРУГА</w:t>
      </w:r>
    </w:p>
    <w:p w:rsidR="00576692" w:rsidRPr="00576692" w:rsidRDefault="00576692" w:rsidP="00576692">
      <w:pPr>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xml:space="preserve">В соответствии с Федеральными </w:t>
      </w:r>
      <w:hyperlink r:id="rId22" w:history="1">
        <w:r w:rsidRPr="00576692">
          <w:rPr>
            <w:rFonts w:ascii="Times New Roman" w:hAnsi="Times New Roman" w:cs="Times New Roman"/>
            <w:sz w:val="16"/>
            <w:szCs w:val="16"/>
          </w:rPr>
          <w:t>законами</w:t>
        </w:r>
      </w:hyperlink>
      <w:r w:rsidRPr="00576692">
        <w:rPr>
          <w:rFonts w:ascii="Times New Roman" w:hAnsi="Times New Roman" w:cs="Times New Roman"/>
          <w:sz w:val="16"/>
          <w:szCs w:val="16"/>
        </w:rPr>
        <w:t xml:space="preserve">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пунктом 5 Положения о единой государственной системе предупреждения и ликвидации чрезвычайных ситуаций, утвержденной </w:t>
      </w:r>
      <w:hyperlink r:id="rId23" w:history="1">
        <w:r w:rsidRPr="00576692">
          <w:rPr>
            <w:rFonts w:ascii="Times New Roman" w:hAnsi="Times New Roman" w:cs="Times New Roman"/>
            <w:sz w:val="16"/>
            <w:szCs w:val="16"/>
          </w:rPr>
          <w:t>Постановлением</w:t>
        </w:r>
      </w:hyperlink>
      <w:r w:rsidRPr="00576692">
        <w:rPr>
          <w:rFonts w:ascii="Times New Roman" w:hAnsi="Times New Roman" w:cs="Times New Roman"/>
          <w:sz w:val="16"/>
          <w:szCs w:val="16"/>
        </w:rPr>
        <w:t xml:space="preserve"> Правительства Российской Федерации от 30.12.2003 № 794, постановлением Администрации Ненецкого автономного округа от 11.03.2015 № 56-п «Об окружной территориальной подсистеме единой государственной системы предупреждения и ликвидации чрезвычайных ситуаций», Администрация  Сельского поселения  «Пустозерский сельсовет» Заполярного района Ненецкого автономного округа ПОСТАНОВЛЯЕТ:</w:t>
      </w:r>
    </w:p>
    <w:p w:rsidR="00576692" w:rsidRPr="00576692" w:rsidRDefault="00576692" w:rsidP="00576692">
      <w:pPr>
        <w:spacing w:after="0" w:line="240" w:lineRule="auto"/>
        <w:ind w:firstLine="709"/>
        <w:rPr>
          <w:rFonts w:ascii="Times New Roman" w:hAnsi="Times New Roman" w:cs="Times New Roman"/>
          <w:sz w:val="16"/>
          <w:szCs w:val="16"/>
        </w:rPr>
      </w:pPr>
    </w:p>
    <w:p w:rsidR="00576692" w:rsidRPr="00576692" w:rsidRDefault="00576692" w:rsidP="00576692">
      <w:pPr>
        <w:spacing w:after="0" w:line="240" w:lineRule="auto"/>
        <w:ind w:firstLine="709"/>
        <w:rPr>
          <w:rFonts w:ascii="Times New Roman" w:hAnsi="Times New Roman" w:cs="Times New Roman"/>
          <w:sz w:val="16"/>
          <w:szCs w:val="16"/>
        </w:rPr>
      </w:pPr>
    </w:p>
    <w:p w:rsidR="00576692" w:rsidRPr="00576692" w:rsidRDefault="00576692" w:rsidP="00576692">
      <w:pPr>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 Утвердить Положение о поселковом звене окружной подсистемы единой государственной системы предупреждения и ликвидации чрезвычайных ситуаций Сельского поселения  «Пустозерский сельсовет» Заполярного района Ненецкого автономного округа согласно Приложению.</w:t>
      </w:r>
    </w:p>
    <w:p w:rsidR="00576692" w:rsidRPr="00576692" w:rsidRDefault="00576692" w:rsidP="00576692">
      <w:pPr>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 Настоящее постановление вступает в силу со дня его принятия и подлежит официальному опубликованию.</w:t>
      </w:r>
    </w:p>
    <w:p w:rsidR="00576692" w:rsidRPr="00576692" w:rsidRDefault="00576692" w:rsidP="00576692">
      <w:pPr>
        <w:spacing w:after="0" w:line="240" w:lineRule="auto"/>
        <w:rPr>
          <w:rFonts w:ascii="Times New Roman" w:hAnsi="Times New Roman" w:cs="Times New Roman"/>
          <w:sz w:val="16"/>
          <w:szCs w:val="16"/>
        </w:rPr>
      </w:pPr>
    </w:p>
    <w:p w:rsidR="00576692" w:rsidRPr="00576692" w:rsidRDefault="00576692" w:rsidP="00576692">
      <w:pPr>
        <w:spacing w:after="0" w:line="240" w:lineRule="auto"/>
        <w:rPr>
          <w:rFonts w:ascii="Times New Roman" w:hAnsi="Times New Roman" w:cs="Times New Roman"/>
          <w:sz w:val="16"/>
          <w:szCs w:val="16"/>
        </w:rPr>
      </w:pPr>
      <w:r w:rsidRPr="00576692">
        <w:rPr>
          <w:rFonts w:ascii="Times New Roman" w:hAnsi="Times New Roman" w:cs="Times New Roman"/>
          <w:sz w:val="16"/>
          <w:szCs w:val="16"/>
        </w:rPr>
        <w:t xml:space="preserve">Глава Сельского поселения  </w:t>
      </w:r>
    </w:p>
    <w:p w:rsidR="00576692" w:rsidRPr="00576692" w:rsidRDefault="00576692" w:rsidP="00576692">
      <w:pPr>
        <w:spacing w:after="0" w:line="240" w:lineRule="auto"/>
        <w:rPr>
          <w:rFonts w:ascii="Times New Roman" w:hAnsi="Times New Roman" w:cs="Times New Roman"/>
          <w:sz w:val="16"/>
          <w:szCs w:val="16"/>
        </w:rPr>
      </w:pPr>
      <w:r w:rsidRPr="00576692">
        <w:rPr>
          <w:rFonts w:ascii="Times New Roman" w:hAnsi="Times New Roman" w:cs="Times New Roman"/>
          <w:sz w:val="16"/>
          <w:szCs w:val="16"/>
        </w:rPr>
        <w:t>«Пустозерский сельсовет» ЗР НАО                                             С.М.Макарова</w:t>
      </w:r>
    </w:p>
    <w:p w:rsidR="00576692" w:rsidRPr="00576692" w:rsidRDefault="00576692" w:rsidP="003B4663">
      <w:pPr>
        <w:widowControl w:val="0"/>
        <w:spacing w:after="0" w:line="240" w:lineRule="auto"/>
        <w:outlineLvl w:val="0"/>
        <w:rPr>
          <w:rFonts w:ascii="Times New Roman" w:hAnsi="Times New Roman" w:cs="Times New Roman"/>
          <w:sz w:val="16"/>
          <w:szCs w:val="16"/>
        </w:rPr>
      </w:pPr>
    </w:p>
    <w:p w:rsidR="00576692" w:rsidRPr="00576692" w:rsidRDefault="00576692" w:rsidP="00576692">
      <w:pPr>
        <w:widowControl w:val="0"/>
        <w:spacing w:after="0" w:line="240" w:lineRule="auto"/>
        <w:jc w:val="right"/>
        <w:outlineLvl w:val="0"/>
        <w:rPr>
          <w:rFonts w:ascii="Times New Roman" w:hAnsi="Times New Roman" w:cs="Times New Roman"/>
          <w:sz w:val="16"/>
          <w:szCs w:val="16"/>
        </w:rPr>
      </w:pPr>
      <w:r w:rsidRPr="00576692">
        <w:rPr>
          <w:rFonts w:ascii="Times New Roman" w:hAnsi="Times New Roman" w:cs="Times New Roman"/>
          <w:sz w:val="16"/>
          <w:szCs w:val="16"/>
        </w:rPr>
        <w:t xml:space="preserve">Приложение </w:t>
      </w:r>
    </w:p>
    <w:p w:rsidR="00576692" w:rsidRPr="00576692" w:rsidRDefault="00576692" w:rsidP="00576692">
      <w:pPr>
        <w:widowControl w:val="0"/>
        <w:spacing w:after="0" w:line="240" w:lineRule="auto"/>
        <w:jc w:val="right"/>
        <w:outlineLvl w:val="0"/>
        <w:rPr>
          <w:rFonts w:ascii="Times New Roman" w:hAnsi="Times New Roman" w:cs="Times New Roman"/>
          <w:sz w:val="16"/>
          <w:szCs w:val="16"/>
        </w:rPr>
      </w:pPr>
      <w:r w:rsidRPr="00576692">
        <w:rPr>
          <w:rFonts w:ascii="Times New Roman" w:hAnsi="Times New Roman" w:cs="Times New Roman"/>
          <w:sz w:val="16"/>
          <w:szCs w:val="16"/>
        </w:rPr>
        <w:t>к постановлению</w:t>
      </w:r>
    </w:p>
    <w:p w:rsidR="00576692" w:rsidRPr="00576692" w:rsidRDefault="00576692" w:rsidP="00576692">
      <w:pPr>
        <w:widowControl w:val="0"/>
        <w:spacing w:after="0" w:line="240" w:lineRule="auto"/>
        <w:jc w:val="right"/>
        <w:rPr>
          <w:rFonts w:ascii="Times New Roman" w:hAnsi="Times New Roman" w:cs="Times New Roman"/>
          <w:sz w:val="16"/>
          <w:szCs w:val="16"/>
        </w:rPr>
      </w:pPr>
      <w:r w:rsidRPr="00576692">
        <w:rPr>
          <w:rFonts w:ascii="Times New Roman" w:hAnsi="Times New Roman" w:cs="Times New Roman"/>
          <w:sz w:val="16"/>
          <w:szCs w:val="16"/>
        </w:rPr>
        <w:t>Администрации Сельского поселения</w:t>
      </w:r>
    </w:p>
    <w:p w:rsidR="00576692" w:rsidRPr="00576692" w:rsidRDefault="00576692" w:rsidP="00576692">
      <w:pPr>
        <w:widowControl w:val="0"/>
        <w:spacing w:after="0" w:line="240" w:lineRule="auto"/>
        <w:jc w:val="right"/>
        <w:rPr>
          <w:rFonts w:ascii="Times New Roman" w:hAnsi="Times New Roman" w:cs="Times New Roman"/>
          <w:sz w:val="16"/>
          <w:szCs w:val="16"/>
        </w:rPr>
      </w:pPr>
      <w:r w:rsidRPr="00576692">
        <w:rPr>
          <w:rFonts w:ascii="Times New Roman" w:hAnsi="Times New Roman" w:cs="Times New Roman"/>
          <w:sz w:val="16"/>
          <w:szCs w:val="16"/>
        </w:rPr>
        <w:t>«Пустозерский сельсовет» ЗР НАО</w:t>
      </w:r>
    </w:p>
    <w:p w:rsidR="00576692" w:rsidRPr="00576692" w:rsidRDefault="00576692" w:rsidP="00576692">
      <w:pPr>
        <w:widowControl w:val="0"/>
        <w:spacing w:after="0" w:line="240" w:lineRule="auto"/>
        <w:jc w:val="right"/>
        <w:rPr>
          <w:rFonts w:ascii="Times New Roman" w:hAnsi="Times New Roman" w:cs="Times New Roman"/>
          <w:sz w:val="16"/>
          <w:szCs w:val="16"/>
        </w:rPr>
      </w:pPr>
      <w:r w:rsidRPr="00576692">
        <w:rPr>
          <w:rFonts w:ascii="Times New Roman" w:hAnsi="Times New Roman" w:cs="Times New Roman"/>
          <w:sz w:val="16"/>
          <w:szCs w:val="16"/>
        </w:rPr>
        <w:t>от  26.10.2021 №105</w:t>
      </w:r>
    </w:p>
    <w:p w:rsidR="00576692" w:rsidRPr="00576692" w:rsidRDefault="00576692" w:rsidP="00576692">
      <w:pPr>
        <w:widowControl w:val="0"/>
        <w:spacing w:after="0" w:line="240" w:lineRule="auto"/>
        <w:jc w:val="right"/>
        <w:rPr>
          <w:rFonts w:ascii="Times New Roman" w:hAnsi="Times New Roman" w:cs="Times New Roman"/>
          <w:sz w:val="16"/>
          <w:szCs w:val="16"/>
        </w:rPr>
      </w:pPr>
    </w:p>
    <w:p w:rsidR="00576692" w:rsidRPr="00576692" w:rsidRDefault="00576692" w:rsidP="00576692">
      <w:pPr>
        <w:widowControl w:val="0"/>
        <w:spacing w:after="0" w:line="240" w:lineRule="auto"/>
        <w:ind w:firstLine="540"/>
        <w:jc w:val="center"/>
        <w:rPr>
          <w:rFonts w:ascii="Times New Roman" w:hAnsi="Times New Roman" w:cs="Times New Roman"/>
          <w:b/>
          <w:bCs/>
          <w:sz w:val="16"/>
          <w:szCs w:val="16"/>
        </w:rPr>
      </w:pPr>
      <w:bookmarkStart w:id="14" w:name="Par46"/>
      <w:bookmarkEnd w:id="14"/>
      <w:r w:rsidRPr="00576692">
        <w:rPr>
          <w:rFonts w:ascii="Times New Roman" w:hAnsi="Times New Roman" w:cs="Times New Roman"/>
          <w:b/>
          <w:bCs/>
          <w:sz w:val="16"/>
          <w:szCs w:val="16"/>
        </w:rPr>
        <w:t xml:space="preserve">Положение </w:t>
      </w:r>
    </w:p>
    <w:p w:rsidR="00576692" w:rsidRPr="00576692" w:rsidRDefault="00576692" w:rsidP="00576692">
      <w:pPr>
        <w:widowControl w:val="0"/>
        <w:spacing w:after="0" w:line="240" w:lineRule="auto"/>
        <w:ind w:firstLine="540"/>
        <w:jc w:val="center"/>
        <w:rPr>
          <w:rFonts w:ascii="Times New Roman" w:hAnsi="Times New Roman" w:cs="Times New Roman"/>
          <w:b/>
          <w:bCs/>
          <w:sz w:val="16"/>
          <w:szCs w:val="16"/>
        </w:rPr>
      </w:pPr>
      <w:r w:rsidRPr="00576692">
        <w:rPr>
          <w:rFonts w:ascii="Times New Roman" w:hAnsi="Times New Roman" w:cs="Times New Roman"/>
          <w:b/>
          <w:bCs/>
          <w:sz w:val="16"/>
          <w:szCs w:val="16"/>
        </w:rPr>
        <w:t xml:space="preserve">о поселковом звене окружной подсистемы единой государственной системы предупреждения и ликвидации чрезвычайных ситуаций </w:t>
      </w:r>
      <w:r w:rsidRPr="00576692">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 Настоящее Положение регламентирует отдельные вопросы функционирования поселкового звена окружной подсистемы единой государственной системы предупреждения и ликвидации чрезвычайных ситуаций Сельского поселения  «Пустозерский сельсовет» Заполярного района Ненецкого автономного округа (далее - поселковое звено РСЧС).</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 Поселковое звено РСЧС объединяет органы управления, силы и средства органов местного самоуправления и организаций, функционирующих на территории Сельского поселения  «Пустозерский сельсовет» Заполярного района Ненецкого автономного округа, в полномочия которых входит решение вопросов в области защиты населения и территорий от чрезвычайных ситуаций. Оно осуществляет свою деятельность в целях выполнения задач, предусмотренных Федеральными законами от 21.12.1994 № 68-ФЗ «О защите населения и территорий от чрезвычайных ситуаций природного и техногенного характера».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3. Поселковое звено РСЧС является нижестоящей территориальной подсистемой, входящей в состав районного звена окружной территориальной вышестоящей подсистемы предупреждения и ликвидации чрезвычайных ситуаций, и состоит из местного и объектового уровней.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4.Основными задачами поселкового звена РСЧС являются: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осуществление подготовки и содержание в готовности необходимых сил и средств для защиты населения и территорий от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обеспечение своевременного оповещения и информирования населения об угрозе возникновения или о возникновении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сбор, обработка, обмен и выдача информации в области защиты населения и территорий от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lastRenderedPageBreak/>
        <w:t>- организация подготовки населения к действиям при чрезвычайных ситуациях;</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прогнозирование угрозы возникновения и оценка социально-экономических последствий чрезвычайных ситуаций на территории поселения;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создание резервов финансовых и материальных ресурсов для предупреждения и ликвидации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осуществление финансирования мероприятий в области защиты населения и территорий от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ликвидация чрезвычайных ситуаций муниципального характера;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организация и проведение эвакуационных мероприятий в чрезвычайных ситуациях;</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осуществление мероприятий по социальной защите населения, пострадавшего в чрезвычайных ситуациях.</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5. На каждом уровне поселкового звена РСЧС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оповещения и информационного обеспечения.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6. Координационными органами являются: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на местном уровне – КЧС и ОПБ Сельского поселения  «Пустозерский сельсовет» Заполярного района Ненецкого автономного округа;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на объектовом уровне – КЧС и ОПБ организаций.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7. Образование, реорганизация и упразднение КЧС и ОПБ, указанных в пункте 6 настоящего Положения, определение их компетенции, утверждение руководителей и состава осуществляется соответственно муниципальными правовыми актами Администрации Сельского поселения  «Пустозерский сельсовет» Заполярного района Ненецкого автономного округа  и локальными актами организаций.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8. Постоянно действующими органами управления поселкового звена РСЧС являются: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на местном уровне – структурные подразделения органов местного самоуправления или лица, специально уполномоченные решать задачи в области защиты населения и территорий от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на объектовом уровне - структурные подразделения или работники организаций, уполномоченные решать задачи в области защиты населения и территорий от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Постоянно действующие органы управления осуществляют свою деятельность в порядке, определенном соответствующими положениями о них.</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9. Органами повседневного управления поселкового звена РСЧС являются:</w:t>
      </w:r>
    </w:p>
    <w:p w:rsidR="00576692" w:rsidRPr="00576692" w:rsidRDefault="00576692" w:rsidP="00576692">
      <w:pPr>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на местном уровне Администрация Сельского поселения  «Пустозерский сельсовет» Заполярного района Ненецкого автономного округа и ЕДДС Заполярного района;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на объектовом уровне – дежурно-диспетчерские службы организаций (объектов).</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xml:space="preserve">10. К силам и средствам поселкового звена РСЧС относятся специально подготовленные силы и средства органов местного самоуправления, предприятий, организаций (независимо от форм собственности) и общественных объединений предназначенные и выделяемые (привлекаемые) для предупреждения и ликвидации чрезвычайных ситуаций. </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Состав сил и средств поселкового звена РСЧС определяется Администрацией Сельского поселения  «Пустозерский сельсовет» Заполярного района Ненецкого автономного округа .</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12. Привлечение сил и средств поселкового звена РСЧС к ликвидации чрезвычайных ситуаций осуществляется в соответствии с планом действий по предупреждению и ликвидации чрезвычайных ситуаций природного и техногенного характера Сельского поселения  «Пустозерский сельсовет» Заполярного района Ненецкого автономного округа;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13. Силы и средства Управления министерства внутренних дел по Ненецкому автономному округу применяются при ликвидации чрезвычайных ситуаций на территории Сельского поселения  «Пустозерский сельсовет» Заполярного района Ненецкого автономного округа в соответствии с задачами, возложенными на них законами и иными нормативными правовыми актами Российской Федерации.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14. Готовность к реагированию на чрезвычайные ситуации и проведению работ по их ликвидации определяется в ходе проверок, осуществляемых уполномоченными органами.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15. Для ликвидации чрезвычайных ситуаций на уровне поселкового звена РСЧС создаются и используются: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резервный фонд Администрации Сельского поселения  «Пустозерский сельсовет» Заполярного района Ненецкого автономного округа;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резерв материальных ресурсов для ликвидации чрезвычайных ситуаций природного и техногенного характера Сельского поселения  «Пустозерский сельсовет» Заполярного района Ненецкого автономного округа;</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резервы финансовых и материальных ресурсов организаций.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Финансирование поселкового звена РСЧС осуществляется на каждом уровне за счет средств соответствующего бюджета и средств организаций.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Номенклатура и объем резервов материальных ресурсов для ликвидации чрезвычайных ситуаций, а также контроль за их созданием, хранением, использованием и восполнением устанавливаются создающим их органом.</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16. Проведение мероприятий по предупреждению и ликвидации чрезвычайных ситуаций в рамках поселкового звена РСЧС осуществляется на основе плана действий по предупреждению и ликвидации чрезвычайных ситуаций Сельского поселения  «Пустозерский сельсовет» Заполярного района Ненецкого автономного округа, планов действий по предупреждению и ликвидации чрезвычайных ситуаций организаций.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17. При отсутствии угрозы возникновения чрезвычайных ситуаций на объектах, территориях или акваториях органы управления и силы поселкового звена РСЧС функционируют в режиме повседневной деятельности.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Распоряжением Администрации Сельского поселения  «Пустозерский сельсовет» Заполярного района Ненецкого автономного округа, для соответствующих органов управления и сил поселкового звена РСЧС может устанавливаться один из следующих режимов функционирования: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режим повышенной готовности – при угрозе возникновения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режим чрезвычайной ситуации – при возникновении и ликвидации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18. В правовых актах, указанных в пункте 17 настоящего Положения, о введении для соответствующих органов управления и сил режима повышенной готовности или режима чрезвычайной ситуации определяются: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обстоятельства, послужившие основанием для введения режима повышенной готовности или режима чрезвычайной ситуации;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границы территории, на которой может возникнуть чрезвычайная ситуация, или границы зоны чрезвычайной ситуации;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силы и средства, привлекаемые к проведению мероприятий по предупреждению и ликвидации чрезвычайной ситуации;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перечень мер по обеспечению защиты населения от чрезвычайной ситуации или организации работ по ее ликвидации;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Глава Сельского поселения  «Пустозерский сельсовет» Заполярного района Ненецкого автономного округа, с использованием систем связи и оповещения информируют население о введении на конкретной территории соответствующих режимов функционирования органов управления и сил единой системы, а также мерах по обеспечению безопасности населения.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xml:space="preserve">19.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глава Сельского поселения  «Пустозерский сельсовет» </w:t>
      </w:r>
      <w:r w:rsidRPr="00576692">
        <w:rPr>
          <w:rFonts w:ascii="Times New Roman" w:hAnsi="Times New Roman" w:cs="Times New Roman"/>
          <w:sz w:val="16"/>
          <w:szCs w:val="16"/>
        </w:rPr>
        <w:lastRenderedPageBreak/>
        <w:t>Заполярного района Ненецкого автономного округа отменяет установленные режимы функционирования соответствующих органов управления и сил поселкового звена РСЧС.</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20. При угрозе возникновения или возникновении межмуниципальных, региональных, межрегиональных и федеральных чрезвычайных ситуаций режимы функционирования органов управления и сил поселкового звена РСЧС могут устанавливаться решениями, КЧС и ОПБ Ненецкого автономного округа, Правительственной КЧС и ОПБ.</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xml:space="preserve">21. При введении режима чрезвычайного положения по обстоятельствам, предусмотренным в </w:t>
      </w:r>
      <w:hyperlink r:id="rId24" w:history="1">
        <w:r w:rsidRPr="00576692">
          <w:rPr>
            <w:rFonts w:ascii="Times New Roman" w:hAnsi="Times New Roman" w:cs="Times New Roman"/>
            <w:sz w:val="16"/>
            <w:szCs w:val="16"/>
          </w:rPr>
          <w:t>пункте «а» статьи 3</w:t>
        </w:r>
      </w:hyperlink>
      <w:r w:rsidRPr="00576692">
        <w:rPr>
          <w:rFonts w:ascii="Times New Roman" w:hAnsi="Times New Roman" w:cs="Times New Roman"/>
          <w:sz w:val="16"/>
          <w:szCs w:val="16"/>
        </w:rPr>
        <w:t xml:space="preserve"> Федерального конституционного закона «О чрезвычайном положении», для органов управления и сил поселкового звена РСЧС устанавливается режим повышенной готовности, а при введении режима чрезвычайного положения по обстоятельствам, предусмотренным в пункте «б» указанной статьи, – режим чрезвычайной ситуации.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xml:space="preserve">22. Ликвидация чрезвычайных ситуаций осуществляется в соответствии со следующей установленной </w:t>
      </w:r>
      <w:hyperlink r:id="rId25" w:history="1">
        <w:r w:rsidRPr="00576692">
          <w:rPr>
            <w:rFonts w:ascii="Times New Roman" w:hAnsi="Times New Roman" w:cs="Times New Roman"/>
            <w:sz w:val="16"/>
            <w:szCs w:val="16"/>
          </w:rPr>
          <w:t>постановлением</w:t>
        </w:r>
      </w:hyperlink>
      <w:r w:rsidRPr="00576692">
        <w:rPr>
          <w:rFonts w:ascii="Times New Roman" w:hAnsi="Times New Roman" w:cs="Times New Roman"/>
          <w:sz w:val="16"/>
          <w:szCs w:val="16"/>
        </w:rPr>
        <w:t xml:space="preserve"> Правительства Российской Федерации № 304 от 21.05.2007 классификацией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локального характера – силами и средствами предприятия (организации);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муниципального характера – силами и средствами органов местного самоуправления;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межмуниципального характера – силами и средствами двух и более муниципальных образований, оказавшихся в зоне чрезвычайной ситуации;</w:t>
      </w:r>
    </w:p>
    <w:p w:rsidR="00576692" w:rsidRPr="00576692" w:rsidRDefault="00576692" w:rsidP="00576692">
      <w:pPr>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 xml:space="preserve">- регионального характера – силами и средствами </w:t>
      </w:r>
      <w:r w:rsidRPr="00576692">
        <w:rPr>
          <w:rFonts w:ascii="Times New Roman" w:eastAsiaTheme="minorHAnsi" w:hAnsi="Times New Roman" w:cs="Times New Roman"/>
          <w:sz w:val="16"/>
          <w:szCs w:val="16"/>
          <w:lang w:eastAsia="en-US"/>
        </w:rPr>
        <w:t>органов местного самоуправления, органов исполнительной власти субъектов Российской Федерации, оказавшихся в зоне чрезвычайной ситуации;</w:t>
      </w:r>
    </w:p>
    <w:p w:rsidR="00576692" w:rsidRPr="00576692" w:rsidRDefault="00576692" w:rsidP="00576692">
      <w:pPr>
        <w:spacing w:after="0" w:line="240" w:lineRule="auto"/>
        <w:ind w:firstLine="540"/>
        <w:jc w:val="both"/>
        <w:rPr>
          <w:rFonts w:ascii="Times New Roman" w:eastAsiaTheme="minorHAnsi" w:hAnsi="Times New Roman" w:cs="Times New Roman"/>
          <w:sz w:val="16"/>
          <w:szCs w:val="16"/>
          <w:lang w:eastAsia="en-US"/>
        </w:rPr>
      </w:pPr>
      <w:r w:rsidRPr="00576692">
        <w:rPr>
          <w:rFonts w:ascii="Times New Roman" w:hAnsi="Times New Roman" w:cs="Times New Roman"/>
          <w:sz w:val="16"/>
          <w:szCs w:val="16"/>
        </w:rPr>
        <w:t>- межрегионального и федерального характера–</w:t>
      </w:r>
      <w:r w:rsidRPr="00576692">
        <w:rPr>
          <w:rFonts w:ascii="Times New Roman" w:eastAsiaTheme="minorHAnsi" w:hAnsi="Times New Roman" w:cs="Times New Roman"/>
          <w:sz w:val="16"/>
          <w:szCs w:val="16"/>
          <w:lang w:eastAsia="en-US"/>
        </w:rPr>
        <w:t>силами и средствами органов исполнительной власти субъектов Российской Федерации, оказавшихся в зоне чрезвычайной ситуации</w:t>
      </w:r>
      <w:r w:rsidRPr="00576692">
        <w:rPr>
          <w:rFonts w:ascii="Times New Roman" w:hAnsi="Times New Roman" w:cs="Times New Roman"/>
          <w:sz w:val="16"/>
          <w:szCs w:val="16"/>
        </w:rPr>
        <w:t>.</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При недостаточности указанных сил и средств в установленном порядке привлекаются силы и средства федеральных органов исполнительной власти.</w:t>
      </w:r>
    </w:p>
    <w:p w:rsidR="00576692" w:rsidRPr="00576692" w:rsidRDefault="00576692" w:rsidP="00576692">
      <w:pPr>
        <w:spacing w:after="0" w:line="240" w:lineRule="auto"/>
        <w:ind w:firstLine="539"/>
        <w:jc w:val="both"/>
        <w:rPr>
          <w:rFonts w:ascii="Times New Roman" w:eastAsiaTheme="minorHAnsi" w:hAnsi="Times New Roman" w:cs="Times New Roman"/>
          <w:sz w:val="16"/>
          <w:szCs w:val="16"/>
          <w:lang w:eastAsia="en-US"/>
        </w:rPr>
      </w:pPr>
      <w:r w:rsidRPr="00576692">
        <w:rPr>
          <w:rFonts w:ascii="Times New Roman" w:hAnsi="Times New Roman" w:cs="Times New Roman"/>
          <w:sz w:val="16"/>
          <w:szCs w:val="16"/>
        </w:rPr>
        <w:t xml:space="preserve">23. </w:t>
      </w:r>
      <w:r w:rsidRPr="00576692">
        <w:rPr>
          <w:rFonts w:ascii="Times New Roman" w:eastAsiaTheme="minorHAnsi" w:hAnsi="Times New Roman" w:cs="Times New Roman"/>
          <w:sz w:val="16"/>
          <w:szCs w:val="16"/>
          <w:lang w:eastAsia="en-US"/>
        </w:rPr>
        <w:t>При введении режима повышенной готовности или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для поселкового звена РСЧС уполномоченными органами устанавливается один из следующих уровней реагирования на чрезвычайную ситуацию:</w:t>
      </w:r>
    </w:p>
    <w:p w:rsidR="00576692" w:rsidRPr="00576692" w:rsidRDefault="00576692" w:rsidP="00576692">
      <w:pPr>
        <w:spacing w:after="0" w:line="240" w:lineRule="auto"/>
        <w:ind w:firstLine="539"/>
        <w:jc w:val="both"/>
        <w:rPr>
          <w:rFonts w:ascii="Times New Roman" w:eastAsiaTheme="minorHAnsi" w:hAnsi="Times New Roman" w:cs="Times New Roman"/>
          <w:sz w:val="16"/>
          <w:szCs w:val="16"/>
          <w:lang w:eastAsia="en-US"/>
        </w:rPr>
      </w:pPr>
      <w:r w:rsidRPr="00576692">
        <w:rPr>
          <w:rFonts w:ascii="Times New Roman" w:eastAsiaTheme="minorHAnsi" w:hAnsi="Times New Roman" w:cs="Times New Roman"/>
          <w:sz w:val="16"/>
          <w:szCs w:val="16"/>
          <w:lang w:eastAsia="en-US"/>
        </w:rPr>
        <w:t>- объектовый уровень реагирования;</w:t>
      </w:r>
    </w:p>
    <w:p w:rsidR="00576692" w:rsidRPr="00576692" w:rsidRDefault="00576692" w:rsidP="00576692">
      <w:pPr>
        <w:spacing w:after="0" w:line="240" w:lineRule="auto"/>
        <w:ind w:firstLine="539"/>
        <w:jc w:val="both"/>
        <w:rPr>
          <w:rFonts w:ascii="Times New Roman" w:eastAsiaTheme="minorHAnsi" w:hAnsi="Times New Roman" w:cs="Times New Roman"/>
          <w:sz w:val="16"/>
          <w:szCs w:val="16"/>
          <w:lang w:eastAsia="en-US"/>
        </w:rPr>
      </w:pPr>
      <w:r w:rsidRPr="00576692">
        <w:rPr>
          <w:rFonts w:ascii="Times New Roman" w:eastAsiaTheme="minorHAnsi" w:hAnsi="Times New Roman" w:cs="Times New Roman"/>
          <w:sz w:val="16"/>
          <w:szCs w:val="16"/>
          <w:lang w:eastAsia="en-US"/>
        </w:rPr>
        <w:t>- местный уровень реагирования;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24. Руководство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Руководители ликвидации чрезвычайных ситуаций по согласованию с главой Сельского поселения  «Пустозерский сельсовет» Заполярного района Ненецкого автономного округа  и руководителями организаций,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Решения руководителей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25. Финансовое обеспечение функционирования поселкового звена РСЧС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Организации всех форм собственности участвуют в ликвидации чрезвычайных ситуаций на территории Сельского поселения  «Пустозерский сельсовет» Заполярного района Ненецкого автономного округа за счет собственных средств.</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Резерв Сельского поселения  «Пустозерский сельсовет» Заполярного района Ненецкого автономного округа  создается за счет средств бюджетов Заполярного района и поселения.</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26.Порядок организации и осуществления работ по профилактике пожаров и непосредственному их тушению, а также проведения аварийно-спасательных работ, возложенных на пожарную охрану, определяется законодательными и иными нормативными правовыми актами в области пожарной безопасности, в том числе техническими регламентами.</w:t>
      </w:r>
    </w:p>
    <w:p w:rsidR="00576692" w:rsidRPr="00576692" w:rsidRDefault="00576692" w:rsidP="00576692">
      <w:pPr>
        <w:widowControl w:val="0"/>
        <w:spacing w:after="0" w:line="240" w:lineRule="auto"/>
        <w:ind w:firstLine="540"/>
        <w:jc w:val="both"/>
        <w:rPr>
          <w:rFonts w:ascii="Times New Roman" w:hAnsi="Times New Roman" w:cs="Times New Roman"/>
          <w:sz w:val="16"/>
          <w:szCs w:val="16"/>
        </w:rPr>
      </w:pPr>
      <w:r w:rsidRPr="00576692">
        <w:rPr>
          <w:rFonts w:ascii="Times New Roman" w:hAnsi="Times New Roman" w:cs="Times New Roman"/>
          <w:sz w:val="16"/>
          <w:szCs w:val="16"/>
        </w:rPr>
        <w:t>27. Тушение пожаров в лесах осуществляется в соответствии с законодательством Российской Федерации.</w:t>
      </w:r>
    </w:p>
    <w:p w:rsidR="00576692" w:rsidRPr="00457002" w:rsidRDefault="00576692" w:rsidP="00457002">
      <w:pPr>
        <w:spacing w:after="0"/>
        <w:rPr>
          <w:rFonts w:ascii="Times New Roman" w:hAnsi="Times New Roman" w:cs="Times New Roman"/>
          <w:sz w:val="16"/>
          <w:szCs w:val="16"/>
        </w:rPr>
      </w:pPr>
    </w:p>
    <w:p w:rsidR="00457002" w:rsidRPr="00457002" w:rsidRDefault="00457002" w:rsidP="00457002">
      <w:pPr>
        <w:pStyle w:val="a3"/>
        <w:jc w:val="left"/>
        <w:rPr>
          <w:b/>
          <w:color w:val="FF0000"/>
          <w:sz w:val="16"/>
          <w:szCs w:val="16"/>
        </w:rPr>
      </w:pPr>
      <w:r w:rsidRPr="00457002">
        <w:rPr>
          <w:noProof/>
          <w:sz w:val="16"/>
          <w:szCs w:val="16"/>
        </w:rPr>
        <w:drawing>
          <wp:anchor distT="0" distB="0" distL="114300" distR="114300" simplePos="0" relativeHeight="251663360" behindDoc="0" locked="0" layoutInCell="1" allowOverlap="1">
            <wp:simplePos x="0" y="0"/>
            <wp:positionH relativeFrom="column">
              <wp:posOffset>2682240</wp:posOffset>
            </wp:positionH>
            <wp:positionV relativeFrom="paragraph">
              <wp:posOffset>0</wp:posOffset>
            </wp:positionV>
            <wp:extent cx="571500" cy="678180"/>
            <wp:effectExtent l="19050" t="0" r="0" b="0"/>
            <wp:wrapSquare wrapText="right"/>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anchor>
        </w:drawing>
      </w:r>
    </w:p>
    <w:p w:rsidR="00457002" w:rsidRPr="00457002" w:rsidRDefault="00457002" w:rsidP="00457002">
      <w:pPr>
        <w:pStyle w:val="a3"/>
        <w:rPr>
          <w:b/>
          <w:sz w:val="16"/>
          <w:szCs w:val="16"/>
        </w:rPr>
      </w:pPr>
    </w:p>
    <w:p w:rsidR="00457002" w:rsidRPr="00457002" w:rsidRDefault="00457002" w:rsidP="00457002">
      <w:pPr>
        <w:pStyle w:val="a3"/>
        <w:rPr>
          <w:b/>
          <w:sz w:val="16"/>
          <w:szCs w:val="16"/>
        </w:rPr>
      </w:pPr>
    </w:p>
    <w:p w:rsidR="00457002" w:rsidRDefault="00457002" w:rsidP="00457002">
      <w:pPr>
        <w:pStyle w:val="a3"/>
        <w:rPr>
          <w:b/>
          <w:sz w:val="16"/>
          <w:szCs w:val="16"/>
        </w:rPr>
      </w:pPr>
    </w:p>
    <w:p w:rsidR="00457002" w:rsidRDefault="00457002" w:rsidP="00457002">
      <w:pPr>
        <w:pStyle w:val="a3"/>
        <w:rPr>
          <w:b/>
          <w:sz w:val="16"/>
          <w:szCs w:val="16"/>
        </w:rPr>
      </w:pPr>
    </w:p>
    <w:p w:rsidR="00457002" w:rsidRDefault="00457002" w:rsidP="00457002">
      <w:pPr>
        <w:pStyle w:val="a3"/>
        <w:rPr>
          <w:b/>
          <w:sz w:val="16"/>
          <w:szCs w:val="16"/>
        </w:rPr>
      </w:pPr>
    </w:p>
    <w:p w:rsidR="00457002" w:rsidRPr="00457002" w:rsidRDefault="00457002" w:rsidP="00457002">
      <w:pPr>
        <w:pStyle w:val="a3"/>
        <w:rPr>
          <w:b/>
          <w:sz w:val="16"/>
          <w:szCs w:val="16"/>
        </w:rPr>
      </w:pPr>
    </w:p>
    <w:p w:rsidR="00457002" w:rsidRPr="00457002" w:rsidRDefault="00457002" w:rsidP="00457002">
      <w:pPr>
        <w:pStyle w:val="a3"/>
        <w:rPr>
          <w:b/>
          <w:sz w:val="16"/>
          <w:szCs w:val="16"/>
        </w:rPr>
      </w:pPr>
      <w:r w:rsidRPr="00457002">
        <w:rPr>
          <w:b/>
          <w:sz w:val="16"/>
          <w:szCs w:val="16"/>
        </w:rPr>
        <w:t xml:space="preserve">АДМИНИСТРАЦИЯ </w:t>
      </w:r>
    </w:p>
    <w:p w:rsidR="00457002" w:rsidRPr="00457002" w:rsidRDefault="00457002" w:rsidP="00457002">
      <w:pPr>
        <w:spacing w:after="0"/>
        <w:jc w:val="center"/>
        <w:rPr>
          <w:rFonts w:ascii="Times New Roman" w:hAnsi="Times New Roman" w:cs="Times New Roman"/>
          <w:b/>
          <w:sz w:val="16"/>
          <w:szCs w:val="16"/>
        </w:rPr>
      </w:pPr>
      <w:r w:rsidRPr="00457002">
        <w:rPr>
          <w:rFonts w:ascii="Times New Roman" w:hAnsi="Times New Roman" w:cs="Times New Roman"/>
          <w:b/>
          <w:sz w:val="16"/>
          <w:szCs w:val="16"/>
        </w:rPr>
        <w:t>СЕЛЬСКОГО ПОСЕЛЕНИЯ «ПУСТОЗЕРСКИЙ  СЕЛЬСОВЕТ»</w:t>
      </w:r>
    </w:p>
    <w:p w:rsidR="00457002" w:rsidRPr="00457002" w:rsidRDefault="00457002" w:rsidP="00457002">
      <w:pPr>
        <w:spacing w:after="0"/>
        <w:jc w:val="center"/>
        <w:rPr>
          <w:rFonts w:ascii="Times New Roman" w:hAnsi="Times New Roman" w:cs="Times New Roman"/>
          <w:b/>
          <w:sz w:val="16"/>
          <w:szCs w:val="16"/>
        </w:rPr>
      </w:pPr>
      <w:r w:rsidRPr="00457002">
        <w:rPr>
          <w:rFonts w:ascii="Times New Roman" w:hAnsi="Times New Roman" w:cs="Times New Roman"/>
          <w:b/>
          <w:sz w:val="16"/>
          <w:szCs w:val="16"/>
        </w:rPr>
        <w:t xml:space="preserve"> ЗАПОЛЯРНОГО РАЙОНА </w:t>
      </w:r>
      <w:r w:rsidRPr="00457002">
        <w:rPr>
          <w:rFonts w:ascii="Times New Roman" w:hAnsi="Times New Roman" w:cs="Times New Roman"/>
          <w:b/>
          <w:sz w:val="16"/>
          <w:szCs w:val="16"/>
        </w:rPr>
        <w:tab/>
        <w:t>НЕНЕЦКОГО АВТОНОМНОГО ОКРУГА</w:t>
      </w:r>
    </w:p>
    <w:p w:rsidR="00457002" w:rsidRPr="00457002" w:rsidRDefault="00457002" w:rsidP="00457002">
      <w:pPr>
        <w:spacing w:after="0"/>
        <w:rPr>
          <w:rFonts w:ascii="Times New Roman" w:hAnsi="Times New Roman" w:cs="Times New Roman"/>
          <w:b/>
          <w:sz w:val="16"/>
          <w:szCs w:val="16"/>
        </w:rPr>
      </w:pPr>
    </w:p>
    <w:p w:rsidR="00457002" w:rsidRPr="00457002" w:rsidRDefault="00457002" w:rsidP="00457002">
      <w:pPr>
        <w:spacing w:after="0"/>
        <w:rPr>
          <w:rFonts w:ascii="Times New Roman" w:hAnsi="Times New Roman" w:cs="Times New Roman"/>
          <w:b/>
          <w:sz w:val="16"/>
          <w:szCs w:val="16"/>
        </w:rPr>
      </w:pPr>
    </w:p>
    <w:p w:rsidR="00457002" w:rsidRPr="00457002" w:rsidRDefault="00457002" w:rsidP="00457002">
      <w:pPr>
        <w:pStyle w:val="1"/>
        <w:rPr>
          <w:b w:val="0"/>
          <w:sz w:val="16"/>
          <w:szCs w:val="16"/>
        </w:rPr>
      </w:pPr>
      <w:r w:rsidRPr="00457002">
        <w:rPr>
          <w:sz w:val="16"/>
          <w:szCs w:val="16"/>
        </w:rPr>
        <w:t>П О С Т А Н О В Л Е Н И Е</w:t>
      </w:r>
    </w:p>
    <w:p w:rsidR="00457002" w:rsidRPr="00457002" w:rsidRDefault="00457002" w:rsidP="00457002">
      <w:pPr>
        <w:spacing w:after="0"/>
        <w:rPr>
          <w:rFonts w:ascii="Times New Roman" w:hAnsi="Times New Roman" w:cs="Times New Roman"/>
          <w:color w:val="FF0000"/>
          <w:sz w:val="16"/>
          <w:szCs w:val="16"/>
        </w:rPr>
      </w:pPr>
    </w:p>
    <w:p w:rsidR="00457002" w:rsidRPr="00457002" w:rsidRDefault="00457002" w:rsidP="00457002">
      <w:pPr>
        <w:spacing w:after="0"/>
        <w:rPr>
          <w:rFonts w:ascii="Times New Roman" w:hAnsi="Times New Roman" w:cs="Times New Roman"/>
          <w:color w:val="FF0000"/>
          <w:sz w:val="16"/>
          <w:szCs w:val="16"/>
        </w:rPr>
      </w:pPr>
    </w:p>
    <w:p w:rsidR="00457002" w:rsidRPr="00457002" w:rsidRDefault="00457002" w:rsidP="00457002">
      <w:pPr>
        <w:spacing w:after="0"/>
        <w:rPr>
          <w:rFonts w:ascii="Times New Roman" w:hAnsi="Times New Roman" w:cs="Times New Roman"/>
          <w:b/>
          <w:bCs/>
          <w:sz w:val="16"/>
          <w:szCs w:val="16"/>
          <w:u w:val="single"/>
        </w:rPr>
      </w:pPr>
      <w:r w:rsidRPr="00457002">
        <w:rPr>
          <w:rFonts w:ascii="Times New Roman" w:hAnsi="Times New Roman" w:cs="Times New Roman"/>
          <w:b/>
          <w:bCs/>
          <w:sz w:val="16"/>
          <w:szCs w:val="16"/>
          <w:u w:val="single"/>
        </w:rPr>
        <w:t>от  26.10.2021   № 106</w:t>
      </w:r>
    </w:p>
    <w:p w:rsidR="00457002" w:rsidRPr="00457002" w:rsidRDefault="00457002" w:rsidP="00457002">
      <w:pPr>
        <w:spacing w:after="0"/>
        <w:rPr>
          <w:rFonts w:ascii="Times New Roman" w:hAnsi="Times New Roman" w:cs="Times New Roman"/>
          <w:sz w:val="16"/>
          <w:szCs w:val="16"/>
        </w:rPr>
      </w:pPr>
      <w:r w:rsidRPr="00457002">
        <w:rPr>
          <w:rFonts w:ascii="Times New Roman" w:hAnsi="Times New Roman" w:cs="Times New Roman"/>
          <w:sz w:val="16"/>
          <w:szCs w:val="16"/>
        </w:rPr>
        <w:t xml:space="preserve">село  Оксино, </w:t>
      </w:r>
    </w:p>
    <w:p w:rsidR="00457002" w:rsidRPr="00457002" w:rsidRDefault="00457002" w:rsidP="00457002">
      <w:pPr>
        <w:spacing w:after="0"/>
        <w:rPr>
          <w:rFonts w:ascii="Times New Roman" w:hAnsi="Times New Roman" w:cs="Times New Roman"/>
          <w:sz w:val="16"/>
          <w:szCs w:val="16"/>
        </w:rPr>
      </w:pPr>
      <w:r w:rsidRPr="00457002">
        <w:rPr>
          <w:rFonts w:ascii="Times New Roman" w:hAnsi="Times New Roman" w:cs="Times New Roman"/>
          <w:sz w:val="16"/>
          <w:szCs w:val="16"/>
        </w:rPr>
        <w:t>Ненецкий автономный округ</w:t>
      </w:r>
    </w:p>
    <w:p w:rsidR="00457002" w:rsidRPr="00457002" w:rsidRDefault="00457002" w:rsidP="00457002">
      <w:pPr>
        <w:spacing w:after="0"/>
        <w:rPr>
          <w:rFonts w:ascii="Times New Roman" w:hAnsi="Times New Roman" w:cs="Times New Roman"/>
          <w:sz w:val="16"/>
          <w:szCs w:val="16"/>
        </w:rPr>
      </w:pPr>
    </w:p>
    <w:p w:rsidR="00457002" w:rsidRPr="00457002" w:rsidRDefault="00457002" w:rsidP="00457002">
      <w:pPr>
        <w:spacing w:after="0"/>
        <w:jc w:val="center"/>
        <w:rPr>
          <w:rFonts w:ascii="Times New Roman" w:hAnsi="Times New Roman" w:cs="Times New Roman"/>
          <w:sz w:val="16"/>
          <w:szCs w:val="16"/>
        </w:rPr>
      </w:pPr>
      <w:r w:rsidRPr="00457002">
        <w:rPr>
          <w:rFonts w:ascii="Times New Roman" w:hAnsi="Times New Roman" w:cs="Times New Roman"/>
          <w:noProof/>
          <w:sz w:val="16"/>
          <w:szCs w:val="16"/>
        </w:rPr>
        <w:pict>
          <v:rect id="_x0000_s1030" style="position:absolute;left:0;text-align:left;margin-left:-8.2pt;margin-top:72.15pt;width:199.15pt;height:7.2pt;z-index:251662336" stroked="f">
            <v:textbox style="mso-next-textbox:#_x0000_s1030">
              <w:txbxContent>
                <w:p w:rsidR="00457002" w:rsidRPr="00A73449" w:rsidRDefault="00457002" w:rsidP="00457002">
                  <w:pPr>
                    <w:jc w:val="both"/>
                    <w:rPr>
                      <w:spacing w:val="-4"/>
                    </w:rPr>
                  </w:pPr>
                </w:p>
              </w:txbxContent>
            </v:textbox>
          </v:rect>
        </w:pict>
      </w:r>
      <w:r w:rsidRPr="00457002">
        <w:rPr>
          <w:rFonts w:ascii="Times New Roman" w:hAnsi="Times New Roman" w:cs="Times New Roman"/>
          <w:sz w:val="16"/>
          <w:szCs w:val="16"/>
        </w:rPr>
        <w:t>О  ПОДДЕРЖАНИИ  В  СОСТОЯНИИ  ПОСТОЯННОЙ ГОТОВНОСТИ К ИСПОЛЬЗОВАНИЮ  СИСТЕМ  ОПОВЕЩЕНИЯ  НАСЕЛЕНИЯ ОБ ОПАСНОСТЯХ НА ТЕРРИТОРИИ СЕЛЬСКОГО ПОСЕЛЕНИЯ  «ПУСТОЗЕРСКИЙ СЕЛЬСОВЕТ» ЗАПОЛЯРНОГО РАЙОНА  НЕНЕЦКОГО АВТОНОМНОГО ОКРУГА</w:t>
      </w:r>
    </w:p>
    <w:p w:rsidR="00457002" w:rsidRPr="00457002" w:rsidRDefault="00457002" w:rsidP="00457002">
      <w:pPr>
        <w:spacing w:after="0"/>
        <w:ind w:firstLine="709"/>
        <w:jc w:val="both"/>
        <w:rPr>
          <w:rFonts w:ascii="Times New Roman" w:hAnsi="Times New Roman" w:cs="Times New Roman"/>
          <w:spacing w:val="-4"/>
          <w:sz w:val="16"/>
          <w:szCs w:val="16"/>
        </w:rPr>
      </w:pPr>
      <w:r w:rsidRPr="00457002">
        <w:rPr>
          <w:rFonts w:ascii="Times New Roman" w:hAnsi="Times New Roman" w:cs="Times New Roman"/>
          <w:spacing w:val="-4"/>
          <w:sz w:val="16"/>
          <w:szCs w:val="16"/>
        </w:rPr>
        <w:t>В соответствии с Федеральным законом от 12.02.1998 № 28-ФЗ «О гражданской обороне», постановлением правительства Российской Федерации от 26.11.2007 № 804 «Об утверждении  Положения о гражданской обороне в Российской Федерации», приказом МЧС России от 14.11.2008 № 687 «Об утверждении Положения об организации и ведении гражданской обороны в муниципальных образованиях и организациях» (регистрационный номер Минюста России от 26.11.2008 № 12740) и в целях поддержании в состоянии постоянной готовности к использованию систем оповещения населения об опасностях на территории Сельского поселения  «Пустозерский сельсовет» Заполярного  района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457002" w:rsidRPr="00457002" w:rsidRDefault="00457002" w:rsidP="00457002">
      <w:pPr>
        <w:spacing w:after="0"/>
        <w:ind w:firstLine="709"/>
        <w:jc w:val="both"/>
        <w:rPr>
          <w:rFonts w:ascii="Times New Roman" w:hAnsi="Times New Roman" w:cs="Times New Roman"/>
          <w:spacing w:val="-4"/>
          <w:sz w:val="16"/>
          <w:szCs w:val="16"/>
        </w:rPr>
      </w:pPr>
    </w:p>
    <w:p w:rsidR="00457002" w:rsidRPr="00457002" w:rsidRDefault="00457002" w:rsidP="00457002">
      <w:pPr>
        <w:spacing w:after="0"/>
        <w:ind w:firstLine="709"/>
        <w:jc w:val="both"/>
        <w:rPr>
          <w:rFonts w:ascii="Times New Roman" w:hAnsi="Times New Roman" w:cs="Times New Roman"/>
          <w:sz w:val="16"/>
          <w:szCs w:val="16"/>
        </w:rPr>
      </w:pPr>
      <w:r w:rsidRPr="00457002">
        <w:rPr>
          <w:rFonts w:ascii="Times New Roman" w:hAnsi="Times New Roman" w:cs="Times New Roman"/>
          <w:spacing w:val="-4"/>
          <w:sz w:val="16"/>
          <w:szCs w:val="16"/>
        </w:rPr>
        <w:t xml:space="preserve">1. Определить состав технических средств оповещения населения об опасностях, расположенных на территории  Сельского поселения  «Пустозерский сельсовет» Заполярного  района  Ненецкого автономного округа  в соответствии с комплексом </w:t>
      </w:r>
      <w:r w:rsidRPr="00457002">
        <w:rPr>
          <w:rFonts w:ascii="Times New Roman" w:hAnsi="Times New Roman" w:cs="Times New Roman"/>
          <w:spacing w:val="-4"/>
          <w:sz w:val="16"/>
          <w:szCs w:val="16"/>
        </w:rPr>
        <w:lastRenderedPageBreak/>
        <w:t>технических средств оповещения, определенных проектной документацией реконструкции региональной автоматизированной системы централизованного оповещения гражданской обороны (РАСЦО ГО) Ненецкого автономного округа (Коррекция), утвержденной председателем Комитета гражданской обороны Ненецкого автономного округа от 08.07.2016 (инв. № 1855)</w:t>
      </w:r>
      <w:r w:rsidRPr="00457002">
        <w:rPr>
          <w:rFonts w:ascii="Times New Roman" w:hAnsi="Times New Roman" w:cs="Times New Roman"/>
          <w:sz w:val="16"/>
          <w:szCs w:val="16"/>
        </w:rPr>
        <w:t>;</w:t>
      </w:r>
    </w:p>
    <w:p w:rsidR="00457002" w:rsidRPr="00457002" w:rsidRDefault="00457002" w:rsidP="00457002">
      <w:pPr>
        <w:spacing w:after="0"/>
        <w:ind w:firstLine="709"/>
        <w:jc w:val="both"/>
        <w:rPr>
          <w:rFonts w:ascii="Times New Roman" w:hAnsi="Times New Roman" w:cs="Times New Roman"/>
          <w:sz w:val="16"/>
          <w:szCs w:val="16"/>
        </w:rPr>
      </w:pPr>
    </w:p>
    <w:p w:rsidR="00457002" w:rsidRPr="00457002" w:rsidRDefault="00457002" w:rsidP="00457002">
      <w:pPr>
        <w:spacing w:after="0"/>
        <w:ind w:firstLine="709"/>
        <w:jc w:val="both"/>
        <w:rPr>
          <w:rFonts w:ascii="Times New Roman" w:hAnsi="Times New Roman" w:cs="Times New Roman"/>
          <w:sz w:val="16"/>
          <w:szCs w:val="16"/>
        </w:rPr>
      </w:pPr>
      <w:r w:rsidRPr="00457002">
        <w:rPr>
          <w:rFonts w:ascii="Times New Roman" w:hAnsi="Times New Roman" w:cs="Times New Roman"/>
          <w:sz w:val="16"/>
          <w:szCs w:val="16"/>
        </w:rPr>
        <w:t xml:space="preserve">2. Определить порядок функционирования системы оповещения населения на территории </w:t>
      </w:r>
      <w:r w:rsidRPr="00457002">
        <w:rPr>
          <w:rFonts w:ascii="Times New Roman" w:hAnsi="Times New Roman" w:cs="Times New Roman"/>
          <w:spacing w:val="-4"/>
          <w:sz w:val="16"/>
          <w:szCs w:val="16"/>
        </w:rPr>
        <w:t>Сельского поселения  «Пустозерский сельсовет» Заполярного  района  Ненецкого автономного округа</w:t>
      </w:r>
      <w:r w:rsidRPr="00457002">
        <w:rPr>
          <w:rFonts w:ascii="Times New Roman" w:hAnsi="Times New Roman" w:cs="Times New Roman"/>
          <w:sz w:val="16"/>
          <w:szCs w:val="16"/>
        </w:rPr>
        <w:t xml:space="preserve">  в соответствии с Положением о системах оповещения населения, утвержденного приказом МЧС России, Мининформсвязи России и Минкультуры России от 25.07.2006 № 422/90/376.</w:t>
      </w:r>
    </w:p>
    <w:p w:rsidR="00457002" w:rsidRPr="00457002" w:rsidRDefault="00457002" w:rsidP="00457002">
      <w:pPr>
        <w:spacing w:after="0"/>
        <w:ind w:firstLine="709"/>
        <w:jc w:val="both"/>
        <w:rPr>
          <w:rFonts w:ascii="Times New Roman" w:hAnsi="Times New Roman" w:cs="Times New Roman"/>
          <w:sz w:val="16"/>
          <w:szCs w:val="16"/>
        </w:rPr>
      </w:pPr>
    </w:p>
    <w:p w:rsidR="00457002" w:rsidRPr="00457002" w:rsidRDefault="00457002" w:rsidP="00457002">
      <w:pPr>
        <w:spacing w:after="0"/>
        <w:ind w:firstLine="709"/>
        <w:jc w:val="both"/>
        <w:rPr>
          <w:rFonts w:ascii="Times New Roman" w:hAnsi="Times New Roman" w:cs="Times New Roman"/>
          <w:sz w:val="16"/>
          <w:szCs w:val="16"/>
        </w:rPr>
      </w:pPr>
      <w:r w:rsidRPr="00457002">
        <w:rPr>
          <w:rFonts w:ascii="Times New Roman" w:hAnsi="Times New Roman" w:cs="Times New Roman"/>
          <w:sz w:val="16"/>
          <w:szCs w:val="16"/>
        </w:rPr>
        <w:t>3. Настоящее постановление вступает в силу со дня его подписания.</w:t>
      </w:r>
    </w:p>
    <w:p w:rsidR="00457002" w:rsidRPr="00457002" w:rsidRDefault="00457002" w:rsidP="00457002">
      <w:pPr>
        <w:spacing w:after="0"/>
        <w:ind w:firstLine="709"/>
        <w:rPr>
          <w:rFonts w:ascii="Times New Roman" w:hAnsi="Times New Roman" w:cs="Times New Roman"/>
          <w:sz w:val="16"/>
          <w:szCs w:val="16"/>
        </w:rPr>
      </w:pPr>
    </w:p>
    <w:p w:rsidR="00457002" w:rsidRPr="00457002" w:rsidRDefault="00457002" w:rsidP="00457002">
      <w:pPr>
        <w:spacing w:after="0"/>
        <w:rPr>
          <w:rFonts w:ascii="Times New Roman" w:hAnsi="Times New Roman" w:cs="Times New Roman"/>
          <w:spacing w:val="-4"/>
          <w:sz w:val="16"/>
          <w:szCs w:val="16"/>
        </w:rPr>
      </w:pPr>
      <w:r w:rsidRPr="00457002">
        <w:rPr>
          <w:rFonts w:ascii="Times New Roman" w:hAnsi="Times New Roman" w:cs="Times New Roman"/>
          <w:sz w:val="16"/>
          <w:szCs w:val="16"/>
        </w:rPr>
        <w:t xml:space="preserve">Глава </w:t>
      </w:r>
      <w:r w:rsidRPr="00457002">
        <w:rPr>
          <w:rFonts w:ascii="Times New Roman" w:hAnsi="Times New Roman" w:cs="Times New Roman"/>
          <w:spacing w:val="-4"/>
          <w:sz w:val="16"/>
          <w:szCs w:val="16"/>
        </w:rPr>
        <w:t xml:space="preserve">Сельского поселения </w:t>
      </w:r>
    </w:p>
    <w:p w:rsidR="00457002" w:rsidRPr="007F3C66" w:rsidRDefault="00457002" w:rsidP="00457002">
      <w:pPr>
        <w:spacing w:after="0"/>
        <w:rPr>
          <w:szCs w:val="24"/>
        </w:rPr>
      </w:pPr>
      <w:r w:rsidRPr="00457002">
        <w:rPr>
          <w:rFonts w:ascii="Times New Roman" w:hAnsi="Times New Roman" w:cs="Times New Roman"/>
          <w:spacing w:val="-4"/>
          <w:sz w:val="16"/>
          <w:szCs w:val="16"/>
        </w:rPr>
        <w:t xml:space="preserve"> «Пустозерский сельсовет» ЗР НАО                                                               С.М.Макарова</w:t>
      </w:r>
      <w:r w:rsidRPr="00457002">
        <w:rPr>
          <w:rFonts w:ascii="Times New Roman" w:hAnsi="Times New Roman" w:cs="Times New Roman"/>
          <w:sz w:val="16"/>
          <w:szCs w:val="16"/>
        </w:rPr>
        <w:t xml:space="preserve">                                                                         </w:t>
      </w:r>
      <w:r w:rsidRPr="007F3C66">
        <w:rPr>
          <w:szCs w:val="24"/>
        </w:rPr>
        <w:tab/>
      </w:r>
      <w:r>
        <w:rPr>
          <w:szCs w:val="24"/>
        </w:rPr>
        <w:t xml:space="preserve">    </w:t>
      </w:r>
    </w:p>
    <w:p w:rsidR="009E7458" w:rsidRDefault="009E7458" w:rsidP="009E7458">
      <w:pPr>
        <w:pStyle w:val="a3"/>
        <w:ind w:right="46"/>
        <w:rPr>
          <w:b/>
          <w:color w:val="FF0000"/>
          <w:szCs w:val="24"/>
        </w:rPr>
      </w:pPr>
      <w:r>
        <w:rPr>
          <w:b/>
          <w:noProof/>
        </w:rPr>
        <w:drawing>
          <wp:inline distT="0" distB="0" distL="0" distR="0">
            <wp:extent cx="571500" cy="67818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E7458" w:rsidRPr="009E7458" w:rsidRDefault="009E7458" w:rsidP="009E7458">
      <w:pPr>
        <w:pStyle w:val="a3"/>
        <w:rPr>
          <w:b/>
          <w:sz w:val="16"/>
          <w:szCs w:val="16"/>
        </w:rPr>
      </w:pPr>
      <w:r w:rsidRPr="009E7458">
        <w:rPr>
          <w:b/>
          <w:sz w:val="16"/>
          <w:szCs w:val="16"/>
        </w:rPr>
        <w:t xml:space="preserve">АДМИНИСТРАЦИЯ </w:t>
      </w:r>
    </w:p>
    <w:p w:rsidR="009E7458" w:rsidRPr="009E7458" w:rsidRDefault="009E7458" w:rsidP="009E7458">
      <w:pPr>
        <w:spacing w:after="0"/>
        <w:jc w:val="center"/>
        <w:rPr>
          <w:rFonts w:ascii="Times New Roman" w:hAnsi="Times New Roman" w:cs="Times New Roman"/>
          <w:b/>
          <w:sz w:val="16"/>
          <w:szCs w:val="16"/>
        </w:rPr>
      </w:pPr>
      <w:r w:rsidRPr="009E7458">
        <w:rPr>
          <w:rFonts w:ascii="Times New Roman" w:hAnsi="Times New Roman" w:cs="Times New Roman"/>
          <w:b/>
          <w:sz w:val="16"/>
          <w:szCs w:val="16"/>
        </w:rPr>
        <w:t>СЕЛЬСКОГО ПОСЕЛЕНИЯ «ПУСТОЗЕРСКИЙ  СЕЛЬСОВЕТ»</w:t>
      </w:r>
    </w:p>
    <w:p w:rsidR="009E7458" w:rsidRPr="009E7458" w:rsidRDefault="009E7458" w:rsidP="009E7458">
      <w:pPr>
        <w:spacing w:after="0"/>
        <w:jc w:val="center"/>
        <w:rPr>
          <w:rFonts w:ascii="Times New Roman" w:hAnsi="Times New Roman" w:cs="Times New Roman"/>
          <w:b/>
          <w:sz w:val="16"/>
          <w:szCs w:val="16"/>
        </w:rPr>
      </w:pPr>
      <w:r w:rsidRPr="009E7458">
        <w:rPr>
          <w:rFonts w:ascii="Times New Roman" w:hAnsi="Times New Roman" w:cs="Times New Roman"/>
          <w:b/>
          <w:sz w:val="16"/>
          <w:szCs w:val="16"/>
        </w:rPr>
        <w:t xml:space="preserve"> ЗАПОЛЯРНОГО РАЙОНА </w:t>
      </w:r>
      <w:r w:rsidRPr="009E7458">
        <w:rPr>
          <w:rFonts w:ascii="Times New Roman" w:hAnsi="Times New Roman" w:cs="Times New Roman"/>
          <w:b/>
          <w:sz w:val="16"/>
          <w:szCs w:val="16"/>
        </w:rPr>
        <w:tab/>
        <w:t>НЕНЕЦКОГО АВТОНОМНОГО ОКРУГА</w:t>
      </w:r>
    </w:p>
    <w:p w:rsidR="009E7458" w:rsidRPr="009E7458" w:rsidRDefault="009E7458" w:rsidP="009E7458">
      <w:pPr>
        <w:spacing w:after="0"/>
        <w:rPr>
          <w:rFonts w:ascii="Times New Roman" w:hAnsi="Times New Roman" w:cs="Times New Roman"/>
          <w:b/>
          <w:sz w:val="16"/>
          <w:szCs w:val="16"/>
        </w:rPr>
      </w:pPr>
    </w:p>
    <w:p w:rsidR="009E7458" w:rsidRPr="009E7458" w:rsidRDefault="009E7458" w:rsidP="009E7458">
      <w:pPr>
        <w:pStyle w:val="1"/>
        <w:rPr>
          <w:b w:val="0"/>
          <w:sz w:val="16"/>
          <w:szCs w:val="16"/>
        </w:rPr>
      </w:pPr>
      <w:r w:rsidRPr="009E7458">
        <w:rPr>
          <w:sz w:val="16"/>
          <w:szCs w:val="16"/>
        </w:rPr>
        <w:t>П О С Т А Н О В Л Е Н И Е</w:t>
      </w:r>
    </w:p>
    <w:p w:rsidR="009E7458" w:rsidRPr="009E7458" w:rsidRDefault="009E7458" w:rsidP="009E7458">
      <w:pPr>
        <w:spacing w:after="0"/>
        <w:rPr>
          <w:rFonts w:ascii="Times New Roman" w:hAnsi="Times New Roman" w:cs="Times New Roman"/>
          <w:color w:val="FF0000"/>
          <w:sz w:val="16"/>
          <w:szCs w:val="16"/>
        </w:rPr>
      </w:pPr>
    </w:p>
    <w:p w:rsidR="009E7458" w:rsidRPr="009E7458" w:rsidRDefault="009E7458" w:rsidP="009E7458">
      <w:pPr>
        <w:spacing w:after="0"/>
        <w:rPr>
          <w:rFonts w:ascii="Times New Roman" w:hAnsi="Times New Roman" w:cs="Times New Roman"/>
          <w:b/>
          <w:bCs/>
          <w:sz w:val="16"/>
          <w:szCs w:val="16"/>
          <w:u w:val="single"/>
        </w:rPr>
      </w:pPr>
      <w:r w:rsidRPr="009E7458">
        <w:rPr>
          <w:rFonts w:ascii="Times New Roman" w:hAnsi="Times New Roman" w:cs="Times New Roman"/>
          <w:b/>
          <w:bCs/>
          <w:sz w:val="16"/>
          <w:szCs w:val="16"/>
          <w:u w:val="single"/>
        </w:rPr>
        <w:t>от  01.11.2021   № 107</w:t>
      </w:r>
    </w:p>
    <w:p w:rsidR="009E7458" w:rsidRPr="009E7458" w:rsidRDefault="009E7458" w:rsidP="009E7458">
      <w:pPr>
        <w:spacing w:after="0"/>
        <w:rPr>
          <w:rFonts w:ascii="Times New Roman" w:hAnsi="Times New Roman" w:cs="Times New Roman"/>
          <w:sz w:val="16"/>
          <w:szCs w:val="16"/>
        </w:rPr>
      </w:pPr>
      <w:r w:rsidRPr="009E7458">
        <w:rPr>
          <w:rFonts w:ascii="Times New Roman" w:hAnsi="Times New Roman" w:cs="Times New Roman"/>
          <w:sz w:val="16"/>
          <w:szCs w:val="16"/>
        </w:rPr>
        <w:t xml:space="preserve">село  Оксино, </w:t>
      </w:r>
    </w:p>
    <w:p w:rsidR="009E7458" w:rsidRPr="009E7458" w:rsidRDefault="009E7458" w:rsidP="009E7458">
      <w:pPr>
        <w:spacing w:after="0"/>
        <w:rPr>
          <w:rFonts w:ascii="Times New Roman" w:hAnsi="Times New Roman" w:cs="Times New Roman"/>
          <w:sz w:val="16"/>
          <w:szCs w:val="16"/>
        </w:rPr>
      </w:pPr>
      <w:r w:rsidRPr="009E7458">
        <w:rPr>
          <w:rFonts w:ascii="Times New Roman" w:hAnsi="Times New Roman" w:cs="Times New Roman"/>
          <w:sz w:val="16"/>
          <w:szCs w:val="16"/>
        </w:rPr>
        <w:t>Ненецкий автономный округ</w:t>
      </w:r>
    </w:p>
    <w:p w:rsidR="009E7458" w:rsidRPr="009E7458" w:rsidRDefault="009E7458" w:rsidP="009E7458">
      <w:pPr>
        <w:pStyle w:val="ConsPlusNormal"/>
        <w:widowControl/>
        <w:outlineLvl w:val="0"/>
        <w:rPr>
          <w:rFonts w:ascii="Times New Roman" w:hAnsi="Times New Roman" w:cs="Times New Roman"/>
          <w:sz w:val="16"/>
          <w:szCs w:val="16"/>
        </w:rPr>
      </w:pPr>
    </w:p>
    <w:p w:rsidR="009E7458" w:rsidRPr="009E7458" w:rsidRDefault="009E7458" w:rsidP="009E7458">
      <w:pPr>
        <w:pStyle w:val="ConsPlusNormal"/>
        <w:widowControl/>
        <w:jc w:val="center"/>
        <w:outlineLvl w:val="0"/>
        <w:rPr>
          <w:rFonts w:ascii="Times New Roman" w:hAnsi="Times New Roman" w:cs="Times New Roman"/>
          <w:sz w:val="16"/>
          <w:szCs w:val="16"/>
        </w:rPr>
      </w:pPr>
      <w:r w:rsidRPr="009E7458">
        <w:rPr>
          <w:rFonts w:ascii="Times New Roman" w:hAnsi="Times New Roman" w:cs="Times New Roman"/>
          <w:sz w:val="16"/>
          <w:szCs w:val="16"/>
        </w:rPr>
        <w:t>ОБ  УТВЕРЖДЕНИИ  ОСНОВНЫХ НАПРАВЛЕНИЙ  БЮДЖЕТНОЙ И НАЛОГОВОЙ  ПОЛИТИКИ</w:t>
      </w:r>
    </w:p>
    <w:p w:rsidR="009E7458" w:rsidRPr="009E7458" w:rsidRDefault="009E7458" w:rsidP="009E7458">
      <w:pPr>
        <w:pStyle w:val="ConsPlusNormal"/>
        <w:widowControl/>
        <w:jc w:val="center"/>
        <w:outlineLvl w:val="0"/>
        <w:rPr>
          <w:rFonts w:ascii="Times New Roman" w:hAnsi="Times New Roman" w:cs="Times New Roman"/>
          <w:sz w:val="16"/>
          <w:szCs w:val="16"/>
        </w:rPr>
      </w:pPr>
      <w:r w:rsidRPr="009E7458">
        <w:rPr>
          <w:rFonts w:ascii="Times New Roman" w:hAnsi="Times New Roman" w:cs="Times New Roman"/>
          <w:sz w:val="16"/>
          <w:szCs w:val="16"/>
        </w:rPr>
        <w:t>СЕЛЬСКОГО ПОСЕЛЕНИЯ «ПУСТОЗЕРСКИЙ СЕЛЬСОВЕТ» ЗАПОЛЯРНОГО РАЙОНА</w:t>
      </w:r>
    </w:p>
    <w:p w:rsidR="009E7458" w:rsidRPr="009E7458" w:rsidRDefault="009E7458" w:rsidP="009E7458">
      <w:pPr>
        <w:pStyle w:val="ConsPlusNormal"/>
        <w:widowControl/>
        <w:jc w:val="center"/>
        <w:outlineLvl w:val="0"/>
        <w:rPr>
          <w:rFonts w:ascii="Times New Roman" w:hAnsi="Times New Roman" w:cs="Times New Roman"/>
          <w:sz w:val="16"/>
          <w:szCs w:val="16"/>
        </w:rPr>
      </w:pPr>
      <w:r w:rsidRPr="009E7458">
        <w:rPr>
          <w:rFonts w:ascii="Times New Roman" w:hAnsi="Times New Roman" w:cs="Times New Roman"/>
          <w:sz w:val="16"/>
          <w:szCs w:val="16"/>
        </w:rPr>
        <w:t xml:space="preserve">НЕНЕЦКОГО АВТОНОМНОГО ОКРУГА НА 2022 ГОД          </w:t>
      </w:r>
    </w:p>
    <w:p w:rsidR="009E7458" w:rsidRPr="009E7458" w:rsidRDefault="009E7458" w:rsidP="009E7458">
      <w:pPr>
        <w:autoSpaceDE w:val="0"/>
        <w:autoSpaceDN w:val="0"/>
        <w:adjustRightInd w:val="0"/>
        <w:spacing w:after="0"/>
        <w:ind w:firstLine="540"/>
        <w:jc w:val="both"/>
        <w:rPr>
          <w:rFonts w:ascii="Times New Roman" w:hAnsi="Times New Roman" w:cs="Times New Roman"/>
          <w:sz w:val="16"/>
          <w:szCs w:val="16"/>
        </w:rPr>
      </w:pPr>
    </w:p>
    <w:p w:rsidR="009E7458" w:rsidRPr="009E7458" w:rsidRDefault="009E7458" w:rsidP="009E7458">
      <w:pPr>
        <w:pStyle w:val="ConsPlusNormal"/>
        <w:widowControl/>
        <w:jc w:val="both"/>
        <w:rPr>
          <w:rFonts w:ascii="Times New Roman" w:hAnsi="Times New Roman" w:cs="Times New Roman"/>
          <w:sz w:val="16"/>
          <w:szCs w:val="16"/>
        </w:rPr>
      </w:pPr>
      <w:r w:rsidRPr="009E7458">
        <w:rPr>
          <w:rFonts w:ascii="Times New Roman" w:hAnsi="Times New Roman" w:cs="Times New Roman"/>
          <w:sz w:val="16"/>
          <w:szCs w:val="16"/>
        </w:rPr>
        <w:t xml:space="preserve">      В соответствии со статьей 172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Администрация Сельского поселения «Пустозерский сельсовет» Заполярного района Ненецкого  автономного  округа  ПОСТАНОВЛЯЕТ:</w:t>
      </w:r>
    </w:p>
    <w:p w:rsidR="009E7458" w:rsidRPr="009E7458" w:rsidRDefault="009E7458" w:rsidP="009E7458">
      <w:pPr>
        <w:pStyle w:val="ConsPlusNormal"/>
        <w:widowControl/>
        <w:ind w:firstLine="540"/>
        <w:jc w:val="both"/>
        <w:rPr>
          <w:rFonts w:ascii="Times New Roman" w:hAnsi="Times New Roman" w:cs="Times New Roman"/>
          <w:sz w:val="16"/>
          <w:szCs w:val="16"/>
        </w:rPr>
      </w:pPr>
    </w:p>
    <w:p w:rsidR="009E7458" w:rsidRPr="009E7458" w:rsidRDefault="009E7458" w:rsidP="009E7458">
      <w:pPr>
        <w:autoSpaceDE w:val="0"/>
        <w:autoSpaceDN w:val="0"/>
        <w:adjustRightInd w:val="0"/>
        <w:spacing w:after="0"/>
        <w:ind w:firstLine="540"/>
        <w:jc w:val="both"/>
        <w:rPr>
          <w:rFonts w:ascii="Times New Roman" w:hAnsi="Times New Roman" w:cs="Times New Roman"/>
          <w:sz w:val="16"/>
          <w:szCs w:val="16"/>
        </w:rPr>
      </w:pPr>
      <w:r w:rsidRPr="009E7458">
        <w:rPr>
          <w:rFonts w:ascii="Times New Roman" w:hAnsi="Times New Roman" w:cs="Times New Roman"/>
          <w:sz w:val="16"/>
          <w:szCs w:val="16"/>
        </w:rPr>
        <w:t>1. Утвердить прилагаемые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2022 год.</w:t>
      </w:r>
    </w:p>
    <w:p w:rsidR="009E7458" w:rsidRPr="009E7458" w:rsidRDefault="009E7458" w:rsidP="009E7458">
      <w:pPr>
        <w:autoSpaceDE w:val="0"/>
        <w:autoSpaceDN w:val="0"/>
        <w:adjustRightInd w:val="0"/>
        <w:spacing w:after="0"/>
        <w:ind w:firstLine="540"/>
        <w:jc w:val="both"/>
        <w:rPr>
          <w:rFonts w:ascii="Times New Roman" w:hAnsi="Times New Roman" w:cs="Times New Roman"/>
          <w:sz w:val="16"/>
          <w:szCs w:val="16"/>
        </w:rPr>
      </w:pPr>
    </w:p>
    <w:p w:rsidR="009E7458" w:rsidRPr="009E7458" w:rsidRDefault="009E7458" w:rsidP="009E7458">
      <w:pPr>
        <w:spacing w:after="0"/>
        <w:ind w:firstLine="720"/>
        <w:jc w:val="both"/>
        <w:rPr>
          <w:rFonts w:ascii="Times New Roman" w:hAnsi="Times New Roman" w:cs="Times New Roman"/>
          <w:sz w:val="16"/>
          <w:szCs w:val="16"/>
        </w:rPr>
      </w:pPr>
      <w:r w:rsidRPr="009E7458">
        <w:rPr>
          <w:rFonts w:ascii="Times New Roman" w:hAnsi="Times New Roman" w:cs="Times New Roman"/>
          <w:sz w:val="16"/>
          <w:szCs w:val="16"/>
        </w:rPr>
        <w:t>2. Настоящее Постановление вступает в силу после его подписания и подлежит официальном</w:t>
      </w:r>
      <w:r>
        <w:rPr>
          <w:rFonts w:ascii="Times New Roman" w:hAnsi="Times New Roman" w:cs="Times New Roman"/>
          <w:sz w:val="16"/>
          <w:szCs w:val="16"/>
        </w:rPr>
        <w:t>у опубликованию (обнародованию)</w:t>
      </w:r>
    </w:p>
    <w:p w:rsidR="009E7458" w:rsidRPr="009E7458" w:rsidRDefault="009E7458" w:rsidP="009E7458">
      <w:pPr>
        <w:pStyle w:val="ConsPlusNormal"/>
        <w:widowControl/>
        <w:jc w:val="both"/>
        <w:rPr>
          <w:rFonts w:ascii="Times New Roman" w:hAnsi="Times New Roman" w:cs="Times New Roman"/>
          <w:sz w:val="16"/>
          <w:szCs w:val="16"/>
        </w:rPr>
      </w:pPr>
    </w:p>
    <w:p w:rsidR="009E7458" w:rsidRPr="009E7458" w:rsidRDefault="009E7458" w:rsidP="009E7458">
      <w:pPr>
        <w:pStyle w:val="a3"/>
        <w:jc w:val="both"/>
        <w:rPr>
          <w:sz w:val="16"/>
          <w:szCs w:val="16"/>
        </w:rPr>
      </w:pPr>
      <w:r w:rsidRPr="009E7458">
        <w:rPr>
          <w:sz w:val="16"/>
          <w:szCs w:val="16"/>
        </w:rPr>
        <w:t xml:space="preserve">Глава Сельского поселения                                                     </w:t>
      </w:r>
    </w:p>
    <w:p w:rsidR="009E7458" w:rsidRPr="009E7458" w:rsidRDefault="009E7458" w:rsidP="009E7458">
      <w:pPr>
        <w:pStyle w:val="a3"/>
        <w:jc w:val="both"/>
        <w:rPr>
          <w:sz w:val="16"/>
          <w:szCs w:val="16"/>
        </w:rPr>
      </w:pPr>
      <w:r w:rsidRPr="009E7458">
        <w:rPr>
          <w:sz w:val="16"/>
          <w:szCs w:val="16"/>
        </w:rPr>
        <w:t xml:space="preserve">«Пустозерский сельсовет» ЗР НАО                                              </w:t>
      </w:r>
      <w:r>
        <w:rPr>
          <w:sz w:val="16"/>
          <w:szCs w:val="16"/>
        </w:rPr>
        <w:t xml:space="preserve">               С.М.Макаров</w:t>
      </w:r>
    </w:p>
    <w:p w:rsidR="009E7458" w:rsidRPr="009E7458" w:rsidRDefault="009E7458" w:rsidP="009E7458">
      <w:pPr>
        <w:autoSpaceDE w:val="0"/>
        <w:autoSpaceDN w:val="0"/>
        <w:adjustRightInd w:val="0"/>
        <w:spacing w:after="0"/>
        <w:outlineLvl w:val="0"/>
        <w:rPr>
          <w:rFonts w:ascii="Times New Roman" w:hAnsi="Times New Roman" w:cs="Times New Roman"/>
          <w:sz w:val="16"/>
          <w:szCs w:val="16"/>
        </w:rPr>
      </w:pPr>
    </w:p>
    <w:p w:rsidR="009E7458" w:rsidRPr="009E7458" w:rsidRDefault="009E7458" w:rsidP="009E7458">
      <w:pPr>
        <w:autoSpaceDE w:val="0"/>
        <w:autoSpaceDN w:val="0"/>
        <w:adjustRightInd w:val="0"/>
        <w:spacing w:after="0"/>
        <w:jc w:val="right"/>
        <w:outlineLvl w:val="0"/>
        <w:rPr>
          <w:rFonts w:ascii="Times New Roman" w:hAnsi="Times New Roman" w:cs="Times New Roman"/>
          <w:sz w:val="16"/>
          <w:szCs w:val="16"/>
        </w:rPr>
      </w:pPr>
      <w:r w:rsidRPr="009E7458">
        <w:rPr>
          <w:rFonts w:ascii="Times New Roman" w:hAnsi="Times New Roman" w:cs="Times New Roman"/>
          <w:sz w:val="16"/>
          <w:szCs w:val="16"/>
        </w:rPr>
        <w:t xml:space="preserve">                                                                                                                                                                      Приложение</w:t>
      </w:r>
    </w:p>
    <w:p w:rsidR="009E7458" w:rsidRPr="009E7458" w:rsidRDefault="009E7458" w:rsidP="009E7458">
      <w:pPr>
        <w:autoSpaceDE w:val="0"/>
        <w:autoSpaceDN w:val="0"/>
        <w:adjustRightInd w:val="0"/>
        <w:spacing w:after="0"/>
        <w:jc w:val="right"/>
        <w:rPr>
          <w:rFonts w:ascii="Times New Roman" w:hAnsi="Times New Roman" w:cs="Times New Roman"/>
          <w:sz w:val="16"/>
          <w:szCs w:val="16"/>
        </w:rPr>
      </w:pPr>
      <w:r w:rsidRPr="009E7458">
        <w:rPr>
          <w:rFonts w:ascii="Times New Roman" w:hAnsi="Times New Roman" w:cs="Times New Roman"/>
          <w:sz w:val="16"/>
          <w:szCs w:val="16"/>
        </w:rPr>
        <w:t xml:space="preserve">                                                                                            к   Постановлению Администрации</w:t>
      </w:r>
    </w:p>
    <w:p w:rsidR="009E7458" w:rsidRPr="009E7458" w:rsidRDefault="009E7458" w:rsidP="009E7458">
      <w:pPr>
        <w:autoSpaceDE w:val="0"/>
        <w:autoSpaceDN w:val="0"/>
        <w:adjustRightInd w:val="0"/>
        <w:spacing w:after="0"/>
        <w:jc w:val="right"/>
        <w:rPr>
          <w:rFonts w:ascii="Times New Roman" w:hAnsi="Times New Roman" w:cs="Times New Roman"/>
          <w:sz w:val="16"/>
          <w:szCs w:val="16"/>
        </w:rPr>
      </w:pPr>
      <w:r w:rsidRPr="009E7458">
        <w:rPr>
          <w:rFonts w:ascii="Times New Roman" w:hAnsi="Times New Roman" w:cs="Times New Roman"/>
          <w:sz w:val="16"/>
          <w:szCs w:val="16"/>
        </w:rPr>
        <w:t xml:space="preserve">Сельского поселения </w:t>
      </w:r>
    </w:p>
    <w:p w:rsidR="009E7458" w:rsidRPr="009E7458" w:rsidRDefault="009E7458" w:rsidP="009E7458">
      <w:pPr>
        <w:autoSpaceDE w:val="0"/>
        <w:autoSpaceDN w:val="0"/>
        <w:adjustRightInd w:val="0"/>
        <w:spacing w:after="0"/>
        <w:jc w:val="right"/>
        <w:rPr>
          <w:rFonts w:ascii="Times New Roman" w:hAnsi="Times New Roman" w:cs="Times New Roman"/>
          <w:sz w:val="16"/>
          <w:szCs w:val="16"/>
        </w:rPr>
      </w:pPr>
      <w:r w:rsidRPr="009E7458">
        <w:rPr>
          <w:rFonts w:ascii="Times New Roman" w:hAnsi="Times New Roman" w:cs="Times New Roman"/>
          <w:sz w:val="16"/>
          <w:szCs w:val="16"/>
        </w:rPr>
        <w:t>«Пустозерский сельсовет» ЗР НАО</w:t>
      </w:r>
    </w:p>
    <w:p w:rsidR="009E7458" w:rsidRPr="009E7458" w:rsidRDefault="009E7458" w:rsidP="006A7542">
      <w:pPr>
        <w:autoSpaceDE w:val="0"/>
        <w:autoSpaceDN w:val="0"/>
        <w:adjustRightInd w:val="0"/>
        <w:spacing w:after="0"/>
        <w:jc w:val="right"/>
        <w:rPr>
          <w:rFonts w:ascii="Times New Roman" w:hAnsi="Times New Roman" w:cs="Times New Roman"/>
          <w:sz w:val="16"/>
          <w:szCs w:val="16"/>
        </w:rPr>
      </w:pPr>
      <w:r w:rsidRPr="009E7458">
        <w:rPr>
          <w:rFonts w:ascii="Times New Roman" w:hAnsi="Times New Roman" w:cs="Times New Roman"/>
          <w:sz w:val="16"/>
          <w:szCs w:val="16"/>
        </w:rPr>
        <w:t xml:space="preserve">                                                                       от 01.11.2021  № 107</w:t>
      </w:r>
    </w:p>
    <w:p w:rsidR="009E7458" w:rsidRPr="009E7458" w:rsidRDefault="009E7458" w:rsidP="009E7458">
      <w:pPr>
        <w:autoSpaceDE w:val="0"/>
        <w:autoSpaceDN w:val="0"/>
        <w:adjustRightInd w:val="0"/>
        <w:spacing w:after="0"/>
        <w:jc w:val="center"/>
        <w:outlineLvl w:val="0"/>
        <w:rPr>
          <w:rFonts w:ascii="Times New Roman" w:hAnsi="Times New Roman" w:cs="Times New Roman"/>
          <w:b/>
          <w:color w:val="FF0000"/>
          <w:sz w:val="16"/>
          <w:szCs w:val="16"/>
        </w:rPr>
      </w:pPr>
      <w:r w:rsidRPr="009E7458">
        <w:rPr>
          <w:rFonts w:ascii="Times New Roman" w:hAnsi="Times New Roman" w:cs="Times New Roman"/>
          <w:b/>
          <w:sz w:val="16"/>
          <w:szCs w:val="16"/>
        </w:rPr>
        <w:t>Основные направления бюджетной и налоговой политики</w:t>
      </w:r>
    </w:p>
    <w:p w:rsidR="009E7458" w:rsidRPr="009E7458" w:rsidRDefault="009E7458" w:rsidP="009E7458">
      <w:pPr>
        <w:pStyle w:val="ConsPlusTitle"/>
        <w:widowControl/>
        <w:jc w:val="center"/>
        <w:rPr>
          <w:rFonts w:ascii="Times New Roman" w:hAnsi="Times New Roman" w:cs="Times New Roman"/>
          <w:sz w:val="16"/>
          <w:szCs w:val="16"/>
        </w:rPr>
      </w:pPr>
      <w:r w:rsidRPr="009E7458">
        <w:rPr>
          <w:rFonts w:ascii="Times New Roman" w:hAnsi="Times New Roman" w:cs="Times New Roman"/>
          <w:sz w:val="16"/>
          <w:szCs w:val="16"/>
        </w:rPr>
        <w:t>Сельского поселения «Пустозерский сельсовет» Заполярного района</w:t>
      </w:r>
    </w:p>
    <w:p w:rsidR="009E7458" w:rsidRPr="009E7458" w:rsidRDefault="009E7458" w:rsidP="009E7458">
      <w:pPr>
        <w:pStyle w:val="ConsPlusTitle"/>
        <w:widowControl/>
        <w:jc w:val="center"/>
        <w:rPr>
          <w:rFonts w:ascii="Times New Roman" w:hAnsi="Times New Roman" w:cs="Times New Roman"/>
          <w:sz w:val="16"/>
          <w:szCs w:val="16"/>
        </w:rPr>
      </w:pPr>
      <w:r w:rsidRPr="009E7458">
        <w:rPr>
          <w:rFonts w:ascii="Times New Roman" w:hAnsi="Times New Roman" w:cs="Times New Roman"/>
          <w:sz w:val="16"/>
          <w:szCs w:val="16"/>
        </w:rPr>
        <w:t>Ненецкого автономного округа на  2022 год</w:t>
      </w:r>
    </w:p>
    <w:p w:rsidR="009E7458" w:rsidRPr="009E7458" w:rsidRDefault="009E7458" w:rsidP="009E7458">
      <w:pPr>
        <w:autoSpaceDE w:val="0"/>
        <w:autoSpaceDN w:val="0"/>
        <w:adjustRightInd w:val="0"/>
        <w:spacing w:after="0"/>
        <w:rPr>
          <w:rFonts w:ascii="Times New Roman" w:hAnsi="Times New Roman" w:cs="Times New Roman"/>
          <w:sz w:val="16"/>
          <w:szCs w:val="16"/>
        </w:rPr>
      </w:pPr>
    </w:p>
    <w:p w:rsidR="009E7458" w:rsidRPr="009E7458" w:rsidRDefault="009E7458" w:rsidP="009E7458">
      <w:pPr>
        <w:pStyle w:val="aa"/>
        <w:spacing w:before="0" w:beforeAutospacing="0" w:after="0" w:afterAutospacing="0"/>
        <w:jc w:val="center"/>
        <w:rPr>
          <w:sz w:val="16"/>
          <w:szCs w:val="16"/>
        </w:rPr>
      </w:pPr>
      <w:r w:rsidRPr="009E7458">
        <w:rPr>
          <w:sz w:val="16"/>
          <w:szCs w:val="16"/>
        </w:rPr>
        <w:t>Общие положения</w:t>
      </w:r>
    </w:p>
    <w:p w:rsidR="009E7458" w:rsidRPr="009E7458" w:rsidRDefault="009E7458" w:rsidP="009E7458">
      <w:pPr>
        <w:pStyle w:val="aa"/>
        <w:spacing w:before="0" w:beforeAutospacing="0" w:after="0" w:afterAutospacing="0"/>
        <w:jc w:val="center"/>
        <w:rPr>
          <w:sz w:val="16"/>
          <w:szCs w:val="16"/>
        </w:rPr>
      </w:pPr>
    </w:p>
    <w:p w:rsidR="009E7458" w:rsidRPr="009E7458" w:rsidRDefault="009E7458" w:rsidP="009E7458">
      <w:pPr>
        <w:autoSpaceDE w:val="0"/>
        <w:autoSpaceDN w:val="0"/>
        <w:adjustRightInd w:val="0"/>
        <w:spacing w:after="0"/>
        <w:ind w:firstLine="540"/>
        <w:jc w:val="both"/>
        <w:rPr>
          <w:rFonts w:ascii="Times New Roman" w:hAnsi="Times New Roman" w:cs="Times New Roman"/>
          <w:sz w:val="16"/>
          <w:szCs w:val="16"/>
        </w:rPr>
      </w:pPr>
      <w:r w:rsidRPr="009E7458">
        <w:rPr>
          <w:rFonts w:ascii="Times New Roman" w:hAnsi="Times New Roman" w:cs="Times New Roman"/>
          <w:sz w:val="16"/>
          <w:szCs w:val="16"/>
        </w:rPr>
        <w:t>1.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2022 год (далее – основные направления бюджетной и налоговой политики) разработаны в соответствии</w:t>
      </w:r>
      <w:r w:rsidRPr="009E7458">
        <w:rPr>
          <w:rFonts w:ascii="Times New Roman" w:hAnsi="Times New Roman" w:cs="Times New Roman"/>
          <w:sz w:val="16"/>
          <w:szCs w:val="16"/>
          <w:lang w:eastAsia="en-US"/>
        </w:rPr>
        <w:t xml:space="preserve"> с требованиями статьи 172 Бюджетного кодекса Российской Федерации</w:t>
      </w:r>
      <w:r w:rsidRPr="009E7458">
        <w:rPr>
          <w:rFonts w:ascii="Times New Roman" w:hAnsi="Times New Roman" w:cs="Times New Roman"/>
          <w:sz w:val="16"/>
          <w:szCs w:val="16"/>
        </w:rPr>
        <w:t>,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11.03.2014 № 3.</w:t>
      </w:r>
    </w:p>
    <w:p w:rsidR="009E7458" w:rsidRPr="009E7458" w:rsidRDefault="009E7458" w:rsidP="009E7458">
      <w:pPr>
        <w:autoSpaceDE w:val="0"/>
        <w:autoSpaceDN w:val="0"/>
        <w:adjustRightInd w:val="0"/>
        <w:spacing w:after="0"/>
        <w:ind w:firstLine="540"/>
        <w:jc w:val="both"/>
        <w:rPr>
          <w:rFonts w:ascii="Times New Roman" w:hAnsi="Times New Roman" w:cs="Times New Roman"/>
          <w:sz w:val="16"/>
          <w:szCs w:val="16"/>
        </w:rPr>
      </w:pPr>
      <w:r w:rsidRPr="009E7458">
        <w:rPr>
          <w:rFonts w:ascii="Times New Roman" w:hAnsi="Times New Roman" w:cs="Times New Roman"/>
          <w:color w:val="000000" w:themeColor="text1"/>
          <w:sz w:val="16"/>
          <w:szCs w:val="16"/>
        </w:rPr>
        <w:t>2.</w:t>
      </w:r>
      <w:r w:rsidRPr="009E7458">
        <w:rPr>
          <w:rFonts w:ascii="Times New Roman" w:hAnsi="Times New Roman" w:cs="Times New Roman"/>
          <w:b/>
          <w:color w:val="000000" w:themeColor="text1"/>
          <w:sz w:val="16"/>
          <w:szCs w:val="16"/>
        </w:rPr>
        <w:t xml:space="preserve"> </w:t>
      </w:r>
      <w:r w:rsidRPr="009E7458">
        <w:rPr>
          <w:rFonts w:ascii="Times New Roman" w:hAnsi="Times New Roman" w:cs="Times New Roman"/>
          <w:color w:val="000000" w:themeColor="text1"/>
          <w:sz w:val="16"/>
          <w:szCs w:val="16"/>
        </w:rPr>
        <w:t>Основные направления  бюджетной  и налоговой политики на 2022 год содержат основные цели, задачи и приоритеты бюджетной и налоговой политики Сельского поселения «Пустозерский сельсовет</w:t>
      </w:r>
      <w:r w:rsidRPr="009E7458">
        <w:rPr>
          <w:rFonts w:ascii="Times New Roman" w:hAnsi="Times New Roman" w:cs="Times New Roman"/>
          <w:b/>
          <w:color w:val="000000" w:themeColor="text1"/>
          <w:sz w:val="16"/>
          <w:szCs w:val="16"/>
        </w:rPr>
        <w:t xml:space="preserve">» </w:t>
      </w:r>
      <w:r w:rsidRPr="009E7458">
        <w:rPr>
          <w:rFonts w:ascii="Times New Roman" w:hAnsi="Times New Roman" w:cs="Times New Roman"/>
          <w:color w:val="000000" w:themeColor="text1"/>
          <w:sz w:val="16"/>
          <w:szCs w:val="16"/>
        </w:rPr>
        <w:t>Заполярного района</w:t>
      </w:r>
      <w:r w:rsidRPr="009E7458">
        <w:rPr>
          <w:rFonts w:ascii="Times New Roman" w:hAnsi="Times New Roman" w:cs="Times New Roman"/>
          <w:b/>
          <w:color w:val="000000" w:themeColor="text1"/>
          <w:sz w:val="16"/>
          <w:szCs w:val="16"/>
        </w:rPr>
        <w:t xml:space="preserve"> </w:t>
      </w:r>
      <w:r w:rsidRPr="009E7458">
        <w:rPr>
          <w:rFonts w:ascii="Times New Roman" w:hAnsi="Times New Roman" w:cs="Times New Roman"/>
          <w:color w:val="000000" w:themeColor="text1"/>
          <w:sz w:val="16"/>
          <w:szCs w:val="16"/>
        </w:rPr>
        <w:t>Ненецкого автономного округа на предстоящий период в сфере формирования доходного потенциала, расходования бюджетных средств, межбюджетных отношений и контроля за использованием бюджетных средств с учетом экономической ситуации 2022 года.</w:t>
      </w:r>
    </w:p>
    <w:p w:rsidR="009E7458" w:rsidRPr="009E7458" w:rsidRDefault="009E7458" w:rsidP="009E7458">
      <w:pPr>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3. Проект местного бюджета  на 2022 год будет сформирован на основе федерального, окружного законодательства, нормативных правовых актов муниципального образования. При проведении бюджетной и налоговой политики приоритетами являются: сохранение и развитие доходных источников местного бюджета, повышение эффективности расходов местного бюджета, повышение ответственности за нарушение бюджетного законодательства. </w:t>
      </w:r>
    </w:p>
    <w:p w:rsidR="009E7458" w:rsidRPr="009E7458" w:rsidRDefault="009E7458" w:rsidP="006A7542">
      <w:pPr>
        <w:pStyle w:val="25"/>
        <w:spacing w:after="0"/>
        <w:jc w:val="both"/>
        <w:rPr>
          <w:rFonts w:ascii="Times New Roman" w:hAnsi="Times New Roman" w:cs="Times New Roman"/>
          <w:b/>
          <w:color w:val="000000" w:themeColor="text1"/>
          <w:sz w:val="16"/>
          <w:szCs w:val="16"/>
        </w:rPr>
      </w:pPr>
    </w:p>
    <w:p w:rsidR="009E7458" w:rsidRPr="009E7458" w:rsidRDefault="009E7458" w:rsidP="009E7458">
      <w:pPr>
        <w:autoSpaceDE w:val="0"/>
        <w:autoSpaceDN w:val="0"/>
        <w:adjustRightInd w:val="0"/>
        <w:spacing w:after="0"/>
        <w:jc w:val="center"/>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Основные направления бюджетной политики</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p>
    <w:p w:rsidR="009E7458" w:rsidRPr="009E7458" w:rsidRDefault="009E7458" w:rsidP="009E7458">
      <w:pPr>
        <w:autoSpaceDE w:val="0"/>
        <w:autoSpaceDN w:val="0"/>
        <w:adjustRightInd w:val="0"/>
        <w:spacing w:after="0"/>
        <w:ind w:firstLine="72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4. Бюджетная политика должна быть направлена на обеспечение социально-экономического развития Сельского поселения с учетом текущей экономической ситуации. </w:t>
      </w:r>
    </w:p>
    <w:p w:rsidR="009E7458" w:rsidRPr="009E7458" w:rsidRDefault="009E7458" w:rsidP="009E7458">
      <w:pPr>
        <w:autoSpaceDE w:val="0"/>
        <w:autoSpaceDN w:val="0"/>
        <w:adjustRightInd w:val="0"/>
        <w:spacing w:after="0"/>
        <w:ind w:firstLine="720"/>
        <w:jc w:val="both"/>
        <w:rPr>
          <w:rFonts w:ascii="Times New Roman" w:hAnsi="Times New Roman" w:cs="Times New Roman"/>
          <w:sz w:val="16"/>
          <w:szCs w:val="16"/>
        </w:rPr>
      </w:pPr>
      <w:r w:rsidRPr="009E7458">
        <w:rPr>
          <w:rFonts w:ascii="Times New Roman" w:hAnsi="Times New Roman" w:cs="Times New Roman"/>
          <w:sz w:val="16"/>
          <w:szCs w:val="16"/>
        </w:rPr>
        <w:t>Планирование и исполнение местного бюджета осуществляется исходя из необходимости обеспечения первоочередных расходов: публичных нормативных обязательств сельского поселения, выплаты заработной платы работникам, финансируемых из местного бюджета, перечисление страховых взносов, а также расходов, связанных с функционированием систем жизнеобеспечения населения сельского поселения.</w:t>
      </w:r>
    </w:p>
    <w:p w:rsidR="009E7458" w:rsidRPr="009E7458" w:rsidRDefault="009E7458" w:rsidP="009E7458">
      <w:pPr>
        <w:autoSpaceDE w:val="0"/>
        <w:autoSpaceDN w:val="0"/>
        <w:adjustRightInd w:val="0"/>
        <w:spacing w:after="0"/>
        <w:jc w:val="both"/>
        <w:rPr>
          <w:rFonts w:ascii="Times New Roman" w:hAnsi="Times New Roman" w:cs="Times New Roman"/>
          <w:color w:val="000000"/>
          <w:sz w:val="16"/>
          <w:szCs w:val="16"/>
        </w:rPr>
      </w:pPr>
      <w:r w:rsidRPr="009E7458">
        <w:rPr>
          <w:rFonts w:ascii="Times New Roman" w:hAnsi="Times New Roman" w:cs="Times New Roman"/>
          <w:color w:val="000000"/>
          <w:sz w:val="16"/>
          <w:szCs w:val="16"/>
        </w:rPr>
        <w:t xml:space="preserve">            Реализация  бюджетной политики Сельского поселения будет осуществляться по следующим основным направлениям:</w:t>
      </w:r>
    </w:p>
    <w:p w:rsidR="009E7458" w:rsidRPr="009E7458" w:rsidRDefault="009E7458" w:rsidP="009E7458">
      <w:pPr>
        <w:autoSpaceDE w:val="0"/>
        <w:autoSpaceDN w:val="0"/>
        <w:adjustRightInd w:val="0"/>
        <w:spacing w:after="0"/>
        <w:jc w:val="both"/>
        <w:rPr>
          <w:rFonts w:ascii="Times New Roman" w:hAnsi="Times New Roman" w:cs="Times New Roman"/>
          <w:color w:val="000000"/>
          <w:sz w:val="16"/>
          <w:szCs w:val="16"/>
        </w:rPr>
      </w:pPr>
      <w:r w:rsidRPr="009E7458">
        <w:rPr>
          <w:rFonts w:ascii="Times New Roman" w:hAnsi="Times New Roman" w:cs="Times New Roman"/>
          <w:color w:val="000000"/>
          <w:sz w:val="16"/>
          <w:szCs w:val="16"/>
        </w:rPr>
        <w:tab/>
        <w:t>- планирование и осуществление бюджетных расходов с учетом возможностей доходной базы местного бюджета;</w:t>
      </w:r>
    </w:p>
    <w:p w:rsidR="009E7458" w:rsidRPr="009E7458" w:rsidRDefault="009E7458" w:rsidP="009E7458">
      <w:pPr>
        <w:autoSpaceDE w:val="0"/>
        <w:autoSpaceDN w:val="0"/>
        <w:adjustRightInd w:val="0"/>
        <w:spacing w:after="0"/>
        <w:jc w:val="both"/>
        <w:rPr>
          <w:rFonts w:ascii="Times New Roman" w:hAnsi="Times New Roman" w:cs="Times New Roman"/>
          <w:color w:val="000000"/>
          <w:sz w:val="16"/>
          <w:szCs w:val="16"/>
        </w:rPr>
      </w:pPr>
      <w:r w:rsidRPr="009E7458">
        <w:rPr>
          <w:rFonts w:ascii="Times New Roman" w:hAnsi="Times New Roman" w:cs="Times New Roman"/>
          <w:color w:val="000000"/>
          <w:sz w:val="16"/>
          <w:szCs w:val="16"/>
        </w:rPr>
        <w:tab/>
        <w:t>- повышение эффективности бюджетных расходов,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эффективности исполнения, осуществления взвешенного подхода к принятию новых расходных обязательств и сокращения неэффективных бюджетных расходов;</w:t>
      </w:r>
    </w:p>
    <w:p w:rsidR="009E7458" w:rsidRPr="009E7458" w:rsidRDefault="009E7458" w:rsidP="009E7458">
      <w:pPr>
        <w:pStyle w:val="af4"/>
        <w:autoSpaceDE w:val="0"/>
        <w:autoSpaceDN w:val="0"/>
        <w:adjustRightInd w:val="0"/>
        <w:spacing w:after="0"/>
        <w:ind w:left="0" w:firstLine="709"/>
        <w:jc w:val="both"/>
        <w:rPr>
          <w:rFonts w:ascii="Times New Roman" w:hAnsi="Times New Roman" w:cs="Times New Roman"/>
          <w:sz w:val="16"/>
          <w:szCs w:val="16"/>
        </w:rPr>
      </w:pPr>
      <w:r w:rsidRPr="009E7458">
        <w:rPr>
          <w:rFonts w:ascii="Times New Roman" w:hAnsi="Times New Roman" w:cs="Times New Roman"/>
          <w:sz w:val="16"/>
          <w:szCs w:val="16"/>
        </w:rPr>
        <w:t>- недопущение кредиторской задолженности по заработной плате работникам бюджетной сферы, социальным выплатам в рамках исполнения публично-нормативных обязательств;</w:t>
      </w:r>
    </w:p>
    <w:p w:rsidR="009E7458" w:rsidRPr="009E7458" w:rsidRDefault="009E7458" w:rsidP="009E7458">
      <w:pPr>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sz w:val="16"/>
          <w:szCs w:val="16"/>
        </w:rPr>
        <w:t xml:space="preserve">           </w:t>
      </w:r>
      <w:r w:rsidRPr="009E7458">
        <w:rPr>
          <w:rFonts w:ascii="Times New Roman" w:hAnsi="Times New Roman" w:cs="Times New Roman"/>
          <w:color w:val="000000" w:themeColor="text1"/>
          <w:sz w:val="16"/>
          <w:szCs w:val="16"/>
        </w:rPr>
        <w:t xml:space="preserve">-  обеспечение доступности и повышения качества муниципальных услуг. </w:t>
      </w:r>
    </w:p>
    <w:p w:rsidR="009E7458" w:rsidRPr="009E7458" w:rsidRDefault="009E7458" w:rsidP="009E7458">
      <w:pPr>
        <w:spacing w:after="0"/>
        <w:ind w:firstLine="708"/>
        <w:jc w:val="both"/>
        <w:rPr>
          <w:rFonts w:ascii="Times New Roman" w:hAnsi="Times New Roman" w:cs="Times New Roman"/>
          <w:sz w:val="16"/>
          <w:szCs w:val="16"/>
        </w:rPr>
      </w:pPr>
      <w:r w:rsidRPr="009E7458">
        <w:rPr>
          <w:rFonts w:ascii="Times New Roman" w:hAnsi="Times New Roman" w:cs="Times New Roman"/>
          <w:sz w:val="16"/>
          <w:szCs w:val="16"/>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9E7458" w:rsidRPr="009E7458" w:rsidRDefault="009E7458" w:rsidP="009E7458">
      <w:pPr>
        <w:spacing w:after="0"/>
        <w:ind w:firstLine="708"/>
        <w:jc w:val="both"/>
        <w:rPr>
          <w:rFonts w:ascii="Times New Roman" w:hAnsi="Times New Roman" w:cs="Times New Roman"/>
          <w:sz w:val="16"/>
          <w:szCs w:val="16"/>
        </w:rPr>
      </w:pPr>
      <w:r w:rsidRPr="009E7458">
        <w:rPr>
          <w:rFonts w:ascii="Times New Roman" w:hAnsi="Times New Roman" w:cs="Times New Roman"/>
          <w:sz w:val="16"/>
          <w:szCs w:val="16"/>
        </w:rPr>
        <w:t>-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w:t>
      </w:r>
    </w:p>
    <w:p w:rsidR="009E7458" w:rsidRPr="009E7458" w:rsidRDefault="009E7458" w:rsidP="009E7458">
      <w:pPr>
        <w:spacing w:after="0"/>
        <w:ind w:firstLine="708"/>
        <w:jc w:val="both"/>
        <w:rPr>
          <w:rFonts w:ascii="Times New Roman" w:hAnsi="Times New Roman" w:cs="Times New Roman"/>
          <w:sz w:val="16"/>
          <w:szCs w:val="16"/>
        </w:rPr>
      </w:pPr>
      <w:r w:rsidRPr="009E7458">
        <w:rPr>
          <w:rFonts w:ascii="Times New Roman" w:hAnsi="Times New Roman" w:cs="Times New Roman"/>
          <w:sz w:val="16"/>
          <w:szCs w:val="16"/>
        </w:rPr>
        <w:t>При разработке проекта бюджета Сельского поселения необходимо учитывать риски возможного снижения поступлений доходов, чтобы обеспечить полное исполнение всех принятых расходных обязательств.</w:t>
      </w:r>
    </w:p>
    <w:p w:rsidR="009E7458" w:rsidRPr="009E7458" w:rsidRDefault="009E7458" w:rsidP="009E7458">
      <w:pPr>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От успешности совместных действий органов государственной власти и органов местного самоуправления в сферах культуры, образования, здравоохранения будет зависеть условия жизни населения Сельского поселения, а бюджетные расходы в этих сферах рассматриваются как инвестиции в человеческий капитал.</w:t>
      </w:r>
    </w:p>
    <w:p w:rsidR="009E7458" w:rsidRPr="009E7458" w:rsidRDefault="009E7458" w:rsidP="009E7458">
      <w:pPr>
        <w:pStyle w:val="af4"/>
        <w:autoSpaceDE w:val="0"/>
        <w:autoSpaceDN w:val="0"/>
        <w:adjustRightInd w:val="0"/>
        <w:spacing w:after="0"/>
        <w:ind w:left="0" w:firstLine="709"/>
        <w:jc w:val="both"/>
        <w:rPr>
          <w:rFonts w:ascii="Times New Roman" w:hAnsi="Times New Roman" w:cs="Times New Roman"/>
          <w:sz w:val="16"/>
          <w:szCs w:val="16"/>
        </w:rPr>
      </w:pPr>
      <w:r w:rsidRPr="009E7458">
        <w:rPr>
          <w:rFonts w:ascii="Times New Roman" w:hAnsi="Times New Roman" w:cs="Times New Roman"/>
          <w:sz w:val="16"/>
          <w:szCs w:val="16"/>
        </w:rPr>
        <w:t>Учитывая бюджетную политику органов государственной власти Ненецкого автономного округа, муниципального образования «Заполярный район», Сельскому поселению следует обеспечивать планомерную реализацию программно – целевого принципа формирования местного бюджета.</w:t>
      </w:r>
    </w:p>
    <w:p w:rsidR="009E7458" w:rsidRPr="009E7458" w:rsidRDefault="009E7458" w:rsidP="009E7458">
      <w:pPr>
        <w:autoSpaceDE w:val="0"/>
        <w:autoSpaceDN w:val="0"/>
        <w:adjustRightInd w:val="0"/>
        <w:spacing w:after="0"/>
        <w:ind w:firstLine="709"/>
        <w:jc w:val="both"/>
        <w:rPr>
          <w:rFonts w:ascii="Times New Roman" w:hAnsi="Times New Roman" w:cs="Times New Roman"/>
          <w:i/>
          <w:color w:val="000000" w:themeColor="text1"/>
          <w:sz w:val="16"/>
          <w:szCs w:val="16"/>
        </w:rPr>
      </w:pPr>
      <w:r w:rsidRPr="009E7458">
        <w:rPr>
          <w:rFonts w:ascii="Times New Roman" w:hAnsi="Times New Roman" w:cs="Times New Roman"/>
          <w:color w:val="000000" w:themeColor="text1"/>
          <w:sz w:val="16"/>
          <w:szCs w:val="16"/>
        </w:rPr>
        <w:t>В целях повышения прозрачности бюджета и бюджетного процесса необходимо систематическое 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открытых данных, включая «Бюджет для граждан». Это дает возможность в доступной форме информировать население о направлениях расходования бюджетных средств, об эффективности расходов и целевом использовании средств. Следует применять единые, прозрачные принципы, учитывающие как приоритетные расходы Сельского поселения, так и полномочия главного распорядителя бюджетных средств по оптимизации расходов в рамках федерального законодательства, нормативных правовых актов муниципального образования.</w:t>
      </w:r>
      <w:r w:rsidRPr="009E7458">
        <w:rPr>
          <w:rFonts w:ascii="Times New Roman" w:hAnsi="Times New Roman" w:cs="Times New Roman"/>
          <w:i/>
          <w:color w:val="000000" w:themeColor="text1"/>
          <w:sz w:val="16"/>
          <w:szCs w:val="16"/>
        </w:rPr>
        <w:t xml:space="preserve"> </w:t>
      </w:r>
    </w:p>
    <w:p w:rsidR="009E7458" w:rsidRPr="009E7458" w:rsidRDefault="009E7458" w:rsidP="009E7458">
      <w:pPr>
        <w:autoSpaceDE w:val="0"/>
        <w:autoSpaceDN w:val="0"/>
        <w:adjustRightInd w:val="0"/>
        <w:spacing w:after="0"/>
        <w:jc w:val="both"/>
        <w:rPr>
          <w:rFonts w:ascii="Times New Roman" w:hAnsi="Times New Roman" w:cs="Times New Roman"/>
          <w:color w:val="000000" w:themeColor="text1"/>
          <w:sz w:val="16"/>
          <w:szCs w:val="16"/>
        </w:rPr>
      </w:pPr>
      <w:r w:rsidRPr="009E7458">
        <w:rPr>
          <w:rFonts w:ascii="Times New Roman" w:hAnsi="Times New Roman" w:cs="Times New Roman"/>
          <w:sz w:val="16"/>
          <w:szCs w:val="16"/>
        </w:rPr>
        <w:t xml:space="preserve">          </w:t>
      </w:r>
      <w:r w:rsidRPr="009E7458">
        <w:rPr>
          <w:rFonts w:ascii="Times New Roman" w:hAnsi="Times New Roman" w:cs="Times New Roman"/>
          <w:color w:val="000000" w:themeColor="text1"/>
          <w:sz w:val="16"/>
          <w:szCs w:val="16"/>
        </w:rPr>
        <w:t>Социально-экономическая и бюджетная политика  осуществляются в интересах общества. Необходимо обеспечить представление местного бюджета и отчета об его исполнении в понятной для неподготовленных людей форме.</w:t>
      </w:r>
    </w:p>
    <w:p w:rsidR="009E7458" w:rsidRPr="009E7458" w:rsidRDefault="009E7458" w:rsidP="009E7458">
      <w:pPr>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Должна быть создана  возможность проследить по каждому получателю, сколько средств он получает из всех бюджетных источников, насколько эффективно эти средства израсходованы. Всё это будет предоставлять возможность участия граждан в управлении бюджетным процессом.</w:t>
      </w:r>
    </w:p>
    <w:p w:rsidR="009E7458" w:rsidRPr="009E7458" w:rsidRDefault="009E7458" w:rsidP="009E7458">
      <w:pPr>
        <w:autoSpaceDE w:val="0"/>
        <w:autoSpaceDN w:val="0"/>
        <w:adjustRightInd w:val="0"/>
        <w:spacing w:after="0"/>
        <w:ind w:firstLine="709"/>
        <w:jc w:val="both"/>
        <w:rPr>
          <w:rFonts w:ascii="Times New Roman" w:hAnsi="Times New Roman" w:cs="Times New Roman"/>
          <w:sz w:val="16"/>
          <w:szCs w:val="16"/>
        </w:rPr>
      </w:pPr>
      <w:r w:rsidRPr="009E7458">
        <w:rPr>
          <w:rFonts w:ascii="Times New Roman" w:hAnsi="Times New Roman" w:cs="Times New Roman"/>
          <w:sz w:val="16"/>
          <w:szCs w:val="16"/>
        </w:rPr>
        <w:t xml:space="preserve">5. Для повышения эффективности и результативности бюджетной политики Администрации Сельского поселения </w:t>
      </w:r>
      <w:r w:rsidRPr="009E7458">
        <w:rPr>
          <w:rFonts w:ascii="Times New Roman" w:hAnsi="Times New Roman" w:cs="Times New Roman"/>
          <w:bCs/>
          <w:sz w:val="16"/>
          <w:szCs w:val="16"/>
        </w:rPr>
        <w:t xml:space="preserve">«Пустозерский сельсовет» Заполярного района Ненецкого автономного округа, </w:t>
      </w:r>
      <w:r w:rsidRPr="009E7458">
        <w:rPr>
          <w:rFonts w:ascii="Times New Roman" w:hAnsi="Times New Roman" w:cs="Times New Roman"/>
          <w:sz w:val="16"/>
          <w:szCs w:val="16"/>
        </w:rPr>
        <w:t xml:space="preserve"> надлежит сосредоточиться на решении следующих основных задач:</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усилить роль местного бюджета в стимулировании роста экономики и повышении уровня жизни населения. </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принять меры по повышению качества муниципальных услуг.</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эффективно расходовать бюджетные средства за счет перехода к финансовому обеспечению муниципальных услуг на основе муниципального задания. </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в рамках бюджетного планирования следует обеспечить основные направлениях деятельности субъектов бюджетного планирования, муниципальных целевых программ, обоснований бюджетных ассигнований. Каждая программа должна предусматривать конкретные цели ее реализации и показатели оценки их достижения на всех этапах осуществления программы. Если программа не позволяет достичь предусмотренных целей, то необходимо отказаться от ее дальнейшей реализации и своевременно внести соответствующие изменения в муниципальные нормативные правовые акты.</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 обеспечить эффективное управление средствами резервного фонда Администрации сельского поселения </w:t>
      </w:r>
      <w:r w:rsidRPr="009E7458">
        <w:rPr>
          <w:rFonts w:ascii="Times New Roman" w:hAnsi="Times New Roman" w:cs="Times New Roman"/>
          <w:bCs/>
          <w:color w:val="000000" w:themeColor="text1"/>
          <w:sz w:val="16"/>
          <w:szCs w:val="16"/>
        </w:rPr>
        <w:t>«Пустозерский сельсовет» Заполярного района Ненецкого автономного округа</w:t>
      </w:r>
      <w:r w:rsidRPr="009E7458">
        <w:rPr>
          <w:rFonts w:ascii="Times New Roman" w:hAnsi="Times New Roman" w:cs="Times New Roman"/>
          <w:color w:val="000000" w:themeColor="text1"/>
          <w:sz w:val="16"/>
          <w:szCs w:val="16"/>
        </w:rPr>
        <w:t>.</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 повысить качество управления муниципальной собственностью и обеспечить всеобъемлющий учет объектов муниципальной собственности, входящих в муниципальную казну муниципального образования. </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  проводить анализ эффективности всех бюджетных расходов.</w:t>
      </w:r>
    </w:p>
    <w:p w:rsidR="009E7458" w:rsidRPr="009E7458" w:rsidRDefault="009E7458" w:rsidP="009E7458">
      <w:pPr>
        <w:autoSpaceDE w:val="0"/>
        <w:autoSpaceDN w:val="0"/>
        <w:adjustRightInd w:val="0"/>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 обеспечить прозрачность и эффективность размещения заказа для муниципальных нужд.</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 осуществлять систему действенного финансового контроля за эффективным, результативным и целенаправленным использованием средств местного бюджета. Совершенствовать структуру и механизмы муниципального финансового контроля.</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6. Для увеличения наполняемости местного бюджета следует активизировать рост всех сфер экономики муниципального образования, развивать налоговый потенциал, усилить привлечение инвестиций с одновременным принятием всех возможных мер по повышению собираемости налогов и погашению недоимки в местный бюджет.</w:t>
      </w:r>
    </w:p>
    <w:p w:rsidR="009E7458" w:rsidRPr="009E7458" w:rsidRDefault="009E7458" w:rsidP="009E7458">
      <w:pPr>
        <w:autoSpaceDE w:val="0"/>
        <w:autoSpaceDN w:val="0"/>
        <w:adjustRightInd w:val="0"/>
        <w:spacing w:after="0"/>
        <w:rPr>
          <w:rFonts w:ascii="Times New Roman" w:hAnsi="Times New Roman" w:cs="Times New Roman"/>
          <w:i/>
          <w:color w:val="000000" w:themeColor="text1"/>
          <w:sz w:val="16"/>
          <w:szCs w:val="16"/>
        </w:rPr>
      </w:pPr>
    </w:p>
    <w:p w:rsidR="009E7458" w:rsidRPr="009E7458" w:rsidRDefault="009E7458" w:rsidP="009E7458">
      <w:pPr>
        <w:autoSpaceDE w:val="0"/>
        <w:autoSpaceDN w:val="0"/>
        <w:adjustRightInd w:val="0"/>
        <w:spacing w:after="0"/>
        <w:jc w:val="center"/>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Основные направления налоговой политики</w:t>
      </w:r>
    </w:p>
    <w:p w:rsidR="009E7458" w:rsidRPr="009E7458" w:rsidRDefault="009E7458" w:rsidP="009E7458">
      <w:pPr>
        <w:autoSpaceDE w:val="0"/>
        <w:autoSpaceDN w:val="0"/>
        <w:adjustRightInd w:val="0"/>
        <w:spacing w:after="0"/>
        <w:jc w:val="center"/>
        <w:rPr>
          <w:rFonts w:ascii="Times New Roman" w:hAnsi="Times New Roman" w:cs="Times New Roman"/>
          <w:color w:val="000000" w:themeColor="text1"/>
          <w:sz w:val="16"/>
          <w:szCs w:val="16"/>
        </w:rPr>
      </w:pPr>
    </w:p>
    <w:p w:rsidR="009E7458" w:rsidRPr="009E7458" w:rsidRDefault="009E7458" w:rsidP="009E7458">
      <w:pPr>
        <w:autoSpaceDE w:val="0"/>
        <w:autoSpaceDN w:val="0"/>
        <w:adjustRightInd w:val="0"/>
        <w:spacing w:after="0"/>
        <w:ind w:firstLine="540"/>
        <w:jc w:val="both"/>
        <w:rPr>
          <w:rFonts w:ascii="Times New Roman" w:hAnsi="Times New Roman" w:cs="Times New Roman"/>
          <w:color w:val="FF0000"/>
          <w:sz w:val="16"/>
          <w:szCs w:val="16"/>
        </w:rPr>
      </w:pPr>
      <w:r w:rsidRPr="009E7458">
        <w:rPr>
          <w:rFonts w:ascii="Times New Roman" w:hAnsi="Times New Roman" w:cs="Times New Roman"/>
          <w:color w:val="000000" w:themeColor="text1"/>
          <w:sz w:val="16"/>
          <w:szCs w:val="16"/>
        </w:rPr>
        <w:t xml:space="preserve"> 7. В бюджет поселения поступают налоговые доходы от региональных налогов и неналоговые доходы в соответствии с нормативами отчислений, установленные Бюджетным кодексом Российской Федерации. </w:t>
      </w:r>
    </w:p>
    <w:p w:rsidR="009E7458" w:rsidRPr="009E7458" w:rsidRDefault="009E7458" w:rsidP="009E7458">
      <w:pPr>
        <w:autoSpaceDE w:val="0"/>
        <w:autoSpaceDN w:val="0"/>
        <w:adjustRightInd w:val="0"/>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Важной задачей проводимой налоговой политики является формирование стабильных налоговых условий. На 2022 год не предполагается внесение значительных изменений в нормативные правовые акты Сельского поселения.  Налоговая  политика должна быть настроена на улучшение качества инвестиционного климата, повышение предпринимательской активности. Необходимы последовательные действия по предотвращению попыток уклонения от уплаты налогов.</w:t>
      </w:r>
    </w:p>
    <w:p w:rsidR="009E7458" w:rsidRPr="009E7458" w:rsidRDefault="009E7458" w:rsidP="009E7458">
      <w:pPr>
        <w:spacing w:after="0"/>
        <w:ind w:firstLine="72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lastRenderedPageBreak/>
        <w:t>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 а также ликвидация имеющихся возможностей для уклонения от налогообложения.</w:t>
      </w:r>
    </w:p>
    <w:p w:rsidR="009E7458" w:rsidRPr="009E7458" w:rsidRDefault="009E7458" w:rsidP="009E7458">
      <w:pPr>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Необходимо четко владеть информацией о зачислении  доходов в  местный бюджет, чтобы оценить, прежде всего, эффективность принимаемых мер по расширению доходной базы. Поэтому надо наладить и надлежащим образом оформить взаимодействие между органами местного самоуправления и налоговыми органами. </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8. Основными целями налоговой политики Сельского поселения </w:t>
      </w:r>
      <w:r w:rsidRPr="009E7458">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9E7458">
        <w:rPr>
          <w:rFonts w:ascii="Times New Roman" w:hAnsi="Times New Roman" w:cs="Times New Roman"/>
          <w:color w:val="000000" w:themeColor="text1"/>
          <w:sz w:val="16"/>
          <w:szCs w:val="16"/>
        </w:rPr>
        <w:t>являются мобилизация и наращивание собственных доходов местного бюджета за счет экономического роста, развития налогового потенциала  и повышение устойчивости местного бюджета.</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Для реализации основных целей налоговой политики Сельского поселения </w:t>
      </w:r>
      <w:r w:rsidRPr="009E7458">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9E7458">
        <w:rPr>
          <w:rFonts w:ascii="Times New Roman" w:hAnsi="Times New Roman" w:cs="Times New Roman"/>
          <w:color w:val="000000" w:themeColor="text1"/>
          <w:sz w:val="16"/>
          <w:szCs w:val="16"/>
        </w:rPr>
        <w:t>необходимо провести работу по следующим направлениям:</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-способствовать увеличению числа граждан, желающих заниматься предпринимательской деятельностью.  </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-способствовать  увеличению поступлений налоговых и неналоговых доходов в местный бюджет.</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организационно-правовых форм.</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-провести разъяснительную работу с руководителями организаций независимо от формы собственности, предпринимателями без образования юридического лица, направленной на установление заработной платы: минимальной - не ниже прожиточного минимума, среднемесячной - не ниже среднеотраслевого уровня;</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на своевременную выплату заработной платы;</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своевременность перечисления установленных налогов;</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на исключение получения заработной платы в «конвертах».</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продолжить разъяснительную работу с населением о необходимости оформления права собственности на недвижимое имущество, жилые дома, жилые помещения.</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снизить имеющуюся недоимку по налоговым и неналоговым доходам, поступающим в местный бюджет. Особое внимание обратить на недоимку по налогу на имущество физических лиц и земельного налога.</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увеличить доходы за счет повышения эффективности управления объектами муниципальной собственности.</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обеспечить полноту поступления в местный бюджет (земельного налога и арендной платы за землю путем усиления муниципального контроля за использованием земель). Продолжить мероприятия по установлению землепользователей, использующих земельные участки без оформления земельно-правовых документов, при этом обеспечить контроль за оформлением прав на используемые земельные участки.</w:t>
      </w:r>
    </w:p>
    <w:p w:rsidR="009E7458" w:rsidRPr="009E7458" w:rsidRDefault="009E7458" w:rsidP="009E7458">
      <w:pPr>
        <w:autoSpaceDE w:val="0"/>
        <w:autoSpaceDN w:val="0"/>
        <w:adjustRightInd w:val="0"/>
        <w:spacing w:after="0"/>
        <w:ind w:firstLine="709"/>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продолжить работу по выявлению обособленных организаций, осуществляющих деятельность на территории Сельского  поселения и зарегистрированных за ее пределами, а также принятию мер о постановке их на налоговый учет.</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Реализация основных направлений налоговой политики будет способствовать  достижению высокого уровня налогового потенциала и повышению устойчивости местного бюджета.</w:t>
      </w:r>
    </w:p>
    <w:p w:rsidR="009E7458" w:rsidRPr="009E7458" w:rsidRDefault="009E7458" w:rsidP="009E7458">
      <w:pPr>
        <w:autoSpaceDE w:val="0"/>
        <w:autoSpaceDN w:val="0"/>
        <w:adjustRightInd w:val="0"/>
        <w:spacing w:after="0"/>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Межбюджетные трансферты</w:t>
      </w:r>
    </w:p>
    <w:p w:rsidR="009E7458" w:rsidRPr="009E7458" w:rsidRDefault="009E7458" w:rsidP="009E7458">
      <w:pPr>
        <w:autoSpaceDE w:val="0"/>
        <w:autoSpaceDN w:val="0"/>
        <w:adjustRightInd w:val="0"/>
        <w:spacing w:after="0"/>
        <w:rPr>
          <w:rFonts w:ascii="Times New Roman" w:hAnsi="Times New Roman" w:cs="Times New Roman"/>
          <w:color w:val="000000" w:themeColor="text1"/>
          <w:sz w:val="16"/>
          <w:szCs w:val="16"/>
        </w:rPr>
      </w:pPr>
    </w:p>
    <w:p w:rsidR="009E7458" w:rsidRPr="009E7458" w:rsidRDefault="009E7458" w:rsidP="009E7458">
      <w:pPr>
        <w:autoSpaceDE w:val="0"/>
        <w:autoSpaceDN w:val="0"/>
        <w:adjustRightInd w:val="0"/>
        <w:spacing w:after="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9.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муниципальных услуг.</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Необходимо обеспечить выполнение требований бюджетного законодательства об условиях предоставления межбюджетных трансфертов из областного, окружного, районного  бюджета.</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10. Учитывая положения пункта 3 статьи 136 Бюджетного кодекса Российской Федерации, необходимо продолжить в 2022 году недопущение установления и исполнения расходных обязательств Сельского поселения, не связанных с решением вопросов, отнесенных Конституцией Российской Федерации, федеральными законами, законами Ненецкого автономного округа к полномочиям органов местного самоуправления Сельского поселения.</w:t>
      </w:r>
    </w:p>
    <w:p w:rsidR="009E7458" w:rsidRPr="009E7458" w:rsidRDefault="009E7458" w:rsidP="009E7458">
      <w:pPr>
        <w:autoSpaceDE w:val="0"/>
        <w:autoSpaceDN w:val="0"/>
        <w:adjustRightInd w:val="0"/>
        <w:spacing w:after="0"/>
        <w:ind w:firstLine="540"/>
        <w:jc w:val="both"/>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11. Особую актуальность приобретает проведение ежеквартального мониторинга исполнения местного бюджета, регулярной оценки финансового состояния и качества управления местными финансами.</w:t>
      </w:r>
    </w:p>
    <w:p w:rsidR="009E7458" w:rsidRPr="009E7458" w:rsidRDefault="009E7458" w:rsidP="009E7458">
      <w:pPr>
        <w:autoSpaceDE w:val="0"/>
        <w:autoSpaceDN w:val="0"/>
        <w:adjustRightInd w:val="0"/>
        <w:spacing w:after="0"/>
        <w:ind w:firstLine="540"/>
        <w:rPr>
          <w:rFonts w:ascii="Times New Roman" w:hAnsi="Times New Roman" w:cs="Times New Roman"/>
          <w:color w:val="000000" w:themeColor="text1"/>
          <w:sz w:val="16"/>
          <w:szCs w:val="16"/>
        </w:rPr>
      </w:pPr>
    </w:p>
    <w:p w:rsidR="009E7458" w:rsidRPr="009E7458" w:rsidRDefault="009E7458" w:rsidP="009E7458">
      <w:pPr>
        <w:autoSpaceDE w:val="0"/>
        <w:autoSpaceDN w:val="0"/>
        <w:adjustRightInd w:val="0"/>
        <w:spacing w:after="0"/>
        <w:jc w:val="center"/>
        <w:rPr>
          <w:rFonts w:ascii="Times New Roman" w:hAnsi="Times New Roman" w:cs="Times New Roman"/>
          <w:color w:val="000000" w:themeColor="text1"/>
          <w:sz w:val="16"/>
          <w:szCs w:val="16"/>
        </w:rPr>
      </w:pPr>
      <w:r w:rsidRPr="009E7458">
        <w:rPr>
          <w:rFonts w:ascii="Times New Roman" w:hAnsi="Times New Roman" w:cs="Times New Roman"/>
          <w:color w:val="000000" w:themeColor="text1"/>
          <w:sz w:val="16"/>
          <w:szCs w:val="16"/>
        </w:rPr>
        <w:t xml:space="preserve">        Контроль за целевым и эффективным</w:t>
      </w:r>
    </w:p>
    <w:p w:rsidR="009E7458" w:rsidRPr="009E7458" w:rsidRDefault="009E7458" w:rsidP="009E7458">
      <w:pPr>
        <w:autoSpaceDE w:val="0"/>
        <w:autoSpaceDN w:val="0"/>
        <w:adjustRightInd w:val="0"/>
        <w:spacing w:after="0"/>
        <w:ind w:firstLine="540"/>
        <w:jc w:val="center"/>
        <w:rPr>
          <w:rFonts w:ascii="Times New Roman" w:hAnsi="Times New Roman" w:cs="Times New Roman"/>
          <w:b/>
          <w:color w:val="000000" w:themeColor="text1"/>
          <w:sz w:val="16"/>
          <w:szCs w:val="16"/>
        </w:rPr>
      </w:pPr>
      <w:r w:rsidRPr="009E7458">
        <w:rPr>
          <w:rFonts w:ascii="Times New Roman" w:hAnsi="Times New Roman" w:cs="Times New Roman"/>
          <w:color w:val="000000" w:themeColor="text1"/>
          <w:sz w:val="16"/>
          <w:szCs w:val="16"/>
        </w:rPr>
        <w:t>использованием бюджетных средств</w:t>
      </w:r>
    </w:p>
    <w:p w:rsidR="009E7458" w:rsidRPr="009E7458" w:rsidRDefault="009E7458" w:rsidP="009E7458">
      <w:pPr>
        <w:spacing w:after="0"/>
        <w:jc w:val="both"/>
        <w:rPr>
          <w:rFonts w:ascii="Times New Roman" w:hAnsi="Times New Roman" w:cs="Times New Roman"/>
          <w:bCs/>
          <w:color w:val="000000" w:themeColor="text1"/>
          <w:sz w:val="16"/>
          <w:szCs w:val="16"/>
        </w:rPr>
      </w:pPr>
      <w:r w:rsidRPr="009E7458">
        <w:rPr>
          <w:rFonts w:ascii="Times New Roman" w:hAnsi="Times New Roman" w:cs="Times New Roman"/>
          <w:color w:val="000000" w:themeColor="text1"/>
          <w:sz w:val="16"/>
          <w:szCs w:val="16"/>
        </w:rPr>
        <w:t xml:space="preserve">         </w:t>
      </w:r>
      <w:r w:rsidRPr="009E7458">
        <w:rPr>
          <w:rFonts w:ascii="Times New Roman" w:hAnsi="Times New Roman" w:cs="Times New Roman"/>
          <w:bCs/>
          <w:color w:val="000000" w:themeColor="text1"/>
          <w:sz w:val="16"/>
          <w:szCs w:val="16"/>
        </w:rPr>
        <w:t>12. Развитие системы муниципального финансового контроля в Сельском поселении «Пустозерский сельсовет» Заполярного района Ненецкого автономного округа, кроме контроля, осуществляемого Контрольно-счетной палатой, должно предусматривать организацию внутреннего контроля уполномоченного органа за эффективностью использования бюджетных ассигнований. Контрольная  работа  должна  быть  направлена на достижение  конечного результата по материалам контрольных мероприятий путём обязательного получения от проверенных организаций информации об устранении нарушений.</w:t>
      </w:r>
    </w:p>
    <w:p w:rsidR="009E7458" w:rsidRPr="009E7458" w:rsidRDefault="009E7458" w:rsidP="009E7458">
      <w:pPr>
        <w:spacing w:after="0"/>
        <w:ind w:firstLine="709"/>
        <w:jc w:val="both"/>
        <w:rPr>
          <w:rFonts w:ascii="Times New Roman" w:hAnsi="Times New Roman" w:cs="Times New Roman"/>
          <w:bCs/>
          <w:color w:val="000000" w:themeColor="text1"/>
          <w:sz w:val="16"/>
          <w:szCs w:val="16"/>
        </w:rPr>
      </w:pPr>
      <w:r w:rsidRPr="009E7458">
        <w:rPr>
          <w:rFonts w:ascii="Times New Roman" w:hAnsi="Times New Roman" w:cs="Times New Roman"/>
          <w:bCs/>
          <w:color w:val="000000" w:themeColor="text1"/>
          <w:sz w:val="16"/>
          <w:szCs w:val="16"/>
        </w:rPr>
        <w:t>Особое внимание должно быть уделено контролю:</w:t>
      </w:r>
    </w:p>
    <w:p w:rsidR="009E7458" w:rsidRPr="009E7458" w:rsidRDefault="009E7458" w:rsidP="009E7458">
      <w:pPr>
        <w:spacing w:after="0"/>
        <w:ind w:firstLine="709"/>
        <w:jc w:val="both"/>
        <w:rPr>
          <w:rFonts w:ascii="Times New Roman" w:hAnsi="Times New Roman" w:cs="Times New Roman"/>
          <w:bCs/>
          <w:color w:val="000000" w:themeColor="text1"/>
          <w:sz w:val="16"/>
          <w:szCs w:val="16"/>
        </w:rPr>
      </w:pPr>
      <w:r w:rsidRPr="009E7458">
        <w:rPr>
          <w:rFonts w:ascii="Times New Roman" w:hAnsi="Times New Roman" w:cs="Times New Roman"/>
          <w:bCs/>
          <w:color w:val="000000" w:themeColor="text1"/>
          <w:sz w:val="16"/>
          <w:szCs w:val="16"/>
        </w:rPr>
        <w:t>за целевым и эффективным использованием бюджетных средств, в том числе за расходованием целевых средств окружного, районного и местного  бюджетов;</w:t>
      </w:r>
    </w:p>
    <w:p w:rsidR="009E7458" w:rsidRPr="009E7458" w:rsidRDefault="009E7458" w:rsidP="009E7458">
      <w:pPr>
        <w:spacing w:after="0"/>
        <w:ind w:firstLine="709"/>
        <w:jc w:val="both"/>
        <w:rPr>
          <w:rFonts w:ascii="Times New Roman" w:hAnsi="Times New Roman" w:cs="Times New Roman"/>
          <w:sz w:val="16"/>
          <w:szCs w:val="16"/>
        </w:rPr>
      </w:pPr>
      <w:r w:rsidRPr="009E7458">
        <w:rPr>
          <w:rFonts w:ascii="Times New Roman" w:hAnsi="Times New Roman" w:cs="Times New Roman"/>
          <w:sz w:val="16"/>
          <w:szCs w:val="16"/>
        </w:rPr>
        <w:t>за соблюдением бюджетного законодательства и законодательства о закупках муниципальными учреждениями.</w:t>
      </w:r>
    </w:p>
    <w:p w:rsidR="009E7458" w:rsidRPr="009E7458" w:rsidRDefault="009E7458" w:rsidP="009E7458">
      <w:pPr>
        <w:spacing w:after="0"/>
        <w:jc w:val="both"/>
        <w:rPr>
          <w:rFonts w:ascii="Times New Roman" w:hAnsi="Times New Roman" w:cs="Times New Roman"/>
          <w:bCs/>
          <w:color w:val="000000" w:themeColor="text1"/>
          <w:sz w:val="16"/>
          <w:szCs w:val="16"/>
        </w:rPr>
      </w:pPr>
      <w:r w:rsidRPr="009E7458">
        <w:rPr>
          <w:rFonts w:ascii="Times New Roman" w:hAnsi="Times New Roman" w:cs="Times New Roman"/>
          <w:bCs/>
          <w:color w:val="000000" w:themeColor="text1"/>
          <w:sz w:val="16"/>
          <w:szCs w:val="16"/>
        </w:rPr>
        <w:t xml:space="preserve">            за выполнением муниципальных заданий на оказание муниципальных услуг (выполнение работ);</w:t>
      </w:r>
    </w:p>
    <w:p w:rsidR="009E7458" w:rsidRDefault="009E7458" w:rsidP="009E7458">
      <w:pPr>
        <w:spacing w:after="0"/>
        <w:ind w:firstLine="709"/>
        <w:jc w:val="both"/>
        <w:rPr>
          <w:rFonts w:ascii="Times New Roman" w:hAnsi="Times New Roman" w:cs="Times New Roman"/>
          <w:bCs/>
          <w:color w:val="000000" w:themeColor="text1"/>
          <w:sz w:val="16"/>
          <w:szCs w:val="16"/>
        </w:rPr>
      </w:pPr>
      <w:r w:rsidRPr="009E7458">
        <w:rPr>
          <w:rFonts w:ascii="Times New Roman" w:hAnsi="Times New Roman" w:cs="Times New Roman"/>
          <w:bCs/>
          <w:color w:val="000000" w:themeColor="text1"/>
          <w:sz w:val="16"/>
          <w:szCs w:val="16"/>
        </w:rPr>
        <w:t xml:space="preserve">за полнотой и своевременностью предоставляемой отчётности, за недопущением образования просроченной кредиторской и дебиторской задолженности. </w:t>
      </w:r>
    </w:p>
    <w:p w:rsidR="001B13C7" w:rsidRDefault="001B13C7" w:rsidP="001B13C7">
      <w:pPr>
        <w:pStyle w:val="a3"/>
        <w:ind w:right="46"/>
        <w:rPr>
          <w:b/>
          <w:color w:val="FF0000"/>
          <w:szCs w:val="24"/>
        </w:rPr>
      </w:pPr>
      <w:r>
        <w:rPr>
          <w:b/>
          <w:noProof/>
        </w:rPr>
        <w:drawing>
          <wp:inline distT="0" distB="0" distL="0" distR="0">
            <wp:extent cx="571500" cy="67818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1B13C7" w:rsidRPr="001B13C7" w:rsidRDefault="001B13C7" w:rsidP="001B13C7">
      <w:pPr>
        <w:pStyle w:val="a3"/>
        <w:rPr>
          <w:b/>
          <w:sz w:val="16"/>
          <w:szCs w:val="16"/>
        </w:rPr>
      </w:pPr>
      <w:r w:rsidRPr="001B13C7">
        <w:rPr>
          <w:b/>
          <w:sz w:val="16"/>
          <w:szCs w:val="16"/>
        </w:rPr>
        <w:t xml:space="preserve">АДМИНИСТРАЦИЯ </w:t>
      </w:r>
    </w:p>
    <w:p w:rsidR="001B13C7" w:rsidRPr="001B13C7" w:rsidRDefault="001B13C7" w:rsidP="001B13C7">
      <w:pPr>
        <w:spacing w:after="0" w:line="240" w:lineRule="auto"/>
        <w:jc w:val="center"/>
        <w:rPr>
          <w:rFonts w:ascii="Times New Roman" w:hAnsi="Times New Roman" w:cs="Times New Roman"/>
          <w:b/>
          <w:sz w:val="16"/>
          <w:szCs w:val="16"/>
        </w:rPr>
      </w:pPr>
      <w:r w:rsidRPr="001B13C7">
        <w:rPr>
          <w:rFonts w:ascii="Times New Roman" w:hAnsi="Times New Roman" w:cs="Times New Roman"/>
          <w:b/>
          <w:sz w:val="16"/>
          <w:szCs w:val="16"/>
        </w:rPr>
        <w:t>СЕЛЬСКОГО ПОСЕЛЕНИЯ «ПУСТОЗЕРСКИЙ  СЕЛЬСОВЕТ»</w:t>
      </w:r>
    </w:p>
    <w:p w:rsidR="001B13C7" w:rsidRPr="001B13C7" w:rsidRDefault="001B13C7" w:rsidP="001B13C7">
      <w:pPr>
        <w:spacing w:after="0" w:line="240" w:lineRule="auto"/>
        <w:jc w:val="center"/>
        <w:rPr>
          <w:rFonts w:ascii="Times New Roman" w:hAnsi="Times New Roman" w:cs="Times New Roman"/>
          <w:b/>
          <w:sz w:val="16"/>
          <w:szCs w:val="16"/>
        </w:rPr>
      </w:pPr>
      <w:r w:rsidRPr="001B13C7">
        <w:rPr>
          <w:rFonts w:ascii="Times New Roman" w:hAnsi="Times New Roman" w:cs="Times New Roman"/>
          <w:b/>
          <w:sz w:val="16"/>
          <w:szCs w:val="16"/>
        </w:rPr>
        <w:t xml:space="preserve"> ЗАПОЛЯРНОГО РАЙОНА </w:t>
      </w:r>
      <w:r w:rsidRPr="001B13C7">
        <w:rPr>
          <w:rFonts w:ascii="Times New Roman" w:hAnsi="Times New Roman" w:cs="Times New Roman"/>
          <w:b/>
          <w:sz w:val="16"/>
          <w:szCs w:val="16"/>
        </w:rPr>
        <w:tab/>
        <w:t>НЕНЕЦКОГО АВТОНОМНОГО ОКРУГА</w:t>
      </w:r>
    </w:p>
    <w:p w:rsidR="001B13C7" w:rsidRPr="001B13C7" w:rsidRDefault="001B13C7" w:rsidP="001B13C7">
      <w:pPr>
        <w:spacing w:after="0" w:line="240" w:lineRule="auto"/>
        <w:rPr>
          <w:rFonts w:ascii="Times New Roman" w:hAnsi="Times New Roman" w:cs="Times New Roman"/>
          <w:b/>
          <w:sz w:val="16"/>
          <w:szCs w:val="16"/>
        </w:rPr>
      </w:pPr>
    </w:p>
    <w:p w:rsidR="001B13C7" w:rsidRPr="001B13C7" w:rsidRDefault="001B13C7" w:rsidP="001B13C7">
      <w:pPr>
        <w:pStyle w:val="1"/>
        <w:rPr>
          <w:b w:val="0"/>
          <w:sz w:val="16"/>
          <w:szCs w:val="16"/>
        </w:rPr>
      </w:pPr>
      <w:r w:rsidRPr="001B13C7">
        <w:rPr>
          <w:sz w:val="16"/>
          <w:szCs w:val="16"/>
        </w:rPr>
        <w:t>П О С Т А Н О В Л Е Н И Е</w:t>
      </w:r>
    </w:p>
    <w:p w:rsidR="001B13C7" w:rsidRPr="001B13C7" w:rsidRDefault="001B13C7" w:rsidP="001B13C7">
      <w:pPr>
        <w:spacing w:after="0" w:line="240" w:lineRule="auto"/>
        <w:rPr>
          <w:rFonts w:ascii="Times New Roman" w:hAnsi="Times New Roman" w:cs="Times New Roman"/>
          <w:color w:val="FF0000"/>
          <w:sz w:val="16"/>
          <w:szCs w:val="16"/>
        </w:rPr>
      </w:pPr>
    </w:p>
    <w:p w:rsidR="001B13C7" w:rsidRPr="001B13C7" w:rsidRDefault="001B13C7" w:rsidP="001B13C7">
      <w:pPr>
        <w:spacing w:after="0" w:line="240" w:lineRule="auto"/>
        <w:rPr>
          <w:rFonts w:ascii="Times New Roman" w:hAnsi="Times New Roman" w:cs="Times New Roman"/>
          <w:color w:val="FF0000"/>
          <w:sz w:val="16"/>
          <w:szCs w:val="16"/>
        </w:rPr>
      </w:pPr>
    </w:p>
    <w:p w:rsidR="001B13C7" w:rsidRPr="001B13C7" w:rsidRDefault="001B13C7" w:rsidP="001B13C7">
      <w:pPr>
        <w:spacing w:after="0" w:line="240" w:lineRule="auto"/>
        <w:rPr>
          <w:rFonts w:ascii="Times New Roman" w:hAnsi="Times New Roman" w:cs="Times New Roman"/>
          <w:color w:val="FF0000"/>
          <w:sz w:val="16"/>
          <w:szCs w:val="16"/>
        </w:rPr>
      </w:pPr>
    </w:p>
    <w:p w:rsidR="001B13C7" w:rsidRPr="001B13C7" w:rsidRDefault="001B13C7" w:rsidP="001B13C7">
      <w:pPr>
        <w:spacing w:after="0" w:line="240" w:lineRule="auto"/>
        <w:rPr>
          <w:rFonts w:ascii="Times New Roman" w:hAnsi="Times New Roman" w:cs="Times New Roman"/>
          <w:b/>
          <w:bCs/>
          <w:sz w:val="16"/>
          <w:szCs w:val="16"/>
          <w:u w:val="single"/>
        </w:rPr>
      </w:pPr>
      <w:r w:rsidRPr="001B13C7">
        <w:rPr>
          <w:rFonts w:ascii="Times New Roman" w:hAnsi="Times New Roman" w:cs="Times New Roman"/>
          <w:b/>
          <w:bCs/>
          <w:sz w:val="16"/>
          <w:szCs w:val="16"/>
          <w:u w:val="single"/>
        </w:rPr>
        <w:t>от  11.11.2021   № 108</w:t>
      </w:r>
    </w:p>
    <w:p w:rsidR="001B13C7" w:rsidRPr="001B13C7" w:rsidRDefault="001B13C7" w:rsidP="001B13C7">
      <w:pPr>
        <w:spacing w:after="0" w:line="240" w:lineRule="auto"/>
        <w:rPr>
          <w:rFonts w:ascii="Times New Roman" w:hAnsi="Times New Roman" w:cs="Times New Roman"/>
          <w:sz w:val="16"/>
          <w:szCs w:val="16"/>
        </w:rPr>
      </w:pPr>
      <w:r w:rsidRPr="001B13C7">
        <w:rPr>
          <w:rFonts w:ascii="Times New Roman" w:hAnsi="Times New Roman" w:cs="Times New Roman"/>
          <w:sz w:val="16"/>
          <w:szCs w:val="16"/>
        </w:rPr>
        <w:t xml:space="preserve">село  Оксино, </w:t>
      </w:r>
    </w:p>
    <w:p w:rsidR="001B13C7" w:rsidRPr="001B13C7" w:rsidRDefault="001B13C7" w:rsidP="001B13C7">
      <w:pPr>
        <w:spacing w:after="0" w:line="240" w:lineRule="auto"/>
        <w:rPr>
          <w:rFonts w:ascii="Times New Roman" w:hAnsi="Times New Roman" w:cs="Times New Roman"/>
          <w:sz w:val="16"/>
          <w:szCs w:val="16"/>
        </w:rPr>
      </w:pPr>
      <w:r w:rsidRPr="001B13C7">
        <w:rPr>
          <w:rFonts w:ascii="Times New Roman" w:hAnsi="Times New Roman" w:cs="Times New Roman"/>
          <w:sz w:val="16"/>
          <w:szCs w:val="16"/>
        </w:rPr>
        <w:t>Ненецкий автономный округ</w:t>
      </w:r>
    </w:p>
    <w:p w:rsidR="001B13C7" w:rsidRPr="001B13C7" w:rsidRDefault="001B13C7" w:rsidP="001B13C7">
      <w:pPr>
        <w:pStyle w:val="ConsPlusNormal"/>
        <w:widowControl/>
        <w:outlineLvl w:val="0"/>
        <w:rPr>
          <w:rFonts w:ascii="Times New Roman" w:hAnsi="Times New Roman" w:cs="Times New Roman"/>
          <w:sz w:val="16"/>
          <w:szCs w:val="16"/>
        </w:rPr>
      </w:pPr>
    </w:p>
    <w:p w:rsidR="001B13C7" w:rsidRPr="001B13C7" w:rsidRDefault="001B13C7" w:rsidP="001B13C7">
      <w:pPr>
        <w:pStyle w:val="ConsPlusNormal"/>
        <w:widowControl/>
        <w:jc w:val="center"/>
        <w:outlineLvl w:val="0"/>
        <w:rPr>
          <w:rFonts w:ascii="Times New Roman" w:hAnsi="Times New Roman" w:cs="Times New Roman"/>
          <w:sz w:val="16"/>
          <w:szCs w:val="16"/>
        </w:rPr>
      </w:pPr>
      <w:r w:rsidRPr="001B13C7">
        <w:rPr>
          <w:rFonts w:ascii="Times New Roman" w:hAnsi="Times New Roman" w:cs="Times New Roman"/>
          <w:sz w:val="16"/>
          <w:szCs w:val="16"/>
        </w:rPr>
        <w:t>ОБ  УТВЕРЖДЕНИИ  СРЕДНЕСРОЧНОГО  ФИНАНСОВОГО  ПЛАНА</w:t>
      </w:r>
    </w:p>
    <w:p w:rsidR="001B13C7" w:rsidRPr="001B13C7" w:rsidRDefault="001B13C7" w:rsidP="001B13C7">
      <w:pPr>
        <w:pStyle w:val="ConsPlusNormal"/>
        <w:widowControl/>
        <w:jc w:val="center"/>
        <w:outlineLvl w:val="0"/>
        <w:rPr>
          <w:rFonts w:ascii="Times New Roman" w:hAnsi="Times New Roman" w:cs="Times New Roman"/>
          <w:sz w:val="16"/>
          <w:szCs w:val="16"/>
        </w:rPr>
      </w:pPr>
      <w:r w:rsidRPr="001B13C7">
        <w:rPr>
          <w:rFonts w:ascii="Times New Roman" w:hAnsi="Times New Roman" w:cs="Times New Roman"/>
          <w:sz w:val="16"/>
          <w:szCs w:val="16"/>
        </w:rPr>
        <w:t>СЕЛЬСКОГО ПОСЕЛЕНИЯ «ПУСТОЗЕРСКИЙ СЕЛЬСОВЕТ»</w:t>
      </w:r>
    </w:p>
    <w:p w:rsidR="001B13C7" w:rsidRPr="001B13C7" w:rsidRDefault="001B13C7" w:rsidP="001B13C7">
      <w:pPr>
        <w:pStyle w:val="ConsPlusNormal"/>
        <w:widowControl/>
        <w:jc w:val="center"/>
        <w:outlineLvl w:val="0"/>
        <w:rPr>
          <w:rFonts w:ascii="Times New Roman" w:hAnsi="Times New Roman" w:cs="Times New Roman"/>
          <w:sz w:val="16"/>
          <w:szCs w:val="16"/>
        </w:rPr>
      </w:pPr>
      <w:r w:rsidRPr="001B13C7">
        <w:rPr>
          <w:rFonts w:ascii="Times New Roman" w:hAnsi="Times New Roman" w:cs="Times New Roman"/>
          <w:sz w:val="16"/>
          <w:szCs w:val="16"/>
        </w:rPr>
        <w:t>ЗАПОЛЯРНОГО РАЙОНА НЕНЕЦКОГО АВТОНОМНОГО ОКРУГА</w:t>
      </w:r>
    </w:p>
    <w:p w:rsidR="001B13C7" w:rsidRPr="001B13C7" w:rsidRDefault="001B13C7" w:rsidP="001B13C7">
      <w:pPr>
        <w:pStyle w:val="ConsPlusNormal"/>
        <w:widowControl/>
        <w:jc w:val="center"/>
        <w:outlineLvl w:val="0"/>
        <w:rPr>
          <w:rFonts w:ascii="Times New Roman" w:hAnsi="Times New Roman" w:cs="Times New Roman"/>
          <w:sz w:val="16"/>
          <w:szCs w:val="16"/>
        </w:rPr>
      </w:pPr>
      <w:r w:rsidRPr="001B13C7">
        <w:rPr>
          <w:rFonts w:ascii="Times New Roman" w:hAnsi="Times New Roman" w:cs="Times New Roman"/>
          <w:sz w:val="16"/>
          <w:szCs w:val="16"/>
        </w:rPr>
        <w:t>НА 2022-2024 ГОДЫ</w:t>
      </w:r>
    </w:p>
    <w:p w:rsidR="001B13C7" w:rsidRPr="001B13C7" w:rsidRDefault="001B13C7" w:rsidP="001B13C7">
      <w:pPr>
        <w:pStyle w:val="ConsPlusNormal"/>
        <w:widowControl/>
        <w:outlineLvl w:val="0"/>
        <w:rPr>
          <w:rFonts w:ascii="Times New Roman" w:hAnsi="Times New Roman" w:cs="Times New Roman"/>
          <w:sz w:val="16"/>
          <w:szCs w:val="16"/>
        </w:rPr>
      </w:pPr>
    </w:p>
    <w:p w:rsidR="001B13C7" w:rsidRPr="001B13C7" w:rsidRDefault="001B13C7" w:rsidP="001B13C7">
      <w:pPr>
        <w:pStyle w:val="ConsPlusNormal"/>
        <w:widowControl/>
        <w:jc w:val="both"/>
        <w:outlineLvl w:val="0"/>
        <w:rPr>
          <w:rFonts w:ascii="Times New Roman" w:hAnsi="Times New Roman" w:cs="Times New Roman"/>
          <w:sz w:val="16"/>
          <w:szCs w:val="16"/>
        </w:rPr>
      </w:pPr>
      <w:r w:rsidRPr="001B13C7">
        <w:rPr>
          <w:rFonts w:ascii="Times New Roman" w:hAnsi="Times New Roman" w:cs="Times New Roman"/>
          <w:sz w:val="16"/>
          <w:szCs w:val="16"/>
        </w:rPr>
        <w:tab/>
        <w:t>В соответствии с Положением «О бюджетном процессе муниципального образования «Пустозерский сельсовет» Ненецкого автономного округа», распоряжением Администрации МО «Пустозерский сельсовет» НАО от 11.05.2021 №56-осн «О разработке проекта бюджета муниципального образования «Пустозерский сельсовет» Ненецкого автономного округа на 2022 год и разработке среднесрочного финансового плана до 2024 года», Администрация Сельского поселения «Пустозерский сельсовет» Заполярного района Ненецкого автономного округа ПОСТАНОВЛЯЕТ:</w:t>
      </w:r>
    </w:p>
    <w:p w:rsidR="001B13C7" w:rsidRPr="001B13C7" w:rsidRDefault="001B13C7" w:rsidP="001B13C7">
      <w:pPr>
        <w:pStyle w:val="ConsPlusNormal"/>
        <w:widowControl/>
        <w:jc w:val="both"/>
        <w:outlineLvl w:val="0"/>
        <w:rPr>
          <w:rFonts w:ascii="Times New Roman" w:hAnsi="Times New Roman" w:cs="Times New Roman"/>
          <w:sz w:val="16"/>
          <w:szCs w:val="16"/>
        </w:rPr>
      </w:pPr>
      <w:r w:rsidRPr="001B13C7">
        <w:rPr>
          <w:rFonts w:ascii="Times New Roman" w:hAnsi="Times New Roman" w:cs="Times New Roman"/>
          <w:sz w:val="16"/>
          <w:szCs w:val="16"/>
        </w:rPr>
        <w:tab/>
        <w:t>1. Утвердить прилагаемый среднесрочный финансовый план Сельского поселения «Пустозерский сельсовет» Ненецкого автономного округа Заполярного района на 2022-2024 годы (прилагается).</w:t>
      </w:r>
    </w:p>
    <w:p w:rsidR="001B13C7" w:rsidRPr="001B13C7" w:rsidRDefault="001B13C7" w:rsidP="001B13C7">
      <w:pPr>
        <w:pStyle w:val="ConsPlusNormal"/>
        <w:widowControl/>
        <w:jc w:val="both"/>
        <w:outlineLvl w:val="0"/>
        <w:rPr>
          <w:rFonts w:ascii="Times New Roman" w:hAnsi="Times New Roman" w:cs="Times New Roman"/>
          <w:sz w:val="16"/>
          <w:szCs w:val="16"/>
        </w:rPr>
      </w:pPr>
      <w:r w:rsidRPr="001B13C7">
        <w:rPr>
          <w:rFonts w:ascii="Times New Roman" w:hAnsi="Times New Roman" w:cs="Times New Roman"/>
          <w:sz w:val="16"/>
          <w:szCs w:val="16"/>
        </w:rPr>
        <w:tab/>
        <w:t>2. Контроль за исполнением настоящего постановления возложить на финансиста Администрации Сельского поселения «Пустозерский сельсовет» Заполярного района Ненецкого автономного округа Рочеву А.А.</w:t>
      </w:r>
    </w:p>
    <w:p w:rsidR="001B13C7" w:rsidRPr="001B13C7" w:rsidRDefault="001B13C7" w:rsidP="001B13C7">
      <w:pPr>
        <w:pStyle w:val="aa"/>
        <w:spacing w:before="0" w:beforeAutospacing="0" w:after="0" w:afterAutospacing="0"/>
        <w:jc w:val="both"/>
        <w:rPr>
          <w:sz w:val="16"/>
          <w:szCs w:val="16"/>
        </w:rPr>
      </w:pPr>
    </w:p>
    <w:p w:rsidR="001B13C7" w:rsidRPr="001B13C7" w:rsidRDefault="001B13C7" w:rsidP="001B13C7">
      <w:pPr>
        <w:pStyle w:val="aa"/>
        <w:spacing w:before="0" w:beforeAutospacing="0" w:after="0" w:afterAutospacing="0"/>
        <w:jc w:val="both"/>
        <w:rPr>
          <w:bCs/>
          <w:sz w:val="16"/>
          <w:szCs w:val="16"/>
        </w:rPr>
      </w:pPr>
      <w:r w:rsidRPr="001B13C7">
        <w:rPr>
          <w:bCs/>
          <w:sz w:val="16"/>
          <w:szCs w:val="16"/>
        </w:rPr>
        <w:t xml:space="preserve"> Глава Сельского поселения                                                          </w:t>
      </w:r>
    </w:p>
    <w:p w:rsidR="001B13C7" w:rsidRPr="001B13C7" w:rsidRDefault="001B13C7" w:rsidP="001B13C7">
      <w:pPr>
        <w:pStyle w:val="a3"/>
        <w:jc w:val="both"/>
        <w:rPr>
          <w:bCs/>
          <w:sz w:val="16"/>
          <w:szCs w:val="16"/>
        </w:rPr>
      </w:pPr>
      <w:r w:rsidRPr="001B13C7">
        <w:rPr>
          <w:bCs/>
          <w:sz w:val="16"/>
          <w:szCs w:val="16"/>
        </w:rPr>
        <w:t xml:space="preserve">«Пустозерский сельсовет» ЗР НАО                                                       С.М.Макарова                                                           </w:t>
      </w:r>
    </w:p>
    <w:p w:rsidR="001B13C7" w:rsidRDefault="001B13C7" w:rsidP="001B13C7">
      <w:pPr>
        <w:pStyle w:val="a7"/>
        <w:ind w:right="-5"/>
        <w:jc w:val="both"/>
        <w:rPr>
          <w:rFonts w:ascii="Times New Roman" w:hAnsi="Times New Roman"/>
        </w:rPr>
      </w:pPr>
    </w:p>
    <w:tbl>
      <w:tblPr>
        <w:tblW w:w="11638" w:type="dxa"/>
        <w:tblInd w:w="-885" w:type="dxa"/>
        <w:tblLook w:val="04A0"/>
      </w:tblPr>
      <w:tblGrid>
        <w:gridCol w:w="3897"/>
        <w:gridCol w:w="261"/>
        <w:gridCol w:w="261"/>
        <w:gridCol w:w="261"/>
        <w:gridCol w:w="261"/>
        <w:gridCol w:w="483"/>
        <w:gridCol w:w="411"/>
        <w:gridCol w:w="1012"/>
        <w:gridCol w:w="256"/>
        <w:gridCol w:w="880"/>
        <w:gridCol w:w="258"/>
        <w:gridCol w:w="493"/>
        <w:gridCol w:w="694"/>
        <w:gridCol w:w="314"/>
        <w:gridCol w:w="457"/>
        <w:gridCol w:w="279"/>
        <w:gridCol w:w="772"/>
        <w:gridCol w:w="62"/>
        <w:gridCol w:w="130"/>
        <w:gridCol w:w="9"/>
        <w:gridCol w:w="97"/>
        <w:gridCol w:w="366"/>
      </w:tblGrid>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СРЕДНЕСРОЧНЫЙ ФИНАНСОВЫЙ ПЛАН</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СЕЛЬСКОГО ПОСЕЛЕНИЯ "ПУСТОЗЕРСКИЙ СЕЛЬСОВЕТ"</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ЗАПОЛЯРНОГО РАЙОНА  НЕНЕЦКОГО АВТОНОМНОГО ОКРУГА</w:t>
            </w:r>
          </w:p>
        </w:tc>
      </w:tr>
      <w:tr w:rsidR="00673121" w:rsidRPr="002530E6" w:rsidTr="00673121">
        <w:trPr>
          <w:trHeight w:val="264"/>
        </w:trPr>
        <w:tc>
          <w:tcPr>
            <w:tcW w:w="3897"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423"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 2022-2024гг</w:t>
            </w:r>
          </w:p>
        </w:tc>
        <w:tc>
          <w:tcPr>
            <w:tcW w:w="1394"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958" w:type="dxa"/>
            <w:gridSpan w:val="4"/>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837"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36"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36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ОСНОВНЫЕ ПАРАМЕТРЫ</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БЮДЖЕТА СЕЛЬСКОГО ПОСЕЛЕНИЯ  "ПУСТОЗЕРСКИЙ СЕЛЬСОВЕТ"</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ЗАПОЛЯРНОГО РАЙОНА  НЕНЕЦКОГО АВТОНОМНОГО ОКРУГА</w:t>
            </w:r>
          </w:p>
        </w:tc>
      </w:tr>
      <w:tr w:rsidR="00673121" w:rsidRPr="002530E6" w:rsidTr="00673121">
        <w:trPr>
          <w:gridAfter w:val="3"/>
          <w:wAfter w:w="472" w:type="dxa"/>
          <w:trHeight w:val="264"/>
        </w:trPr>
        <w:tc>
          <w:tcPr>
            <w:tcW w:w="3897"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38"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87"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50"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688"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тыс. руб. </w:t>
            </w:r>
          </w:p>
        </w:tc>
      </w:tr>
      <w:tr w:rsidR="00673121" w:rsidRPr="002530E6" w:rsidTr="00673121">
        <w:trPr>
          <w:gridAfter w:val="3"/>
          <w:wAfter w:w="472" w:type="dxa"/>
          <w:trHeight w:val="264"/>
        </w:trPr>
        <w:tc>
          <w:tcPr>
            <w:tcW w:w="3897"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56"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Текущий</w:t>
            </w:r>
          </w:p>
        </w:tc>
        <w:tc>
          <w:tcPr>
            <w:tcW w:w="1187"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Очередной</w:t>
            </w:r>
          </w:p>
        </w:tc>
        <w:tc>
          <w:tcPr>
            <w:tcW w:w="173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Плановый период</w:t>
            </w:r>
          </w:p>
        </w:tc>
      </w:tr>
      <w:tr w:rsidR="00673121" w:rsidRPr="002530E6" w:rsidTr="00673121">
        <w:trPr>
          <w:gridAfter w:val="3"/>
          <w:wAfter w:w="472" w:type="dxa"/>
          <w:trHeight w:val="264"/>
        </w:trPr>
        <w:tc>
          <w:tcPr>
            <w:tcW w:w="4941" w:type="dxa"/>
            <w:gridSpan w:val="5"/>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Наименование  показателя</w:t>
            </w: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1138"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финансовый</w:t>
            </w:r>
          </w:p>
        </w:tc>
        <w:tc>
          <w:tcPr>
            <w:tcW w:w="1187"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 финансовый</w:t>
            </w:r>
          </w:p>
        </w:tc>
        <w:tc>
          <w:tcPr>
            <w:tcW w:w="1050" w:type="dxa"/>
            <w:gridSpan w:val="3"/>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2023</w:t>
            </w:r>
          </w:p>
        </w:tc>
        <w:tc>
          <w:tcPr>
            <w:tcW w:w="688" w:type="dxa"/>
            <w:gridSpan w:val="3"/>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2024</w:t>
            </w:r>
          </w:p>
        </w:tc>
      </w:tr>
      <w:tr w:rsidR="00673121" w:rsidRPr="002530E6" w:rsidTr="00673121">
        <w:trPr>
          <w:gridAfter w:val="3"/>
          <w:wAfter w:w="472" w:type="dxa"/>
          <w:trHeight w:val="264"/>
        </w:trPr>
        <w:tc>
          <w:tcPr>
            <w:tcW w:w="3897"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38"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2021</w:t>
            </w:r>
          </w:p>
        </w:tc>
        <w:tc>
          <w:tcPr>
            <w:tcW w:w="1187"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2022</w:t>
            </w:r>
          </w:p>
        </w:tc>
        <w:tc>
          <w:tcPr>
            <w:tcW w:w="1050" w:type="dxa"/>
            <w:gridSpan w:val="3"/>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год</w:t>
            </w:r>
          </w:p>
        </w:tc>
        <w:tc>
          <w:tcPr>
            <w:tcW w:w="688" w:type="dxa"/>
            <w:gridSpan w:val="3"/>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год</w:t>
            </w:r>
          </w:p>
        </w:tc>
      </w:tr>
      <w:tr w:rsidR="00673121" w:rsidRPr="002530E6" w:rsidTr="00673121">
        <w:trPr>
          <w:gridAfter w:val="3"/>
          <w:wAfter w:w="472" w:type="dxa"/>
          <w:trHeight w:val="264"/>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56"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8"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год</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год</w:t>
            </w:r>
          </w:p>
        </w:tc>
        <w:tc>
          <w:tcPr>
            <w:tcW w:w="1050"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688"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3"/>
          <w:wAfter w:w="472" w:type="dxa"/>
          <w:trHeight w:val="264"/>
        </w:trPr>
        <w:tc>
          <w:tcPr>
            <w:tcW w:w="4158" w:type="dxa"/>
            <w:gridSpan w:val="2"/>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Доходы, всего</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5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8"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88773,7</w:t>
            </w:r>
          </w:p>
        </w:tc>
        <w:tc>
          <w:tcPr>
            <w:tcW w:w="1187"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47498,7</w:t>
            </w:r>
          </w:p>
        </w:tc>
        <w:tc>
          <w:tcPr>
            <w:tcW w:w="1050"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43116,9</w:t>
            </w:r>
          </w:p>
        </w:tc>
        <w:tc>
          <w:tcPr>
            <w:tcW w:w="688"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43949,9</w:t>
            </w:r>
          </w:p>
        </w:tc>
      </w:tr>
      <w:tr w:rsidR="00673121" w:rsidRPr="002530E6" w:rsidTr="00673121">
        <w:trPr>
          <w:gridAfter w:val="3"/>
          <w:wAfter w:w="472" w:type="dxa"/>
          <w:trHeight w:val="264"/>
        </w:trPr>
        <w:tc>
          <w:tcPr>
            <w:tcW w:w="3897"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Из них:</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56"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8"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87"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50"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688"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3"/>
          <w:wAfter w:w="472" w:type="dxa"/>
          <w:trHeight w:val="264"/>
        </w:trPr>
        <w:tc>
          <w:tcPr>
            <w:tcW w:w="710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Налоговые и неналоговые доходы</w:t>
            </w:r>
          </w:p>
        </w:tc>
        <w:tc>
          <w:tcPr>
            <w:tcW w:w="1138"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5458,5</w:t>
            </w:r>
          </w:p>
        </w:tc>
        <w:tc>
          <w:tcPr>
            <w:tcW w:w="1187"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4763,2</w:t>
            </w:r>
          </w:p>
        </w:tc>
        <w:tc>
          <w:tcPr>
            <w:tcW w:w="1050"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4930,9</w:t>
            </w:r>
          </w:p>
        </w:tc>
        <w:tc>
          <w:tcPr>
            <w:tcW w:w="688"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4880,6</w:t>
            </w:r>
          </w:p>
        </w:tc>
      </w:tr>
      <w:tr w:rsidR="00673121" w:rsidRPr="002530E6" w:rsidTr="00673121">
        <w:trPr>
          <w:gridAfter w:val="3"/>
          <w:wAfter w:w="472" w:type="dxa"/>
          <w:trHeight w:val="264"/>
        </w:trPr>
        <w:tc>
          <w:tcPr>
            <w:tcW w:w="4419" w:type="dxa"/>
            <w:gridSpan w:val="3"/>
            <w:tcBorders>
              <w:top w:val="single" w:sz="4" w:space="0" w:color="auto"/>
              <w:left w:val="single" w:sz="4" w:space="0" w:color="auto"/>
              <w:bottom w:val="single" w:sz="4" w:space="0" w:color="auto"/>
              <w:right w:val="nil"/>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Безвозмездные поступления</w:t>
            </w:r>
          </w:p>
        </w:tc>
        <w:tc>
          <w:tcPr>
            <w:tcW w:w="261" w:type="dxa"/>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56" w:type="dxa"/>
            <w:tcBorders>
              <w:top w:val="nil"/>
              <w:left w:val="nil"/>
              <w:bottom w:val="single" w:sz="4" w:space="0" w:color="auto"/>
              <w:right w:val="single" w:sz="4" w:space="0" w:color="auto"/>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83315,2</w:t>
            </w:r>
          </w:p>
        </w:tc>
        <w:tc>
          <w:tcPr>
            <w:tcW w:w="1187"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42735,5</w:t>
            </w:r>
          </w:p>
        </w:tc>
        <w:tc>
          <w:tcPr>
            <w:tcW w:w="1050"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38186,0</w:t>
            </w:r>
          </w:p>
        </w:tc>
        <w:tc>
          <w:tcPr>
            <w:tcW w:w="688"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39069,3</w:t>
            </w:r>
          </w:p>
        </w:tc>
      </w:tr>
      <w:tr w:rsidR="00673121" w:rsidRPr="002530E6" w:rsidTr="00673121">
        <w:trPr>
          <w:gridAfter w:val="3"/>
          <w:wAfter w:w="472" w:type="dxa"/>
          <w:trHeight w:val="264"/>
        </w:trPr>
        <w:tc>
          <w:tcPr>
            <w:tcW w:w="710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всего</w:t>
            </w:r>
          </w:p>
        </w:tc>
        <w:tc>
          <w:tcPr>
            <w:tcW w:w="1138"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89463,9</w:t>
            </w:r>
          </w:p>
        </w:tc>
        <w:tc>
          <w:tcPr>
            <w:tcW w:w="1187"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47498,7</w:t>
            </w:r>
          </w:p>
        </w:tc>
        <w:tc>
          <w:tcPr>
            <w:tcW w:w="1050" w:type="dxa"/>
            <w:gridSpan w:val="3"/>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43116,9</w:t>
            </w:r>
          </w:p>
        </w:tc>
        <w:tc>
          <w:tcPr>
            <w:tcW w:w="688"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43949,9</w:t>
            </w:r>
          </w:p>
        </w:tc>
      </w:tr>
      <w:tr w:rsidR="00673121" w:rsidRPr="002530E6" w:rsidTr="00673121">
        <w:trPr>
          <w:gridAfter w:val="3"/>
          <w:wAfter w:w="472" w:type="dxa"/>
          <w:trHeight w:val="264"/>
        </w:trPr>
        <w:tc>
          <w:tcPr>
            <w:tcW w:w="710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Профицит(+), дефицит (-)</w:t>
            </w:r>
          </w:p>
        </w:tc>
        <w:tc>
          <w:tcPr>
            <w:tcW w:w="1138"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-690,2</w:t>
            </w:r>
          </w:p>
        </w:tc>
        <w:tc>
          <w:tcPr>
            <w:tcW w:w="1187"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050"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688" w:type="dxa"/>
            <w:gridSpan w:val="3"/>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r>
      <w:tr w:rsidR="00673121" w:rsidRPr="002530E6" w:rsidTr="00673121">
        <w:trPr>
          <w:gridAfter w:val="3"/>
          <w:wAfter w:w="472" w:type="dxa"/>
          <w:trHeight w:val="264"/>
        </w:trPr>
        <w:tc>
          <w:tcPr>
            <w:tcW w:w="710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Источники финансирования дефицита бюджета</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-690,2</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050" w:type="dxa"/>
            <w:gridSpan w:val="3"/>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688"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r>
      <w:tr w:rsidR="00673121" w:rsidRPr="002530E6" w:rsidTr="00673121">
        <w:trPr>
          <w:gridAfter w:val="3"/>
          <w:wAfter w:w="472" w:type="dxa"/>
          <w:trHeight w:val="264"/>
        </w:trPr>
        <w:tc>
          <w:tcPr>
            <w:tcW w:w="710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Верхний предел муниципального долга по состоянию на 1 января</w:t>
            </w:r>
          </w:p>
        </w:tc>
        <w:tc>
          <w:tcPr>
            <w:tcW w:w="1138"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w:t>
            </w:r>
          </w:p>
        </w:tc>
        <w:tc>
          <w:tcPr>
            <w:tcW w:w="1187"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w:t>
            </w:r>
          </w:p>
        </w:tc>
        <w:tc>
          <w:tcPr>
            <w:tcW w:w="1050" w:type="dxa"/>
            <w:gridSpan w:val="3"/>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w:t>
            </w:r>
          </w:p>
        </w:tc>
        <w:tc>
          <w:tcPr>
            <w:tcW w:w="688" w:type="dxa"/>
            <w:gridSpan w:val="3"/>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w:t>
            </w:r>
          </w:p>
        </w:tc>
      </w:tr>
      <w:tr w:rsidR="00673121" w:rsidRPr="002530E6" w:rsidTr="00673121">
        <w:trPr>
          <w:gridAfter w:val="3"/>
          <w:wAfter w:w="472" w:type="dxa"/>
          <w:trHeight w:val="264"/>
        </w:trPr>
        <w:tc>
          <w:tcPr>
            <w:tcW w:w="3897"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38"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87"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50"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688"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r>
      <w:tr w:rsidR="00673121" w:rsidRPr="002530E6" w:rsidTr="00673121">
        <w:trPr>
          <w:gridAfter w:val="3"/>
          <w:wAfter w:w="472" w:type="dxa"/>
          <w:trHeight w:val="264"/>
        </w:trPr>
        <w:tc>
          <w:tcPr>
            <w:tcW w:w="3897"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38"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87"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50"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688" w:type="dxa"/>
            <w:gridSpan w:val="3"/>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 РАСПРЕДЕЛЕНИЕ</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ОБЪЕМОВ БЮДЖЕТНЫХ АССИГНОВАНИЙ ПО ГЛАВНЫМ РАСПОРЯДИТЕЛЯМ</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СРЕДСТВ БЮДЖЕТА СЕЛЬСКОГО ПОСЕЛЕНИЯ  "ПУСТОЗЕРСКИЙ СЕЛЬСОВЕТ"</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  ЗАПОЛЯРНОГО РАЙОНА НЕНЕЦКОГО АВТОНОМНОГО ОКРУГА</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ПО РАЗДЕЛАМ, ПОДРАЗДЕЛАМ </w:t>
            </w:r>
          </w:p>
        </w:tc>
      </w:tr>
      <w:tr w:rsidR="002530E6" w:rsidRPr="002530E6" w:rsidTr="00673121">
        <w:trPr>
          <w:gridAfter w:val="3"/>
          <w:wAfter w:w="472" w:type="dxa"/>
          <w:trHeight w:val="264"/>
        </w:trPr>
        <w:tc>
          <w:tcPr>
            <w:tcW w:w="11166" w:type="dxa"/>
            <w:gridSpan w:val="19"/>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 ВИДАМ РАСХОДОВ КЛАССИФИКАЦИИ РАСХОДОВ БЮДЖЕТОВ</w:t>
            </w:r>
          </w:p>
        </w:tc>
      </w:tr>
      <w:tr w:rsidR="00673121" w:rsidRPr="002530E6" w:rsidTr="00673121">
        <w:trPr>
          <w:gridAfter w:val="5"/>
          <w:wAfter w:w="664" w:type="dxa"/>
          <w:trHeight w:val="264"/>
        </w:trPr>
        <w:tc>
          <w:tcPr>
            <w:tcW w:w="3897"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41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1012"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751"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p>
        </w:tc>
        <w:tc>
          <w:tcPr>
            <w:tcW w:w="1008"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7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(тыс. рублей)</w:t>
            </w:r>
          </w:p>
        </w:tc>
      </w:tr>
      <w:tr w:rsidR="00673121" w:rsidRPr="002530E6" w:rsidTr="00673121">
        <w:trPr>
          <w:gridAfter w:val="2"/>
          <w:wAfter w:w="463" w:type="dxa"/>
          <w:trHeight w:val="255"/>
        </w:trPr>
        <w:tc>
          <w:tcPr>
            <w:tcW w:w="3897"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LrV"/>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Глава</w:t>
            </w:r>
          </w:p>
        </w:tc>
        <w:tc>
          <w:tcPr>
            <w:tcW w:w="41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LrV"/>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Раздел</w:t>
            </w:r>
          </w:p>
        </w:tc>
        <w:tc>
          <w:tcPr>
            <w:tcW w:w="1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подраздел</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30E6" w:rsidRPr="002530E6" w:rsidRDefault="002530E6" w:rsidP="00673121">
            <w:pPr>
              <w:tabs>
                <w:tab w:val="left" w:pos="701"/>
              </w:tabs>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Целевая статья</w:t>
            </w:r>
          </w:p>
        </w:tc>
        <w:tc>
          <w:tcPr>
            <w:tcW w:w="7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Вид          расхода</w:t>
            </w:r>
          </w:p>
        </w:tc>
        <w:tc>
          <w:tcPr>
            <w:tcW w:w="1008"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Очередной</w:t>
            </w:r>
          </w:p>
        </w:tc>
        <w:tc>
          <w:tcPr>
            <w:tcW w:w="1433" w:type="dxa"/>
            <w:gridSpan w:val="6"/>
            <w:tcBorders>
              <w:top w:val="single" w:sz="4" w:space="0" w:color="auto"/>
              <w:left w:val="single" w:sz="4" w:space="0" w:color="auto"/>
              <w:bottom w:val="nil"/>
              <w:right w:val="single" w:sz="4" w:space="0" w:color="000000"/>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Плановый период</w:t>
            </w:r>
          </w:p>
        </w:tc>
      </w:tr>
      <w:tr w:rsidR="00673121" w:rsidRPr="002530E6" w:rsidTr="00673121">
        <w:trPr>
          <w:gridAfter w:val="5"/>
          <w:wAfter w:w="664" w:type="dxa"/>
          <w:trHeight w:val="264"/>
        </w:trPr>
        <w:tc>
          <w:tcPr>
            <w:tcW w:w="4941" w:type="dxa"/>
            <w:gridSpan w:val="5"/>
            <w:tcBorders>
              <w:top w:val="nil"/>
              <w:left w:val="single" w:sz="4" w:space="0" w:color="auto"/>
              <w:bottom w:val="nil"/>
              <w:right w:val="single" w:sz="4" w:space="0" w:color="000000"/>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Наименование  показателя</w:t>
            </w:r>
          </w:p>
        </w:tc>
        <w:tc>
          <w:tcPr>
            <w:tcW w:w="483"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751" w:type="dxa"/>
            <w:gridSpan w:val="2"/>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008"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финансо-</w:t>
            </w:r>
          </w:p>
        </w:tc>
        <w:tc>
          <w:tcPr>
            <w:tcW w:w="736" w:type="dxa"/>
            <w:gridSpan w:val="2"/>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2024</w:t>
            </w:r>
          </w:p>
        </w:tc>
      </w:tr>
      <w:tr w:rsidR="00673121" w:rsidRPr="002530E6" w:rsidTr="00673121">
        <w:trPr>
          <w:gridAfter w:val="5"/>
          <w:wAfter w:w="664" w:type="dxa"/>
          <w:trHeight w:val="264"/>
        </w:trPr>
        <w:tc>
          <w:tcPr>
            <w:tcW w:w="3897"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483"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751" w:type="dxa"/>
            <w:gridSpan w:val="2"/>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008"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вый</w:t>
            </w:r>
          </w:p>
        </w:tc>
        <w:tc>
          <w:tcPr>
            <w:tcW w:w="736" w:type="dxa"/>
            <w:gridSpan w:val="2"/>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год</w:t>
            </w:r>
          </w:p>
        </w:tc>
        <w:tc>
          <w:tcPr>
            <w:tcW w:w="496" w:type="dxa"/>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год</w:t>
            </w:r>
          </w:p>
        </w:tc>
      </w:tr>
      <w:tr w:rsidR="00673121" w:rsidRPr="002530E6" w:rsidTr="00673121">
        <w:trPr>
          <w:gridAfter w:val="5"/>
          <w:wAfter w:w="664" w:type="dxa"/>
          <w:trHeight w:val="264"/>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83"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751" w:type="dxa"/>
            <w:gridSpan w:val="2"/>
            <w:vMerge/>
            <w:tcBorders>
              <w:top w:val="single" w:sz="4" w:space="0" w:color="auto"/>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sz w:val="16"/>
                <w:szCs w:val="16"/>
              </w:rPr>
            </w:pPr>
          </w:p>
        </w:tc>
        <w:tc>
          <w:tcPr>
            <w:tcW w:w="1008"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2022</w:t>
            </w:r>
          </w:p>
        </w:tc>
        <w:tc>
          <w:tcPr>
            <w:tcW w:w="736"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5"/>
          <w:wAfter w:w="664" w:type="dxa"/>
          <w:trHeight w:val="264"/>
        </w:trPr>
        <w:tc>
          <w:tcPr>
            <w:tcW w:w="4158" w:type="dxa"/>
            <w:gridSpan w:val="2"/>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 ВСЕГО  РАСХОДОВ</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47498,7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43116,9</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43949,9</w:t>
            </w:r>
          </w:p>
        </w:tc>
      </w:tr>
      <w:tr w:rsidR="00673121" w:rsidRPr="002530E6" w:rsidTr="00673121">
        <w:trPr>
          <w:gridAfter w:val="5"/>
          <w:wAfter w:w="664" w:type="dxa"/>
          <w:trHeight w:val="264"/>
        </w:trPr>
        <w:tc>
          <w:tcPr>
            <w:tcW w:w="4419" w:type="dxa"/>
            <w:gridSpan w:val="3"/>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Общегосударственные вопросы</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17050,5</w:t>
            </w:r>
          </w:p>
        </w:tc>
        <w:tc>
          <w:tcPr>
            <w:tcW w:w="7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17334,2</w:t>
            </w:r>
          </w:p>
        </w:tc>
        <w:tc>
          <w:tcPr>
            <w:tcW w:w="496"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17258,5</w:t>
            </w:r>
          </w:p>
        </w:tc>
      </w:tr>
      <w:tr w:rsidR="00673121" w:rsidRPr="002530E6" w:rsidTr="00673121">
        <w:trPr>
          <w:gridAfter w:val="5"/>
          <w:wAfter w:w="664" w:type="dxa"/>
          <w:trHeight w:val="264"/>
        </w:trPr>
        <w:tc>
          <w:tcPr>
            <w:tcW w:w="4680" w:type="dxa"/>
            <w:gridSpan w:val="4"/>
            <w:tcBorders>
              <w:top w:val="single" w:sz="4" w:space="0" w:color="auto"/>
              <w:left w:val="single" w:sz="4" w:space="0" w:color="auto"/>
              <w:bottom w:val="nil"/>
              <w:right w:val="nil"/>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Функционирование  высшего  должностного</w:t>
            </w:r>
          </w:p>
        </w:tc>
        <w:tc>
          <w:tcPr>
            <w:tcW w:w="261" w:type="dxa"/>
            <w:tcBorders>
              <w:top w:val="single" w:sz="4" w:space="0" w:color="auto"/>
              <w:left w:val="nil"/>
              <w:bottom w:val="nil"/>
              <w:right w:val="single" w:sz="4" w:space="0" w:color="auto"/>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5"/>
          <w:wAfter w:w="664" w:type="dxa"/>
          <w:trHeight w:val="264"/>
        </w:trPr>
        <w:tc>
          <w:tcPr>
            <w:tcW w:w="4941" w:type="dxa"/>
            <w:gridSpan w:val="5"/>
            <w:tcBorders>
              <w:top w:val="nil"/>
              <w:left w:val="single" w:sz="4" w:space="0" w:color="auto"/>
              <w:bottom w:val="single" w:sz="4" w:space="0" w:color="auto"/>
              <w:right w:val="single" w:sz="4" w:space="0" w:color="000000"/>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лица субъекта РФ и муниципального образования</w:t>
            </w:r>
          </w:p>
        </w:tc>
        <w:tc>
          <w:tcPr>
            <w:tcW w:w="483"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3126,7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3116,1</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3151,1</w:t>
            </w:r>
          </w:p>
        </w:tc>
      </w:tr>
      <w:tr w:rsidR="00673121" w:rsidRPr="002530E6" w:rsidTr="00673121">
        <w:trPr>
          <w:gridAfter w:val="5"/>
          <w:wAfter w:w="664" w:type="dxa"/>
          <w:trHeight w:val="342"/>
        </w:trPr>
        <w:tc>
          <w:tcPr>
            <w:tcW w:w="4680" w:type="dxa"/>
            <w:gridSpan w:val="4"/>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Глава муниципального образования</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91.0.00.00000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3126,7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3116,1</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3151,1</w:t>
            </w:r>
          </w:p>
        </w:tc>
      </w:tr>
      <w:tr w:rsidR="00673121" w:rsidRPr="002530E6" w:rsidTr="00673121">
        <w:trPr>
          <w:gridAfter w:val="5"/>
          <w:wAfter w:w="664" w:type="dxa"/>
          <w:trHeight w:val="270"/>
        </w:trPr>
        <w:tc>
          <w:tcPr>
            <w:tcW w:w="494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96"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5"/>
          <w:wAfter w:w="664" w:type="dxa"/>
          <w:trHeight w:val="270"/>
        </w:trPr>
        <w:tc>
          <w:tcPr>
            <w:tcW w:w="4941" w:type="dxa"/>
            <w:gridSpan w:val="5"/>
            <w:vMerge/>
            <w:tcBorders>
              <w:top w:val="single" w:sz="4" w:space="0" w:color="auto"/>
              <w:left w:val="single" w:sz="4" w:space="0" w:color="auto"/>
              <w:bottom w:val="single" w:sz="4" w:space="0" w:color="000000"/>
              <w:right w:val="single" w:sz="4" w:space="0" w:color="000000"/>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91.0.00.91010</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3126,7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3116,1</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3151,1</w:t>
            </w:r>
          </w:p>
        </w:tc>
      </w:tr>
      <w:tr w:rsidR="00673121" w:rsidRPr="002530E6" w:rsidTr="00673121">
        <w:trPr>
          <w:gridAfter w:val="5"/>
          <w:wAfter w:w="664" w:type="dxa"/>
          <w:trHeight w:val="600"/>
        </w:trPr>
        <w:tc>
          <w:tcPr>
            <w:tcW w:w="494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96"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5"/>
          <w:wAfter w:w="664" w:type="dxa"/>
          <w:trHeight w:val="345"/>
        </w:trPr>
        <w:tc>
          <w:tcPr>
            <w:tcW w:w="4941" w:type="dxa"/>
            <w:gridSpan w:val="5"/>
            <w:vMerge/>
            <w:tcBorders>
              <w:top w:val="single" w:sz="4" w:space="0" w:color="auto"/>
              <w:left w:val="single" w:sz="4" w:space="0" w:color="auto"/>
              <w:bottom w:val="single" w:sz="4" w:space="0" w:color="000000"/>
              <w:right w:val="single" w:sz="4" w:space="0" w:color="000000"/>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91.0.00.91010</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3126,7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3116,1</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3151,1</w:t>
            </w:r>
          </w:p>
        </w:tc>
      </w:tr>
      <w:tr w:rsidR="00673121" w:rsidRPr="002530E6" w:rsidTr="00673121">
        <w:trPr>
          <w:gridAfter w:val="5"/>
          <w:wAfter w:w="664" w:type="dxa"/>
          <w:trHeight w:val="7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3" w:type="dxa"/>
            <w:tcBorders>
              <w:top w:val="single" w:sz="4" w:space="0" w:color="auto"/>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228,4</w:t>
            </w:r>
          </w:p>
        </w:tc>
        <w:tc>
          <w:tcPr>
            <w:tcW w:w="7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230,8</w:t>
            </w:r>
          </w:p>
        </w:tc>
        <w:tc>
          <w:tcPr>
            <w:tcW w:w="496"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233,3</w:t>
            </w:r>
          </w:p>
        </w:tc>
      </w:tr>
      <w:tr w:rsidR="00673121" w:rsidRPr="002530E6" w:rsidTr="00673121">
        <w:trPr>
          <w:gridAfter w:val="5"/>
          <w:wAfter w:w="664" w:type="dxa"/>
          <w:trHeight w:val="31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Представительный орган муниципального образования</w:t>
            </w:r>
          </w:p>
        </w:tc>
        <w:tc>
          <w:tcPr>
            <w:tcW w:w="483"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92.0.00.00000</w:t>
            </w:r>
          </w:p>
        </w:tc>
        <w:tc>
          <w:tcPr>
            <w:tcW w:w="751"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7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r>
      <w:tr w:rsidR="00673121" w:rsidRPr="002530E6" w:rsidTr="00673121">
        <w:trPr>
          <w:gridAfter w:val="5"/>
          <w:wAfter w:w="664" w:type="dxa"/>
          <w:trHeight w:val="28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Депутаты представительного органа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92.1.00.00000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92.1.00.91010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r>
      <w:tr w:rsidR="00673121" w:rsidRPr="002530E6" w:rsidTr="00673121">
        <w:trPr>
          <w:gridAfter w:val="5"/>
          <w:wAfter w:w="664" w:type="dxa"/>
          <w:trHeight w:val="93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92.1.00.91010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168,0</w:t>
            </w:r>
          </w:p>
        </w:tc>
      </w:tr>
      <w:tr w:rsidR="00673121" w:rsidRPr="002530E6" w:rsidTr="00673121">
        <w:trPr>
          <w:gridAfter w:val="5"/>
          <w:wAfter w:w="664" w:type="dxa"/>
          <w:trHeight w:val="330"/>
        </w:trPr>
        <w:tc>
          <w:tcPr>
            <w:tcW w:w="4941" w:type="dxa"/>
            <w:gridSpan w:val="5"/>
            <w:tcBorders>
              <w:top w:val="single" w:sz="4" w:space="0" w:color="auto"/>
              <w:left w:val="single" w:sz="4" w:space="0" w:color="auto"/>
              <w:bottom w:val="nil"/>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Аппарат  представительного органа</w:t>
            </w:r>
          </w:p>
        </w:tc>
        <w:tc>
          <w:tcPr>
            <w:tcW w:w="483" w:type="dxa"/>
            <w:tcBorders>
              <w:top w:val="single" w:sz="4" w:space="0" w:color="auto"/>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92.2.00.00000</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62,8</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65,3</w:t>
            </w:r>
          </w:p>
        </w:tc>
      </w:tr>
      <w:tr w:rsidR="00673121" w:rsidRPr="002530E6" w:rsidTr="00673121">
        <w:trPr>
          <w:gridAfter w:val="5"/>
          <w:wAfter w:w="664" w:type="dxa"/>
          <w:trHeight w:val="255"/>
        </w:trPr>
        <w:tc>
          <w:tcPr>
            <w:tcW w:w="494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483" w:type="dxa"/>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92.2.00.91010</w:t>
            </w:r>
          </w:p>
        </w:tc>
        <w:tc>
          <w:tcPr>
            <w:tcW w:w="7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60,4</w:t>
            </w:r>
          </w:p>
        </w:tc>
        <w:tc>
          <w:tcPr>
            <w:tcW w:w="7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62,8</w:t>
            </w:r>
          </w:p>
        </w:tc>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65,3</w:t>
            </w:r>
          </w:p>
        </w:tc>
      </w:tr>
      <w:tr w:rsidR="00673121" w:rsidRPr="002530E6" w:rsidTr="00673121">
        <w:trPr>
          <w:gridAfter w:val="5"/>
          <w:wAfter w:w="664" w:type="dxa"/>
          <w:trHeight w:val="315"/>
        </w:trPr>
        <w:tc>
          <w:tcPr>
            <w:tcW w:w="4941" w:type="dxa"/>
            <w:gridSpan w:val="5"/>
            <w:vMerge/>
            <w:tcBorders>
              <w:top w:val="single" w:sz="4" w:space="0" w:color="auto"/>
              <w:left w:val="single" w:sz="4" w:space="0" w:color="auto"/>
              <w:bottom w:val="single" w:sz="4" w:space="0" w:color="000000"/>
              <w:right w:val="single" w:sz="4" w:space="0" w:color="000000"/>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11" w:type="dxa"/>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12" w:type="dxa"/>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136" w:type="dxa"/>
            <w:gridSpan w:val="2"/>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751" w:type="dxa"/>
            <w:gridSpan w:val="2"/>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1008" w:type="dxa"/>
            <w:gridSpan w:val="2"/>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736" w:type="dxa"/>
            <w:gridSpan w:val="2"/>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96" w:type="dxa"/>
            <w:vMerge/>
            <w:tcBorders>
              <w:top w:val="nil"/>
              <w:left w:val="single" w:sz="4" w:space="0" w:color="auto"/>
              <w:bottom w:val="single" w:sz="4" w:space="0" w:color="000000"/>
              <w:right w:val="single" w:sz="4" w:space="0" w:color="auto"/>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92.2.00.91010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62,8</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65,3</w:t>
            </w:r>
          </w:p>
        </w:tc>
      </w:tr>
      <w:tr w:rsidR="00673121" w:rsidRPr="002530E6" w:rsidTr="00673121">
        <w:trPr>
          <w:gridAfter w:val="5"/>
          <w:wAfter w:w="664" w:type="dxa"/>
          <w:trHeight w:val="7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483"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12705,8</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12 972,9</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13 043,7</w:t>
            </w:r>
          </w:p>
        </w:tc>
      </w:tr>
      <w:tr w:rsidR="00673121" w:rsidRPr="002530E6" w:rsidTr="00673121">
        <w:trPr>
          <w:gridAfter w:val="5"/>
          <w:wAfter w:w="664" w:type="dxa"/>
          <w:trHeight w:val="72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1411,6</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1 525,7</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1 586,8</w:t>
            </w:r>
          </w:p>
        </w:tc>
      </w:tr>
      <w:tr w:rsidR="00673121" w:rsidRPr="002530E6" w:rsidTr="00673121">
        <w:trPr>
          <w:gridAfter w:val="5"/>
          <w:wAfter w:w="664" w:type="dxa"/>
          <w:trHeight w:val="70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31.6.00.00000</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1411,6</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1 525,7</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1 586,8</w:t>
            </w:r>
          </w:p>
        </w:tc>
      </w:tr>
      <w:tr w:rsidR="00673121" w:rsidRPr="002530E6" w:rsidTr="00673121">
        <w:trPr>
          <w:gridAfter w:val="5"/>
          <w:wAfter w:w="664" w:type="dxa"/>
          <w:trHeight w:val="100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31.6.00.89220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1411,6</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1 525,7</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1 586,8</w:t>
            </w:r>
          </w:p>
        </w:tc>
      </w:tr>
      <w:tr w:rsidR="00673121" w:rsidRPr="002530E6" w:rsidTr="00673121">
        <w:trPr>
          <w:gridAfter w:val="5"/>
          <w:wAfter w:w="664" w:type="dxa"/>
          <w:trHeight w:val="55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Расходы на оплату коммунальных услуг и приобретение твердого топлива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31.6.00.89220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1411,6</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1 525,7</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1 586,8</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31.6.00.89220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1411,6</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1 525,7</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1 586,8</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Администрация поселения</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11294,2</w:t>
            </w:r>
          </w:p>
        </w:tc>
        <w:tc>
          <w:tcPr>
            <w:tcW w:w="7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11 447,2</w:t>
            </w:r>
          </w:p>
        </w:tc>
        <w:tc>
          <w:tcPr>
            <w:tcW w:w="496"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11 456,9</w:t>
            </w:r>
          </w:p>
        </w:tc>
      </w:tr>
      <w:tr w:rsidR="00673121" w:rsidRPr="002530E6" w:rsidTr="00673121">
        <w:trPr>
          <w:gridAfter w:val="5"/>
          <w:wAfter w:w="664" w:type="dxa"/>
          <w:trHeight w:val="300"/>
        </w:trPr>
        <w:tc>
          <w:tcPr>
            <w:tcW w:w="49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color w:val="FF0000"/>
                <w:sz w:val="16"/>
                <w:szCs w:val="16"/>
              </w:rPr>
            </w:pPr>
            <w:r w:rsidRPr="002530E6">
              <w:rPr>
                <w:rFonts w:ascii="Times New Roman" w:eastAsia="Times New Roman" w:hAnsi="Times New Roman" w:cs="Times New Roman"/>
                <w:b/>
                <w:bCs/>
                <w:color w:val="FF0000"/>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5"/>
          <w:wAfter w:w="664" w:type="dxa"/>
          <w:trHeight w:val="300"/>
        </w:trPr>
        <w:tc>
          <w:tcPr>
            <w:tcW w:w="4941" w:type="dxa"/>
            <w:gridSpan w:val="5"/>
            <w:vMerge/>
            <w:tcBorders>
              <w:top w:val="single" w:sz="4" w:space="0" w:color="auto"/>
              <w:left w:val="single" w:sz="4" w:space="0" w:color="auto"/>
              <w:bottom w:val="single" w:sz="4" w:space="0" w:color="000000"/>
              <w:right w:val="single" w:sz="4" w:space="0" w:color="000000"/>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93.0.00.91010</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11294,2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11 447,2</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11 456,9</w:t>
            </w:r>
          </w:p>
        </w:tc>
      </w:tr>
      <w:tr w:rsidR="00673121" w:rsidRPr="002530E6" w:rsidTr="00673121">
        <w:trPr>
          <w:gridAfter w:val="5"/>
          <w:wAfter w:w="664" w:type="dxa"/>
          <w:trHeight w:val="600"/>
        </w:trPr>
        <w:tc>
          <w:tcPr>
            <w:tcW w:w="494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96"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r>
      <w:tr w:rsidR="00673121" w:rsidRPr="002530E6" w:rsidTr="00673121">
        <w:trPr>
          <w:gridAfter w:val="5"/>
          <w:wAfter w:w="664" w:type="dxa"/>
          <w:trHeight w:val="600"/>
        </w:trPr>
        <w:tc>
          <w:tcPr>
            <w:tcW w:w="4941" w:type="dxa"/>
            <w:gridSpan w:val="5"/>
            <w:vMerge/>
            <w:tcBorders>
              <w:top w:val="single" w:sz="4" w:space="0" w:color="auto"/>
              <w:left w:val="single" w:sz="4" w:space="0" w:color="auto"/>
              <w:bottom w:val="single" w:sz="4" w:space="0" w:color="000000"/>
              <w:right w:val="single" w:sz="4" w:space="0" w:color="000000"/>
            </w:tcBorders>
            <w:vAlign w:val="center"/>
            <w:hideMark/>
          </w:tcPr>
          <w:p w:rsidR="002530E6" w:rsidRPr="002530E6" w:rsidRDefault="002530E6" w:rsidP="002530E6">
            <w:pPr>
              <w:spacing w:after="0" w:line="240" w:lineRule="auto"/>
              <w:rPr>
                <w:rFonts w:ascii="Times New Roman" w:eastAsia="Times New Roman" w:hAnsi="Times New Roman" w:cs="Times New Roman"/>
                <w:b/>
                <w:bCs/>
                <w:sz w:val="16"/>
                <w:szCs w:val="16"/>
              </w:rPr>
            </w:pP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93.0.00.91010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9845,3</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10040,5</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10126,3</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93.0.00.91010</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1432,5</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1389,6</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1312,8</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бюджетные ассигнования</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93.0.00.91010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17,1</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17,8</w:t>
            </w:r>
          </w:p>
        </w:tc>
      </w:tr>
      <w:tr w:rsidR="00673121" w:rsidRPr="002530E6" w:rsidTr="00673121">
        <w:trPr>
          <w:gridAfter w:val="5"/>
          <w:wAfter w:w="664" w:type="dxa"/>
          <w:trHeight w:val="73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06</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r>
      <w:tr w:rsidR="00673121" w:rsidRPr="002530E6" w:rsidTr="00673121">
        <w:trPr>
          <w:gridAfter w:val="5"/>
          <w:wAfter w:w="664" w:type="dxa"/>
          <w:trHeight w:val="285"/>
        </w:trPr>
        <w:tc>
          <w:tcPr>
            <w:tcW w:w="4419" w:type="dxa"/>
            <w:gridSpan w:val="3"/>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непрограммные расходы</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06</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r>
      <w:tr w:rsidR="00673121" w:rsidRPr="002530E6" w:rsidTr="00673121">
        <w:trPr>
          <w:gridAfter w:val="5"/>
          <w:wAfter w:w="664" w:type="dxa"/>
          <w:trHeight w:val="285"/>
        </w:trPr>
        <w:tc>
          <w:tcPr>
            <w:tcW w:w="4680" w:type="dxa"/>
            <w:gridSpan w:val="4"/>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Межбюджетные трансферты из бюджета поселения</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06</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98.0.00.99000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r>
      <w:tr w:rsidR="00673121" w:rsidRPr="002530E6" w:rsidTr="00673121">
        <w:trPr>
          <w:gridAfter w:val="5"/>
          <w:wAfter w:w="664" w:type="dxa"/>
          <w:trHeight w:val="129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06</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98.0.00.99110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r>
      <w:tr w:rsidR="00673121" w:rsidRPr="002530E6" w:rsidTr="00673121">
        <w:trPr>
          <w:gridAfter w:val="5"/>
          <w:wAfter w:w="664" w:type="dxa"/>
          <w:trHeight w:val="300"/>
        </w:trPr>
        <w:tc>
          <w:tcPr>
            <w:tcW w:w="4419" w:type="dxa"/>
            <w:gridSpan w:val="3"/>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lastRenderedPageBreak/>
              <w:t>Межбюджетные трансферты</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06</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98.0.00.99110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483,4</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Резервные  фонды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64,9</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Резервные фонды местных администраций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90.0.00.00000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64,9</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Резервный фонд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90.0.00.90010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64,9</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бюджетные  ассигнования</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90.0.00.90010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62,4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64,9</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общегосударственные вопросы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446,2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468,6</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282,1</w:t>
            </w:r>
          </w:p>
        </w:tc>
      </w:tr>
      <w:tr w:rsidR="00673121" w:rsidRPr="002530E6" w:rsidTr="00673121">
        <w:trPr>
          <w:gridAfter w:val="5"/>
          <w:wAfter w:w="664" w:type="dxa"/>
          <w:trHeight w:val="73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42.0.00.00000</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59,2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61,6</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64,1</w:t>
            </w:r>
          </w:p>
        </w:tc>
      </w:tr>
      <w:tr w:rsidR="00673121" w:rsidRPr="002530E6" w:rsidTr="00673121">
        <w:trPr>
          <w:gridAfter w:val="5"/>
          <w:wAfter w:w="664" w:type="dxa"/>
          <w:trHeight w:val="94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42.0.00.89210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59,2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61,6</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64,1</w:t>
            </w:r>
          </w:p>
        </w:tc>
      </w:tr>
      <w:tr w:rsidR="00673121" w:rsidRPr="002530E6" w:rsidTr="00673121">
        <w:trPr>
          <w:gridAfter w:val="5"/>
          <w:wAfter w:w="664" w:type="dxa"/>
          <w:trHeight w:val="75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Выполнение работ по промывке, испытаний на плотность и прочность системы отопления потребителя тепловой энергии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42.0.00.89210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59,2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61,6</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64,1</w:t>
            </w:r>
          </w:p>
        </w:tc>
      </w:tr>
      <w:tr w:rsidR="00673121" w:rsidRPr="002530E6" w:rsidTr="00673121">
        <w:trPr>
          <w:gridAfter w:val="5"/>
          <w:wAfter w:w="664" w:type="dxa"/>
          <w:trHeight w:val="52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42.0.00.89210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59,2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61,6</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64,1</w:t>
            </w:r>
          </w:p>
        </w:tc>
      </w:tr>
      <w:tr w:rsidR="00673121" w:rsidRPr="002530E6" w:rsidTr="00673121">
        <w:trPr>
          <w:gridAfter w:val="5"/>
          <w:wAfter w:w="664" w:type="dxa"/>
          <w:trHeight w:val="810"/>
        </w:trPr>
        <w:tc>
          <w:tcPr>
            <w:tcW w:w="4941" w:type="dxa"/>
            <w:gridSpan w:val="5"/>
            <w:tcBorders>
              <w:top w:val="single" w:sz="4" w:space="0" w:color="auto"/>
              <w:left w:val="nil"/>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86,7</w:t>
            </w:r>
          </w:p>
        </w:tc>
      </w:tr>
      <w:tr w:rsidR="00673121" w:rsidRPr="002530E6" w:rsidTr="00673121">
        <w:trPr>
          <w:gridAfter w:val="5"/>
          <w:wAfter w:w="664" w:type="dxa"/>
          <w:trHeight w:val="75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86,7</w:t>
            </w:r>
          </w:p>
        </w:tc>
      </w:tr>
      <w:tr w:rsidR="00673121" w:rsidRPr="002530E6" w:rsidTr="00673121">
        <w:trPr>
          <w:gridAfter w:val="5"/>
          <w:wAfter w:w="664" w:type="dxa"/>
          <w:trHeight w:val="25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Обозначение  и содержание  снегоходных  маршрутов</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86,7</w:t>
            </w: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83,4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86,7</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Выполнение  переданных  государственных  полномочий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95.0.00.00000</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19,7</w:t>
            </w:r>
          </w:p>
        </w:tc>
      </w:tr>
      <w:tr w:rsidR="00673121" w:rsidRPr="002530E6" w:rsidTr="00673121">
        <w:trPr>
          <w:gridAfter w:val="5"/>
          <w:wAfter w:w="664" w:type="dxa"/>
          <w:trHeight w:val="8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Субвенция органам местного самоуправления на осуществление отдельных государственных полномочий  НАО в сфере административных правонарушений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95.0.00.79210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19,7</w:t>
            </w:r>
          </w:p>
        </w:tc>
      </w:tr>
      <w:tr w:rsidR="00673121" w:rsidRPr="002530E6" w:rsidTr="00673121">
        <w:trPr>
          <w:gridAfter w:val="5"/>
          <w:wAfter w:w="664" w:type="dxa"/>
          <w:trHeight w:val="52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95.0.00.79210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19,7</w:t>
            </w:r>
          </w:p>
        </w:tc>
      </w:tr>
      <w:tr w:rsidR="00673121" w:rsidRPr="002530E6" w:rsidTr="00673121">
        <w:trPr>
          <w:gridAfter w:val="5"/>
          <w:wAfter w:w="664" w:type="dxa"/>
          <w:trHeight w:val="264"/>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непрограммные  расходы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293,1</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307,2</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111,6</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color w:val="000000"/>
                <w:sz w:val="16"/>
                <w:szCs w:val="16"/>
              </w:rPr>
            </w:pPr>
            <w:r w:rsidRPr="002530E6">
              <w:rPr>
                <w:rFonts w:ascii="Times New Roman" w:eastAsia="Times New Roman" w:hAnsi="Times New Roman" w:cs="Times New Roman"/>
                <w:b/>
                <w:bCs/>
                <w:color w:val="000000"/>
                <w:sz w:val="16"/>
                <w:szCs w:val="16"/>
              </w:rPr>
              <w:t>Уплата  членских  взносов  в  ассоциацию  «Совет муниципальных образований НАО»</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98.0.00.91040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бюджетные ассигнования</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98.0.00.91040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color w:val="000000"/>
                <w:sz w:val="16"/>
                <w:szCs w:val="16"/>
              </w:rPr>
            </w:pPr>
            <w:r w:rsidRPr="002530E6">
              <w:rPr>
                <w:rFonts w:ascii="Times New Roman" w:eastAsia="Times New Roman" w:hAnsi="Times New Roman" w:cs="Times New Roman"/>
                <w:b/>
                <w:bCs/>
                <w:color w:val="000000"/>
                <w:sz w:val="16"/>
                <w:szCs w:val="16"/>
              </w:rPr>
              <w:t>Содержание зданий и сооружений на территории взлетно-посадочных полос и вертолетных площадок</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98.0.00.91080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24,2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25,2</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26,2</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98.0.00.91080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24,2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25,2</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26,2</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 Эксплуатационные и иные расходы по содержанию объектов муниципальной казны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98.0.00.91100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34,0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35,4</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98.0.00.91100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34,0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35,4</w:t>
            </w:r>
          </w:p>
        </w:tc>
      </w:tr>
      <w:tr w:rsidR="00673121" w:rsidRPr="002530E6" w:rsidTr="00673121">
        <w:trPr>
          <w:gridAfter w:val="5"/>
          <w:wAfter w:w="664" w:type="dxa"/>
          <w:trHeight w:val="94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color w:val="000000"/>
                <w:sz w:val="16"/>
                <w:szCs w:val="16"/>
              </w:rPr>
            </w:pPr>
            <w:r w:rsidRPr="002530E6">
              <w:rPr>
                <w:rFonts w:ascii="Times New Roman" w:eastAsia="Times New Roman" w:hAnsi="Times New Roman" w:cs="Times New Roman"/>
                <w:b/>
                <w:bCs/>
                <w:color w:val="000000"/>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98.0.00.91110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50,0</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98.0.00.91110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46,2</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50,0</w:t>
            </w:r>
          </w:p>
        </w:tc>
      </w:tr>
      <w:tr w:rsidR="00673121" w:rsidRPr="002530E6" w:rsidTr="00673121">
        <w:trPr>
          <w:gridAfter w:val="5"/>
          <w:wAfter w:w="664" w:type="dxa"/>
          <w:trHeight w:val="300"/>
        </w:trPr>
        <w:tc>
          <w:tcPr>
            <w:tcW w:w="4158" w:type="dxa"/>
            <w:gridSpan w:val="2"/>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Национальная  оборона</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r>
      <w:tr w:rsidR="00673121" w:rsidRPr="002530E6" w:rsidTr="00673121">
        <w:trPr>
          <w:gridAfter w:val="5"/>
          <w:wAfter w:w="664" w:type="dxa"/>
          <w:trHeight w:val="300"/>
        </w:trPr>
        <w:tc>
          <w:tcPr>
            <w:tcW w:w="4680" w:type="dxa"/>
            <w:gridSpan w:val="4"/>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Мобилизационная и вневойсковая  подготовка</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Выполнение переданных государственных полномочий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Осуществление первичного воинского учета на территориях, где отсутствуют  военные комиссариаты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95.0.00.51180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165,2</w:t>
            </w:r>
          </w:p>
        </w:tc>
      </w:tr>
      <w:tr w:rsidR="00673121" w:rsidRPr="002530E6" w:rsidTr="00673121">
        <w:trPr>
          <w:gridAfter w:val="5"/>
          <w:wAfter w:w="664" w:type="dxa"/>
          <w:trHeight w:val="12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95.0.00.51180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154,9</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154,9</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154,9</w:t>
            </w:r>
          </w:p>
        </w:tc>
      </w:tr>
      <w:tr w:rsidR="00673121" w:rsidRPr="002530E6" w:rsidTr="00673121">
        <w:trPr>
          <w:gridAfter w:val="5"/>
          <w:wAfter w:w="664" w:type="dxa"/>
          <w:trHeight w:val="52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95.0.00.51180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10,3</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10,3</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2458,5</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2560,3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2 658,0</w:t>
            </w:r>
          </w:p>
        </w:tc>
      </w:tr>
      <w:tr w:rsidR="00673121" w:rsidRPr="002530E6" w:rsidTr="00673121">
        <w:trPr>
          <w:gridAfter w:val="5"/>
          <w:wAfter w:w="664" w:type="dxa"/>
          <w:trHeight w:val="31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Гражданская оборона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1857,0</w:t>
            </w:r>
          </w:p>
        </w:tc>
        <w:tc>
          <w:tcPr>
            <w:tcW w:w="7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1940,4</w:t>
            </w:r>
          </w:p>
        </w:tc>
        <w:tc>
          <w:tcPr>
            <w:tcW w:w="496" w:type="dxa"/>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2018,0</w:t>
            </w:r>
          </w:p>
        </w:tc>
      </w:tr>
      <w:tr w:rsidR="00673121" w:rsidRPr="002530E6" w:rsidTr="00673121">
        <w:trPr>
          <w:gridAfter w:val="5"/>
          <w:wAfter w:w="664" w:type="dxa"/>
          <w:trHeight w:val="72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1763,9</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1834,5</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1907,9</w:t>
            </w:r>
          </w:p>
        </w:tc>
      </w:tr>
      <w:tr w:rsidR="00673121" w:rsidRPr="002530E6" w:rsidTr="00673121">
        <w:trPr>
          <w:gridAfter w:val="5"/>
          <w:wAfter w:w="664" w:type="dxa"/>
          <w:trHeight w:val="76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1763,9</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1834,5</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1907,9</w:t>
            </w:r>
          </w:p>
        </w:tc>
      </w:tr>
      <w:tr w:rsidR="00673121" w:rsidRPr="002530E6" w:rsidTr="00673121">
        <w:trPr>
          <w:gridAfter w:val="5"/>
          <w:wAfter w:w="664" w:type="dxa"/>
          <w:trHeight w:val="75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81,3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84,6</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88,0</w:t>
            </w:r>
          </w:p>
        </w:tc>
      </w:tr>
      <w:tr w:rsidR="00673121" w:rsidRPr="002530E6" w:rsidTr="00673121">
        <w:trPr>
          <w:gridAfter w:val="5"/>
          <w:wAfter w:w="664" w:type="dxa"/>
          <w:trHeight w:val="102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1682,6</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1749,9</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1 819,9</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1763,9</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1834,5</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1 907,9</w:t>
            </w:r>
          </w:p>
        </w:tc>
      </w:tr>
      <w:tr w:rsidR="00673121" w:rsidRPr="002530E6" w:rsidTr="00673121">
        <w:trPr>
          <w:gridAfter w:val="5"/>
          <w:wAfter w:w="664" w:type="dxa"/>
          <w:trHeight w:val="76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105,9</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110,1</w:t>
            </w:r>
          </w:p>
        </w:tc>
      </w:tr>
      <w:tr w:rsidR="00673121" w:rsidRPr="002530E6" w:rsidTr="00673121">
        <w:trPr>
          <w:gridAfter w:val="5"/>
          <w:wAfter w:w="664" w:type="dxa"/>
          <w:trHeight w:val="7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31.6.00.00000</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105,9</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110,1</w:t>
            </w:r>
          </w:p>
        </w:tc>
      </w:tr>
      <w:tr w:rsidR="00673121" w:rsidRPr="002530E6" w:rsidTr="00673121">
        <w:trPr>
          <w:gridAfter w:val="5"/>
          <w:wAfter w:w="664" w:type="dxa"/>
          <w:trHeight w:val="94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31.6.00.89220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105,9</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110,1</w:t>
            </w:r>
          </w:p>
        </w:tc>
      </w:tr>
      <w:tr w:rsidR="00673121" w:rsidRPr="002530E6" w:rsidTr="00673121">
        <w:trPr>
          <w:gridAfter w:val="5"/>
          <w:wAfter w:w="664" w:type="dxa"/>
          <w:trHeight w:val="52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Расходы на оплату коммунальных услуг и приобретение твердого топлива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31.6.00.89220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105,9</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110,1</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31.6.00.89220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93,1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105,9</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110,1</w:t>
            </w:r>
          </w:p>
        </w:tc>
      </w:tr>
      <w:tr w:rsidR="00673121" w:rsidRPr="002530E6" w:rsidTr="00673121">
        <w:trPr>
          <w:gridAfter w:val="5"/>
          <w:wAfter w:w="664" w:type="dxa"/>
          <w:trHeight w:val="7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556,5</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573,5</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592,1</w:t>
            </w:r>
          </w:p>
        </w:tc>
      </w:tr>
      <w:tr w:rsidR="00673121" w:rsidRPr="002530E6" w:rsidTr="00673121">
        <w:trPr>
          <w:gridAfter w:val="5"/>
          <w:wAfter w:w="664" w:type="dxa"/>
          <w:trHeight w:val="7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33.0.00.00000</w:t>
            </w:r>
          </w:p>
        </w:tc>
        <w:tc>
          <w:tcPr>
            <w:tcW w:w="751"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r>
      <w:tr w:rsidR="00673121" w:rsidRPr="002530E6" w:rsidTr="00673121">
        <w:trPr>
          <w:gridAfter w:val="5"/>
          <w:wAfter w:w="664" w:type="dxa"/>
          <w:trHeight w:val="8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r>
      <w:tr w:rsidR="00673121" w:rsidRPr="002530E6" w:rsidTr="00673121">
        <w:trPr>
          <w:gridAfter w:val="5"/>
          <w:wAfter w:w="664" w:type="dxa"/>
          <w:trHeight w:val="570"/>
        </w:trPr>
        <w:tc>
          <w:tcPr>
            <w:tcW w:w="4941" w:type="dxa"/>
            <w:gridSpan w:val="5"/>
            <w:tcBorders>
              <w:top w:val="single" w:sz="4" w:space="0" w:color="auto"/>
              <w:left w:val="nil"/>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Предупреждение  и ликвидация  последствий  ЧС  в границах  поселений  муниципальных  образований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106,5</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непрограммные  расходы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467,0</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485,6</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color w:val="000000"/>
                <w:sz w:val="16"/>
                <w:szCs w:val="16"/>
              </w:rPr>
            </w:pPr>
            <w:r w:rsidRPr="002530E6">
              <w:rPr>
                <w:rFonts w:ascii="Times New Roman" w:eastAsia="Times New Roman" w:hAnsi="Times New Roman" w:cs="Times New Roman"/>
                <w:b/>
                <w:bCs/>
                <w:color w:val="000000"/>
                <w:sz w:val="16"/>
                <w:szCs w:val="16"/>
              </w:rPr>
              <w:t>Мероприятия в области национальной безопасности и правоохранительной деятельнсти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98.0.00.92000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467,0</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485,6</w:t>
            </w:r>
          </w:p>
        </w:tc>
      </w:tr>
      <w:tr w:rsidR="00673121" w:rsidRPr="002530E6" w:rsidTr="00673121">
        <w:trPr>
          <w:gridAfter w:val="5"/>
          <w:wAfter w:w="664" w:type="dxa"/>
          <w:trHeight w:val="28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color w:val="000000"/>
                <w:sz w:val="16"/>
                <w:szCs w:val="16"/>
              </w:rPr>
            </w:pPr>
            <w:r w:rsidRPr="002530E6">
              <w:rPr>
                <w:rFonts w:ascii="Times New Roman" w:eastAsia="Times New Roman" w:hAnsi="Times New Roman" w:cs="Times New Roman"/>
                <w:b/>
                <w:bCs/>
                <w:color w:val="000000"/>
                <w:sz w:val="16"/>
                <w:szCs w:val="16"/>
              </w:rPr>
              <w:t>Обеспечение  пожарной безопасности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98.0.00.92010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467,0</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485,6</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98.0.00.92010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467,0</w:t>
            </w:r>
          </w:p>
        </w:tc>
        <w:tc>
          <w:tcPr>
            <w:tcW w:w="496"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485,6</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lastRenderedPageBreak/>
              <w:t>Другие вопросы в области национальной безопасности и правоохранительной деятельности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47,9</w:t>
            </w:r>
          </w:p>
        </w:tc>
      </w:tr>
      <w:tr w:rsidR="00673121" w:rsidRPr="002530E6" w:rsidTr="00673121">
        <w:trPr>
          <w:gridAfter w:val="5"/>
          <w:wAfter w:w="664" w:type="dxa"/>
          <w:trHeight w:val="72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47,9</w:t>
            </w:r>
          </w:p>
        </w:tc>
      </w:tr>
      <w:tr w:rsidR="00673121" w:rsidRPr="002530E6" w:rsidTr="00673121">
        <w:trPr>
          <w:gridAfter w:val="5"/>
          <w:wAfter w:w="664" w:type="dxa"/>
          <w:trHeight w:val="76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47,9</w:t>
            </w:r>
          </w:p>
        </w:tc>
      </w:tr>
      <w:tr w:rsidR="00673121" w:rsidRPr="002530E6" w:rsidTr="00673121">
        <w:trPr>
          <w:gridAfter w:val="5"/>
          <w:wAfter w:w="664" w:type="dxa"/>
          <w:trHeight w:val="75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r>
      <w:tr w:rsidR="00673121" w:rsidRPr="002530E6" w:rsidTr="00673121">
        <w:trPr>
          <w:gridAfter w:val="5"/>
          <w:wAfter w:w="664" w:type="dxa"/>
          <w:trHeight w:val="121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r>
      <w:tr w:rsidR="00673121" w:rsidRPr="002530E6" w:rsidTr="00673121">
        <w:trPr>
          <w:gridAfter w:val="5"/>
          <w:wAfter w:w="664" w:type="dxa"/>
          <w:trHeight w:val="76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Организация обучения неработающего населения в области гражданской обороны и защиты от чрезвычайных ситуаций</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35,0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37,9</w:t>
            </w:r>
          </w:p>
        </w:tc>
      </w:tr>
      <w:tr w:rsidR="00673121" w:rsidRPr="002530E6" w:rsidTr="00673121">
        <w:trPr>
          <w:gridAfter w:val="5"/>
          <w:wAfter w:w="664" w:type="dxa"/>
          <w:trHeight w:val="55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33.0.00.89240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35,0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37,9</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НАЦИОНАЛЬНАЯ    ЭКОНОМИКА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136"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3014,7</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1247,3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1299,5</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ТРАНСПОРТ</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08</w:t>
            </w:r>
          </w:p>
        </w:tc>
        <w:tc>
          <w:tcPr>
            <w:tcW w:w="1136"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188,1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195,6</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203,5</w:t>
            </w:r>
          </w:p>
        </w:tc>
      </w:tr>
      <w:tr w:rsidR="00673121" w:rsidRPr="002530E6" w:rsidTr="00673121">
        <w:trPr>
          <w:gridAfter w:val="5"/>
          <w:wAfter w:w="664" w:type="dxa"/>
          <w:trHeight w:val="72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 "Развитие транспортной инфраструктуры муниципального  района "Заполярный район" на  2021-2030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08</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188,1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195,6</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203,5</w:t>
            </w:r>
          </w:p>
        </w:tc>
      </w:tr>
      <w:tr w:rsidR="00673121" w:rsidRPr="002530E6" w:rsidTr="00673121">
        <w:trPr>
          <w:gridAfter w:val="5"/>
          <w:wAfter w:w="664" w:type="dxa"/>
          <w:trHeight w:val="75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08</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188,1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195,6</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203,5</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Содержание  авиаплощадок  в  поселениях</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08</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54,4</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56,6</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58,9</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Содержание  мест  причаливания  речного транспорта  в  поселениях</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08</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133,7</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139,0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144,6</w:t>
            </w:r>
          </w:p>
        </w:tc>
      </w:tr>
      <w:tr w:rsidR="00673121" w:rsidRPr="002530E6" w:rsidTr="00673121">
        <w:trPr>
          <w:gridAfter w:val="5"/>
          <w:wAfter w:w="664" w:type="dxa"/>
          <w:trHeight w:val="498"/>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08</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188,1</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195,6</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203,5</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Дорожное хозяйство (дорожные фонды)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2816,6</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1041,7</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1086,0</w:t>
            </w:r>
          </w:p>
        </w:tc>
      </w:tr>
      <w:tr w:rsidR="00673121" w:rsidRPr="002530E6" w:rsidTr="00673121">
        <w:trPr>
          <w:gridAfter w:val="5"/>
          <w:wAfter w:w="664" w:type="dxa"/>
          <w:trHeight w:val="70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 "Развитие транспортной инфраструктуры муниципального  района "Заполярный район" на  2021-2030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2497,3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673,3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700,2</w:t>
            </w:r>
          </w:p>
        </w:tc>
      </w:tr>
      <w:tr w:rsidR="00673121" w:rsidRPr="002530E6" w:rsidTr="00673121">
        <w:trPr>
          <w:gridAfter w:val="5"/>
          <w:wAfter w:w="664" w:type="dxa"/>
          <w:trHeight w:val="73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2497,3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673,3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700,2</w:t>
            </w:r>
          </w:p>
        </w:tc>
      </w:tr>
      <w:tr w:rsidR="00673121" w:rsidRPr="002530E6" w:rsidTr="00673121">
        <w:trPr>
          <w:gridAfter w:val="5"/>
          <w:wAfter w:w="664" w:type="dxa"/>
          <w:trHeight w:val="126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647,3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673,3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700,2</w:t>
            </w: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Подсыпка щебнем автомобильной дороги общего пользования местного значения "п.Хонгурей-причал"</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1850,0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39.0.00.89290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2497,3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673,3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700,2</w:t>
            </w:r>
          </w:p>
        </w:tc>
      </w:tr>
      <w:tr w:rsidR="00673121" w:rsidRPr="002530E6" w:rsidTr="00673121">
        <w:trPr>
          <w:gridAfter w:val="5"/>
          <w:wAfter w:w="664" w:type="dxa"/>
          <w:trHeight w:val="315"/>
        </w:trPr>
        <w:tc>
          <w:tcPr>
            <w:tcW w:w="4941" w:type="dxa"/>
            <w:gridSpan w:val="5"/>
            <w:tcBorders>
              <w:top w:val="single" w:sz="4" w:space="0" w:color="auto"/>
              <w:left w:val="single" w:sz="8" w:space="0" w:color="auto"/>
              <w:bottom w:val="single" w:sz="8"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color w:val="000000"/>
                <w:sz w:val="16"/>
                <w:szCs w:val="16"/>
              </w:rPr>
            </w:pPr>
            <w:r w:rsidRPr="002530E6">
              <w:rPr>
                <w:rFonts w:ascii="Times New Roman" w:eastAsia="Times New Roman" w:hAnsi="Times New Roman" w:cs="Times New Roman"/>
                <w:b/>
                <w:bCs/>
                <w:color w:val="000000"/>
                <w:sz w:val="16"/>
                <w:szCs w:val="16"/>
              </w:rPr>
              <w:t>Другие  непрограммные  расходы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319,3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368,4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385,8</w:t>
            </w:r>
          </w:p>
        </w:tc>
      </w:tr>
      <w:tr w:rsidR="00673121" w:rsidRPr="002530E6" w:rsidTr="00673121">
        <w:trPr>
          <w:gridAfter w:val="5"/>
          <w:wAfter w:w="664" w:type="dxa"/>
          <w:trHeight w:val="270"/>
        </w:trPr>
        <w:tc>
          <w:tcPr>
            <w:tcW w:w="3897" w:type="dxa"/>
            <w:tcBorders>
              <w:top w:val="nil"/>
              <w:left w:val="single" w:sz="8"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Мероприятия  в  области  национальной   экономики</w:t>
            </w:r>
          </w:p>
        </w:tc>
        <w:tc>
          <w:tcPr>
            <w:tcW w:w="261" w:type="dxa"/>
            <w:tcBorders>
              <w:top w:val="nil"/>
              <w:left w:val="nil"/>
              <w:bottom w:val="single" w:sz="4" w:space="0" w:color="auto"/>
              <w:right w:val="nil"/>
            </w:tcBorders>
            <w:shd w:val="clear" w:color="auto" w:fill="auto"/>
            <w:vAlign w:val="center"/>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98.0.00.93000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319,3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368,4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385,8</w:t>
            </w:r>
          </w:p>
        </w:tc>
      </w:tr>
      <w:tr w:rsidR="00673121" w:rsidRPr="002530E6" w:rsidTr="00673121">
        <w:trPr>
          <w:gridAfter w:val="5"/>
          <w:wAfter w:w="664" w:type="dxa"/>
          <w:trHeight w:val="270"/>
        </w:trPr>
        <w:tc>
          <w:tcPr>
            <w:tcW w:w="3897" w:type="dxa"/>
            <w:tcBorders>
              <w:top w:val="single" w:sz="4" w:space="0" w:color="auto"/>
              <w:left w:val="single" w:sz="8"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Муниципальный  дорожный   фонд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98.0.00. 93100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319,3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368,4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385,8</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09</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98.0.00. 93100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319,3</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368,4</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385,8</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вопросы в области национальной экономики</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Муниципальные программы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40.0.00. 00000</w:t>
            </w:r>
          </w:p>
        </w:tc>
        <w:tc>
          <w:tcPr>
            <w:tcW w:w="751"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r>
      <w:tr w:rsidR="00673121" w:rsidRPr="002530E6" w:rsidTr="00673121">
        <w:trPr>
          <w:gridAfter w:val="5"/>
          <w:wAfter w:w="664" w:type="dxa"/>
          <w:trHeight w:val="7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lastRenderedPageBreak/>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40.0.00. 93010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r>
      <w:tr w:rsidR="00673121" w:rsidRPr="002530E6" w:rsidTr="00673121">
        <w:trPr>
          <w:gridAfter w:val="5"/>
          <w:wAfter w:w="664" w:type="dxa"/>
          <w:trHeight w:val="54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04</w:t>
            </w:r>
          </w:p>
        </w:tc>
        <w:tc>
          <w:tcPr>
            <w:tcW w:w="1012" w:type="dxa"/>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40.0.00. 93010</w:t>
            </w:r>
          </w:p>
        </w:tc>
        <w:tc>
          <w:tcPr>
            <w:tcW w:w="751"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10,0</w:t>
            </w:r>
          </w:p>
        </w:tc>
      </w:tr>
      <w:tr w:rsidR="00673121" w:rsidRPr="002530E6" w:rsidTr="00673121">
        <w:trPr>
          <w:gridAfter w:val="5"/>
          <w:wAfter w:w="664" w:type="dxa"/>
          <w:trHeight w:val="270"/>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Жилищно-коммунальное   хозяйство</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22013,8</w:t>
            </w:r>
          </w:p>
        </w:tc>
        <w:tc>
          <w:tcPr>
            <w:tcW w:w="736" w:type="dxa"/>
            <w:gridSpan w:val="2"/>
            <w:tcBorders>
              <w:top w:val="single" w:sz="4" w:space="0" w:color="auto"/>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18987,2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19 739,3</w:t>
            </w:r>
          </w:p>
        </w:tc>
      </w:tr>
      <w:tr w:rsidR="00673121" w:rsidRPr="002530E6" w:rsidTr="00673121">
        <w:trPr>
          <w:gridAfter w:val="5"/>
          <w:wAfter w:w="664" w:type="dxa"/>
          <w:trHeight w:val="270"/>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Жилищное хозяйство</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r>
      <w:tr w:rsidR="00673121" w:rsidRPr="002530E6" w:rsidTr="00673121">
        <w:trPr>
          <w:gridAfter w:val="5"/>
          <w:wAfter w:w="664" w:type="dxa"/>
          <w:trHeight w:val="25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непрограммные расходы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r>
      <w:tr w:rsidR="00673121" w:rsidRPr="002530E6" w:rsidTr="00673121">
        <w:trPr>
          <w:gridAfter w:val="5"/>
          <w:wAfter w:w="664" w:type="dxa"/>
          <w:trHeight w:val="270"/>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Мероприятия в области жилищного хозяйства</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98.0.00.96100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r>
      <w:tr w:rsidR="00673121" w:rsidRPr="002530E6" w:rsidTr="00673121">
        <w:trPr>
          <w:gridAfter w:val="5"/>
          <w:wAfter w:w="664" w:type="dxa"/>
          <w:trHeight w:val="270"/>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Текущий ремонт муниципального жилищного фонда</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98.0.00.96110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98.0.00.96110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186,3</w:t>
            </w:r>
          </w:p>
        </w:tc>
      </w:tr>
      <w:tr w:rsidR="00673121" w:rsidRPr="002530E6" w:rsidTr="00673121">
        <w:trPr>
          <w:gridAfter w:val="5"/>
          <w:wAfter w:w="664" w:type="dxa"/>
          <w:trHeight w:val="264"/>
        </w:trPr>
        <w:tc>
          <w:tcPr>
            <w:tcW w:w="4419" w:type="dxa"/>
            <w:gridSpan w:val="3"/>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Коммунальное хозяйство</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12809,0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13321,3</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13854,2</w:t>
            </w:r>
          </w:p>
        </w:tc>
      </w:tr>
      <w:tr w:rsidR="00673121" w:rsidRPr="002530E6" w:rsidTr="00673121">
        <w:trPr>
          <w:gridAfter w:val="5"/>
          <w:wAfter w:w="664" w:type="dxa"/>
          <w:trHeight w:val="97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12651,1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13157,1</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13683,4</w:t>
            </w:r>
          </w:p>
        </w:tc>
      </w:tr>
      <w:tr w:rsidR="00673121" w:rsidRPr="002530E6" w:rsidTr="00673121">
        <w:trPr>
          <w:gridAfter w:val="5"/>
          <w:wAfter w:w="664" w:type="dxa"/>
          <w:trHeight w:val="123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12651,1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13157,1</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13683,4</w:t>
            </w:r>
          </w:p>
        </w:tc>
      </w:tr>
      <w:tr w:rsidR="00673121" w:rsidRPr="002530E6" w:rsidTr="00673121">
        <w:trPr>
          <w:gridAfter w:val="5"/>
          <w:wAfter w:w="664" w:type="dxa"/>
          <w:trHeight w:val="123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12651,1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13157,1</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13683,4</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бюджетные  ассигнования</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12651,1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13157,1</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13683,4</w:t>
            </w:r>
          </w:p>
        </w:tc>
      </w:tr>
      <w:tr w:rsidR="00673121" w:rsidRPr="002530E6" w:rsidTr="00673121">
        <w:trPr>
          <w:gridAfter w:val="5"/>
          <w:wAfter w:w="664" w:type="dxa"/>
          <w:trHeight w:val="76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МП  "Развитие коммунальной инфраструктуры поселений муниципального района "Заполярный район" на 2020-2030 годы"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36.0.00.00000</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157,9</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170,8</w:t>
            </w:r>
          </w:p>
        </w:tc>
      </w:tr>
      <w:tr w:rsidR="00673121" w:rsidRPr="002530E6" w:rsidTr="00673121">
        <w:trPr>
          <w:gridAfter w:val="5"/>
          <w:wAfter w:w="664" w:type="dxa"/>
          <w:trHeight w:val="99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поселений муниципального района "Заполярный район" на 2020-2030 годы" в том числе:</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36.0.00.89260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157,9</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170,8</w:t>
            </w:r>
          </w:p>
        </w:tc>
      </w:tr>
      <w:tr w:rsidR="00673121" w:rsidRPr="002530E6" w:rsidTr="00673121">
        <w:trPr>
          <w:gridAfter w:val="5"/>
          <w:wAfter w:w="664" w:type="dxa"/>
          <w:trHeight w:val="97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36.0.00.89260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157,9</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170,8</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02</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36.0.00.89260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157,9</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164,2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170,8</w:t>
            </w:r>
          </w:p>
        </w:tc>
      </w:tr>
      <w:tr w:rsidR="00673121" w:rsidRPr="002530E6" w:rsidTr="00673121">
        <w:trPr>
          <w:gridAfter w:val="5"/>
          <w:wAfter w:w="664" w:type="dxa"/>
          <w:trHeight w:val="240"/>
        </w:trPr>
        <w:tc>
          <w:tcPr>
            <w:tcW w:w="4158"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Благоустройство</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8756,4</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5207,0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5415,3</w:t>
            </w:r>
          </w:p>
        </w:tc>
      </w:tr>
      <w:tr w:rsidR="00673121" w:rsidRPr="002530E6" w:rsidTr="00673121">
        <w:trPr>
          <w:gridAfter w:val="5"/>
          <w:wAfter w:w="664" w:type="dxa"/>
          <w:trHeight w:val="94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7996,4</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4416,6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4593,4</w:t>
            </w:r>
          </w:p>
        </w:tc>
      </w:tr>
      <w:tr w:rsidR="00673121" w:rsidRPr="002530E6" w:rsidTr="00673121">
        <w:trPr>
          <w:gridAfter w:val="5"/>
          <w:wAfter w:w="664" w:type="dxa"/>
          <w:trHeight w:val="121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7996,4</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4416,6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4593,4</w:t>
            </w:r>
          </w:p>
        </w:tc>
      </w:tr>
      <w:tr w:rsidR="00673121" w:rsidRPr="002530E6" w:rsidTr="00673121">
        <w:trPr>
          <w:gridAfter w:val="5"/>
          <w:wAfter w:w="664" w:type="dxa"/>
          <w:trHeight w:val="28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i/>
                <w:iCs/>
                <w:color w:val="000000"/>
                <w:sz w:val="16"/>
                <w:szCs w:val="16"/>
              </w:rPr>
            </w:pPr>
            <w:r w:rsidRPr="002530E6">
              <w:rPr>
                <w:rFonts w:ascii="Times New Roman" w:eastAsia="Times New Roman" w:hAnsi="Times New Roman" w:cs="Times New Roman"/>
                <w:b/>
                <w:bCs/>
                <w:i/>
                <w:iCs/>
                <w:color w:val="000000"/>
                <w:sz w:val="16"/>
                <w:szCs w:val="16"/>
              </w:rPr>
              <w:t>Благоустройство  территорий поселений</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263,1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273,6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284,5</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Уличное освещение</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3650,8</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4143,0</w:t>
            </w:r>
          </w:p>
        </w:tc>
        <w:tc>
          <w:tcPr>
            <w:tcW w:w="496"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4308,9</w:t>
            </w:r>
          </w:p>
        </w:tc>
      </w:tr>
      <w:tr w:rsidR="00673121" w:rsidRPr="002530E6" w:rsidTr="00673121">
        <w:trPr>
          <w:gridAfter w:val="5"/>
          <w:wAfter w:w="664" w:type="dxa"/>
          <w:trHeight w:val="102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Сельское поселение "Пустозерский сельсовет" ЗР НАО Мероприятие "Устройство металлического ограждения мест захоронения в с.Оксино Сельского поселения "Пустозерский сельсовет" ЗР НАО"</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4082,5</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r>
      <w:tr w:rsidR="00673121" w:rsidRPr="002530E6" w:rsidTr="00673121">
        <w:trPr>
          <w:gridAfter w:val="5"/>
          <w:wAfter w:w="664" w:type="dxa"/>
          <w:trHeight w:val="46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32.0.00.89230</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7996,4</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4416,6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4593,4</w:t>
            </w:r>
          </w:p>
        </w:tc>
      </w:tr>
      <w:tr w:rsidR="00673121" w:rsidRPr="002530E6" w:rsidTr="00673121">
        <w:trPr>
          <w:gridAfter w:val="5"/>
          <w:wAfter w:w="664" w:type="dxa"/>
          <w:trHeight w:val="240"/>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lastRenderedPageBreak/>
              <w:t>Другие непрограммные расходы</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760,0</w:t>
            </w:r>
          </w:p>
        </w:tc>
        <w:tc>
          <w:tcPr>
            <w:tcW w:w="736" w:type="dxa"/>
            <w:gridSpan w:val="2"/>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790,4</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821,9</w:t>
            </w:r>
          </w:p>
        </w:tc>
      </w:tr>
      <w:tr w:rsidR="00673121" w:rsidRPr="002530E6" w:rsidTr="00673121">
        <w:trPr>
          <w:gridAfter w:val="5"/>
          <w:wAfter w:w="664" w:type="dxa"/>
          <w:trHeight w:val="240"/>
        </w:trPr>
        <w:tc>
          <w:tcPr>
            <w:tcW w:w="3897" w:type="dxa"/>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Мероприятия  в  области  благоустройства</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760,0</w:t>
            </w:r>
          </w:p>
        </w:tc>
        <w:tc>
          <w:tcPr>
            <w:tcW w:w="736" w:type="dxa"/>
            <w:gridSpan w:val="2"/>
            <w:tcBorders>
              <w:top w:val="nil"/>
              <w:left w:val="nil"/>
              <w:bottom w:val="single" w:sz="4" w:space="0" w:color="auto"/>
              <w:right w:val="nil"/>
            </w:tcBorders>
            <w:shd w:val="clear" w:color="auto" w:fill="auto"/>
            <w:noWrap/>
            <w:vAlign w:val="center"/>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790,4</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821,9</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Содержание и ремонт тротуаров</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98.0.00.96320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135,2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140,6</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98.0.00.96320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135,2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140,6</w:t>
            </w:r>
          </w:p>
        </w:tc>
      </w:tr>
      <w:tr w:rsidR="00673121" w:rsidRPr="002530E6" w:rsidTr="00673121">
        <w:trPr>
          <w:gridAfter w:val="5"/>
          <w:wAfter w:w="664" w:type="dxa"/>
          <w:trHeight w:val="264"/>
        </w:trPr>
        <w:tc>
          <w:tcPr>
            <w:tcW w:w="4158" w:type="dxa"/>
            <w:gridSpan w:val="2"/>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Озеленение</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156,0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162,2</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98.0.00.96330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156,0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162,2</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Организация и содержание мест захоронения</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98.0.00.96340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32,4</w:t>
            </w:r>
          </w:p>
        </w:tc>
      </w:tr>
      <w:tr w:rsidR="00673121" w:rsidRPr="002530E6" w:rsidTr="00673121">
        <w:trPr>
          <w:gridAfter w:val="5"/>
          <w:wAfter w:w="664" w:type="dxa"/>
          <w:trHeight w:val="52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98.0.00.96340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31,2</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32,4</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Прочие мероприятия по благоустройству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98.0.00.96360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468,0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486,7</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98.0.00.96360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450,0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468,0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486,7</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вопросы в области жилищно-коммунального хозяйства</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262,1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272,6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283,5</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Иные межбюджетные трансферты на организацию ритуальных услуг</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98.0.00.89140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262,1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272,6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283,5</w:t>
            </w:r>
          </w:p>
        </w:tc>
      </w:tr>
      <w:tr w:rsidR="00673121" w:rsidRPr="002530E6" w:rsidTr="00673121">
        <w:trPr>
          <w:gridAfter w:val="5"/>
          <w:wAfter w:w="664" w:type="dxa"/>
          <w:trHeight w:val="27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бюджетные ассигнования</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05</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98.0.00.89140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800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262,1</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272,6</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283,5</w:t>
            </w:r>
          </w:p>
        </w:tc>
      </w:tr>
      <w:tr w:rsidR="00673121" w:rsidRPr="002530E6" w:rsidTr="00673121">
        <w:trPr>
          <w:gridAfter w:val="5"/>
          <w:wAfter w:w="664" w:type="dxa"/>
          <w:trHeight w:val="255"/>
        </w:trPr>
        <w:tc>
          <w:tcPr>
            <w:tcW w:w="4158" w:type="dxa"/>
            <w:gridSpan w:val="2"/>
            <w:tcBorders>
              <w:top w:val="single" w:sz="4" w:space="0" w:color="auto"/>
              <w:left w:val="single" w:sz="4" w:space="0" w:color="auto"/>
              <w:bottom w:val="single" w:sz="4" w:space="0" w:color="auto"/>
              <w:right w:val="nil"/>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Образование</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496" w:type="dxa"/>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r>
      <w:tr w:rsidR="00673121" w:rsidRPr="002530E6" w:rsidTr="00673121">
        <w:trPr>
          <w:gridAfter w:val="5"/>
          <w:wAfter w:w="664" w:type="dxa"/>
          <w:trHeight w:val="255"/>
        </w:trPr>
        <w:tc>
          <w:tcPr>
            <w:tcW w:w="4680" w:type="dxa"/>
            <w:gridSpan w:val="4"/>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Молодежная политика и оздоровление детей</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r>
      <w:tr w:rsidR="00673121" w:rsidRPr="002530E6" w:rsidTr="00673121">
        <w:trPr>
          <w:gridAfter w:val="5"/>
          <w:wAfter w:w="664" w:type="dxa"/>
          <w:trHeight w:val="264"/>
        </w:trPr>
        <w:tc>
          <w:tcPr>
            <w:tcW w:w="4419" w:type="dxa"/>
            <w:gridSpan w:val="3"/>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непрограммные расходы</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012"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r>
      <w:tr w:rsidR="00673121" w:rsidRPr="002530E6" w:rsidTr="00673121">
        <w:trPr>
          <w:gridAfter w:val="5"/>
          <w:wAfter w:w="664" w:type="dxa"/>
          <w:trHeight w:val="49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Мероприятия в области физической культуры, спорта, молодежной политики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98.0.00.97000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r>
      <w:tr w:rsidR="00673121" w:rsidRPr="002530E6" w:rsidTr="00673121">
        <w:trPr>
          <w:gridAfter w:val="5"/>
          <w:wAfter w:w="664" w:type="dxa"/>
          <w:trHeight w:val="264"/>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Проведение мероприятий для детей и молодежи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98.0.00.97010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07</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98.0.00.97010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7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c>
          <w:tcPr>
            <w:tcW w:w="496" w:type="dxa"/>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130,0</w:t>
            </w:r>
          </w:p>
        </w:tc>
      </w:tr>
      <w:tr w:rsidR="00673121" w:rsidRPr="002530E6" w:rsidTr="00673121">
        <w:trPr>
          <w:gridAfter w:val="5"/>
          <w:wAfter w:w="664" w:type="dxa"/>
          <w:trHeight w:val="264"/>
        </w:trPr>
        <w:tc>
          <w:tcPr>
            <w:tcW w:w="4158" w:type="dxa"/>
            <w:gridSpan w:val="2"/>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Социальная политика</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00</w:t>
            </w:r>
          </w:p>
        </w:tc>
        <w:tc>
          <w:tcPr>
            <w:tcW w:w="11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7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2366,0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2392,7</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2399,4</w:t>
            </w:r>
          </w:p>
        </w:tc>
      </w:tr>
      <w:tr w:rsidR="00673121" w:rsidRPr="002530E6" w:rsidTr="00673121">
        <w:trPr>
          <w:gridAfter w:val="5"/>
          <w:wAfter w:w="664" w:type="dxa"/>
          <w:trHeight w:val="255"/>
        </w:trPr>
        <w:tc>
          <w:tcPr>
            <w:tcW w:w="4419" w:type="dxa"/>
            <w:gridSpan w:val="3"/>
            <w:tcBorders>
              <w:top w:val="single" w:sz="4" w:space="0" w:color="auto"/>
              <w:left w:val="single" w:sz="4" w:space="0" w:color="auto"/>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Пенсионное обеспечение</w:t>
            </w:r>
          </w:p>
        </w:tc>
        <w:tc>
          <w:tcPr>
            <w:tcW w:w="261" w:type="dxa"/>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r>
      <w:tr w:rsidR="00673121" w:rsidRPr="002530E6" w:rsidTr="00673121">
        <w:trPr>
          <w:gridAfter w:val="5"/>
          <w:wAfter w:w="664" w:type="dxa"/>
          <w:trHeight w:val="73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31.0.00.00000</w:t>
            </w:r>
          </w:p>
        </w:tc>
        <w:tc>
          <w:tcPr>
            <w:tcW w:w="751"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r>
      <w:tr w:rsidR="00673121" w:rsidRPr="002530E6" w:rsidTr="00673121">
        <w:trPr>
          <w:gridAfter w:val="5"/>
          <w:wAfter w:w="664" w:type="dxa"/>
          <w:trHeight w:val="73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31.6.00.00000</w:t>
            </w:r>
          </w:p>
        </w:tc>
        <w:tc>
          <w:tcPr>
            <w:tcW w:w="751"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r>
      <w:tr w:rsidR="00673121" w:rsidRPr="002530E6" w:rsidTr="00673121">
        <w:trPr>
          <w:gridAfter w:val="5"/>
          <w:wAfter w:w="664" w:type="dxa"/>
          <w:trHeight w:val="97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31.6.00.89220 </w:t>
            </w:r>
          </w:p>
        </w:tc>
        <w:tc>
          <w:tcPr>
            <w:tcW w:w="751"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r>
      <w:tr w:rsidR="00673121" w:rsidRPr="002530E6" w:rsidTr="00673121">
        <w:trPr>
          <w:gridAfter w:val="5"/>
          <w:wAfter w:w="664" w:type="dxa"/>
          <w:trHeight w:val="75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31.6.00.89220 </w:t>
            </w:r>
          </w:p>
        </w:tc>
        <w:tc>
          <w:tcPr>
            <w:tcW w:w="751"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Социальное обеспечение и иные выплаты населению</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31.6.00.89220 </w:t>
            </w:r>
          </w:p>
        </w:tc>
        <w:tc>
          <w:tcPr>
            <w:tcW w:w="751"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2206,0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c>
          <w:tcPr>
            <w:tcW w:w="496" w:type="dxa"/>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2226,3</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Социальное обеспечение населения</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166,4</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173,1</w:t>
            </w:r>
          </w:p>
        </w:tc>
      </w:tr>
      <w:tr w:rsidR="00673121" w:rsidRPr="002530E6" w:rsidTr="00673121">
        <w:trPr>
          <w:gridAfter w:val="5"/>
          <w:wAfter w:w="664" w:type="dxa"/>
          <w:trHeight w:val="315"/>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Муниципальные  программы</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41.0.00.00000</w:t>
            </w:r>
          </w:p>
        </w:tc>
        <w:tc>
          <w:tcPr>
            <w:tcW w:w="751"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166,4</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173,1</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Муниципальная программа "Старшее поколение" (2022-2024)"</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nil"/>
              <w:left w:val="nil"/>
              <w:bottom w:val="nil"/>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41.0.00.95010</w:t>
            </w:r>
          </w:p>
        </w:tc>
        <w:tc>
          <w:tcPr>
            <w:tcW w:w="751" w:type="dxa"/>
            <w:gridSpan w:val="2"/>
            <w:tcBorders>
              <w:top w:val="nil"/>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166,4</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173,1</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10</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41.0.00.95010</w:t>
            </w:r>
          </w:p>
        </w:tc>
        <w:tc>
          <w:tcPr>
            <w:tcW w:w="751"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160,0</w:t>
            </w:r>
          </w:p>
        </w:tc>
        <w:tc>
          <w:tcPr>
            <w:tcW w:w="736" w:type="dxa"/>
            <w:gridSpan w:val="2"/>
            <w:tcBorders>
              <w:top w:val="single" w:sz="4" w:space="0" w:color="auto"/>
              <w:left w:val="nil"/>
              <w:bottom w:val="nil"/>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166,4</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173,1</w:t>
            </w:r>
          </w:p>
        </w:tc>
      </w:tr>
      <w:tr w:rsidR="00673121" w:rsidRPr="002530E6" w:rsidTr="00673121">
        <w:trPr>
          <w:gridAfter w:val="5"/>
          <w:wAfter w:w="664" w:type="dxa"/>
          <w:trHeight w:val="270"/>
        </w:trPr>
        <w:tc>
          <w:tcPr>
            <w:tcW w:w="4419" w:type="dxa"/>
            <w:gridSpan w:val="3"/>
            <w:tcBorders>
              <w:top w:val="single" w:sz="4" w:space="0" w:color="auto"/>
              <w:left w:val="single" w:sz="4" w:space="0" w:color="auto"/>
              <w:bottom w:val="single" w:sz="4" w:space="0" w:color="auto"/>
              <w:right w:val="nil"/>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i/>
                <w:iCs/>
                <w:sz w:val="16"/>
                <w:szCs w:val="16"/>
              </w:rPr>
            </w:pPr>
            <w:r w:rsidRPr="002530E6">
              <w:rPr>
                <w:rFonts w:ascii="Times New Roman" w:eastAsia="Times New Roman" w:hAnsi="Times New Roman" w:cs="Times New Roman"/>
                <w:b/>
                <w:bCs/>
                <w:i/>
                <w:iCs/>
                <w:sz w:val="16"/>
                <w:szCs w:val="16"/>
              </w:rPr>
              <w:t>Физическая культура и спорт</w:t>
            </w:r>
          </w:p>
        </w:tc>
        <w:tc>
          <w:tcPr>
            <w:tcW w:w="261" w:type="dxa"/>
            <w:tcBorders>
              <w:top w:val="nil"/>
              <w:left w:val="nil"/>
              <w:bottom w:val="single" w:sz="4" w:space="0" w:color="auto"/>
              <w:right w:val="nil"/>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single" w:sz="4" w:space="0" w:color="auto"/>
            </w:tcBorders>
            <w:shd w:val="clear" w:color="auto" w:fill="auto"/>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736" w:type="dxa"/>
            <w:gridSpan w:val="2"/>
            <w:tcBorders>
              <w:top w:val="single" w:sz="4" w:space="0" w:color="auto"/>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496" w:type="dxa"/>
            <w:tcBorders>
              <w:top w:val="nil"/>
              <w:left w:val="single" w:sz="4" w:space="0" w:color="auto"/>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r>
      <w:tr w:rsidR="00673121" w:rsidRPr="002530E6" w:rsidTr="00673121">
        <w:trPr>
          <w:gridAfter w:val="5"/>
          <w:wAfter w:w="664" w:type="dxa"/>
          <w:trHeight w:val="300"/>
        </w:trPr>
        <w:tc>
          <w:tcPr>
            <w:tcW w:w="4158" w:type="dxa"/>
            <w:gridSpan w:val="2"/>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xml:space="preserve">Физическая культура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012"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sz w:val="16"/>
                <w:szCs w:val="16"/>
              </w:rPr>
            </w:pPr>
            <w:r w:rsidRPr="002530E6">
              <w:rPr>
                <w:rFonts w:ascii="Times New Roman" w:eastAsia="Times New Roman" w:hAnsi="Times New Roman" w:cs="Times New Roman"/>
                <w:sz w:val="16"/>
                <w:szCs w:val="16"/>
              </w:rPr>
              <w:t> </w:t>
            </w:r>
          </w:p>
        </w:tc>
        <w:tc>
          <w:tcPr>
            <w:tcW w:w="1008"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r>
      <w:tr w:rsidR="00673121" w:rsidRPr="002530E6" w:rsidTr="00673121">
        <w:trPr>
          <w:gridAfter w:val="5"/>
          <w:wAfter w:w="664" w:type="dxa"/>
          <w:trHeight w:val="300"/>
        </w:trPr>
        <w:tc>
          <w:tcPr>
            <w:tcW w:w="4419" w:type="dxa"/>
            <w:gridSpan w:val="3"/>
            <w:tcBorders>
              <w:top w:val="single" w:sz="4" w:space="0" w:color="auto"/>
              <w:left w:val="single" w:sz="4" w:space="0" w:color="auto"/>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Другие непрограммные расходы</w:t>
            </w:r>
          </w:p>
        </w:tc>
        <w:tc>
          <w:tcPr>
            <w:tcW w:w="261" w:type="dxa"/>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261" w:type="dxa"/>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483"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012" w:type="dxa"/>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nil"/>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98.0.00.00000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r>
      <w:tr w:rsidR="00673121" w:rsidRPr="002530E6" w:rsidTr="00673121">
        <w:trPr>
          <w:gridAfter w:val="5"/>
          <w:wAfter w:w="664" w:type="dxa"/>
          <w:trHeight w:val="48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Мероприятия в области физической культуры, спорта, молодежной политики</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98.0.00.97000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r>
      <w:tr w:rsidR="00673121" w:rsidRPr="002530E6" w:rsidTr="00673121">
        <w:trPr>
          <w:gridAfter w:val="5"/>
          <w:wAfter w:w="664" w:type="dxa"/>
          <w:trHeight w:val="30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Мероприятия в области физической культуры и спорта</w:t>
            </w:r>
          </w:p>
        </w:tc>
        <w:tc>
          <w:tcPr>
            <w:tcW w:w="483"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012" w:type="dxa"/>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single" w:sz="4" w:space="0" w:color="auto"/>
              <w:left w:val="nil"/>
              <w:bottom w:val="nil"/>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98.0.00.97020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r>
      <w:tr w:rsidR="00673121" w:rsidRPr="002530E6" w:rsidTr="00673121">
        <w:trPr>
          <w:gridAfter w:val="5"/>
          <w:wAfter w:w="664" w:type="dxa"/>
          <w:trHeight w:val="510"/>
        </w:trPr>
        <w:tc>
          <w:tcPr>
            <w:tcW w:w="49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530E6" w:rsidRPr="002530E6" w:rsidRDefault="002530E6" w:rsidP="002530E6">
            <w:pPr>
              <w:spacing w:after="0" w:line="240" w:lineRule="auto"/>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11</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01</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98.0.00.97020</w:t>
            </w:r>
          </w:p>
        </w:tc>
        <w:tc>
          <w:tcPr>
            <w:tcW w:w="751"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center"/>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200</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736" w:type="dxa"/>
            <w:gridSpan w:val="2"/>
            <w:tcBorders>
              <w:top w:val="nil"/>
              <w:left w:val="nil"/>
              <w:bottom w:val="single" w:sz="4" w:space="0" w:color="auto"/>
              <w:right w:val="nil"/>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2530E6" w:rsidRPr="002530E6" w:rsidRDefault="002530E6" w:rsidP="002530E6">
            <w:pPr>
              <w:spacing w:after="0" w:line="240" w:lineRule="auto"/>
              <w:jc w:val="right"/>
              <w:rPr>
                <w:rFonts w:ascii="Times New Roman" w:eastAsia="Times New Roman" w:hAnsi="Times New Roman" w:cs="Times New Roman"/>
                <w:b/>
                <w:bCs/>
                <w:sz w:val="16"/>
                <w:szCs w:val="16"/>
              </w:rPr>
            </w:pPr>
            <w:r w:rsidRPr="002530E6">
              <w:rPr>
                <w:rFonts w:ascii="Times New Roman" w:eastAsia="Times New Roman" w:hAnsi="Times New Roman" w:cs="Times New Roman"/>
                <w:b/>
                <w:bCs/>
                <w:sz w:val="16"/>
                <w:szCs w:val="16"/>
              </w:rPr>
              <w:t>300,0</w:t>
            </w:r>
          </w:p>
        </w:tc>
      </w:tr>
    </w:tbl>
    <w:p w:rsidR="001B13C7" w:rsidRDefault="001B13C7" w:rsidP="001B13C7"/>
    <w:p w:rsidR="001B13C7" w:rsidRDefault="001B13C7" w:rsidP="00C064B8">
      <w:pPr>
        <w:spacing w:after="0"/>
        <w:jc w:val="both"/>
        <w:rPr>
          <w:rFonts w:ascii="Times New Roman" w:hAnsi="Times New Roman" w:cs="Times New Roman"/>
          <w:bCs/>
          <w:color w:val="000000" w:themeColor="text1"/>
          <w:sz w:val="16"/>
          <w:szCs w:val="16"/>
        </w:rPr>
      </w:pPr>
    </w:p>
    <w:p w:rsidR="001B13C7" w:rsidRPr="009E7458" w:rsidRDefault="001B13C7" w:rsidP="009E7458">
      <w:pPr>
        <w:spacing w:after="0"/>
        <w:ind w:firstLine="709"/>
        <w:jc w:val="both"/>
        <w:rPr>
          <w:rFonts w:ascii="Times New Roman" w:hAnsi="Times New Roman" w:cs="Times New Roman"/>
          <w:bCs/>
          <w:color w:val="000000" w:themeColor="text1"/>
          <w:sz w:val="16"/>
          <w:szCs w:val="16"/>
        </w:rPr>
      </w:pPr>
    </w:p>
    <w:p w:rsidR="008A5B17" w:rsidRDefault="008A5B17" w:rsidP="008A5B17">
      <w:pPr>
        <w:spacing w:after="0" w:line="240" w:lineRule="auto"/>
        <w:jc w:val="center"/>
        <w:rPr>
          <w:rStyle w:val="22"/>
          <w:rFonts w:eastAsia="Calibri"/>
          <w:szCs w:val="28"/>
        </w:rPr>
      </w:pPr>
      <w:r>
        <w:rPr>
          <w:b/>
          <w:noProof/>
          <w:sz w:val="24"/>
        </w:rPr>
        <w:drawing>
          <wp:inline distT="0" distB="0" distL="0" distR="0">
            <wp:extent cx="571500" cy="67818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8A5B17" w:rsidRPr="008A5B17" w:rsidRDefault="008A5B17" w:rsidP="008A5B17">
      <w:pPr>
        <w:spacing w:after="0" w:line="240" w:lineRule="auto"/>
        <w:jc w:val="center"/>
        <w:rPr>
          <w:sz w:val="16"/>
          <w:szCs w:val="16"/>
        </w:rPr>
      </w:pPr>
      <w:r w:rsidRPr="008A5B17">
        <w:rPr>
          <w:rStyle w:val="22"/>
          <w:rFonts w:eastAsia="Calibri"/>
          <w:sz w:val="16"/>
          <w:szCs w:val="16"/>
        </w:rPr>
        <w:t>ГЛАВА</w:t>
      </w:r>
    </w:p>
    <w:p w:rsidR="008A5B17" w:rsidRPr="008A5B17" w:rsidRDefault="008A5B17" w:rsidP="008A5B17">
      <w:pPr>
        <w:spacing w:after="0" w:line="240" w:lineRule="auto"/>
        <w:jc w:val="center"/>
        <w:rPr>
          <w:rFonts w:ascii="Times New Roman" w:hAnsi="Times New Roman" w:cs="Times New Roman"/>
          <w:sz w:val="16"/>
          <w:szCs w:val="16"/>
        </w:rPr>
      </w:pPr>
      <w:r w:rsidRPr="008A5B17">
        <w:rPr>
          <w:rStyle w:val="22"/>
          <w:rFonts w:eastAsia="Calibri"/>
          <w:sz w:val="16"/>
          <w:szCs w:val="16"/>
        </w:rPr>
        <w:t>СЕЛЬСКОГО ПОСЕЛЕНИЯ «ПУСТОЗЕРСКИЙ СЕЛЬСОВЕТ» ЗАПОЛЯРНОГО РАЙОНА НЕНЕЦКОГО АВТОНОМНОГО ОКРУГА</w:t>
      </w:r>
    </w:p>
    <w:p w:rsidR="008A5B17" w:rsidRPr="008A5B17" w:rsidRDefault="008A5B17" w:rsidP="008A5B17">
      <w:pPr>
        <w:keepNext/>
        <w:keepLines/>
        <w:spacing w:after="0" w:line="240" w:lineRule="auto"/>
        <w:jc w:val="center"/>
        <w:rPr>
          <w:rStyle w:val="120"/>
          <w:rFonts w:eastAsia="Calibri"/>
          <w:b w:val="0"/>
          <w:bCs w:val="0"/>
          <w:sz w:val="16"/>
          <w:szCs w:val="16"/>
        </w:rPr>
      </w:pPr>
    </w:p>
    <w:p w:rsidR="008A5B17" w:rsidRPr="008A5B17" w:rsidRDefault="008A5B17" w:rsidP="008A5B17">
      <w:pPr>
        <w:keepNext/>
        <w:keepLines/>
        <w:spacing w:after="0" w:line="240" w:lineRule="auto"/>
        <w:jc w:val="center"/>
        <w:rPr>
          <w:rStyle w:val="120"/>
          <w:rFonts w:eastAsia="Calibri"/>
          <w:b w:val="0"/>
          <w:bCs w:val="0"/>
          <w:sz w:val="16"/>
          <w:szCs w:val="16"/>
        </w:rPr>
      </w:pPr>
    </w:p>
    <w:p w:rsidR="008A5B17" w:rsidRPr="008A5B17" w:rsidRDefault="008A5B17" w:rsidP="008A5B17">
      <w:pPr>
        <w:keepNext/>
        <w:keepLines/>
        <w:spacing w:after="0" w:line="240" w:lineRule="auto"/>
        <w:jc w:val="center"/>
        <w:rPr>
          <w:rFonts w:ascii="Times New Roman" w:eastAsia="Calibri" w:hAnsi="Times New Roman" w:cs="Times New Roman"/>
          <w:b/>
          <w:bCs/>
          <w:color w:val="000000"/>
          <w:spacing w:val="70"/>
          <w:sz w:val="16"/>
          <w:szCs w:val="16"/>
        </w:rPr>
      </w:pPr>
      <w:r w:rsidRPr="008A5B17">
        <w:rPr>
          <w:rStyle w:val="120"/>
          <w:rFonts w:eastAsia="Calibri"/>
          <w:sz w:val="16"/>
          <w:szCs w:val="16"/>
        </w:rPr>
        <w:t>ПОСТАНОВЛЕНИЕ</w:t>
      </w:r>
    </w:p>
    <w:p w:rsidR="008A5B17" w:rsidRPr="008A5B17" w:rsidRDefault="008A5B17" w:rsidP="008A5B17">
      <w:pPr>
        <w:spacing w:after="0" w:line="240" w:lineRule="auto"/>
        <w:rPr>
          <w:rFonts w:ascii="Times New Roman" w:hAnsi="Times New Roman" w:cs="Times New Roman"/>
          <w:b/>
          <w:bCs/>
          <w:color w:val="000000"/>
          <w:sz w:val="16"/>
          <w:szCs w:val="16"/>
        </w:rPr>
      </w:pPr>
    </w:p>
    <w:p w:rsidR="008A5B17" w:rsidRPr="00515AEB" w:rsidRDefault="008A5B17" w:rsidP="008A5B17">
      <w:pPr>
        <w:pStyle w:val="2"/>
        <w:spacing w:line="240" w:lineRule="auto"/>
        <w:rPr>
          <w:rFonts w:ascii="Times New Roman" w:hAnsi="Times New Roman" w:cs="Times New Roman"/>
          <w:bCs w:val="0"/>
          <w:color w:val="000000"/>
          <w:sz w:val="16"/>
          <w:szCs w:val="16"/>
          <w:u w:val="single"/>
        </w:rPr>
      </w:pPr>
      <w:r w:rsidRPr="00515AEB">
        <w:rPr>
          <w:rFonts w:ascii="Times New Roman" w:hAnsi="Times New Roman" w:cs="Times New Roman"/>
          <w:bCs w:val="0"/>
          <w:color w:val="000000"/>
          <w:sz w:val="16"/>
          <w:szCs w:val="16"/>
          <w:u w:val="single"/>
        </w:rPr>
        <w:t>от  12.11.2021      № 8-пг</w:t>
      </w:r>
    </w:p>
    <w:p w:rsidR="008A5B17" w:rsidRPr="008A5B17" w:rsidRDefault="008A5B17" w:rsidP="008A5B17">
      <w:pPr>
        <w:spacing w:after="0" w:line="240" w:lineRule="auto"/>
        <w:rPr>
          <w:rFonts w:ascii="Times New Roman" w:hAnsi="Times New Roman" w:cs="Times New Roman"/>
          <w:color w:val="000000"/>
          <w:sz w:val="16"/>
          <w:szCs w:val="16"/>
        </w:rPr>
      </w:pPr>
      <w:r w:rsidRPr="008A5B17">
        <w:rPr>
          <w:rFonts w:ascii="Times New Roman" w:hAnsi="Times New Roman" w:cs="Times New Roman"/>
          <w:color w:val="000000"/>
          <w:sz w:val="16"/>
          <w:szCs w:val="16"/>
        </w:rPr>
        <w:t xml:space="preserve">село Оксино    </w:t>
      </w:r>
    </w:p>
    <w:p w:rsidR="008A5B17" w:rsidRPr="008A5B17" w:rsidRDefault="008A5B17" w:rsidP="008A5B17">
      <w:pPr>
        <w:spacing w:after="0" w:line="240" w:lineRule="auto"/>
        <w:rPr>
          <w:rFonts w:ascii="Times New Roman" w:hAnsi="Times New Roman" w:cs="Times New Roman"/>
          <w:color w:val="000000"/>
          <w:sz w:val="16"/>
          <w:szCs w:val="16"/>
        </w:rPr>
      </w:pPr>
      <w:r w:rsidRPr="008A5B17">
        <w:rPr>
          <w:rFonts w:ascii="Times New Roman" w:hAnsi="Times New Roman" w:cs="Times New Roman"/>
          <w:color w:val="000000"/>
          <w:sz w:val="16"/>
          <w:szCs w:val="16"/>
        </w:rPr>
        <w:t>Ненецкий автономный округ</w:t>
      </w:r>
    </w:p>
    <w:p w:rsidR="008A5B17" w:rsidRPr="008A5B17" w:rsidRDefault="008A5B17" w:rsidP="008A5B17">
      <w:pPr>
        <w:spacing w:after="0" w:line="240" w:lineRule="auto"/>
        <w:rPr>
          <w:rFonts w:ascii="Times New Roman" w:hAnsi="Times New Roman" w:cs="Times New Roman"/>
          <w:color w:val="000000"/>
          <w:sz w:val="16"/>
          <w:szCs w:val="16"/>
        </w:rPr>
      </w:pPr>
    </w:p>
    <w:p w:rsidR="008A5B17" w:rsidRPr="008A5B17" w:rsidRDefault="008A5B17" w:rsidP="008A5B17">
      <w:pPr>
        <w:spacing w:after="0" w:line="240" w:lineRule="auto"/>
        <w:jc w:val="center"/>
        <w:rPr>
          <w:rFonts w:ascii="Times New Roman" w:hAnsi="Times New Roman" w:cs="Times New Roman"/>
          <w:color w:val="000000"/>
          <w:sz w:val="16"/>
          <w:szCs w:val="16"/>
        </w:rPr>
      </w:pPr>
      <w:r w:rsidRPr="008A5B17">
        <w:rPr>
          <w:rFonts w:ascii="Times New Roman" w:hAnsi="Times New Roman" w:cs="Times New Roman"/>
          <w:color w:val="000000"/>
          <w:sz w:val="16"/>
          <w:szCs w:val="16"/>
        </w:rPr>
        <w:t xml:space="preserve">О  ПРОВЕДЕНИИ ПУБЛИЧНЫХ  СЛУШАНИЙ  ПО  ПРОЕКТУ ИЗМЕНЕНИЙ  В   ПРАВИЛА  БЛАГОУСТРОЙСТВА ТЕРРИТОРИИ  СЕЛЬСКОГО ПОСЕЛЕНИЯ «ПУСТОЗЕРСКИЙ СЕЛЬСОВЕТ» ЗАПОЛЯРНОГО РАЙОНА НЕНЕЦКОГО АВТОНОМНОГО ОКРУГА  </w:t>
      </w:r>
    </w:p>
    <w:p w:rsidR="008A5B17" w:rsidRPr="008A5B17" w:rsidRDefault="008A5B17" w:rsidP="008A5B17">
      <w:pPr>
        <w:pStyle w:val="ConsPlusTitle"/>
        <w:widowControl/>
        <w:rPr>
          <w:rFonts w:ascii="Times New Roman" w:hAnsi="Times New Roman" w:cs="Times New Roman"/>
          <w:sz w:val="16"/>
          <w:szCs w:val="16"/>
        </w:rPr>
      </w:pPr>
    </w:p>
    <w:p w:rsidR="008A5B17" w:rsidRPr="008A5B17" w:rsidRDefault="008A5B17" w:rsidP="008A5B17">
      <w:pPr>
        <w:autoSpaceDE w:val="0"/>
        <w:autoSpaceDN w:val="0"/>
        <w:adjustRightInd w:val="0"/>
        <w:spacing w:after="0" w:line="240" w:lineRule="auto"/>
        <w:ind w:firstLine="540"/>
        <w:jc w:val="both"/>
        <w:rPr>
          <w:rFonts w:ascii="Times New Roman" w:hAnsi="Times New Roman" w:cs="Times New Roman"/>
          <w:sz w:val="16"/>
          <w:szCs w:val="16"/>
        </w:rPr>
      </w:pPr>
      <w:r w:rsidRPr="008A5B17">
        <w:rPr>
          <w:rFonts w:ascii="Times New Roman" w:hAnsi="Times New Roman" w:cs="Times New Roman"/>
          <w:color w:val="000000"/>
          <w:sz w:val="16"/>
          <w:szCs w:val="16"/>
        </w:rPr>
        <w:t xml:space="preserve">Руководствуясь пунктом 4 </w:t>
      </w:r>
      <w:r w:rsidRPr="008A5B17">
        <w:rPr>
          <w:rFonts w:ascii="Times New Roman" w:hAnsi="Times New Roman" w:cs="Times New Roman"/>
          <w:sz w:val="16"/>
          <w:szCs w:val="16"/>
        </w:rPr>
        <w:t xml:space="preserve">статьи 78 Устава сельского поселения «Пустозерский сельсовет» Заполярного района Ненецкого автономного округа,  Порядком </w:t>
      </w:r>
      <w:r w:rsidRPr="008A5B17">
        <w:rPr>
          <w:rFonts w:ascii="Times New Roman" w:hAnsi="Times New Roman" w:cs="Times New Roman"/>
          <w:bCs/>
          <w:sz w:val="16"/>
          <w:szCs w:val="16"/>
        </w:rPr>
        <w:t xml:space="preserve">организации и проведения публичных слушаний </w:t>
      </w:r>
      <w:r w:rsidRPr="008A5B17">
        <w:rPr>
          <w:rFonts w:ascii="Times New Roman" w:hAnsi="Times New Roman" w:cs="Times New Roman"/>
          <w:sz w:val="16"/>
          <w:szCs w:val="16"/>
        </w:rPr>
        <w:t xml:space="preserve">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04.03.2015 № 15  </w:t>
      </w:r>
      <w:r w:rsidRPr="008A5B17">
        <w:rPr>
          <w:rFonts w:ascii="Times New Roman" w:hAnsi="Times New Roman" w:cs="Times New Roman"/>
          <w:bCs/>
          <w:color w:val="000000"/>
          <w:sz w:val="16"/>
          <w:szCs w:val="16"/>
        </w:rPr>
        <w:t xml:space="preserve">, </w:t>
      </w:r>
      <w:r w:rsidRPr="008A5B17">
        <w:rPr>
          <w:rFonts w:ascii="Times New Roman" w:hAnsi="Times New Roman" w:cs="Times New Roman"/>
          <w:sz w:val="16"/>
          <w:szCs w:val="16"/>
        </w:rPr>
        <w:t>ПОСТАНОВЛЯЮ:</w:t>
      </w:r>
    </w:p>
    <w:p w:rsidR="008A5B17" w:rsidRPr="008A5B17" w:rsidRDefault="008A5B17" w:rsidP="008A5B17">
      <w:pPr>
        <w:autoSpaceDE w:val="0"/>
        <w:autoSpaceDN w:val="0"/>
        <w:adjustRightInd w:val="0"/>
        <w:spacing w:after="0" w:line="240" w:lineRule="auto"/>
        <w:ind w:firstLine="540"/>
        <w:jc w:val="both"/>
        <w:rPr>
          <w:rFonts w:ascii="Times New Roman" w:hAnsi="Times New Roman" w:cs="Times New Roman"/>
          <w:sz w:val="16"/>
          <w:szCs w:val="16"/>
        </w:rPr>
      </w:pPr>
    </w:p>
    <w:p w:rsidR="008A5B17" w:rsidRPr="008A5B17" w:rsidRDefault="008A5B17" w:rsidP="008A5B17">
      <w:pPr>
        <w:pStyle w:val="a7"/>
        <w:numPr>
          <w:ilvl w:val="0"/>
          <w:numId w:val="24"/>
        </w:numPr>
        <w:autoSpaceDE w:val="0"/>
        <w:autoSpaceDN w:val="0"/>
        <w:adjustRightInd w:val="0"/>
        <w:ind w:left="0" w:firstLine="540"/>
        <w:jc w:val="both"/>
        <w:rPr>
          <w:rFonts w:ascii="Times New Roman" w:hAnsi="Times New Roman"/>
          <w:sz w:val="16"/>
          <w:szCs w:val="16"/>
          <w:lang w:eastAsia="ru-RU"/>
        </w:rPr>
      </w:pPr>
      <w:r w:rsidRPr="008A5B17">
        <w:rPr>
          <w:rFonts w:ascii="Times New Roman" w:hAnsi="Times New Roman"/>
          <w:sz w:val="16"/>
          <w:szCs w:val="16"/>
        </w:rPr>
        <w:t xml:space="preserve">Провести по инициативе главы Сельского поселения  «Пустозерский сельсовет» Заполярного района Ненецкого автономного округа публичные слушания по проекту изменений  в Правила  благоустройства  территории Сельского поселения  «Пустозерский сельсовет» Заполярного района Ненецкого автономного округа. </w:t>
      </w:r>
    </w:p>
    <w:p w:rsidR="008A5B17" w:rsidRPr="008A5B17" w:rsidRDefault="008A5B17" w:rsidP="008A5B17">
      <w:pPr>
        <w:numPr>
          <w:ilvl w:val="0"/>
          <w:numId w:val="24"/>
        </w:numPr>
        <w:autoSpaceDE w:val="0"/>
        <w:autoSpaceDN w:val="0"/>
        <w:adjustRightInd w:val="0"/>
        <w:spacing w:after="0" w:line="240" w:lineRule="auto"/>
        <w:ind w:left="0" w:firstLine="540"/>
        <w:jc w:val="both"/>
        <w:rPr>
          <w:rFonts w:ascii="Times New Roman" w:hAnsi="Times New Roman" w:cs="Times New Roman"/>
          <w:sz w:val="16"/>
          <w:szCs w:val="16"/>
        </w:rPr>
      </w:pPr>
      <w:r w:rsidRPr="008A5B17">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r w:rsidRPr="008A5B17">
        <w:rPr>
          <w:rFonts w:ascii="Times New Roman" w:hAnsi="Times New Roman" w:cs="Times New Roman"/>
          <w:color w:val="000000"/>
          <w:sz w:val="16"/>
          <w:szCs w:val="16"/>
        </w:rPr>
        <w:t>председатель:</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r w:rsidRPr="008A5B17">
        <w:rPr>
          <w:rFonts w:ascii="Times New Roman" w:hAnsi="Times New Roman" w:cs="Times New Roman"/>
          <w:color w:val="000000"/>
          <w:sz w:val="16"/>
          <w:szCs w:val="16"/>
        </w:rPr>
        <w:t>Иваникова  Людмила  Александровна- депутат Сельского поселения «Пустозерский сельсовет» Заполярного района  Ненецкого автономного округа;</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r w:rsidRPr="008A5B17">
        <w:rPr>
          <w:rFonts w:ascii="Times New Roman" w:hAnsi="Times New Roman" w:cs="Times New Roman"/>
          <w:color w:val="000000"/>
          <w:sz w:val="16"/>
          <w:szCs w:val="16"/>
        </w:rPr>
        <w:t>заместитель:</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r w:rsidRPr="008A5B17">
        <w:rPr>
          <w:rFonts w:ascii="Times New Roman" w:hAnsi="Times New Roman" w:cs="Times New Roman"/>
          <w:color w:val="000000"/>
          <w:sz w:val="16"/>
          <w:szCs w:val="16"/>
        </w:rPr>
        <w:t xml:space="preserve">  Ледков  Евгений  Викторович - депутат Сельского поселения «Пустозерский сельсовет» Заполярного района Ненецкого автономного округа;</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r w:rsidRPr="008A5B17">
        <w:rPr>
          <w:rFonts w:ascii="Times New Roman" w:hAnsi="Times New Roman" w:cs="Times New Roman"/>
          <w:color w:val="000000"/>
          <w:sz w:val="16"/>
          <w:szCs w:val="16"/>
        </w:rPr>
        <w:t>секретарь:</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r w:rsidRPr="008A5B17">
        <w:rPr>
          <w:rFonts w:ascii="Times New Roman" w:hAnsi="Times New Roman" w:cs="Times New Roman"/>
          <w:color w:val="000000"/>
          <w:sz w:val="16"/>
          <w:szCs w:val="16"/>
        </w:rPr>
        <w:t>Баракова Ксения Евгеньевна –  главный специалист  Администрации Сельского поселения  «Пустозерский сельсовет» Заполярного района Ненецкого автономного округа.</w:t>
      </w:r>
    </w:p>
    <w:p w:rsidR="008A5B17" w:rsidRPr="008A5B17" w:rsidRDefault="008A5B17" w:rsidP="008A5B17">
      <w:pPr>
        <w:autoSpaceDE w:val="0"/>
        <w:autoSpaceDN w:val="0"/>
        <w:adjustRightInd w:val="0"/>
        <w:spacing w:after="0" w:line="240" w:lineRule="auto"/>
        <w:jc w:val="both"/>
        <w:rPr>
          <w:rFonts w:ascii="Times New Roman" w:hAnsi="Times New Roman" w:cs="Times New Roman"/>
          <w:color w:val="000000"/>
          <w:sz w:val="16"/>
          <w:szCs w:val="16"/>
        </w:rPr>
      </w:pPr>
    </w:p>
    <w:p w:rsidR="008A5B17" w:rsidRPr="008A5B17" w:rsidRDefault="008A5B17" w:rsidP="008A5B17">
      <w:pPr>
        <w:pStyle w:val="a7"/>
        <w:numPr>
          <w:ilvl w:val="0"/>
          <w:numId w:val="24"/>
        </w:numPr>
        <w:ind w:left="0" w:firstLine="540"/>
        <w:jc w:val="both"/>
        <w:rPr>
          <w:rFonts w:ascii="Times New Roman" w:hAnsi="Times New Roman"/>
          <w:sz w:val="16"/>
          <w:szCs w:val="16"/>
        </w:rPr>
      </w:pPr>
      <w:r w:rsidRPr="008A5B17">
        <w:rPr>
          <w:rFonts w:ascii="Times New Roman" w:hAnsi="Times New Roman"/>
          <w:sz w:val="16"/>
          <w:szCs w:val="16"/>
        </w:rPr>
        <w:t>Разместить проект изменений  в Правила  благоустройства  территории  Сельского поселения «Пустозерский сельсовет» Заполярного района Ненецкого автономного округа на официальном сайте Сельского поселения «Пустозерский сельсовет» Заполярного района Ненецкого автономного округа для его обсуждения.</w:t>
      </w:r>
    </w:p>
    <w:p w:rsidR="008A5B17" w:rsidRPr="008A5B17" w:rsidRDefault="008A5B17" w:rsidP="008A5B17">
      <w:pPr>
        <w:pStyle w:val="a7"/>
        <w:jc w:val="both"/>
        <w:rPr>
          <w:rFonts w:ascii="Times New Roman" w:hAnsi="Times New Roman"/>
          <w:sz w:val="16"/>
          <w:szCs w:val="16"/>
        </w:rPr>
      </w:pPr>
    </w:p>
    <w:p w:rsidR="008A5B17" w:rsidRPr="008A5B17" w:rsidRDefault="008A5B17" w:rsidP="008A5B17">
      <w:pPr>
        <w:pStyle w:val="a7"/>
        <w:jc w:val="both"/>
        <w:rPr>
          <w:rFonts w:ascii="Times New Roman" w:hAnsi="Times New Roman"/>
          <w:sz w:val="16"/>
          <w:szCs w:val="16"/>
        </w:rPr>
      </w:pPr>
      <w:r w:rsidRPr="008A5B17">
        <w:rPr>
          <w:rFonts w:ascii="Times New Roman" w:hAnsi="Times New Roman"/>
          <w:sz w:val="16"/>
          <w:szCs w:val="16"/>
        </w:rPr>
        <w:tab/>
        <w:t>3. Установить следующий порядок учета предложений по проекту Правил  благоустройства  территории  Сельского поселения «Пустозерский сельсовет» Заполярного района Ненецкого автономного округа:</w:t>
      </w:r>
    </w:p>
    <w:p w:rsidR="008A5B17" w:rsidRPr="008A5B17" w:rsidRDefault="008A5B17" w:rsidP="008A5B17">
      <w:pPr>
        <w:pStyle w:val="a7"/>
        <w:jc w:val="both"/>
        <w:rPr>
          <w:rFonts w:ascii="Times New Roman" w:hAnsi="Times New Roman"/>
          <w:sz w:val="16"/>
          <w:szCs w:val="16"/>
        </w:rPr>
      </w:pPr>
      <w:r w:rsidRPr="008A5B17">
        <w:rPr>
          <w:rFonts w:ascii="Times New Roman" w:hAnsi="Times New Roman"/>
          <w:sz w:val="16"/>
          <w:szCs w:val="16"/>
        </w:rPr>
        <w:tab/>
        <w:t>3.1. 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Правил  благоустройства  территории  Сельского поселения «Пустозерский сельсовет» Заполярного района Ненецкого автономного округа  в течение 13 дней с даты его размещения на официальном сайте.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возвращается лицу, внесшему предложения.</w:t>
      </w:r>
    </w:p>
    <w:p w:rsidR="008A5B17" w:rsidRPr="008A5B17" w:rsidRDefault="008A5B17" w:rsidP="008A5B17">
      <w:pPr>
        <w:pStyle w:val="a7"/>
        <w:ind w:firstLine="708"/>
        <w:jc w:val="both"/>
        <w:rPr>
          <w:rFonts w:ascii="Times New Roman" w:hAnsi="Times New Roman"/>
          <w:sz w:val="16"/>
          <w:szCs w:val="16"/>
        </w:rPr>
      </w:pPr>
      <w:r w:rsidRPr="008A5B17">
        <w:rPr>
          <w:rFonts w:ascii="Times New Roman" w:hAnsi="Times New Roman"/>
          <w:sz w:val="16"/>
          <w:szCs w:val="16"/>
        </w:rPr>
        <w:t>3.2. Учет предложений по проекту Правил  благоустройства  территории  Сельского поселения «Пустозерский сельсовет» Заполярного   района Ненецкого автономного округа  ведется главой Сельского поселения  «Пустозерский сельсовет» Заполярного  района Ненецкого автономного округа по мере их поступления.</w:t>
      </w:r>
    </w:p>
    <w:p w:rsidR="008A5B17" w:rsidRPr="008A5B17" w:rsidRDefault="008A5B17" w:rsidP="008A5B17">
      <w:pPr>
        <w:pStyle w:val="a7"/>
        <w:jc w:val="both"/>
        <w:rPr>
          <w:rFonts w:ascii="Times New Roman" w:hAnsi="Times New Roman"/>
          <w:sz w:val="16"/>
          <w:szCs w:val="16"/>
        </w:rPr>
      </w:pPr>
    </w:p>
    <w:p w:rsidR="008A5B17" w:rsidRPr="008A5B17" w:rsidRDefault="008A5B17" w:rsidP="008A5B17">
      <w:pPr>
        <w:pStyle w:val="a7"/>
        <w:ind w:firstLine="708"/>
        <w:jc w:val="both"/>
        <w:rPr>
          <w:rFonts w:ascii="Times New Roman" w:hAnsi="Times New Roman"/>
          <w:sz w:val="16"/>
          <w:szCs w:val="16"/>
        </w:rPr>
      </w:pPr>
      <w:r w:rsidRPr="008A5B17">
        <w:rPr>
          <w:rFonts w:ascii="Times New Roman" w:hAnsi="Times New Roman"/>
          <w:sz w:val="16"/>
          <w:szCs w:val="16"/>
        </w:rPr>
        <w:t xml:space="preserve">4. Публичные слушания провести 24 ноября 2021 года в 16 часов 00 минут в Администрации Сельского поселения «Пустозерский сельсовет» Заполярного района Ненецкого автономного округа, расположенной по адресу: Ненецкий автономный округ, Заполярный район, с.Оксино, дом 9. </w:t>
      </w:r>
    </w:p>
    <w:p w:rsidR="008A5B17" w:rsidRPr="008A5B17" w:rsidRDefault="008A5B17" w:rsidP="008A5B17">
      <w:pPr>
        <w:pStyle w:val="a7"/>
        <w:jc w:val="both"/>
        <w:rPr>
          <w:rFonts w:ascii="Times New Roman" w:hAnsi="Times New Roman"/>
          <w:sz w:val="16"/>
          <w:szCs w:val="16"/>
        </w:rPr>
      </w:pPr>
    </w:p>
    <w:p w:rsidR="008A5B17" w:rsidRPr="008A5B17" w:rsidRDefault="008A5B17" w:rsidP="008A5B17">
      <w:pPr>
        <w:pStyle w:val="a7"/>
        <w:ind w:firstLine="708"/>
        <w:jc w:val="both"/>
        <w:rPr>
          <w:rFonts w:ascii="Times New Roman" w:hAnsi="Times New Roman"/>
          <w:sz w:val="16"/>
          <w:szCs w:val="16"/>
        </w:rPr>
      </w:pPr>
      <w:r w:rsidRPr="008A5B17">
        <w:rPr>
          <w:rFonts w:ascii="Times New Roman" w:hAnsi="Times New Roman"/>
          <w:sz w:val="16"/>
          <w:szCs w:val="16"/>
        </w:rPr>
        <w:t xml:space="preserve">5. Настоящее постановление вступает в силу после его официального опубликования (обнародования). </w:t>
      </w:r>
    </w:p>
    <w:p w:rsidR="008A5B17" w:rsidRPr="008A5B17" w:rsidRDefault="008A5B17" w:rsidP="008A5B17">
      <w:pPr>
        <w:pStyle w:val="af4"/>
        <w:spacing w:after="0" w:line="240" w:lineRule="auto"/>
        <w:ind w:left="0"/>
        <w:jc w:val="both"/>
        <w:rPr>
          <w:rFonts w:ascii="Times New Roman" w:hAnsi="Times New Roman" w:cs="Times New Roman"/>
          <w:sz w:val="16"/>
          <w:szCs w:val="16"/>
        </w:rPr>
      </w:pPr>
    </w:p>
    <w:p w:rsidR="008A5B17" w:rsidRPr="008A5B17" w:rsidRDefault="008A5B17" w:rsidP="008A5B17">
      <w:pPr>
        <w:pStyle w:val="af4"/>
        <w:spacing w:after="0" w:line="240" w:lineRule="auto"/>
        <w:ind w:left="0"/>
        <w:jc w:val="both"/>
        <w:rPr>
          <w:rFonts w:ascii="Times New Roman" w:hAnsi="Times New Roman" w:cs="Times New Roman"/>
          <w:sz w:val="16"/>
          <w:szCs w:val="16"/>
        </w:rPr>
      </w:pPr>
      <w:r w:rsidRPr="008A5B17">
        <w:rPr>
          <w:rFonts w:ascii="Times New Roman" w:hAnsi="Times New Roman" w:cs="Times New Roman"/>
          <w:sz w:val="16"/>
          <w:szCs w:val="16"/>
        </w:rPr>
        <w:t>Глава Сельского поселения</w:t>
      </w:r>
    </w:p>
    <w:p w:rsidR="008A5B17" w:rsidRPr="008A5B17" w:rsidRDefault="008A5B17" w:rsidP="008A5B17">
      <w:pPr>
        <w:pStyle w:val="af4"/>
        <w:spacing w:after="0" w:line="240" w:lineRule="auto"/>
        <w:ind w:left="0"/>
        <w:jc w:val="both"/>
        <w:rPr>
          <w:rFonts w:ascii="Times New Roman" w:hAnsi="Times New Roman" w:cs="Times New Roman"/>
          <w:sz w:val="16"/>
          <w:szCs w:val="16"/>
        </w:rPr>
      </w:pPr>
      <w:r w:rsidRPr="008A5B17">
        <w:rPr>
          <w:rFonts w:ascii="Times New Roman" w:hAnsi="Times New Roman" w:cs="Times New Roman"/>
          <w:sz w:val="16"/>
          <w:szCs w:val="16"/>
        </w:rPr>
        <w:t xml:space="preserve"> «Пустозерский сельсовет» ЗР НАО                                                       С.М.Макарова</w:t>
      </w:r>
    </w:p>
    <w:p w:rsidR="008A5B17" w:rsidRPr="008A5B17" w:rsidRDefault="008A5B17" w:rsidP="008A5B17">
      <w:pPr>
        <w:pStyle w:val="af4"/>
        <w:spacing w:after="0" w:line="240" w:lineRule="auto"/>
        <w:ind w:left="0"/>
        <w:jc w:val="both"/>
        <w:rPr>
          <w:rFonts w:ascii="Times New Roman" w:hAnsi="Times New Roman" w:cs="Times New Roman"/>
          <w:sz w:val="16"/>
          <w:szCs w:val="16"/>
        </w:rPr>
      </w:pPr>
    </w:p>
    <w:p w:rsidR="00E050F9" w:rsidRPr="00081C71" w:rsidRDefault="00E050F9" w:rsidP="00E050F9">
      <w:pPr>
        <w:pStyle w:val="a7"/>
        <w:jc w:val="center"/>
        <w:rPr>
          <w:rFonts w:ascii="Times New Roman" w:hAnsi="Times New Roman"/>
          <w:b/>
        </w:rPr>
      </w:pPr>
    </w:p>
    <w:p w:rsidR="00E050F9" w:rsidRPr="00E050F9" w:rsidRDefault="00E050F9" w:rsidP="00E050F9">
      <w:pPr>
        <w:pStyle w:val="ConsPlusNonformat"/>
        <w:widowControl/>
        <w:rPr>
          <w:rFonts w:ascii="Times New Roman" w:hAnsi="Times New Roman" w:cs="Times New Roman"/>
          <w:b/>
          <w:bCs/>
          <w:sz w:val="16"/>
          <w:szCs w:val="16"/>
        </w:rPr>
      </w:pPr>
      <w:r w:rsidRPr="00E050F9">
        <w:rPr>
          <w:rFonts w:ascii="Times New Roman" w:hAnsi="Times New Roman" w:cs="Times New Roman"/>
          <w:b/>
          <w:bCs/>
          <w:color w:val="FF0000"/>
          <w:sz w:val="16"/>
          <w:szCs w:val="16"/>
        </w:rPr>
        <w:t xml:space="preserve">   </w:t>
      </w:r>
      <w:r w:rsidRPr="00E050F9">
        <w:rPr>
          <w:rFonts w:ascii="Times New Roman" w:hAnsi="Times New Roman" w:cs="Times New Roman"/>
          <w:b/>
          <w:bCs/>
          <w:sz w:val="16"/>
          <w:szCs w:val="16"/>
        </w:rPr>
        <w:t xml:space="preserve">                                                                         </w:t>
      </w:r>
      <w:r w:rsidR="00753984">
        <w:rPr>
          <w:rFonts w:ascii="Times New Roman" w:hAnsi="Times New Roman" w:cs="Times New Roman"/>
          <w:b/>
          <w:bCs/>
          <w:sz w:val="16"/>
          <w:szCs w:val="16"/>
        </w:rPr>
        <w:t xml:space="preserve">          </w:t>
      </w:r>
      <w:r w:rsidRPr="00E050F9">
        <w:rPr>
          <w:rFonts w:ascii="Times New Roman" w:hAnsi="Times New Roman" w:cs="Times New Roman"/>
          <w:b/>
          <w:bCs/>
          <w:sz w:val="16"/>
          <w:szCs w:val="16"/>
        </w:rPr>
        <w:t xml:space="preserve">    </w:t>
      </w:r>
      <w:r w:rsidRPr="00E050F9">
        <w:rPr>
          <w:rFonts w:ascii="Times New Roman" w:hAnsi="Times New Roman" w:cs="Times New Roman"/>
          <w:b/>
          <w:noProof/>
          <w:sz w:val="16"/>
          <w:szCs w:val="16"/>
        </w:rPr>
        <w:t xml:space="preserve">   </w:t>
      </w:r>
      <w:r w:rsidRPr="00E050F9">
        <w:rPr>
          <w:rFonts w:ascii="Times New Roman" w:hAnsi="Times New Roman" w:cs="Times New Roman"/>
          <w:b/>
          <w:noProof/>
          <w:sz w:val="16"/>
          <w:szCs w:val="16"/>
        </w:rPr>
        <w:drawing>
          <wp:inline distT="0" distB="0" distL="0" distR="0">
            <wp:extent cx="571500" cy="67818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50F9">
        <w:rPr>
          <w:rFonts w:ascii="Times New Roman" w:hAnsi="Times New Roman" w:cs="Times New Roman"/>
          <w:b/>
          <w:noProof/>
          <w:sz w:val="16"/>
          <w:szCs w:val="16"/>
        </w:rPr>
        <w:t xml:space="preserve">   </w:t>
      </w:r>
      <w:r w:rsidR="00753984">
        <w:rPr>
          <w:rFonts w:ascii="Times New Roman" w:hAnsi="Times New Roman" w:cs="Times New Roman"/>
          <w:b/>
          <w:noProof/>
          <w:sz w:val="16"/>
          <w:szCs w:val="16"/>
        </w:rPr>
        <w:t xml:space="preserve">      </w:t>
      </w:r>
      <w:r w:rsidRPr="00753984">
        <w:rPr>
          <w:rFonts w:ascii="Times New Roman" w:hAnsi="Times New Roman" w:cs="Times New Roman"/>
          <w:b/>
          <w:noProof/>
          <w:color w:val="FF0000"/>
        </w:rPr>
        <w:t>проект</w:t>
      </w:r>
    </w:p>
    <w:p w:rsidR="00E050F9" w:rsidRPr="00E050F9" w:rsidRDefault="00E050F9" w:rsidP="00E050F9">
      <w:pPr>
        <w:pStyle w:val="ConsPlusNonformat"/>
        <w:widowControl/>
        <w:jc w:val="center"/>
        <w:rPr>
          <w:rFonts w:ascii="Times New Roman" w:hAnsi="Times New Roman" w:cs="Times New Roman"/>
          <w:b/>
          <w:bCs/>
          <w:sz w:val="16"/>
          <w:szCs w:val="16"/>
        </w:rPr>
      </w:pPr>
      <w:r w:rsidRPr="00E050F9">
        <w:rPr>
          <w:rFonts w:ascii="Times New Roman" w:hAnsi="Times New Roman" w:cs="Times New Roman"/>
          <w:b/>
          <w:bCs/>
          <w:sz w:val="16"/>
          <w:szCs w:val="16"/>
        </w:rPr>
        <w:t>СОВЕТ ДЕПУТАТОВ</w:t>
      </w:r>
    </w:p>
    <w:p w:rsidR="00E050F9" w:rsidRPr="00E050F9" w:rsidRDefault="00E050F9" w:rsidP="00E050F9">
      <w:pPr>
        <w:pStyle w:val="ConsPlusNonformat"/>
        <w:widowControl/>
        <w:jc w:val="center"/>
        <w:rPr>
          <w:rFonts w:ascii="Times New Roman" w:hAnsi="Times New Roman" w:cs="Times New Roman"/>
          <w:b/>
          <w:bCs/>
          <w:sz w:val="16"/>
          <w:szCs w:val="16"/>
        </w:rPr>
      </w:pPr>
      <w:r w:rsidRPr="00E050F9">
        <w:rPr>
          <w:rFonts w:ascii="Times New Roman" w:hAnsi="Times New Roman" w:cs="Times New Roman"/>
          <w:b/>
          <w:bCs/>
          <w:sz w:val="16"/>
          <w:szCs w:val="16"/>
        </w:rPr>
        <w:t>СЕЛЬСКОГО ПОСЕЛЕНИЯ «ПУСТОЗЕРСКИЙ СЕЛЬСОВЕТ»</w:t>
      </w:r>
    </w:p>
    <w:p w:rsidR="00E050F9" w:rsidRPr="00E050F9" w:rsidRDefault="00E050F9" w:rsidP="00E050F9">
      <w:pPr>
        <w:pStyle w:val="ConsPlusNonformat"/>
        <w:widowControl/>
        <w:jc w:val="center"/>
        <w:rPr>
          <w:rFonts w:ascii="Times New Roman" w:hAnsi="Times New Roman" w:cs="Times New Roman"/>
          <w:b/>
          <w:bCs/>
          <w:sz w:val="16"/>
          <w:szCs w:val="16"/>
        </w:rPr>
      </w:pPr>
      <w:r w:rsidRPr="00E050F9">
        <w:rPr>
          <w:rFonts w:ascii="Times New Roman" w:hAnsi="Times New Roman" w:cs="Times New Roman"/>
          <w:b/>
          <w:bCs/>
          <w:sz w:val="16"/>
          <w:szCs w:val="16"/>
        </w:rPr>
        <w:t>ЗАПОЛЯРНОГО РАЙОНА</w:t>
      </w:r>
    </w:p>
    <w:p w:rsidR="00E050F9" w:rsidRPr="00E050F9" w:rsidRDefault="00E050F9" w:rsidP="00E050F9">
      <w:pPr>
        <w:pStyle w:val="ConsPlusNonformat"/>
        <w:widowControl/>
        <w:jc w:val="center"/>
        <w:rPr>
          <w:rFonts w:ascii="Times New Roman" w:hAnsi="Times New Roman" w:cs="Times New Roman"/>
          <w:b/>
          <w:bCs/>
          <w:sz w:val="16"/>
          <w:szCs w:val="16"/>
        </w:rPr>
      </w:pPr>
      <w:r w:rsidRPr="00E050F9">
        <w:rPr>
          <w:rFonts w:ascii="Times New Roman" w:hAnsi="Times New Roman" w:cs="Times New Roman"/>
          <w:b/>
          <w:bCs/>
          <w:sz w:val="16"/>
          <w:szCs w:val="16"/>
        </w:rPr>
        <w:t>НЕНЕЦКОГО АВТОНОМНОГО ОКРУГА</w:t>
      </w:r>
    </w:p>
    <w:p w:rsidR="00E050F9" w:rsidRPr="00E050F9" w:rsidRDefault="00E050F9" w:rsidP="00E050F9">
      <w:pPr>
        <w:pStyle w:val="ConsPlusTitle"/>
        <w:widowControl/>
        <w:rPr>
          <w:rFonts w:ascii="Times New Roman" w:hAnsi="Times New Roman" w:cs="Times New Roman"/>
          <w:sz w:val="16"/>
          <w:szCs w:val="16"/>
        </w:rPr>
      </w:pPr>
    </w:p>
    <w:p w:rsidR="00E050F9" w:rsidRPr="00E050F9" w:rsidRDefault="00E050F9" w:rsidP="00E050F9">
      <w:pPr>
        <w:pStyle w:val="ConsPlusTitle"/>
        <w:widowControl/>
        <w:jc w:val="center"/>
        <w:rPr>
          <w:rFonts w:ascii="Times New Roman" w:hAnsi="Times New Roman" w:cs="Times New Roman"/>
          <w:b w:val="0"/>
          <w:sz w:val="16"/>
          <w:szCs w:val="16"/>
        </w:rPr>
      </w:pPr>
      <w:r w:rsidRPr="00E050F9">
        <w:rPr>
          <w:rFonts w:ascii="Times New Roman" w:hAnsi="Times New Roman" w:cs="Times New Roman"/>
          <w:b w:val="0"/>
          <w:sz w:val="16"/>
          <w:szCs w:val="16"/>
        </w:rPr>
        <w:lastRenderedPageBreak/>
        <w:t xml:space="preserve">_______________  заседание 28- го созыва </w:t>
      </w:r>
    </w:p>
    <w:p w:rsidR="00E050F9" w:rsidRPr="00E050F9" w:rsidRDefault="00E050F9" w:rsidP="00E050F9">
      <w:pPr>
        <w:pStyle w:val="ConsPlusTitle"/>
        <w:widowControl/>
        <w:rPr>
          <w:rFonts w:ascii="Times New Roman" w:hAnsi="Times New Roman" w:cs="Times New Roman"/>
          <w:sz w:val="16"/>
          <w:szCs w:val="16"/>
        </w:rPr>
      </w:pPr>
    </w:p>
    <w:p w:rsidR="00E050F9" w:rsidRPr="00E050F9" w:rsidRDefault="00E050F9" w:rsidP="00E050F9">
      <w:pPr>
        <w:pStyle w:val="ConsPlusTitle"/>
        <w:widowControl/>
        <w:jc w:val="center"/>
        <w:rPr>
          <w:rFonts w:ascii="Times New Roman" w:hAnsi="Times New Roman" w:cs="Times New Roman"/>
          <w:sz w:val="16"/>
          <w:szCs w:val="16"/>
        </w:rPr>
      </w:pPr>
      <w:r w:rsidRPr="00E050F9">
        <w:rPr>
          <w:rFonts w:ascii="Times New Roman" w:hAnsi="Times New Roman" w:cs="Times New Roman"/>
          <w:sz w:val="16"/>
          <w:szCs w:val="16"/>
        </w:rPr>
        <w:t>РЕШЕНИЕ</w:t>
      </w:r>
    </w:p>
    <w:p w:rsidR="00E050F9" w:rsidRPr="00E050F9" w:rsidRDefault="00E050F9" w:rsidP="00E050F9">
      <w:pPr>
        <w:pStyle w:val="ConsPlusTitle"/>
        <w:widowControl/>
        <w:jc w:val="center"/>
        <w:rPr>
          <w:rFonts w:ascii="Times New Roman" w:hAnsi="Times New Roman" w:cs="Times New Roman"/>
          <w:sz w:val="16"/>
          <w:szCs w:val="16"/>
        </w:rPr>
      </w:pPr>
    </w:p>
    <w:p w:rsidR="00E050F9" w:rsidRPr="00E050F9" w:rsidRDefault="00E050F9" w:rsidP="00E050F9">
      <w:pPr>
        <w:pStyle w:val="ConsPlusTitle"/>
        <w:widowControl/>
        <w:jc w:val="center"/>
        <w:rPr>
          <w:rFonts w:ascii="Times New Roman" w:hAnsi="Times New Roman" w:cs="Times New Roman"/>
          <w:b w:val="0"/>
          <w:sz w:val="16"/>
          <w:szCs w:val="16"/>
        </w:rPr>
      </w:pPr>
      <w:r w:rsidRPr="00E050F9">
        <w:rPr>
          <w:rFonts w:ascii="Times New Roman" w:hAnsi="Times New Roman" w:cs="Times New Roman"/>
          <w:b w:val="0"/>
          <w:sz w:val="16"/>
          <w:szCs w:val="16"/>
        </w:rPr>
        <w:t>от  00   ____________ 2021 года № 00</w:t>
      </w:r>
    </w:p>
    <w:p w:rsidR="00E050F9" w:rsidRPr="00E050F9" w:rsidRDefault="00E050F9" w:rsidP="00E050F9">
      <w:pPr>
        <w:pStyle w:val="ConsPlusNonformat"/>
        <w:widowControl/>
        <w:jc w:val="center"/>
        <w:rPr>
          <w:rFonts w:ascii="Times New Roman" w:hAnsi="Times New Roman" w:cs="Times New Roman"/>
          <w:b/>
          <w:bCs/>
          <w:color w:val="FF0000"/>
          <w:sz w:val="16"/>
          <w:szCs w:val="16"/>
        </w:rPr>
      </w:pPr>
      <w:r w:rsidRPr="00E050F9">
        <w:rPr>
          <w:rFonts w:ascii="Times New Roman" w:hAnsi="Times New Roman" w:cs="Times New Roman"/>
          <w:b/>
          <w:bCs/>
          <w:color w:val="FF0000"/>
          <w:sz w:val="16"/>
          <w:szCs w:val="16"/>
        </w:rPr>
        <w:t xml:space="preserve">              </w:t>
      </w:r>
    </w:p>
    <w:p w:rsidR="00E050F9" w:rsidRPr="00E050F9" w:rsidRDefault="00E050F9" w:rsidP="00E050F9">
      <w:pPr>
        <w:pStyle w:val="a7"/>
        <w:jc w:val="center"/>
        <w:rPr>
          <w:rFonts w:ascii="Times New Roman" w:hAnsi="Times New Roman"/>
          <w:sz w:val="16"/>
          <w:szCs w:val="16"/>
        </w:rPr>
      </w:pPr>
    </w:p>
    <w:p w:rsidR="00E050F9" w:rsidRPr="00E050F9" w:rsidRDefault="00E050F9" w:rsidP="00E050F9">
      <w:pPr>
        <w:pStyle w:val="a7"/>
        <w:jc w:val="center"/>
        <w:rPr>
          <w:rFonts w:ascii="Times New Roman" w:hAnsi="Times New Roman"/>
          <w:sz w:val="16"/>
          <w:szCs w:val="16"/>
        </w:rPr>
      </w:pPr>
      <w:r w:rsidRPr="00E050F9">
        <w:rPr>
          <w:rFonts w:ascii="Times New Roman" w:hAnsi="Times New Roman"/>
          <w:sz w:val="16"/>
          <w:szCs w:val="16"/>
        </w:rPr>
        <w:t>О  ВНЕСЕНИИ  ИЗМЕНЕНИЙ  В  ПРАВИЛА  БЛАГОУСТРОЙСТВА  ТЕРРИТОРИИ  СЕЛЬСКОГО ПОСЕЛЕНИЯ  «ПУСТОЗЕРСКИЙ СЕЛЬСОВЕТ» ЗАПОЛЯРНОГО РАЙОНА НЕНЕЦКОГО АВТОНОМНОГО ОКРУГА</w:t>
      </w:r>
    </w:p>
    <w:p w:rsidR="00E050F9" w:rsidRDefault="00E050F9" w:rsidP="00E050F9">
      <w:pPr>
        <w:pStyle w:val="a7"/>
        <w:jc w:val="center"/>
        <w:rPr>
          <w:rFonts w:ascii="Times New Roman" w:hAnsi="Times New Roman"/>
          <w:b/>
          <w:sz w:val="16"/>
          <w:szCs w:val="16"/>
        </w:rPr>
      </w:pPr>
    </w:p>
    <w:p w:rsidR="00E050F9" w:rsidRDefault="00E050F9" w:rsidP="00E050F9">
      <w:pPr>
        <w:pStyle w:val="a7"/>
        <w:jc w:val="center"/>
        <w:rPr>
          <w:rFonts w:ascii="Times New Roman" w:hAnsi="Times New Roman"/>
          <w:b/>
          <w:sz w:val="16"/>
          <w:szCs w:val="16"/>
        </w:rPr>
      </w:pPr>
    </w:p>
    <w:p w:rsidR="00E050F9" w:rsidRDefault="00E050F9" w:rsidP="00E050F9">
      <w:pPr>
        <w:pStyle w:val="a7"/>
        <w:jc w:val="center"/>
        <w:rPr>
          <w:rFonts w:ascii="Times New Roman" w:hAnsi="Times New Roman"/>
          <w:b/>
          <w:sz w:val="16"/>
          <w:szCs w:val="16"/>
        </w:rPr>
      </w:pPr>
    </w:p>
    <w:p w:rsidR="00E050F9" w:rsidRPr="00E050F9" w:rsidRDefault="00E050F9" w:rsidP="00E050F9">
      <w:pPr>
        <w:pStyle w:val="a7"/>
        <w:jc w:val="center"/>
        <w:rPr>
          <w:rFonts w:ascii="Times New Roman" w:hAnsi="Times New Roman"/>
          <w:b/>
          <w:sz w:val="16"/>
          <w:szCs w:val="16"/>
        </w:rPr>
      </w:pPr>
    </w:p>
    <w:p w:rsidR="00E050F9" w:rsidRPr="00E050F9" w:rsidRDefault="00E050F9" w:rsidP="00E050F9">
      <w:pPr>
        <w:pStyle w:val="a7"/>
        <w:jc w:val="center"/>
        <w:rPr>
          <w:rFonts w:ascii="Times New Roman" w:hAnsi="Times New Roman"/>
          <w:sz w:val="16"/>
          <w:szCs w:val="16"/>
        </w:rPr>
      </w:pPr>
    </w:p>
    <w:p w:rsidR="00E050F9" w:rsidRPr="00E050F9" w:rsidRDefault="00E050F9" w:rsidP="00E050F9">
      <w:pPr>
        <w:autoSpaceDE w:val="0"/>
        <w:autoSpaceDN w:val="0"/>
        <w:adjustRightInd w:val="0"/>
        <w:spacing w:after="0" w:line="240" w:lineRule="auto"/>
        <w:ind w:firstLine="708"/>
        <w:jc w:val="both"/>
        <w:rPr>
          <w:rFonts w:ascii="Times New Roman" w:hAnsi="Times New Roman" w:cs="Times New Roman"/>
          <w:sz w:val="16"/>
          <w:szCs w:val="16"/>
        </w:rPr>
      </w:pPr>
      <w:r w:rsidRPr="00E050F9">
        <w:rPr>
          <w:rFonts w:ascii="Times New Roman" w:hAnsi="Times New Roman" w:cs="Times New Roman"/>
          <w:sz w:val="16"/>
          <w:szCs w:val="16"/>
        </w:rPr>
        <w:t xml:space="preserve">В целях приведения Правил  благоустройства  территории  Сельского поселения  «Пустозерский сельсовет» Заполярного района  Ненецкого автономного округа, утвержденных  решением  Совета депутатов  муниципального   образования «Пустозерский сельсовет» Ненецкого автономного округа   от 30.09.2019 №4 </w:t>
      </w:r>
      <w:r w:rsidRPr="00E050F9">
        <w:rPr>
          <w:rFonts w:ascii="Times New Roman" w:hAnsi="Times New Roman" w:cs="Times New Roman"/>
          <w:bCs/>
          <w:sz w:val="16"/>
          <w:szCs w:val="16"/>
        </w:rPr>
        <w:t>в соответствие</w:t>
      </w:r>
      <w:r w:rsidRPr="00E050F9">
        <w:rPr>
          <w:rFonts w:ascii="Times New Roman" w:hAnsi="Times New Roman" w:cs="Times New Roman"/>
          <w:sz w:val="16"/>
          <w:szCs w:val="16"/>
        </w:rPr>
        <w:t xml:space="preserve">  с Постановлением  Главного государственного санитарного врача РФ от 25.01.2021 N 4 "Об утверждении санитарных  правил и норм  СанПиН 3.3686-21 "Санитарно-эпидемиологические требования по профилактике инфекционных  болезней», Приказом Минстроя  России  от 24.01.2020  №33/пр «Об  утверждении  свода  правил «Территории  городских и сельских поселений. Правила планировки. Застройки и благоустройства  жилых  микрорайонов». руководствуясь</w:t>
      </w:r>
      <w:r w:rsidRPr="00E050F9">
        <w:rPr>
          <w:rFonts w:ascii="Times New Roman" w:hAnsi="Times New Roman" w:cs="Times New Roman"/>
          <w:bCs/>
          <w:sz w:val="16"/>
          <w:szCs w:val="16"/>
        </w:rPr>
        <w:t xml:space="preserve"> </w:t>
      </w:r>
      <w:r w:rsidRPr="00E050F9">
        <w:rPr>
          <w:rFonts w:ascii="Times New Roman" w:hAnsi="Times New Roman" w:cs="Times New Roman"/>
          <w:sz w:val="16"/>
          <w:szCs w:val="16"/>
        </w:rPr>
        <w:t xml:space="preserve">Федеральным законом от 06.10.2003 N 131-ФЗ "Об общих принципах организации местного самоуправления в Российской Федерации", Уставом Сельского поселения «Пустозерский сельсовет»Заполярного района Ненецкого автономного округа, </w:t>
      </w:r>
      <w:r w:rsidRPr="00E050F9">
        <w:rPr>
          <w:rFonts w:ascii="Times New Roman" w:hAnsi="Times New Roman" w:cs="Times New Roman"/>
          <w:i/>
          <w:sz w:val="16"/>
          <w:szCs w:val="16"/>
        </w:rPr>
        <w:t>принимая во внимание результаты участия граждан в обсуждении проекта решения «О внесении изменений в П</w:t>
      </w:r>
      <w:r w:rsidRPr="00E050F9">
        <w:rPr>
          <w:rFonts w:ascii="Times New Roman" w:hAnsi="Times New Roman" w:cs="Times New Roman"/>
          <w:bCs/>
          <w:i/>
          <w:sz w:val="16"/>
          <w:szCs w:val="16"/>
        </w:rPr>
        <w:t>равила  благоустройства территории Сельского поселения «Пустозерский сельсовет» Заполярного района Ненецкого автономного округа»,</w:t>
      </w:r>
      <w:r w:rsidRPr="00E050F9">
        <w:rPr>
          <w:rFonts w:ascii="Times New Roman" w:hAnsi="Times New Roman" w:cs="Times New Roman"/>
          <w:bCs/>
          <w:sz w:val="16"/>
          <w:szCs w:val="16"/>
        </w:rPr>
        <w:t xml:space="preserve"> </w:t>
      </w:r>
      <w:r w:rsidRPr="00E050F9">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E050F9" w:rsidRPr="00E050F9" w:rsidRDefault="00E050F9" w:rsidP="00E050F9">
      <w:pPr>
        <w:pStyle w:val="ConsPlusNormal"/>
        <w:jc w:val="both"/>
        <w:rPr>
          <w:rFonts w:ascii="Times New Roman" w:hAnsi="Times New Roman" w:cs="Times New Roman"/>
          <w:sz w:val="16"/>
          <w:szCs w:val="16"/>
        </w:rPr>
      </w:pPr>
    </w:p>
    <w:p w:rsidR="00E050F9" w:rsidRPr="00E050F9" w:rsidRDefault="00E050F9" w:rsidP="00E050F9">
      <w:pPr>
        <w:pStyle w:val="ConsPlusNormal"/>
        <w:jc w:val="both"/>
        <w:rPr>
          <w:rFonts w:ascii="Times New Roman" w:hAnsi="Times New Roman" w:cs="Times New Roman"/>
          <w:sz w:val="16"/>
          <w:szCs w:val="16"/>
        </w:rPr>
      </w:pPr>
      <w:r w:rsidRPr="00E050F9">
        <w:rPr>
          <w:rFonts w:ascii="Times New Roman" w:hAnsi="Times New Roman" w:cs="Times New Roman"/>
          <w:sz w:val="16"/>
          <w:szCs w:val="16"/>
        </w:rPr>
        <w:tab/>
        <w:t xml:space="preserve">1.  Внести прилагаемые изменения в Правила благоустройства территории Сельского поселения «Пустозерский сельсовет»  Заполярного района Ненецкого автономного округа, утвержденные решением  Совета депутатов </w:t>
      </w:r>
      <w:r w:rsidRPr="00E050F9">
        <w:rPr>
          <w:rFonts w:ascii="Times New Roman" w:hAnsi="Times New Roman" w:cs="Times New Roman"/>
          <w:bCs/>
          <w:sz w:val="16"/>
          <w:szCs w:val="16"/>
        </w:rPr>
        <w:t>муниципального образования «Пустозерский сельсовет» Ненецкого автономного округа от 30.09.2019 №4</w:t>
      </w:r>
      <w:r w:rsidRPr="00E050F9">
        <w:rPr>
          <w:rFonts w:ascii="Times New Roman" w:hAnsi="Times New Roman" w:cs="Times New Roman"/>
          <w:sz w:val="16"/>
          <w:szCs w:val="16"/>
        </w:rPr>
        <w:t xml:space="preserve"> .</w:t>
      </w:r>
    </w:p>
    <w:p w:rsidR="00E050F9" w:rsidRPr="00E050F9" w:rsidRDefault="00E050F9" w:rsidP="00E050F9">
      <w:pPr>
        <w:pStyle w:val="ConsPlusNormal"/>
        <w:ind w:firstLine="708"/>
        <w:jc w:val="both"/>
        <w:rPr>
          <w:rFonts w:ascii="Times New Roman" w:hAnsi="Times New Roman" w:cs="Times New Roman"/>
          <w:sz w:val="16"/>
          <w:szCs w:val="16"/>
        </w:rPr>
      </w:pPr>
      <w:r w:rsidRPr="00E050F9">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E050F9" w:rsidRPr="00E050F9" w:rsidRDefault="00E050F9" w:rsidP="00E050F9">
      <w:pPr>
        <w:spacing w:after="0" w:line="240" w:lineRule="auto"/>
        <w:ind w:firstLine="360"/>
        <w:jc w:val="both"/>
        <w:rPr>
          <w:rFonts w:ascii="Times New Roman" w:hAnsi="Times New Roman" w:cs="Times New Roman"/>
          <w:sz w:val="16"/>
          <w:szCs w:val="16"/>
        </w:rPr>
      </w:pPr>
      <w:r w:rsidRPr="00E050F9">
        <w:rPr>
          <w:rFonts w:ascii="Times New Roman" w:hAnsi="Times New Roman" w:cs="Times New Roman"/>
          <w:sz w:val="16"/>
          <w:szCs w:val="16"/>
        </w:rPr>
        <w:tab/>
      </w:r>
    </w:p>
    <w:p w:rsidR="00E050F9" w:rsidRPr="00E050F9" w:rsidRDefault="00E050F9" w:rsidP="00E050F9">
      <w:pPr>
        <w:spacing w:after="0" w:line="240" w:lineRule="auto"/>
        <w:jc w:val="both"/>
        <w:rPr>
          <w:rFonts w:ascii="Times New Roman" w:hAnsi="Times New Roman" w:cs="Times New Roman"/>
          <w:sz w:val="16"/>
          <w:szCs w:val="16"/>
        </w:rPr>
      </w:pPr>
      <w:r w:rsidRPr="00E050F9">
        <w:rPr>
          <w:rFonts w:ascii="Times New Roman" w:hAnsi="Times New Roman" w:cs="Times New Roman"/>
          <w:sz w:val="16"/>
          <w:szCs w:val="16"/>
        </w:rPr>
        <w:t>Глава  Сельского поселения</w:t>
      </w:r>
    </w:p>
    <w:p w:rsidR="00E050F9" w:rsidRPr="00E050F9" w:rsidRDefault="00E050F9" w:rsidP="00E050F9">
      <w:pPr>
        <w:spacing w:after="0" w:line="240" w:lineRule="auto"/>
        <w:jc w:val="both"/>
        <w:rPr>
          <w:rFonts w:ascii="Times New Roman" w:hAnsi="Times New Roman" w:cs="Times New Roman"/>
          <w:sz w:val="16"/>
          <w:szCs w:val="16"/>
        </w:rPr>
      </w:pPr>
      <w:r w:rsidRPr="00E050F9">
        <w:rPr>
          <w:rFonts w:ascii="Times New Roman" w:hAnsi="Times New Roman" w:cs="Times New Roman"/>
          <w:sz w:val="16"/>
          <w:szCs w:val="16"/>
        </w:rPr>
        <w:t>«Пустозерский сельсовет»  ЗР НАО                                                С.М.Макарова</w:t>
      </w:r>
    </w:p>
    <w:p w:rsidR="00E050F9" w:rsidRPr="00E050F9" w:rsidRDefault="00E050F9" w:rsidP="00E050F9">
      <w:pPr>
        <w:pStyle w:val="ConsPlusNormal"/>
        <w:jc w:val="both"/>
        <w:rPr>
          <w:rFonts w:ascii="Times New Roman" w:hAnsi="Times New Roman" w:cs="Times New Roman"/>
          <w:sz w:val="16"/>
          <w:szCs w:val="16"/>
        </w:rPr>
      </w:pPr>
    </w:p>
    <w:p w:rsidR="00E050F9" w:rsidRPr="00E050F9" w:rsidRDefault="00E050F9" w:rsidP="00E050F9">
      <w:pPr>
        <w:pStyle w:val="ConsPlusNormal"/>
        <w:ind w:firstLine="540"/>
        <w:jc w:val="both"/>
        <w:rPr>
          <w:rFonts w:ascii="Times New Roman" w:hAnsi="Times New Roman" w:cs="Times New Roman"/>
          <w:sz w:val="16"/>
          <w:szCs w:val="16"/>
        </w:rPr>
      </w:pPr>
    </w:p>
    <w:p w:rsidR="00E050F9" w:rsidRPr="00E050F9" w:rsidRDefault="00E050F9" w:rsidP="00E050F9">
      <w:pPr>
        <w:autoSpaceDE w:val="0"/>
        <w:autoSpaceDN w:val="0"/>
        <w:adjustRightInd w:val="0"/>
        <w:spacing w:after="0" w:line="240" w:lineRule="auto"/>
        <w:jc w:val="right"/>
        <w:outlineLvl w:val="0"/>
        <w:rPr>
          <w:rFonts w:ascii="Times New Roman" w:hAnsi="Times New Roman" w:cs="Times New Roman"/>
          <w:sz w:val="16"/>
          <w:szCs w:val="16"/>
        </w:rPr>
      </w:pPr>
      <w:r w:rsidRPr="00E050F9">
        <w:rPr>
          <w:rFonts w:ascii="Times New Roman" w:hAnsi="Times New Roman" w:cs="Times New Roman"/>
          <w:sz w:val="16"/>
          <w:szCs w:val="16"/>
        </w:rPr>
        <w:t xml:space="preserve">Приложение </w:t>
      </w:r>
    </w:p>
    <w:p w:rsidR="00E050F9" w:rsidRPr="00E050F9" w:rsidRDefault="00E050F9" w:rsidP="00E050F9">
      <w:pPr>
        <w:autoSpaceDE w:val="0"/>
        <w:autoSpaceDN w:val="0"/>
        <w:adjustRightInd w:val="0"/>
        <w:spacing w:after="0" w:line="240" w:lineRule="auto"/>
        <w:jc w:val="right"/>
        <w:rPr>
          <w:rFonts w:ascii="Times New Roman" w:hAnsi="Times New Roman" w:cs="Times New Roman"/>
          <w:sz w:val="16"/>
          <w:szCs w:val="16"/>
        </w:rPr>
      </w:pPr>
      <w:r w:rsidRPr="00E050F9">
        <w:rPr>
          <w:rFonts w:ascii="Times New Roman" w:hAnsi="Times New Roman" w:cs="Times New Roman"/>
          <w:sz w:val="16"/>
          <w:szCs w:val="16"/>
        </w:rPr>
        <w:t>к решению Совета депутатов</w:t>
      </w:r>
    </w:p>
    <w:p w:rsidR="00E050F9" w:rsidRPr="00E050F9" w:rsidRDefault="00E050F9" w:rsidP="00E050F9">
      <w:pPr>
        <w:autoSpaceDE w:val="0"/>
        <w:autoSpaceDN w:val="0"/>
        <w:adjustRightInd w:val="0"/>
        <w:spacing w:after="0" w:line="240" w:lineRule="auto"/>
        <w:jc w:val="right"/>
        <w:rPr>
          <w:rFonts w:ascii="Times New Roman" w:hAnsi="Times New Roman" w:cs="Times New Roman"/>
          <w:sz w:val="16"/>
          <w:szCs w:val="16"/>
        </w:rPr>
      </w:pPr>
      <w:r w:rsidRPr="00E050F9">
        <w:rPr>
          <w:rFonts w:ascii="Times New Roman" w:hAnsi="Times New Roman" w:cs="Times New Roman"/>
          <w:sz w:val="16"/>
          <w:szCs w:val="16"/>
        </w:rPr>
        <w:t>Сельского поселения</w:t>
      </w:r>
    </w:p>
    <w:p w:rsidR="00E050F9" w:rsidRPr="00E050F9" w:rsidRDefault="00E050F9" w:rsidP="00E050F9">
      <w:pPr>
        <w:autoSpaceDE w:val="0"/>
        <w:autoSpaceDN w:val="0"/>
        <w:adjustRightInd w:val="0"/>
        <w:spacing w:after="0" w:line="240" w:lineRule="auto"/>
        <w:jc w:val="right"/>
        <w:rPr>
          <w:rFonts w:ascii="Times New Roman" w:hAnsi="Times New Roman" w:cs="Times New Roman"/>
          <w:sz w:val="16"/>
          <w:szCs w:val="16"/>
        </w:rPr>
      </w:pPr>
      <w:r w:rsidRPr="00E050F9">
        <w:rPr>
          <w:rFonts w:ascii="Times New Roman" w:hAnsi="Times New Roman" w:cs="Times New Roman"/>
          <w:sz w:val="16"/>
          <w:szCs w:val="16"/>
        </w:rPr>
        <w:t xml:space="preserve"> «Пустозерский сельсовет» ЗР НАО</w:t>
      </w:r>
    </w:p>
    <w:p w:rsidR="00E050F9" w:rsidRPr="00E050F9" w:rsidRDefault="00E050F9" w:rsidP="00E050F9">
      <w:pPr>
        <w:autoSpaceDE w:val="0"/>
        <w:autoSpaceDN w:val="0"/>
        <w:adjustRightInd w:val="0"/>
        <w:spacing w:after="0" w:line="240" w:lineRule="auto"/>
        <w:jc w:val="right"/>
        <w:rPr>
          <w:rFonts w:ascii="Times New Roman" w:hAnsi="Times New Roman" w:cs="Times New Roman"/>
          <w:sz w:val="16"/>
          <w:szCs w:val="16"/>
        </w:rPr>
      </w:pPr>
      <w:r w:rsidRPr="00E050F9">
        <w:rPr>
          <w:rFonts w:ascii="Times New Roman" w:hAnsi="Times New Roman" w:cs="Times New Roman"/>
          <w:sz w:val="16"/>
          <w:szCs w:val="16"/>
        </w:rPr>
        <w:t>от _.00.2021  № __</w:t>
      </w:r>
    </w:p>
    <w:p w:rsidR="00E050F9" w:rsidRPr="00E050F9" w:rsidRDefault="00E050F9" w:rsidP="00E050F9">
      <w:pPr>
        <w:autoSpaceDE w:val="0"/>
        <w:autoSpaceDN w:val="0"/>
        <w:adjustRightInd w:val="0"/>
        <w:spacing w:after="0" w:line="240" w:lineRule="auto"/>
        <w:ind w:firstLine="540"/>
        <w:jc w:val="both"/>
        <w:rPr>
          <w:rFonts w:ascii="Times New Roman" w:hAnsi="Times New Roman" w:cs="Times New Roman"/>
          <w:sz w:val="16"/>
          <w:szCs w:val="16"/>
        </w:rPr>
      </w:pPr>
    </w:p>
    <w:p w:rsidR="00E050F9" w:rsidRPr="00E050F9" w:rsidRDefault="00E050F9" w:rsidP="00E050F9">
      <w:pPr>
        <w:pStyle w:val="ConsPlusNormal"/>
        <w:ind w:firstLine="540"/>
        <w:jc w:val="both"/>
        <w:rPr>
          <w:rFonts w:ascii="Times New Roman" w:hAnsi="Times New Roman" w:cs="Times New Roman"/>
          <w:sz w:val="16"/>
          <w:szCs w:val="16"/>
        </w:rPr>
      </w:pPr>
    </w:p>
    <w:p w:rsidR="00E050F9" w:rsidRPr="00E050F9" w:rsidRDefault="00E050F9" w:rsidP="00E050F9">
      <w:pPr>
        <w:pStyle w:val="a7"/>
        <w:jc w:val="center"/>
        <w:rPr>
          <w:rFonts w:ascii="Times New Roman" w:hAnsi="Times New Roman"/>
          <w:b/>
          <w:sz w:val="16"/>
          <w:szCs w:val="16"/>
        </w:rPr>
      </w:pPr>
      <w:r w:rsidRPr="00E050F9">
        <w:rPr>
          <w:rFonts w:ascii="Times New Roman" w:hAnsi="Times New Roman"/>
          <w:b/>
          <w:sz w:val="16"/>
          <w:szCs w:val="16"/>
        </w:rPr>
        <w:t xml:space="preserve">Изменения </w:t>
      </w:r>
    </w:p>
    <w:p w:rsidR="00E050F9" w:rsidRPr="00E050F9" w:rsidRDefault="00E050F9" w:rsidP="00E050F9">
      <w:pPr>
        <w:pStyle w:val="a7"/>
        <w:jc w:val="center"/>
        <w:rPr>
          <w:rFonts w:ascii="Times New Roman" w:hAnsi="Times New Roman"/>
          <w:b/>
          <w:bCs/>
          <w:sz w:val="16"/>
          <w:szCs w:val="16"/>
        </w:rPr>
      </w:pPr>
      <w:r w:rsidRPr="00E050F9">
        <w:rPr>
          <w:rFonts w:ascii="Times New Roman" w:hAnsi="Times New Roman"/>
          <w:b/>
          <w:sz w:val="16"/>
          <w:szCs w:val="16"/>
        </w:rPr>
        <w:t>в  П</w:t>
      </w:r>
      <w:r w:rsidRPr="00E050F9">
        <w:rPr>
          <w:rFonts w:ascii="Times New Roman" w:hAnsi="Times New Roman"/>
          <w:b/>
          <w:bCs/>
          <w:sz w:val="16"/>
          <w:szCs w:val="16"/>
        </w:rPr>
        <w:t>равила  благоустройства территории муниципального образования</w:t>
      </w:r>
    </w:p>
    <w:p w:rsidR="00E050F9" w:rsidRPr="00E050F9" w:rsidRDefault="00E050F9" w:rsidP="00E050F9">
      <w:pPr>
        <w:pStyle w:val="a7"/>
        <w:jc w:val="center"/>
        <w:rPr>
          <w:rFonts w:ascii="Times New Roman" w:hAnsi="Times New Roman"/>
          <w:b/>
          <w:bCs/>
          <w:sz w:val="16"/>
          <w:szCs w:val="16"/>
        </w:rPr>
      </w:pPr>
      <w:r w:rsidRPr="00E050F9">
        <w:rPr>
          <w:rFonts w:ascii="Times New Roman" w:hAnsi="Times New Roman"/>
          <w:b/>
          <w:bCs/>
          <w:sz w:val="16"/>
          <w:szCs w:val="16"/>
        </w:rPr>
        <w:t xml:space="preserve"> «Пустозерский сельсовет» Ненецкого автономного округа»</w:t>
      </w:r>
    </w:p>
    <w:p w:rsidR="00E050F9" w:rsidRPr="00E050F9" w:rsidRDefault="00E050F9" w:rsidP="00E050F9">
      <w:pPr>
        <w:pStyle w:val="a7"/>
        <w:jc w:val="center"/>
        <w:rPr>
          <w:rFonts w:ascii="Times New Roman" w:hAnsi="Times New Roman"/>
          <w:b/>
          <w:sz w:val="16"/>
          <w:szCs w:val="16"/>
        </w:rPr>
      </w:pPr>
    </w:p>
    <w:p w:rsidR="00E050F9" w:rsidRPr="00E050F9" w:rsidRDefault="00E050F9" w:rsidP="00E050F9">
      <w:pPr>
        <w:autoSpaceDE w:val="0"/>
        <w:autoSpaceDN w:val="0"/>
        <w:adjustRightInd w:val="0"/>
        <w:spacing w:after="0" w:line="240" w:lineRule="auto"/>
        <w:ind w:firstLine="540"/>
        <w:jc w:val="both"/>
        <w:rPr>
          <w:rFonts w:ascii="Times New Roman" w:hAnsi="Times New Roman" w:cs="Times New Roman"/>
          <w:sz w:val="16"/>
          <w:szCs w:val="16"/>
        </w:rPr>
      </w:pPr>
    </w:p>
    <w:p w:rsidR="00E050F9" w:rsidRPr="00E050F9" w:rsidRDefault="00E050F9" w:rsidP="00E050F9">
      <w:pPr>
        <w:pStyle w:val="a7"/>
        <w:numPr>
          <w:ilvl w:val="0"/>
          <w:numId w:val="25"/>
        </w:numPr>
        <w:ind w:left="0"/>
        <w:jc w:val="both"/>
        <w:rPr>
          <w:rFonts w:ascii="Times New Roman" w:hAnsi="Times New Roman"/>
          <w:sz w:val="16"/>
          <w:szCs w:val="16"/>
        </w:rPr>
      </w:pPr>
      <w:r w:rsidRPr="00E050F9">
        <w:rPr>
          <w:rFonts w:ascii="Times New Roman" w:hAnsi="Times New Roman"/>
          <w:sz w:val="16"/>
          <w:szCs w:val="16"/>
        </w:rPr>
        <w:t>Подпункт 9.9.  пункта 9  изложить в следующей редакции:</w:t>
      </w:r>
    </w:p>
    <w:p w:rsidR="00E050F9" w:rsidRPr="00E050F9" w:rsidRDefault="00E050F9" w:rsidP="00E050F9">
      <w:pPr>
        <w:pStyle w:val="a7"/>
        <w:jc w:val="both"/>
        <w:rPr>
          <w:rFonts w:ascii="Times New Roman" w:hAnsi="Times New Roman"/>
          <w:sz w:val="16"/>
          <w:szCs w:val="16"/>
        </w:rPr>
      </w:pPr>
      <w:r w:rsidRPr="00E050F9">
        <w:rPr>
          <w:rFonts w:ascii="Times New Roman" w:hAnsi="Times New Roman"/>
          <w:sz w:val="16"/>
          <w:szCs w:val="16"/>
        </w:rPr>
        <w:t>«9.9.Площадки для выгула  и дрессировки собак.</w:t>
      </w:r>
    </w:p>
    <w:p w:rsidR="00E050F9" w:rsidRPr="00E050F9" w:rsidRDefault="00E050F9" w:rsidP="00E050F9">
      <w:pPr>
        <w:pStyle w:val="a7"/>
        <w:jc w:val="both"/>
        <w:rPr>
          <w:rFonts w:ascii="Times New Roman" w:hAnsi="Times New Roman"/>
          <w:sz w:val="16"/>
          <w:szCs w:val="16"/>
        </w:rPr>
      </w:pPr>
      <w:r w:rsidRPr="00E050F9">
        <w:rPr>
          <w:rFonts w:ascii="Times New Roman" w:hAnsi="Times New Roman"/>
          <w:sz w:val="16"/>
          <w:szCs w:val="16"/>
        </w:rPr>
        <w:t>9.9.1. Места размещения площадок  для  выгула  и  дрессировки  собак  определяются  органами  местного  самоуправления  Сельского поселения.</w:t>
      </w:r>
    </w:p>
    <w:p w:rsidR="00E050F9" w:rsidRPr="00E050F9" w:rsidRDefault="00E050F9" w:rsidP="00E050F9">
      <w:pPr>
        <w:pStyle w:val="a7"/>
        <w:jc w:val="both"/>
        <w:rPr>
          <w:rFonts w:ascii="Times New Roman" w:hAnsi="Times New Roman"/>
          <w:sz w:val="16"/>
          <w:szCs w:val="16"/>
        </w:rPr>
      </w:pPr>
      <w:r w:rsidRPr="00E050F9">
        <w:rPr>
          <w:rFonts w:ascii="Times New Roman" w:hAnsi="Times New Roman"/>
          <w:sz w:val="16"/>
          <w:szCs w:val="16"/>
        </w:rPr>
        <w:t>9.9.2. Выгул собак  проводится на специальных территориях, обозначенных  табличками и оборудованных  контейнерами  для сбора экскрементов  животных.»</w:t>
      </w:r>
    </w:p>
    <w:p w:rsidR="00E050F9" w:rsidRPr="003B6EC3" w:rsidRDefault="00E050F9" w:rsidP="00E050F9">
      <w:pPr>
        <w:pStyle w:val="a7"/>
        <w:ind w:firstLine="567"/>
        <w:jc w:val="both"/>
        <w:rPr>
          <w:rFonts w:ascii="Times New Roman" w:hAnsi="Times New Roman"/>
          <w:sz w:val="24"/>
          <w:szCs w:val="24"/>
        </w:rPr>
      </w:pPr>
    </w:p>
    <w:p w:rsidR="005A71A0" w:rsidRPr="00580D3B" w:rsidRDefault="005A71A0" w:rsidP="005A71A0">
      <w:pPr>
        <w:pStyle w:val="a5"/>
        <w:contextualSpacing/>
        <w:rPr>
          <w:b/>
          <w:sz w:val="18"/>
          <w:szCs w:val="18"/>
        </w:rPr>
      </w:pPr>
    </w:p>
    <w:p w:rsidR="005A71A0" w:rsidRPr="00580D3B" w:rsidRDefault="005A71A0" w:rsidP="005A71A0">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A71A0" w:rsidRPr="00580D3B" w:rsidTr="007F1489">
        <w:trPr>
          <w:trHeight w:val="186"/>
        </w:trPr>
        <w:tc>
          <w:tcPr>
            <w:tcW w:w="2268" w:type="dxa"/>
            <w:tcBorders>
              <w:top w:val="single" w:sz="4" w:space="0" w:color="auto"/>
              <w:left w:val="single" w:sz="4" w:space="0" w:color="auto"/>
              <w:bottom w:val="single" w:sz="4" w:space="0" w:color="auto"/>
              <w:right w:val="single" w:sz="4" w:space="0" w:color="auto"/>
            </w:tcBorders>
            <w:hideMark/>
          </w:tcPr>
          <w:p w:rsidR="005A71A0" w:rsidRPr="00580D3B" w:rsidRDefault="005A71A0" w:rsidP="007F1489">
            <w:pPr>
              <w:pStyle w:val="a7"/>
              <w:spacing w:line="276" w:lineRule="auto"/>
              <w:contextualSpacing/>
              <w:rPr>
                <w:rFonts w:ascii="Times New Roman" w:hAnsi="Times New Roman"/>
                <w:b/>
                <w:sz w:val="18"/>
                <w:szCs w:val="18"/>
              </w:rPr>
            </w:pPr>
            <w:r>
              <w:rPr>
                <w:rFonts w:ascii="Times New Roman" w:hAnsi="Times New Roman"/>
                <w:b/>
                <w:sz w:val="18"/>
                <w:szCs w:val="18"/>
              </w:rPr>
              <w:t xml:space="preserve">    О  Б Ъ Я В Л Е Н И Е</w:t>
            </w:r>
          </w:p>
        </w:tc>
      </w:tr>
    </w:tbl>
    <w:p w:rsidR="005A71A0" w:rsidRPr="00580D3B" w:rsidRDefault="005A71A0" w:rsidP="005A71A0">
      <w:pPr>
        <w:pStyle w:val="a5"/>
        <w:contextualSpacing/>
        <w:jc w:val="center"/>
        <w:rPr>
          <w:b/>
          <w:sz w:val="18"/>
          <w:szCs w:val="18"/>
        </w:rPr>
      </w:pPr>
    </w:p>
    <w:p w:rsidR="008A5B17" w:rsidRPr="001116B3" w:rsidRDefault="008A5B17" w:rsidP="008A5B17">
      <w:pPr>
        <w:spacing w:line="240" w:lineRule="auto"/>
        <w:rPr>
          <w:rFonts w:ascii="Times New Roman" w:hAnsi="Times New Roman"/>
          <w:sz w:val="20"/>
          <w:szCs w:val="20"/>
        </w:rPr>
      </w:pPr>
    </w:p>
    <w:p w:rsidR="008E15BC" w:rsidRPr="008E15BC" w:rsidRDefault="008E15BC" w:rsidP="008E15BC">
      <w:pPr>
        <w:pStyle w:val="a7"/>
        <w:autoSpaceDE w:val="0"/>
        <w:autoSpaceDN w:val="0"/>
        <w:adjustRightInd w:val="0"/>
        <w:jc w:val="both"/>
        <w:rPr>
          <w:rFonts w:asciiTheme="minorHAnsi" w:hAnsiTheme="minorHAnsi"/>
          <w:sz w:val="20"/>
          <w:szCs w:val="20"/>
        </w:rPr>
      </w:pPr>
      <w:r w:rsidRPr="008E15BC">
        <w:rPr>
          <w:rFonts w:asciiTheme="minorHAnsi" w:hAnsiTheme="minorHAnsi"/>
          <w:sz w:val="20"/>
          <w:szCs w:val="20"/>
        </w:rPr>
        <w:t xml:space="preserve">        </w:t>
      </w:r>
      <w:r w:rsidRPr="008E15BC">
        <w:rPr>
          <w:rFonts w:asciiTheme="minorHAnsi" w:hAnsiTheme="minorHAnsi"/>
          <w:sz w:val="20"/>
          <w:szCs w:val="20"/>
          <w:u w:val="single"/>
        </w:rPr>
        <w:t>24 ноября 2021 года в 16 часов</w:t>
      </w:r>
      <w:r w:rsidRPr="008E15BC">
        <w:rPr>
          <w:rFonts w:asciiTheme="minorHAnsi" w:hAnsiTheme="minorHAnsi"/>
          <w:sz w:val="20"/>
          <w:szCs w:val="20"/>
        </w:rPr>
        <w:t xml:space="preserve"> 00 минут в Администрации Сельского поселения «Пустозерский сельсовет» ЗР НАО, расположенной по адресу: Ненецкий автономный округ, Заполярный район, с.Оксино, дом 9 </w:t>
      </w:r>
      <w:r w:rsidRPr="008E15BC">
        <w:rPr>
          <w:rFonts w:asciiTheme="minorHAnsi" w:hAnsiTheme="minorHAnsi"/>
          <w:sz w:val="20"/>
          <w:szCs w:val="20"/>
          <w:u w:val="single"/>
        </w:rPr>
        <w:t xml:space="preserve">состоятся публичные слушания </w:t>
      </w:r>
      <w:r w:rsidRPr="008E15BC">
        <w:rPr>
          <w:rFonts w:asciiTheme="minorHAnsi" w:hAnsiTheme="minorHAnsi"/>
          <w:sz w:val="20"/>
          <w:szCs w:val="20"/>
        </w:rPr>
        <w:t xml:space="preserve"> по внесению изменений в Правила благоустройства Сельского поселения «Пустозерский сельсовет» ЗР НАО, утвержденные решением Совета депутатов МО  «Пустозерский сельсовет» ЗР НАО от 3.09.2019 №4. </w:t>
      </w:r>
    </w:p>
    <w:p w:rsidR="008E15BC" w:rsidRPr="008E15BC" w:rsidRDefault="008E15BC" w:rsidP="008E15BC">
      <w:pPr>
        <w:spacing w:after="0" w:line="240" w:lineRule="auto"/>
        <w:jc w:val="both"/>
        <w:rPr>
          <w:rFonts w:eastAsia="Times New Roman" w:cs="Times New Roman"/>
          <w:sz w:val="20"/>
          <w:szCs w:val="20"/>
        </w:rPr>
      </w:pPr>
      <w:r w:rsidRPr="008E15BC">
        <w:rPr>
          <w:sz w:val="20"/>
          <w:szCs w:val="20"/>
        </w:rPr>
        <w:t xml:space="preserve">      </w:t>
      </w:r>
      <w:r w:rsidRPr="008E15BC">
        <w:rPr>
          <w:rFonts w:eastAsia="Times New Roman" w:cs="Times New Roman"/>
          <w:sz w:val="20"/>
          <w:szCs w:val="20"/>
        </w:rPr>
        <w:t>Проект Решения о внесении изменений в Правила благоустройства территории Сельского поселения «Пустозерский сельсовет» ЗР НАО  опубликован в  разделе ПРОЕКТЫ НПА –РЕШЕНИЯ СД 2021 и опубликован в информационном бюллетене Сельского поселения «Пустозерский сельсовет» ЗР НАО  №24  от 12.11.2021.</w:t>
      </w:r>
    </w:p>
    <w:p w:rsidR="005C20D8" w:rsidRPr="008E15BC" w:rsidRDefault="008E15BC" w:rsidP="008E15BC">
      <w:pPr>
        <w:spacing w:after="0" w:line="240" w:lineRule="auto"/>
        <w:rPr>
          <w:rFonts w:eastAsia="Times New Roman" w:cs="Arial"/>
          <w:sz w:val="20"/>
          <w:szCs w:val="20"/>
        </w:rPr>
      </w:pPr>
      <w:r w:rsidRPr="008E15BC">
        <w:rPr>
          <w:rFonts w:eastAsia="Times New Roman" w:cs="Times New Roman"/>
          <w:sz w:val="20"/>
          <w:szCs w:val="20"/>
        </w:rPr>
        <w:tab/>
      </w:r>
      <w:r w:rsidRPr="008E15BC">
        <w:rPr>
          <w:rFonts w:cs="Arial"/>
          <w:sz w:val="20"/>
          <w:szCs w:val="20"/>
        </w:rPr>
        <w:t xml:space="preserve">        </w:t>
      </w:r>
    </w:p>
    <w:p w:rsidR="00180A89" w:rsidRDefault="00180A89" w:rsidP="00180A89">
      <w:pPr>
        <w:keepNext/>
        <w:keepLines/>
        <w:spacing w:after="0" w:line="240" w:lineRule="auto"/>
        <w:rPr>
          <w:sz w:val="28"/>
          <w:szCs w:val="28"/>
        </w:rPr>
      </w:pPr>
    </w:p>
    <w:p w:rsidR="00180A89" w:rsidRDefault="00180A89" w:rsidP="00180A89">
      <w:pPr>
        <w:keepNext/>
        <w:keepLines/>
        <w:spacing w:after="0" w:line="240" w:lineRule="auto"/>
        <w:rPr>
          <w:sz w:val="28"/>
          <w:szCs w:val="28"/>
        </w:rPr>
      </w:pPr>
    </w:p>
    <w:p w:rsidR="00180A89" w:rsidRPr="007B6DBE" w:rsidRDefault="004A4C68" w:rsidP="00180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24</w:t>
      </w:r>
      <w:r w:rsidR="00180A89">
        <w:rPr>
          <w:rFonts w:ascii="Times New Roman" w:hAnsi="Times New Roman" w:cs="Times New Roman"/>
          <w:sz w:val="16"/>
          <w:szCs w:val="16"/>
        </w:rPr>
        <w:t>,  2021</w:t>
      </w:r>
      <w:r w:rsidR="00180A89"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80A89">
        <w:rPr>
          <w:rFonts w:ascii="Times New Roman" w:hAnsi="Times New Roman" w:cs="Times New Roman"/>
          <w:sz w:val="16"/>
          <w:szCs w:val="16"/>
        </w:rPr>
        <w:t>ксино, редактор  Батманова М.В.</w:t>
      </w:r>
      <w:r w:rsidR="00180A89"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180A89" w:rsidRPr="00180A89" w:rsidRDefault="00180A89" w:rsidP="00180A89">
      <w:pPr>
        <w:keepNext/>
        <w:keepLines/>
        <w:spacing w:after="0" w:line="240" w:lineRule="auto"/>
        <w:rPr>
          <w:sz w:val="16"/>
          <w:szCs w:val="16"/>
        </w:rPr>
        <w:sectPr w:rsidR="00180A89" w:rsidRPr="00180A89" w:rsidSect="00316F62">
          <w:pgSz w:w="11909" w:h="16838"/>
          <w:pgMar w:top="221" w:right="1466" w:bottom="1080" w:left="1730" w:header="0" w:footer="3" w:gutter="0"/>
          <w:cols w:space="720"/>
          <w:noEndnote/>
          <w:docGrid w:linePitch="360"/>
        </w:sectPr>
      </w:pPr>
    </w:p>
    <w:p w:rsidR="003D5766" w:rsidRDefault="003D5766" w:rsidP="003D5766">
      <w:pPr>
        <w:spacing w:after="0" w:line="240" w:lineRule="auto"/>
        <w:rPr>
          <w:sz w:val="19"/>
          <w:szCs w:val="19"/>
        </w:rPr>
      </w:pP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15" w:name="_GoBack"/>
      <w:bookmarkEnd w:id="15"/>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26"/>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6F6" w:rsidRDefault="00AB46F6" w:rsidP="004605AB">
      <w:pPr>
        <w:spacing w:after="0" w:line="240" w:lineRule="auto"/>
      </w:pPr>
      <w:r>
        <w:separator/>
      </w:r>
    </w:p>
  </w:endnote>
  <w:endnote w:type="continuationSeparator" w:id="1">
    <w:p w:rsidR="00AB46F6" w:rsidRDefault="00AB46F6"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6F6" w:rsidRDefault="00AB46F6" w:rsidP="004605AB">
      <w:pPr>
        <w:spacing w:after="0" w:line="240" w:lineRule="auto"/>
      </w:pPr>
      <w:r>
        <w:separator/>
      </w:r>
    </w:p>
  </w:footnote>
  <w:footnote w:type="continuationSeparator" w:id="1">
    <w:p w:rsidR="00AB46F6" w:rsidRDefault="00AB46F6"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62" w:rsidRDefault="00316F62" w:rsidP="00BF7381">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2">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1E2C26C6"/>
    <w:multiLevelType w:val="hybridMultilevel"/>
    <w:tmpl w:val="26AAD16A"/>
    <w:lvl w:ilvl="0" w:tplc="282EA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DE6099E"/>
    <w:multiLevelType w:val="hybridMultilevel"/>
    <w:tmpl w:val="56C083C4"/>
    <w:lvl w:ilvl="0" w:tplc="73307D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03C2B0F"/>
    <w:multiLevelType w:val="hybridMultilevel"/>
    <w:tmpl w:val="4F76BD86"/>
    <w:lvl w:ilvl="0" w:tplc="F80A1AF4">
      <w:start w:val="18"/>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9400A3A"/>
    <w:multiLevelType w:val="hybridMultilevel"/>
    <w:tmpl w:val="CB60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E21E2"/>
    <w:multiLevelType w:val="multilevel"/>
    <w:tmpl w:val="2E48FBC4"/>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7A1ED4"/>
    <w:multiLevelType w:val="hybridMultilevel"/>
    <w:tmpl w:val="A798EF82"/>
    <w:lvl w:ilvl="0" w:tplc="53763EB8">
      <w:start w:val="1"/>
      <w:numFmt w:val="decimal"/>
      <w:lvlText w:val="%1."/>
      <w:lvlJc w:val="left"/>
      <w:pPr>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19">
    <w:nsid w:val="72950A0C"/>
    <w:multiLevelType w:val="hybridMultilevel"/>
    <w:tmpl w:val="CFC421B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21">
    <w:nsid w:val="74861030"/>
    <w:multiLevelType w:val="hybridMultilevel"/>
    <w:tmpl w:val="60BEC332"/>
    <w:lvl w:ilvl="0" w:tplc="0AE8CB5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5DE102C"/>
    <w:multiLevelType w:val="hybridMultilevel"/>
    <w:tmpl w:val="44446968"/>
    <w:lvl w:ilvl="0" w:tplc="38B83F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D5B4FBE"/>
    <w:multiLevelType w:val="hybridMultilevel"/>
    <w:tmpl w:val="92122F56"/>
    <w:lvl w:ilvl="0" w:tplc="F30A56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9"/>
  </w:num>
  <w:num w:numId="4">
    <w:abstractNumId w:val="14"/>
  </w:num>
  <w:num w:numId="5">
    <w:abstractNumId w:val="4"/>
  </w:num>
  <w:num w:numId="6">
    <w:abstractNumId w:val="1"/>
  </w:num>
  <w:num w:numId="7">
    <w:abstractNumId w:val="20"/>
  </w:num>
  <w:num w:numId="8">
    <w:abstractNumId w:val="3"/>
  </w:num>
  <w:num w:numId="9">
    <w:abstractNumId w:val="5"/>
  </w:num>
  <w:num w:numId="10">
    <w:abstractNumId w:val="6"/>
  </w:num>
  <w:num w:numId="11">
    <w:abstractNumId w:val="0"/>
  </w:num>
  <w:num w:numId="12">
    <w:abstractNumId w:val="15"/>
  </w:num>
  <w:num w:numId="13">
    <w:abstractNumId w:val="24"/>
  </w:num>
  <w:num w:numId="14">
    <w:abstractNumId w:val="11"/>
  </w:num>
  <w:num w:numId="15">
    <w:abstractNumId w:val="2"/>
  </w:num>
  <w:num w:numId="16">
    <w:abstractNumId w:val="16"/>
  </w:num>
  <w:num w:numId="17">
    <w:abstractNumId w:val="22"/>
  </w:num>
  <w:num w:numId="18">
    <w:abstractNumId w:val="8"/>
  </w:num>
  <w:num w:numId="19">
    <w:abstractNumId w:val="2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21"/>
  </w:num>
  <w:num w:numId="24">
    <w:abstractNumId w:val="12"/>
  </w:num>
  <w:num w:numId="25">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30754"/>
    <w:rsid w:val="00035D38"/>
    <w:rsid w:val="00045AAF"/>
    <w:rsid w:val="00075E12"/>
    <w:rsid w:val="00082207"/>
    <w:rsid w:val="000D6E91"/>
    <w:rsid w:val="000D735E"/>
    <w:rsid w:val="000F52C7"/>
    <w:rsid w:val="00117A02"/>
    <w:rsid w:val="00120F3D"/>
    <w:rsid w:val="001304E0"/>
    <w:rsid w:val="001333EF"/>
    <w:rsid w:val="00137F83"/>
    <w:rsid w:val="00142554"/>
    <w:rsid w:val="00147214"/>
    <w:rsid w:val="00180A89"/>
    <w:rsid w:val="001866CD"/>
    <w:rsid w:val="00196344"/>
    <w:rsid w:val="00197EC4"/>
    <w:rsid w:val="001B13C7"/>
    <w:rsid w:val="001B2F3F"/>
    <w:rsid w:val="00204155"/>
    <w:rsid w:val="00205A56"/>
    <w:rsid w:val="002530E6"/>
    <w:rsid w:val="002608A0"/>
    <w:rsid w:val="002A185A"/>
    <w:rsid w:val="002A62CD"/>
    <w:rsid w:val="002D12E9"/>
    <w:rsid w:val="00316F62"/>
    <w:rsid w:val="00317404"/>
    <w:rsid w:val="00380E4A"/>
    <w:rsid w:val="00381A26"/>
    <w:rsid w:val="003B4663"/>
    <w:rsid w:val="003B5447"/>
    <w:rsid w:val="003C4F99"/>
    <w:rsid w:val="003D5766"/>
    <w:rsid w:val="003E3D32"/>
    <w:rsid w:val="003F048B"/>
    <w:rsid w:val="004026AF"/>
    <w:rsid w:val="00421CFC"/>
    <w:rsid w:val="00432058"/>
    <w:rsid w:val="00457002"/>
    <w:rsid w:val="004605AB"/>
    <w:rsid w:val="00462856"/>
    <w:rsid w:val="0048258B"/>
    <w:rsid w:val="004860B4"/>
    <w:rsid w:val="00495809"/>
    <w:rsid w:val="004A254D"/>
    <w:rsid w:val="004A4C68"/>
    <w:rsid w:val="004B2686"/>
    <w:rsid w:val="004B4EFE"/>
    <w:rsid w:val="004D0F4F"/>
    <w:rsid w:val="004D35ED"/>
    <w:rsid w:val="004D68BF"/>
    <w:rsid w:val="005068F7"/>
    <w:rsid w:val="00515AEB"/>
    <w:rsid w:val="00517EA6"/>
    <w:rsid w:val="00524819"/>
    <w:rsid w:val="0054471E"/>
    <w:rsid w:val="00566AA4"/>
    <w:rsid w:val="005721F3"/>
    <w:rsid w:val="00576692"/>
    <w:rsid w:val="00580D3B"/>
    <w:rsid w:val="00587F66"/>
    <w:rsid w:val="005A5B68"/>
    <w:rsid w:val="005A71A0"/>
    <w:rsid w:val="005B2D04"/>
    <w:rsid w:val="005B6BEB"/>
    <w:rsid w:val="005C20D8"/>
    <w:rsid w:val="005D49F1"/>
    <w:rsid w:val="005D5E8B"/>
    <w:rsid w:val="005E02DD"/>
    <w:rsid w:val="005E7D9C"/>
    <w:rsid w:val="00605C13"/>
    <w:rsid w:val="00617C91"/>
    <w:rsid w:val="00637651"/>
    <w:rsid w:val="006613CD"/>
    <w:rsid w:val="00662242"/>
    <w:rsid w:val="0067187A"/>
    <w:rsid w:val="00673121"/>
    <w:rsid w:val="00675589"/>
    <w:rsid w:val="00693762"/>
    <w:rsid w:val="006A2267"/>
    <w:rsid w:val="006A7542"/>
    <w:rsid w:val="006C30A4"/>
    <w:rsid w:val="006C4662"/>
    <w:rsid w:val="006D2E58"/>
    <w:rsid w:val="007026B3"/>
    <w:rsid w:val="00716252"/>
    <w:rsid w:val="0071681B"/>
    <w:rsid w:val="00716C7B"/>
    <w:rsid w:val="00742846"/>
    <w:rsid w:val="007428C9"/>
    <w:rsid w:val="0074468D"/>
    <w:rsid w:val="00744F0D"/>
    <w:rsid w:val="00753984"/>
    <w:rsid w:val="00774C11"/>
    <w:rsid w:val="0078354C"/>
    <w:rsid w:val="00794442"/>
    <w:rsid w:val="007A0757"/>
    <w:rsid w:val="007A68EA"/>
    <w:rsid w:val="007A7CFC"/>
    <w:rsid w:val="007B3186"/>
    <w:rsid w:val="007B3F2A"/>
    <w:rsid w:val="007B6DBE"/>
    <w:rsid w:val="007C280C"/>
    <w:rsid w:val="007C746E"/>
    <w:rsid w:val="007D151B"/>
    <w:rsid w:val="007E1B87"/>
    <w:rsid w:val="007E6F08"/>
    <w:rsid w:val="008037CC"/>
    <w:rsid w:val="008054EE"/>
    <w:rsid w:val="00817E43"/>
    <w:rsid w:val="00820EB0"/>
    <w:rsid w:val="00847F35"/>
    <w:rsid w:val="008554C8"/>
    <w:rsid w:val="00860542"/>
    <w:rsid w:val="00881E25"/>
    <w:rsid w:val="00885ED8"/>
    <w:rsid w:val="0089324F"/>
    <w:rsid w:val="008A2E09"/>
    <w:rsid w:val="008A2E5F"/>
    <w:rsid w:val="008A5B17"/>
    <w:rsid w:val="008B6489"/>
    <w:rsid w:val="008E15BC"/>
    <w:rsid w:val="008F6B42"/>
    <w:rsid w:val="00934B8F"/>
    <w:rsid w:val="00941B3B"/>
    <w:rsid w:val="00946085"/>
    <w:rsid w:val="00954A4A"/>
    <w:rsid w:val="00963984"/>
    <w:rsid w:val="00970A95"/>
    <w:rsid w:val="009768D7"/>
    <w:rsid w:val="00990BC9"/>
    <w:rsid w:val="009A2743"/>
    <w:rsid w:val="009C17E4"/>
    <w:rsid w:val="009C1B7E"/>
    <w:rsid w:val="009D13C6"/>
    <w:rsid w:val="009E7458"/>
    <w:rsid w:val="009F0560"/>
    <w:rsid w:val="009F769F"/>
    <w:rsid w:val="00A04997"/>
    <w:rsid w:val="00A310B8"/>
    <w:rsid w:val="00A40F55"/>
    <w:rsid w:val="00A42990"/>
    <w:rsid w:val="00A644B4"/>
    <w:rsid w:val="00A64FA2"/>
    <w:rsid w:val="00A83DE3"/>
    <w:rsid w:val="00A96BA7"/>
    <w:rsid w:val="00A96ECD"/>
    <w:rsid w:val="00AA16C6"/>
    <w:rsid w:val="00AB20B0"/>
    <w:rsid w:val="00AB3CFC"/>
    <w:rsid w:val="00AB46F6"/>
    <w:rsid w:val="00AC665F"/>
    <w:rsid w:val="00AE1D6B"/>
    <w:rsid w:val="00AE5F35"/>
    <w:rsid w:val="00AF6ECC"/>
    <w:rsid w:val="00B12892"/>
    <w:rsid w:val="00B72585"/>
    <w:rsid w:val="00B90311"/>
    <w:rsid w:val="00BA5055"/>
    <w:rsid w:val="00BB3596"/>
    <w:rsid w:val="00BB72B8"/>
    <w:rsid w:val="00BF0DFF"/>
    <w:rsid w:val="00BF18AE"/>
    <w:rsid w:val="00BF7381"/>
    <w:rsid w:val="00C05ACE"/>
    <w:rsid w:val="00C064B8"/>
    <w:rsid w:val="00C15A15"/>
    <w:rsid w:val="00C26235"/>
    <w:rsid w:val="00C360C7"/>
    <w:rsid w:val="00C51CBF"/>
    <w:rsid w:val="00C750DB"/>
    <w:rsid w:val="00C8660C"/>
    <w:rsid w:val="00C93388"/>
    <w:rsid w:val="00CB0D47"/>
    <w:rsid w:val="00CD396F"/>
    <w:rsid w:val="00CE722E"/>
    <w:rsid w:val="00CF72DC"/>
    <w:rsid w:val="00D01A69"/>
    <w:rsid w:val="00D15ADF"/>
    <w:rsid w:val="00D1691C"/>
    <w:rsid w:val="00D22E8E"/>
    <w:rsid w:val="00D42134"/>
    <w:rsid w:val="00D44284"/>
    <w:rsid w:val="00D82165"/>
    <w:rsid w:val="00D83B64"/>
    <w:rsid w:val="00D93744"/>
    <w:rsid w:val="00DA0DBC"/>
    <w:rsid w:val="00DA60C2"/>
    <w:rsid w:val="00DC3D1F"/>
    <w:rsid w:val="00DE44BB"/>
    <w:rsid w:val="00DE474F"/>
    <w:rsid w:val="00DE482C"/>
    <w:rsid w:val="00DF132C"/>
    <w:rsid w:val="00DF13F9"/>
    <w:rsid w:val="00DF36E8"/>
    <w:rsid w:val="00DF3717"/>
    <w:rsid w:val="00E050F9"/>
    <w:rsid w:val="00E10C76"/>
    <w:rsid w:val="00E21766"/>
    <w:rsid w:val="00E25BFD"/>
    <w:rsid w:val="00E32AA0"/>
    <w:rsid w:val="00E40175"/>
    <w:rsid w:val="00E41280"/>
    <w:rsid w:val="00E50396"/>
    <w:rsid w:val="00E5637A"/>
    <w:rsid w:val="00E61F84"/>
    <w:rsid w:val="00E622DF"/>
    <w:rsid w:val="00E82709"/>
    <w:rsid w:val="00E949B4"/>
    <w:rsid w:val="00EF30B8"/>
    <w:rsid w:val="00F127CD"/>
    <w:rsid w:val="00F21EBD"/>
    <w:rsid w:val="00F3210F"/>
    <w:rsid w:val="00F32547"/>
    <w:rsid w:val="00F4504B"/>
    <w:rsid w:val="00F54607"/>
    <w:rsid w:val="00F85A27"/>
    <w:rsid w:val="00F868EB"/>
    <w:rsid w:val="00FA2F9A"/>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5068F7"/>
    <w:rPr>
      <w:rFonts w:ascii="Times New Roman" w:eastAsia="Times New Roman" w:hAnsi="Times New Roman" w:cs="Times New Roman"/>
      <w:sz w:val="28"/>
      <w:szCs w:val="20"/>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uiPriority w:val="99"/>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5D5E8B"/>
    <w:rPr>
      <w:rFonts w:ascii="Tahoma" w:eastAsia="Times New Roman" w:hAnsi="Tahoma" w:cs="Tahoma"/>
      <w:sz w:val="16"/>
      <w:szCs w:val="16"/>
    </w:rPr>
  </w:style>
  <w:style w:type="paragraph" w:styleId="af0">
    <w:name w:val="header"/>
    <w:basedOn w:val="a"/>
    <w:link w:val="af1"/>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d">
    <w:name w:val="annotation reference"/>
    <w:basedOn w:val="a0"/>
    <w:uiPriority w:val="99"/>
    <w:semiHidden/>
    <w:unhideWhenUsed/>
    <w:rsid w:val="001333EF"/>
    <w:rPr>
      <w:sz w:val="16"/>
      <w:szCs w:val="16"/>
    </w:rPr>
  </w:style>
  <w:style w:type="paragraph" w:styleId="afe">
    <w:name w:val="annotation text"/>
    <w:basedOn w:val="a"/>
    <w:link w:val="aff"/>
    <w:uiPriority w:val="99"/>
    <w:semiHidden/>
    <w:unhideWhenUsed/>
    <w:rsid w:val="001333EF"/>
    <w:pPr>
      <w:spacing w:after="0" w:line="240" w:lineRule="auto"/>
    </w:pPr>
    <w:rPr>
      <w:rFonts w:ascii="Times New Roman" w:hAnsi="Times New Roman" w:cs="Times New Roman"/>
      <w:sz w:val="20"/>
      <w:szCs w:val="20"/>
    </w:rPr>
  </w:style>
  <w:style w:type="character" w:customStyle="1" w:styleId="aff">
    <w:name w:val="Текст примечания Знак"/>
    <w:basedOn w:val="a0"/>
    <w:link w:val="afe"/>
    <w:uiPriority w:val="99"/>
    <w:semiHidden/>
    <w:rsid w:val="001333EF"/>
    <w:rPr>
      <w:rFonts w:ascii="Times New Roman" w:hAnsi="Times New Roman" w:cs="Times New Roman"/>
      <w:sz w:val="20"/>
      <w:szCs w:val="20"/>
    </w:rPr>
  </w:style>
  <w:style w:type="paragraph" w:styleId="aff0">
    <w:name w:val="annotation subject"/>
    <w:basedOn w:val="afe"/>
    <w:next w:val="afe"/>
    <w:link w:val="aff1"/>
    <w:uiPriority w:val="99"/>
    <w:semiHidden/>
    <w:unhideWhenUsed/>
    <w:rsid w:val="001333EF"/>
    <w:rPr>
      <w:b/>
      <w:bCs/>
    </w:rPr>
  </w:style>
  <w:style w:type="character" w:customStyle="1" w:styleId="aff1">
    <w:name w:val="Тема примечания Знак"/>
    <w:basedOn w:val="aff"/>
    <w:link w:val="aff0"/>
    <w:uiPriority w:val="99"/>
    <w:semiHidden/>
    <w:rsid w:val="001333EF"/>
    <w:rPr>
      <w:b/>
      <w:bCs/>
    </w:rPr>
  </w:style>
  <w:style w:type="paragraph" w:styleId="aff2">
    <w:name w:val="footnote text"/>
    <w:basedOn w:val="a"/>
    <w:link w:val="aff3"/>
    <w:uiPriority w:val="99"/>
    <w:semiHidden/>
    <w:unhideWhenUsed/>
    <w:rsid w:val="001333EF"/>
    <w:pPr>
      <w:spacing w:after="0" w:line="240" w:lineRule="auto"/>
    </w:pPr>
    <w:rPr>
      <w:rFonts w:eastAsiaTheme="minorHAnsi"/>
      <w:sz w:val="20"/>
      <w:szCs w:val="20"/>
      <w:lang w:eastAsia="en-US"/>
    </w:rPr>
  </w:style>
  <w:style w:type="character" w:customStyle="1" w:styleId="aff3">
    <w:name w:val="Текст сноски Знак"/>
    <w:basedOn w:val="a0"/>
    <w:link w:val="aff2"/>
    <w:uiPriority w:val="99"/>
    <w:semiHidden/>
    <w:rsid w:val="001333EF"/>
    <w:rPr>
      <w:rFonts w:eastAsiaTheme="minorHAnsi"/>
      <w:sz w:val="20"/>
      <w:szCs w:val="20"/>
      <w:lang w:eastAsia="en-US"/>
    </w:rPr>
  </w:style>
  <w:style w:type="character" w:styleId="aff4">
    <w:name w:val="footnote reference"/>
    <w:basedOn w:val="a0"/>
    <w:uiPriority w:val="99"/>
    <w:semiHidden/>
    <w:unhideWhenUsed/>
    <w:rsid w:val="001333EF"/>
    <w:rPr>
      <w:vertAlign w:val="superscript"/>
    </w:rPr>
  </w:style>
  <w:style w:type="paragraph" w:styleId="aff5">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6">
    <w:name w:val="Body Text Indent"/>
    <w:basedOn w:val="a"/>
    <w:link w:val="aff7"/>
    <w:rsid w:val="005068F7"/>
    <w:pPr>
      <w:spacing w:after="120" w:line="240" w:lineRule="auto"/>
      <w:ind w:left="283"/>
    </w:pPr>
    <w:rPr>
      <w:rFonts w:ascii="Times New Roman" w:eastAsia="Times New Roman" w:hAnsi="Times New Roman" w:cs="Times New Roman"/>
      <w:sz w:val="20"/>
      <w:szCs w:val="20"/>
    </w:rPr>
  </w:style>
  <w:style w:type="character" w:customStyle="1" w:styleId="aff7">
    <w:name w:val="Основной текст с отступом Знак"/>
    <w:basedOn w:val="a0"/>
    <w:link w:val="aff6"/>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8">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9">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F895FE9EBE8FFEFB9282624DCD2264ABF13DDB4555A5A3D588F72B1E6E9F879A11E41DEF2466748119FDDE8A85B6CAD1559262EE3gCTDN" TargetMode="External"/><Relationship Id="rId18" Type="http://schemas.openxmlformats.org/officeDocument/2006/relationships/hyperlink" Target="consultantplus://offline/ref=5C97C74225A72C87E9AADAEF2BABC1AAC77B00D2ADC196104AB1C6E7B764BE1DAAC301691E163B00E6A087483A1F1727DAFF0E710F345114G9Y9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7EB0AF46347C2C193E72D3A54DAD81985C942395DA31797B5C1D6D8DF3658ECfBN9I" TargetMode="External"/><Relationship Id="rId7" Type="http://schemas.openxmlformats.org/officeDocument/2006/relationships/endnotes" Target="endnotes.xml"/><Relationship Id="rId12" Type="http://schemas.openxmlformats.org/officeDocument/2006/relationships/hyperlink" Target="garantF1://33429372.10000" TargetMode="External"/><Relationship Id="rId17" Type="http://schemas.openxmlformats.org/officeDocument/2006/relationships/hyperlink" Target="consultantplus://offline/ref=5C97C74225A72C87E9AADAEF2BABC1AAC77B00D2ADC196104AB1C6E7B764BE1DAAC3016A1A123351B5EF86147F4A0426D2FF0C7913G3Y7I" TargetMode="External"/><Relationship Id="rId25" Type="http://schemas.openxmlformats.org/officeDocument/2006/relationships/hyperlink" Target="consultantplus://offline/ref=60BFD1EC25D90F30A8139D96E22EFA9054DF484E5E73093EA419F715F3E3DD7C8F0F7F7E5AC688A1v2g9I" TargetMode="External"/><Relationship Id="rId2" Type="http://schemas.openxmlformats.org/officeDocument/2006/relationships/numbering" Target="numbering.xml"/><Relationship Id="rId16" Type="http://schemas.openxmlformats.org/officeDocument/2006/relationships/hyperlink" Target="consultantplus://offline/ref=5C97C74225A72C87E9AADAEF2BABC1AAC77B00D2ADC196104AB1C6E7B764BE1DAAC301691E163B00E6A087483A1F1727DAFF0E710F345114G9Y9I" TargetMode="External"/><Relationship Id="rId20" Type="http://schemas.openxmlformats.org/officeDocument/2006/relationships/hyperlink" Target="consultantplus://offline/ref=C7EB0AF46347C2C193E7333742B68F1584CA1B3154F042C6BCCB83f8N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3429372.0" TargetMode="External"/><Relationship Id="rId24" Type="http://schemas.openxmlformats.org/officeDocument/2006/relationships/hyperlink" Target="consultantplus://offline/ref=60BFD1EC25D90F30A8139D96E22EFA9050DC4D4A5C795434AC40FB17F4EC826B8846737F5AC689vAg6I" TargetMode="External"/><Relationship Id="rId5" Type="http://schemas.openxmlformats.org/officeDocument/2006/relationships/webSettings" Target="webSettings.xml"/><Relationship Id="rId15" Type="http://schemas.openxmlformats.org/officeDocument/2006/relationships/hyperlink" Target="consultantplus://offline/ref=5C97C74225A72C87E9AADAEF2BABC1AAC77B00D2ADC196104AB1C6E7B764BE1DAAC3016C1D1D6C54A0FEDE187E541A2EC4E30E7BG1Y0I" TargetMode="External"/><Relationship Id="rId23" Type="http://schemas.openxmlformats.org/officeDocument/2006/relationships/hyperlink" Target="consultantplus://offline/ref=0E18768E805E9CE99B1DB75AAD97EFBCBED069BC2885449000AC786B2440506EF4824BC5CF868747rEFBN" TargetMode="External"/><Relationship Id="rId28" Type="http://schemas.openxmlformats.org/officeDocument/2006/relationships/theme" Target="theme/theme1.xml"/><Relationship Id="rId10" Type="http://schemas.openxmlformats.org/officeDocument/2006/relationships/hyperlink" Target="http://internet.garant.ru/document/redirect/402950640/0" TargetMode="External"/><Relationship Id="rId19" Type="http://schemas.openxmlformats.org/officeDocument/2006/relationships/hyperlink" Target="consultantplus://offline/ref=5C97C74225A72C87E9AADAEF2BABC1AAC77B00D2ADC196104AB1C6E7B764BE1DAAC3016A17163351B5EF86147F4A0426D2FF0C7913G3Y7I" TargetMode="External"/><Relationship Id="rId4" Type="http://schemas.openxmlformats.org/officeDocument/2006/relationships/settings" Target="settings.xml"/><Relationship Id="rId9" Type="http://schemas.openxmlformats.org/officeDocument/2006/relationships/hyperlink" Target="consultantplus://offline/ref=031F8A24378E4962677A7ED1681712E701DD5526BF07678E7CF3B61E1561AC0FBAF897BEB2AF1E939B88C6A7C19409D2ADD00DF62AD073D8C7e0M" TargetMode="External"/><Relationship Id="rId14" Type="http://schemas.openxmlformats.org/officeDocument/2006/relationships/hyperlink" Target="consultantplus://offline/ref=5C97C74225A72C87E9AADAEF2BABC1AAC77B00D2ADC196104AB1C6E7B764BE1DAAC3016B1D1F3351B5EF86147F4A0426D2FF0C7913G3Y7I" TargetMode="External"/><Relationship Id="rId22" Type="http://schemas.openxmlformats.org/officeDocument/2006/relationships/hyperlink" Target="consultantplus://offline/ref=0E18768E805E9CE99B1DB75AAD97EFBCBED16EBD2285449000AC786B24r4F0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45</Pages>
  <Words>30291</Words>
  <Characters>172660</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165</cp:revision>
  <cp:lastPrinted>2021-03-26T06:42:00Z</cp:lastPrinted>
  <dcterms:created xsi:type="dcterms:W3CDTF">2021-03-26T06:45:00Z</dcterms:created>
  <dcterms:modified xsi:type="dcterms:W3CDTF">2021-11-15T08:48:00Z</dcterms:modified>
</cp:coreProperties>
</file>