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010A0B"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43316" w:rsidRDefault="004C2AFF" w:rsidP="00D81A08">
                  <w:pPr>
                    <w:pStyle w:val="a7"/>
                    <w:jc w:val="center"/>
                    <w:rPr>
                      <w:rFonts w:ascii="Times New Roman" w:hAnsi="Times New Roman"/>
                      <w:b/>
                      <w:sz w:val="28"/>
                      <w:szCs w:val="28"/>
                    </w:rPr>
                  </w:pPr>
                  <w:r>
                    <w:rPr>
                      <w:rFonts w:ascii="Times New Roman" w:hAnsi="Times New Roman"/>
                      <w:b/>
                      <w:sz w:val="28"/>
                      <w:szCs w:val="28"/>
                    </w:rPr>
                    <w:t>№ 41</w:t>
                  </w:r>
                </w:p>
                <w:p w:rsidR="00A43316" w:rsidRDefault="005E2CF6" w:rsidP="00D81A08">
                  <w:pPr>
                    <w:pStyle w:val="a7"/>
                    <w:jc w:val="center"/>
                    <w:rPr>
                      <w:rFonts w:ascii="Times New Roman" w:hAnsi="Times New Roman"/>
                      <w:b/>
                    </w:rPr>
                  </w:pPr>
                  <w:r>
                    <w:rPr>
                      <w:rFonts w:ascii="Times New Roman" w:hAnsi="Times New Roman"/>
                      <w:b/>
                    </w:rPr>
                    <w:t>10</w:t>
                  </w:r>
                </w:p>
                <w:p w:rsidR="00A43316" w:rsidRDefault="00A96053" w:rsidP="00D81A08">
                  <w:pPr>
                    <w:pStyle w:val="a7"/>
                    <w:jc w:val="center"/>
                    <w:rPr>
                      <w:rFonts w:ascii="Times New Roman" w:hAnsi="Times New Roman"/>
                      <w:b/>
                    </w:rPr>
                  </w:pPr>
                  <w:r>
                    <w:rPr>
                      <w:rFonts w:ascii="Times New Roman" w:hAnsi="Times New Roman"/>
                      <w:b/>
                    </w:rPr>
                    <w:t>д</w:t>
                  </w:r>
                  <w:r w:rsidR="00CB1718">
                    <w:rPr>
                      <w:rFonts w:ascii="Times New Roman" w:hAnsi="Times New Roman"/>
                      <w:b/>
                    </w:rPr>
                    <w:t>е</w:t>
                  </w:r>
                  <w:r>
                    <w:rPr>
                      <w:rFonts w:ascii="Times New Roman" w:hAnsi="Times New Roman"/>
                      <w:b/>
                    </w:rPr>
                    <w:t>кабря</w:t>
                  </w:r>
                </w:p>
                <w:p w:rsidR="00A43316" w:rsidRDefault="00A43316"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EB55F8" w:rsidRDefault="00D81A08" w:rsidP="00EB55F8">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EB55F8"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EB55F8" w:rsidRDefault="00D81A08" w:rsidP="00EB55F8">
            <w:pPr>
              <w:pStyle w:val="a7"/>
              <w:contextualSpacing/>
              <w:rPr>
                <w:rFonts w:ascii="Times New Roman" w:hAnsi="Times New Roman"/>
                <w:b/>
                <w:sz w:val="16"/>
                <w:szCs w:val="16"/>
              </w:rPr>
            </w:pPr>
            <w:r w:rsidRPr="00EB55F8">
              <w:rPr>
                <w:rFonts w:ascii="Times New Roman" w:hAnsi="Times New Roman"/>
                <w:b/>
                <w:sz w:val="16"/>
                <w:szCs w:val="16"/>
              </w:rPr>
              <w:t xml:space="preserve">    ОФИЦИАЛЬНО</w:t>
            </w:r>
          </w:p>
        </w:tc>
      </w:tr>
    </w:tbl>
    <w:p w:rsidR="000725E2" w:rsidRPr="00EB55F8" w:rsidRDefault="000725E2" w:rsidP="00EB55F8">
      <w:pPr>
        <w:pStyle w:val="ConsPlusTitle"/>
        <w:widowControl/>
        <w:outlineLvl w:val="0"/>
        <w:rPr>
          <w:rFonts w:ascii="Times New Roman" w:hAnsi="Times New Roman" w:cs="Times New Roman"/>
          <w:sz w:val="16"/>
          <w:szCs w:val="16"/>
        </w:rPr>
      </w:pPr>
    </w:p>
    <w:p w:rsidR="0072106B" w:rsidRPr="00117E0B" w:rsidRDefault="0072106B" w:rsidP="00117E0B">
      <w:pPr>
        <w:pStyle w:val="a7"/>
        <w:ind w:firstLine="567"/>
        <w:jc w:val="both"/>
        <w:rPr>
          <w:rFonts w:ascii="Times New Roman" w:hAnsi="Times New Roman"/>
          <w:b/>
          <w:sz w:val="16"/>
          <w:szCs w:val="16"/>
        </w:rPr>
      </w:pPr>
    </w:p>
    <w:tbl>
      <w:tblPr>
        <w:tblpPr w:leftFromText="180" w:rightFromText="180" w:vertAnchor="text" w:horzAnchor="margin" w:tblpXSpec="right" w:tblpY="-970"/>
        <w:tblW w:w="0" w:type="auto"/>
        <w:tblLook w:val="01E0"/>
      </w:tblPr>
      <w:tblGrid>
        <w:gridCol w:w="4745"/>
        <w:gridCol w:w="4623"/>
      </w:tblGrid>
      <w:tr w:rsidR="00117E0B" w:rsidRPr="00117E0B" w:rsidTr="0007262C">
        <w:trPr>
          <w:trHeight w:val="245"/>
        </w:trPr>
        <w:tc>
          <w:tcPr>
            <w:tcW w:w="4745" w:type="dxa"/>
          </w:tcPr>
          <w:p w:rsidR="00117E0B" w:rsidRDefault="00117E0B"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Pr="00117E0B" w:rsidRDefault="005E2CF6" w:rsidP="0007262C">
            <w:pPr>
              <w:spacing w:after="0" w:line="240" w:lineRule="auto"/>
              <w:rPr>
                <w:rFonts w:ascii="Times New Roman" w:hAnsi="Times New Roman" w:cs="Times New Roman"/>
                <w:sz w:val="16"/>
                <w:szCs w:val="16"/>
              </w:rPr>
            </w:pPr>
          </w:p>
        </w:tc>
        <w:tc>
          <w:tcPr>
            <w:tcW w:w="4623" w:type="dxa"/>
          </w:tcPr>
          <w:p w:rsidR="00117E0B" w:rsidRPr="00117E0B" w:rsidRDefault="00117E0B" w:rsidP="00117E0B">
            <w:pPr>
              <w:autoSpaceDE w:val="0"/>
              <w:autoSpaceDN w:val="0"/>
              <w:adjustRightInd w:val="0"/>
              <w:spacing w:after="0" w:line="240" w:lineRule="auto"/>
              <w:jc w:val="right"/>
              <w:rPr>
                <w:rFonts w:ascii="Times New Roman" w:hAnsi="Times New Roman" w:cs="Times New Roman"/>
                <w:sz w:val="16"/>
                <w:szCs w:val="16"/>
              </w:rPr>
            </w:pPr>
          </w:p>
          <w:p w:rsidR="00117E0B" w:rsidRDefault="00117E0B"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Pr="00117E0B" w:rsidRDefault="0007262C" w:rsidP="00117E0B">
            <w:pPr>
              <w:spacing w:after="0" w:line="240" w:lineRule="auto"/>
              <w:jc w:val="right"/>
              <w:rPr>
                <w:rFonts w:ascii="Times New Roman" w:hAnsi="Times New Roman" w:cs="Times New Roman"/>
                <w:sz w:val="16"/>
                <w:szCs w:val="16"/>
              </w:rPr>
            </w:pPr>
          </w:p>
        </w:tc>
      </w:tr>
    </w:tbl>
    <w:p w:rsidR="007A0B21" w:rsidRPr="00EB55F8" w:rsidRDefault="007A0B21" w:rsidP="007A0B21">
      <w:pPr>
        <w:pStyle w:val="ConsPlusTitle"/>
        <w:widowControl/>
        <w:outlineLvl w:val="0"/>
        <w:rPr>
          <w:rFonts w:ascii="Times New Roman" w:hAnsi="Times New Roman" w:cs="Times New Roman"/>
          <w:sz w:val="16"/>
          <w:szCs w:val="16"/>
        </w:rPr>
      </w:pPr>
    </w:p>
    <w:p w:rsidR="00D061F9" w:rsidRPr="00D061F9" w:rsidRDefault="00D061F9" w:rsidP="00D061F9">
      <w:pPr>
        <w:pStyle w:val="a7"/>
        <w:jc w:val="center"/>
        <w:rPr>
          <w:rFonts w:ascii="Times New Roman" w:hAnsi="Times New Roman"/>
          <w:b/>
          <w:sz w:val="16"/>
          <w:szCs w:val="16"/>
        </w:rPr>
      </w:pPr>
      <w:r w:rsidRPr="00D061F9">
        <w:rPr>
          <w:rFonts w:ascii="Times New Roman" w:hAnsi="Times New Roman"/>
          <w:b/>
          <w:sz w:val="16"/>
          <w:szCs w:val="16"/>
        </w:rPr>
        <w:t>АДМИНИСТРАЦИЯ</w:t>
      </w:r>
    </w:p>
    <w:p w:rsidR="00D061F9" w:rsidRPr="00D061F9" w:rsidRDefault="00D061F9" w:rsidP="00D061F9">
      <w:pPr>
        <w:pStyle w:val="a7"/>
        <w:jc w:val="center"/>
        <w:rPr>
          <w:rFonts w:ascii="Times New Roman" w:hAnsi="Times New Roman"/>
          <w:b/>
          <w:sz w:val="16"/>
          <w:szCs w:val="16"/>
        </w:rPr>
      </w:pPr>
      <w:r w:rsidRPr="00D061F9">
        <w:rPr>
          <w:rFonts w:ascii="Times New Roman" w:hAnsi="Times New Roman"/>
          <w:b/>
          <w:sz w:val="16"/>
          <w:szCs w:val="16"/>
        </w:rPr>
        <w:t>МУНИЦИПАЛЬНОГО ОБРАЗОВАНИЯ «ПУСТОЗЕРСКИЙ  СЕЛЬСОВЕТ»</w:t>
      </w:r>
    </w:p>
    <w:p w:rsidR="00D061F9" w:rsidRPr="00D061F9" w:rsidRDefault="00D061F9" w:rsidP="00D061F9">
      <w:pPr>
        <w:pStyle w:val="a7"/>
        <w:jc w:val="center"/>
        <w:rPr>
          <w:rFonts w:ascii="Times New Roman" w:hAnsi="Times New Roman"/>
          <w:b/>
          <w:sz w:val="16"/>
          <w:szCs w:val="16"/>
        </w:rPr>
      </w:pPr>
      <w:r w:rsidRPr="00D061F9">
        <w:rPr>
          <w:rFonts w:ascii="Times New Roman" w:hAnsi="Times New Roman"/>
          <w:b/>
          <w:sz w:val="16"/>
          <w:szCs w:val="16"/>
        </w:rPr>
        <w:t>НЕНЕЦКОГО АВТОНОМНОГО ОКРУГА</w:t>
      </w:r>
    </w:p>
    <w:p w:rsidR="00D061F9" w:rsidRPr="00D061F9" w:rsidRDefault="00D061F9" w:rsidP="00D061F9">
      <w:pPr>
        <w:pStyle w:val="a7"/>
        <w:jc w:val="center"/>
        <w:rPr>
          <w:rFonts w:ascii="Times New Roman" w:hAnsi="Times New Roman"/>
          <w:b/>
          <w:sz w:val="16"/>
          <w:szCs w:val="16"/>
        </w:rPr>
      </w:pPr>
    </w:p>
    <w:p w:rsidR="00D061F9" w:rsidRPr="00D061F9" w:rsidRDefault="00D061F9" w:rsidP="00D061F9">
      <w:pPr>
        <w:pStyle w:val="1"/>
        <w:rPr>
          <w:sz w:val="16"/>
          <w:szCs w:val="16"/>
        </w:rPr>
      </w:pPr>
      <w:r w:rsidRPr="00D061F9">
        <w:rPr>
          <w:sz w:val="16"/>
          <w:szCs w:val="16"/>
        </w:rPr>
        <w:t>П О С Т А Н О В Л Е Н И Е</w:t>
      </w:r>
    </w:p>
    <w:p w:rsidR="00D061F9" w:rsidRPr="00D061F9" w:rsidRDefault="00D061F9" w:rsidP="00D061F9">
      <w:pPr>
        <w:pStyle w:val="a7"/>
        <w:jc w:val="center"/>
        <w:rPr>
          <w:rFonts w:ascii="Times New Roman" w:hAnsi="Times New Roman"/>
          <w:b/>
          <w:sz w:val="16"/>
          <w:szCs w:val="16"/>
        </w:rPr>
      </w:pPr>
    </w:p>
    <w:p w:rsidR="00D061F9" w:rsidRPr="00D061F9" w:rsidRDefault="00D061F9" w:rsidP="00D061F9">
      <w:pPr>
        <w:pStyle w:val="a7"/>
        <w:jc w:val="center"/>
        <w:rPr>
          <w:rFonts w:ascii="Times New Roman" w:hAnsi="Times New Roman"/>
          <w:b/>
          <w:sz w:val="16"/>
          <w:szCs w:val="16"/>
        </w:rPr>
      </w:pPr>
    </w:p>
    <w:p w:rsidR="00D061F9" w:rsidRPr="00D061F9" w:rsidRDefault="00D061F9" w:rsidP="00D061F9">
      <w:pPr>
        <w:spacing w:after="0" w:line="240" w:lineRule="auto"/>
        <w:rPr>
          <w:rFonts w:ascii="Times New Roman" w:hAnsi="Times New Roman" w:cs="Times New Roman"/>
          <w:sz w:val="16"/>
          <w:szCs w:val="16"/>
          <w:u w:val="single"/>
        </w:rPr>
      </w:pPr>
      <w:r w:rsidRPr="00D061F9">
        <w:rPr>
          <w:rFonts w:ascii="Times New Roman" w:hAnsi="Times New Roman" w:cs="Times New Roman"/>
          <w:b/>
          <w:sz w:val="16"/>
          <w:szCs w:val="16"/>
          <w:u w:val="single"/>
        </w:rPr>
        <w:t xml:space="preserve">от   04.12.2020   №109/1 </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 xml:space="preserve">с. Оксино </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Ненецкий автономный округ</w:t>
      </w:r>
    </w:p>
    <w:p w:rsidR="00D061F9" w:rsidRPr="00D061F9" w:rsidRDefault="00D061F9" w:rsidP="00D061F9">
      <w:pPr>
        <w:spacing w:after="0" w:line="240" w:lineRule="auto"/>
        <w:rPr>
          <w:rFonts w:ascii="Times New Roman" w:hAnsi="Times New Roman" w:cs="Times New Roman"/>
          <w:sz w:val="16"/>
          <w:szCs w:val="16"/>
        </w:rPr>
      </w:pPr>
    </w:p>
    <w:p w:rsidR="00D061F9" w:rsidRPr="00D061F9" w:rsidRDefault="00D061F9" w:rsidP="00D061F9">
      <w:pPr>
        <w:pStyle w:val="a7"/>
        <w:jc w:val="center"/>
        <w:rPr>
          <w:rFonts w:ascii="Times New Roman" w:hAnsi="Times New Roman"/>
          <w:b/>
          <w:bCs/>
          <w:sz w:val="16"/>
          <w:szCs w:val="16"/>
        </w:rPr>
      </w:pPr>
    </w:p>
    <w:p w:rsidR="00D061F9" w:rsidRPr="00D061F9" w:rsidRDefault="00D061F9" w:rsidP="00D061F9">
      <w:pPr>
        <w:spacing w:after="0" w:line="240" w:lineRule="auto"/>
        <w:jc w:val="center"/>
        <w:rPr>
          <w:rFonts w:ascii="Times New Roman" w:hAnsi="Times New Roman" w:cs="Times New Roman"/>
          <w:color w:val="000000"/>
          <w:sz w:val="16"/>
          <w:szCs w:val="16"/>
        </w:rPr>
      </w:pPr>
      <w:r w:rsidRPr="00D061F9">
        <w:rPr>
          <w:rFonts w:ascii="Times New Roman" w:hAnsi="Times New Roman" w:cs="Times New Roman"/>
          <w:sz w:val="16"/>
          <w:szCs w:val="16"/>
        </w:rPr>
        <w:t>О   ВНЕСЕНИИ  ИЗМЕНЕНИЙ  В НОМЕНКЛАТУРУ  И  ОБЪЕМЫ  МУНИЦИПАЛЬНОГО РЕЗЕРВА</w:t>
      </w:r>
      <w:r w:rsidRPr="00D061F9">
        <w:rPr>
          <w:rFonts w:ascii="Times New Roman" w:hAnsi="Times New Roman" w:cs="Times New Roman"/>
          <w:color w:val="000000"/>
          <w:sz w:val="16"/>
          <w:szCs w:val="16"/>
        </w:rPr>
        <w:t xml:space="preserve">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 УТВЕРЖДЕННЫЕ ПОСТАНОВЛЕНИЕМ  АДМИНИСТРАЦИИ  МУНИЦИПАЛЬНОГО  ОБРАЗОВАНИЯ  «ПУСТОЗЕРСКИЙ СЕЛЬСОВЕТ» НЕНЕЦКОГО АВТОНОМНОГО ОКРУГА  ОТ 31.03.2020 № 42</w:t>
      </w:r>
    </w:p>
    <w:p w:rsidR="00D061F9" w:rsidRPr="00D061F9" w:rsidRDefault="00D061F9" w:rsidP="00D061F9">
      <w:pPr>
        <w:pStyle w:val="a7"/>
        <w:jc w:val="center"/>
        <w:rPr>
          <w:rFonts w:ascii="Times New Roman" w:hAnsi="Times New Roman"/>
          <w:sz w:val="16"/>
          <w:szCs w:val="16"/>
        </w:rPr>
      </w:pPr>
    </w:p>
    <w:p w:rsidR="00D061F9" w:rsidRPr="00D061F9" w:rsidRDefault="00D061F9" w:rsidP="00D061F9">
      <w:pPr>
        <w:pStyle w:val="a7"/>
        <w:ind w:firstLine="567"/>
        <w:jc w:val="both"/>
        <w:rPr>
          <w:rFonts w:ascii="Times New Roman" w:hAnsi="Times New Roman"/>
          <w:color w:val="000000"/>
          <w:sz w:val="16"/>
          <w:szCs w:val="16"/>
        </w:rPr>
      </w:pPr>
      <w:r w:rsidRPr="00D061F9">
        <w:rPr>
          <w:rFonts w:ascii="Times New Roman" w:hAnsi="Times New Roman"/>
          <w:bCs/>
          <w:sz w:val="16"/>
          <w:szCs w:val="16"/>
          <w:lang w:eastAsia="ru-RU"/>
        </w:rPr>
        <w:t xml:space="preserve">  </w:t>
      </w:r>
      <w:r w:rsidRPr="00D061F9">
        <w:rPr>
          <w:rFonts w:ascii="Times New Roman" w:hAnsi="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D061F9" w:rsidRPr="00D061F9" w:rsidRDefault="00D061F9" w:rsidP="00D061F9">
      <w:pPr>
        <w:pStyle w:val="ConsPlusNormal"/>
        <w:ind w:firstLine="540"/>
        <w:jc w:val="both"/>
        <w:rPr>
          <w:rFonts w:ascii="Times New Roman" w:hAnsi="Times New Roman" w:cs="Times New Roman"/>
          <w:b/>
          <w:sz w:val="16"/>
          <w:szCs w:val="16"/>
        </w:rPr>
      </w:pPr>
    </w:p>
    <w:p w:rsidR="00D061F9" w:rsidRPr="00D061F9" w:rsidRDefault="00D061F9" w:rsidP="00D061F9">
      <w:pPr>
        <w:autoSpaceDE w:val="0"/>
        <w:autoSpaceDN w:val="0"/>
        <w:adjustRightInd w:val="0"/>
        <w:spacing w:after="0" w:line="240" w:lineRule="auto"/>
        <w:ind w:firstLine="540"/>
        <w:jc w:val="both"/>
        <w:outlineLvl w:val="0"/>
        <w:rPr>
          <w:rFonts w:ascii="Times New Roman" w:hAnsi="Times New Roman" w:cs="Times New Roman"/>
          <w:sz w:val="16"/>
          <w:szCs w:val="16"/>
        </w:rPr>
      </w:pPr>
      <w:r w:rsidRPr="00D061F9">
        <w:rPr>
          <w:rFonts w:ascii="Times New Roman" w:hAnsi="Times New Roman" w:cs="Times New Roman"/>
          <w:sz w:val="16"/>
          <w:szCs w:val="16"/>
        </w:rPr>
        <w:t xml:space="preserve">1.  Внести  изменения  в </w:t>
      </w:r>
      <w:hyperlink r:id="rId7" w:history="1">
        <w:r w:rsidRPr="00D061F9">
          <w:rPr>
            <w:rFonts w:ascii="Times New Roman" w:hAnsi="Times New Roman" w:cs="Times New Roman"/>
            <w:sz w:val="16"/>
            <w:szCs w:val="16"/>
          </w:rPr>
          <w:t>номенклатуру</w:t>
        </w:r>
      </w:hyperlink>
      <w:r w:rsidRPr="00D061F9">
        <w:rPr>
          <w:rFonts w:ascii="Times New Roman" w:hAnsi="Times New Roman" w:cs="Times New Roman"/>
          <w:sz w:val="16"/>
          <w:szCs w:val="16"/>
        </w:rPr>
        <w:t xml:space="preserve"> и объемы муниципального резерва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 и утвердить согласно  приложению 1.</w:t>
      </w:r>
    </w:p>
    <w:p w:rsidR="00D061F9" w:rsidRPr="00D061F9" w:rsidRDefault="00D061F9" w:rsidP="00D061F9">
      <w:pPr>
        <w:pStyle w:val="a7"/>
        <w:jc w:val="both"/>
        <w:rPr>
          <w:rFonts w:ascii="Times New Roman" w:hAnsi="Times New Roman"/>
          <w:sz w:val="16"/>
          <w:szCs w:val="16"/>
        </w:rPr>
      </w:pPr>
      <w:r w:rsidRPr="00D061F9">
        <w:rPr>
          <w:rFonts w:ascii="Times New Roman" w:hAnsi="Times New Roman"/>
          <w:sz w:val="16"/>
          <w:szCs w:val="16"/>
        </w:rPr>
        <w:tab/>
      </w:r>
    </w:p>
    <w:p w:rsidR="00D061F9" w:rsidRPr="00D061F9" w:rsidRDefault="00D061F9" w:rsidP="00D061F9">
      <w:pPr>
        <w:pStyle w:val="a7"/>
        <w:ind w:firstLine="708"/>
        <w:jc w:val="both"/>
        <w:rPr>
          <w:rFonts w:ascii="Times New Roman" w:hAnsi="Times New Roman"/>
          <w:sz w:val="16"/>
          <w:szCs w:val="16"/>
        </w:rPr>
      </w:pPr>
      <w:r w:rsidRPr="00D061F9">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ab/>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Глава муниципального образования</w:t>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«Пустозерский сельсовет» </w:t>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Ненецкого автономного  округа                                                                 С.М.Макарова   </w:t>
      </w:r>
    </w:p>
    <w:p w:rsidR="00D061F9" w:rsidRPr="00D061F9" w:rsidRDefault="00D061F9" w:rsidP="00D061F9">
      <w:pPr>
        <w:autoSpaceDE w:val="0"/>
        <w:autoSpaceDN w:val="0"/>
        <w:adjustRightInd w:val="0"/>
        <w:spacing w:after="0" w:line="240" w:lineRule="auto"/>
        <w:outlineLvl w:val="0"/>
        <w:rPr>
          <w:rFonts w:ascii="Times New Roman" w:hAnsi="Times New Roman" w:cs="Times New Roman"/>
          <w:sz w:val="16"/>
          <w:szCs w:val="16"/>
        </w:rPr>
      </w:pPr>
    </w:p>
    <w:p w:rsidR="00D061F9" w:rsidRPr="00D061F9" w:rsidRDefault="00D061F9" w:rsidP="00D061F9">
      <w:pPr>
        <w:autoSpaceDE w:val="0"/>
        <w:autoSpaceDN w:val="0"/>
        <w:adjustRightInd w:val="0"/>
        <w:spacing w:after="0" w:line="240" w:lineRule="auto"/>
        <w:jc w:val="right"/>
        <w:outlineLvl w:val="0"/>
        <w:rPr>
          <w:rFonts w:ascii="Times New Roman" w:hAnsi="Times New Roman" w:cs="Times New Roman"/>
          <w:sz w:val="16"/>
          <w:szCs w:val="16"/>
        </w:rPr>
      </w:pPr>
      <w:r w:rsidRPr="00D061F9">
        <w:rPr>
          <w:rFonts w:ascii="Times New Roman" w:hAnsi="Times New Roman" w:cs="Times New Roman"/>
          <w:sz w:val="16"/>
          <w:szCs w:val="16"/>
        </w:rPr>
        <w:t>Утверждена</w:t>
      </w:r>
    </w:p>
    <w:p w:rsidR="00D061F9" w:rsidRPr="00D061F9" w:rsidRDefault="00D061F9" w:rsidP="00D061F9">
      <w:pPr>
        <w:autoSpaceDE w:val="0"/>
        <w:autoSpaceDN w:val="0"/>
        <w:adjustRightInd w:val="0"/>
        <w:spacing w:after="0" w:line="240" w:lineRule="auto"/>
        <w:jc w:val="right"/>
        <w:rPr>
          <w:rFonts w:ascii="Times New Roman" w:hAnsi="Times New Roman" w:cs="Times New Roman"/>
          <w:sz w:val="16"/>
          <w:szCs w:val="16"/>
        </w:rPr>
      </w:pPr>
      <w:r w:rsidRPr="00D061F9">
        <w:rPr>
          <w:rFonts w:ascii="Times New Roman" w:hAnsi="Times New Roman" w:cs="Times New Roman"/>
          <w:sz w:val="16"/>
          <w:szCs w:val="16"/>
        </w:rPr>
        <w:t>Постановлением Администрации</w:t>
      </w:r>
    </w:p>
    <w:p w:rsidR="00D061F9" w:rsidRPr="00D061F9" w:rsidRDefault="00D061F9" w:rsidP="00D061F9">
      <w:pPr>
        <w:autoSpaceDE w:val="0"/>
        <w:autoSpaceDN w:val="0"/>
        <w:adjustRightInd w:val="0"/>
        <w:spacing w:after="0" w:line="240" w:lineRule="auto"/>
        <w:jc w:val="right"/>
        <w:rPr>
          <w:rFonts w:ascii="Times New Roman" w:hAnsi="Times New Roman" w:cs="Times New Roman"/>
          <w:sz w:val="16"/>
          <w:szCs w:val="16"/>
        </w:rPr>
      </w:pPr>
      <w:r w:rsidRPr="00D061F9">
        <w:rPr>
          <w:rFonts w:ascii="Times New Roman" w:hAnsi="Times New Roman" w:cs="Times New Roman"/>
          <w:sz w:val="16"/>
          <w:szCs w:val="16"/>
        </w:rPr>
        <w:t>МО «Пустозерский сельсовет» НАО</w:t>
      </w:r>
    </w:p>
    <w:p w:rsidR="00D061F9" w:rsidRPr="00D061F9" w:rsidRDefault="00D061F9" w:rsidP="00D061F9">
      <w:pPr>
        <w:autoSpaceDE w:val="0"/>
        <w:autoSpaceDN w:val="0"/>
        <w:adjustRightInd w:val="0"/>
        <w:spacing w:after="0" w:line="240" w:lineRule="auto"/>
        <w:jc w:val="right"/>
        <w:rPr>
          <w:rFonts w:ascii="Times New Roman" w:hAnsi="Times New Roman" w:cs="Times New Roman"/>
          <w:sz w:val="16"/>
          <w:szCs w:val="16"/>
        </w:rPr>
      </w:pPr>
      <w:r w:rsidRPr="00D061F9">
        <w:rPr>
          <w:rFonts w:ascii="Times New Roman" w:hAnsi="Times New Roman" w:cs="Times New Roman"/>
          <w:sz w:val="16"/>
          <w:szCs w:val="16"/>
        </w:rPr>
        <w:t>от  04.12.2020   №109/1</w:t>
      </w:r>
    </w:p>
    <w:p w:rsidR="00D061F9" w:rsidRPr="00D061F9" w:rsidRDefault="00D061F9" w:rsidP="00D061F9">
      <w:pPr>
        <w:autoSpaceDE w:val="0"/>
        <w:autoSpaceDN w:val="0"/>
        <w:adjustRightInd w:val="0"/>
        <w:spacing w:after="0" w:line="240" w:lineRule="auto"/>
        <w:ind w:firstLine="540"/>
        <w:jc w:val="center"/>
        <w:rPr>
          <w:rFonts w:ascii="Times New Roman" w:hAnsi="Times New Roman" w:cs="Times New Roman"/>
          <w:b/>
          <w:color w:val="000000"/>
          <w:sz w:val="16"/>
          <w:szCs w:val="16"/>
        </w:rPr>
      </w:pPr>
    </w:p>
    <w:p w:rsidR="00D061F9" w:rsidRPr="00D061F9" w:rsidRDefault="00D061F9" w:rsidP="00D061F9">
      <w:pPr>
        <w:autoSpaceDE w:val="0"/>
        <w:autoSpaceDN w:val="0"/>
        <w:adjustRightInd w:val="0"/>
        <w:spacing w:after="0" w:line="240" w:lineRule="auto"/>
        <w:ind w:firstLine="540"/>
        <w:jc w:val="center"/>
        <w:rPr>
          <w:rFonts w:ascii="Times New Roman" w:hAnsi="Times New Roman" w:cs="Times New Roman"/>
          <w:b/>
          <w:color w:val="000000"/>
          <w:sz w:val="16"/>
          <w:szCs w:val="16"/>
        </w:rPr>
      </w:pPr>
      <w:r w:rsidRPr="00D061F9">
        <w:rPr>
          <w:rFonts w:ascii="Times New Roman" w:hAnsi="Times New Roman" w:cs="Times New Roman"/>
          <w:b/>
          <w:color w:val="000000"/>
          <w:sz w:val="16"/>
          <w:szCs w:val="16"/>
        </w:rPr>
        <w:t xml:space="preserve">                                                                                                                         приложение 1</w:t>
      </w:r>
    </w:p>
    <w:p w:rsidR="00D061F9" w:rsidRPr="00D061F9" w:rsidRDefault="00010A0B" w:rsidP="00D061F9">
      <w:pPr>
        <w:autoSpaceDE w:val="0"/>
        <w:autoSpaceDN w:val="0"/>
        <w:adjustRightInd w:val="0"/>
        <w:spacing w:after="0" w:line="240" w:lineRule="auto"/>
        <w:ind w:firstLine="540"/>
        <w:jc w:val="center"/>
        <w:rPr>
          <w:rFonts w:ascii="Times New Roman" w:hAnsi="Times New Roman" w:cs="Times New Roman"/>
          <w:b/>
          <w:sz w:val="16"/>
          <w:szCs w:val="16"/>
        </w:rPr>
      </w:pPr>
      <w:hyperlink r:id="rId8" w:history="1">
        <w:r w:rsidR="00D061F9" w:rsidRPr="00D061F9">
          <w:rPr>
            <w:rFonts w:ascii="Times New Roman" w:hAnsi="Times New Roman" w:cs="Times New Roman"/>
            <w:b/>
            <w:color w:val="000000"/>
            <w:sz w:val="16"/>
            <w:szCs w:val="16"/>
          </w:rPr>
          <w:t>Номенклатур</w:t>
        </w:r>
      </w:hyperlink>
      <w:r w:rsidR="00D061F9" w:rsidRPr="00D061F9">
        <w:rPr>
          <w:rFonts w:ascii="Times New Roman" w:hAnsi="Times New Roman" w:cs="Times New Roman"/>
          <w:b/>
          <w:color w:val="000000"/>
          <w:sz w:val="16"/>
          <w:szCs w:val="16"/>
        </w:rPr>
        <w:t>а</w:t>
      </w:r>
      <w:r w:rsidR="00D061F9" w:rsidRPr="00D061F9">
        <w:rPr>
          <w:rFonts w:ascii="Times New Roman" w:hAnsi="Times New Roman" w:cs="Times New Roman"/>
          <w:b/>
          <w:sz w:val="16"/>
          <w:szCs w:val="16"/>
        </w:rPr>
        <w:t xml:space="preserve"> и объемы муниципального резерва материальных ресурсов для ликвидации чрезвычайных ситуаций на территории муниципального образования «Пустозерский сельсовет» </w:t>
      </w:r>
    </w:p>
    <w:p w:rsidR="00D061F9" w:rsidRPr="00D061F9" w:rsidRDefault="00D061F9" w:rsidP="00D061F9">
      <w:pPr>
        <w:autoSpaceDE w:val="0"/>
        <w:autoSpaceDN w:val="0"/>
        <w:adjustRightInd w:val="0"/>
        <w:spacing w:after="0" w:line="240" w:lineRule="auto"/>
        <w:ind w:firstLine="540"/>
        <w:jc w:val="center"/>
        <w:rPr>
          <w:rFonts w:ascii="Times New Roman" w:hAnsi="Times New Roman" w:cs="Times New Roman"/>
          <w:b/>
          <w:sz w:val="16"/>
          <w:szCs w:val="16"/>
        </w:rPr>
      </w:pPr>
      <w:r w:rsidRPr="00D061F9">
        <w:rPr>
          <w:rFonts w:ascii="Times New Roman" w:hAnsi="Times New Roman" w:cs="Times New Roman"/>
          <w:b/>
          <w:sz w:val="16"/>
          <w:szCs w:val="16"/>
        </w:rPr>
        <w:t xml:space="preserve"> Ненецкого автономного округа</w:t>
      </w:r>
    </w:p>
    <w:p w:rsidR="00D061F9" w:rsidRPr="00D061F9" w:rsidRDefault="00D061F9" w:rsidP="00D061F9">
      <w:pPr>
        <w:autoSpaceDE w:val="0"/>
        <w:autoSpaceDN w:val="0"/>
        <w:adjustRightInd w:val="0"/>
        <w:spacing w:after="0" w:line="240" w:lineRule="auto"/>
        <w:ind w:firstLine="540"/>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6001"/>
        <w:gridCol w:w="1428"/>
        <w:gridCol w:w="1373"/>
      </w:tblGrid>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№п/п</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Наименование  материальных средств</w:t>
            </w:r>
          </w:p>
        </w:tc>
        <w:tc>
          <w:tcPr>
            <w:tcW w:w="1428"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Единица  измерения</w:t>
            </w:r>
          </w:p>
        </w:tc>
        <w:tc>
          <w:tcPr>
            <w:tcW w:w="1373"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количество</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ПРОДОВОЛЬСТВИЕ</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 xml:space="preserve"> (из расчёта 25 человек на 3-е суток)</w:t>
            </w:r>
          </w:p>
        </w:tc>
        <w:tc>
          <w:tcPr>
            <w:tcW w:w="1428"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both"/>
              <w:rPr>
                <w:rFonts w:ascii="Times New Roman" w:hAnsi="Times New Roman" w:cs="Times New Roman"/>
                <w:sz w:val="16"/>
                <w:szCs w:val="16"/>
              </w:rPr>
            </w:pP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хлеб и хлебобулочные изделия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37</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lastRenderedPageBreak/>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мука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крупа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мясо и мясные продукты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сахар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соль</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жиры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2,2</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макаронные  изделия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чай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0,2</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ВЕЩЕВОЕ ИМУЩЕСТВО</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верхняя  одежда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комплект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сапоги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пар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валенки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пар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постельные принадлежности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комплект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моющие средства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3,7</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полотенца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комплект посуды одноразового использования с учётом организации 2-х разового питания в  течение  3 суток</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комплект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150</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кровать раскладная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одеяло</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10</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подушка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rPr>
          <w:trHeight w:val="31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матрас</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rPr>
          <w:trHeight w:val="288"/>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электромегафон ручной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ГСМ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rPr>
          <w:trHeight w:val="31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бензин АИ-92</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литр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200</w:t>
            </w:r>
          </w:p>
        </w:tc>
      </w:tr>
      <w:tr w:rsidR="00D061F9" w:rsidRPr="00D061F9" w:rsidTr="000D1DE5">
        <w:trPr>
          <w:trHeight w:val="267"/>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масло</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литр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дизельное топливо</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литр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ЭЛЕКТРООБОРУДОВАНИЕ</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бензогенератор 3-х фазный 9квт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4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обогреватели  масляные</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w:t>
            </w:r>
          </w:p>
        </w:tc>
      </w:tr>
      <w:tr w:rsidR="00D061F9" w:rsidRPr="00D061F9" w:rsidTr="000D1DE5">
        <w:trPr>
          <w:trHeight w:val="15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установка генераторная бензиновая УГБ-2000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111"/>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sz w:val="16"/>
                <w:szCs w:val="16"/>
              </w:rPr>
              <w:t>установка генераторная бензинная УГБ-6000 «</w:t>
            </w:r>
            <w:r w:rsidRPr="00D061F9">
              <w:rPr>
                <w:rFonts w:ascii="Times New Roman" w:hAnsi="Times New Roman" w:cs="Times New Roman"/>
                <w:sz w:val="16"/>
                <w:szCs w:val="16"/>
                <w:lang w:val="en-US"/>
              </w:rPr>
              <w:t>Basic</w:t>
            </w:r>
            <w:r w:rsidRPr="00D061F9">
              <w:rPr>
                <w:rFonts w:ascii="Times New Roman" w:hAnsi="Times New Roman" w:cs="Times New Roman"/>
                <w:sz w:val="16"/>
                <w:szCs w:val="16"/>
              </w:rPr>
              <w:t>»</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13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sz w:val="16"/>
                <w:szCs w:val="16"/>
              </w:rPr>
              <w:t xml:space="preserve">бензиновая </w:t>
            </w:r>
            <w:r w:rsidRPr="00D061F9">
              <w:rPr>
                <w:rFonts w:ascii="Times New Roman" w:hAnsi="Times New Roman" w:cs="Times New Roman"/>
                <w:sz w:val="16"/>
                <w:szCs w:val="16"/>
              </w:rPr>
              <w:br/>
              <w:t>электростанция  8,0  кВТ  Honda  GX 620 GE 1000 BES /GS.</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66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sz w:val="16"/>
                <w:szCs w:val="16"/>
              </w:rPr>
              <w:t xml:space="preserve">бензиновая станция  Honda G 200 мощностью  2,8  кВт  для  аварийной  работы  телефонной </w:t>
            </w:r>
            <w:r w:rsidRPr="00D061F9">
              <w:rPr>
                <w:rFonts w:ascii="Times New Roman" w:hAnsi="Times New Roman" w:cs="Times New Roman"/>
                <w:sz w:val="16"/>
                <w:szCs w:val="16"/>
              </w:rPr>
              <w:br/>
              <w:t>сети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348"/>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Электростанция  «СГБ 6500 ЕАМ» Еlit</w:t>
            </w:r>
            <w:r w:rsidRPr="00D061F9">
              <w:rPr>
                <w:rFonts w:ascii="Times New Roman" w:hAnsi="Times New Roman" w:cs="Times New Roman"/>
                <w:sz w:val="16"/>
                <w:szCs w:val="16"/>
                <w:lang w:val="en-US"/>
              </w:rPr>
              <w:t>ech</w:t>
            </w:r>
            <w:r w:rsidRPr="00D061F9">
              <w:rPr>
                <w:rFonts w:ascii="Times New Roman" w:hAnsi="Times New Roman" w:cs="Times New Roman"/>
                <w:sz w:val="16"/>
                <w:szCs w:val="16"/>
              </w:rPr>
              <w:t xml:space="preserve"> 5 кВт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24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Бензорез</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4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аккумулятор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4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10.</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бензопила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Дрель-перфоратор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5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Шлифмашинка угловая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7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Фонари  налобные</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0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Спутниковый телефон</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РЕСУРСЫ  ЖИЗНЕОБЕСПЕЧЕНИЯ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тепловые пушки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свечи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спички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кор.</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стол   (на 6 чел)</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стул</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палатка (на 25 мест)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25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дозиметр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4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медицинская аптечка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Мотопомпа</w:t>
            </w:r>
          </w:p>
          <w:p w:rsidR="00D061F9" w:rsidRPr="00D061F9" w:rsidRDefault="00D061F9" w:rsidP="00D061F9">
            <w:pPr>
              <w:spacing w:after="0" w:line="240" w:lineRule="auto"/>
              <w:jc w:val="both"/>
              <w:rPr>
                <w:rFonts w:ascii="Times New Roman" w:hAnsi="Times New Roman" w:cs="Times New Roman"/>
                <w:sz w:val="16"/>
                <w:szCs w:val="16"/>
              </w:rPr>
            </w:pP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rPr>
          <w:trHeight w:val="37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10.</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шланг заборный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пожарные рукава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 xml:space="preserve"> 51мм, длина 20 м</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пожарные рукава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 xml:space="preserve"> 77 мм, длина 20 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jc w:val="center"/>
              <w:rPr>
                <w:rFonts w:ascii="Times New Roman" w:hAnsi="Times New Roman" w:cs="Times New Roman"/>
                <w:sz w:val="16"/>
                <w:szCs w:val="16"/>
              </w:rPr>
            </w:pP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150</w:t>
            </w:r>
          </w:p>
          <w:p w:rsidR="00D061F9" w:rsidRPr="00D061F9" w:rsidRDefault="00D061F9" w:rsidP="00D061F9">
            <w:pPr>
              <w:spacing w:after="0" w:line="240" w:lineRule="auto"/>
              <w:jc w:val="center"/>
              <w:rPr>
                <w:rFonts w:ascii="Times New Roman" w:hAnsi="Times New Roman" w:cs="Times New Roman"/>
                <w:sz w:val="16"/>
                <w:szCs w:val="16"/>
              </w:rPr>
            </w:pP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37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прицеп автомобильный для мотопомпы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3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ёмкость (цистерна) 5 куб.м.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w:t>
            </w:r>
          </w:p>
        </w:tc>
      </w:tr>
      <w:tr w:rsidR="00D061F9" w:rsidRPr="00D061F9" w:rsidTr="000D1DE5">
        <w:trPr>
          <w:trHeight w:val="21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lastRenderedPageBreak/>
              <w:t>14.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лестница раздвижная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носилки плащевые</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69"/>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bCs/>
                <w:sz w:val="16"/>
                <w:szCs w:val="16"/>
              </w:rPr>
              <w:t>самоспасатель ГДЗК-«У»</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20</w:t>
            </w:r>
          </w:p>
        </w:tc>
      </w:tr>
      <w:tr w:rsidR="00D061F9" w:rsidRPr="00D061F9" w:rsidTr="000D1DE5">
        <w:trPr>
          <w:trHeight w:val="21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17.</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 xml:space="preserve">Пожарный ствол (с </w:t>
            </w:r>
            <w:r w:rsidRPr="00D061F9">
              <w:rPr>
                <w:rFonts w:ascii="Times New Roman" w:hAnsi="Times New Roman" w:cs="Times New Roman"/>
                <w:bCs/>
                <w:sz w:val="16"/>
                <w:szCs w:val="16"/>
                <w:lang w:val="en-US"/>
              </w:rPr>
              <w:t>d</w:t>
            </w:r>
            <w:r w:rsidRPr="00D061F9">
              <w:rPr>
                <w:rFonts w:ascii="Times New Roman" w:hAnsi="Times New Roman" w:cs="Times New Roman"/>
                <w:bCs/>
                <w:sz w:val="16"/>
                <w:szCs w:val="16"/>
              </w:rPr>
              <w:t xml:space="preserve"> 51)</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9</w:t>
            </w:r>
          </w:p>
        </w:tc>
      </w:tr>
      <w:tr w:rsidR="00D061F9" w:rsidRPr="00D061F9" w:rsidTr="000D1DE5">
        <w:trPr>
          <w:trHeight w:val="25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18.</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 xml:space="preserve">Соединительная арматура (Головка-переходник) </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9</w:t>
            </w:r>
          </w:p>
        </w:tc>
      </w:tr>
      <w:tr w:rsidR="00D061F9" w:rsidRPr="00D061F9" w:rsidTr="000D1DE5">
        <w:trPr>
          <w:trHeight w:val="358"/>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19.</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Ключ К-80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8</w:t>
            </w:r>
          </w:p>
        </w:tc>
      </w:tr>
      <w:tr w:rsidR="00D061F9" w:rsidRPr="00D061F9" w:rsidTr="000D1DE5">
        <w:trPr>
          <w:trHeight w:val="27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20.</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Головка переходная ГП (50Х80)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w:t>
            </w:r>
          </w:p>
        </w:tc>
      </w:tr>
      <w:tr w:rsidR="00D061F9" w:rsidRPr="00D061F9" w:rsidTr="000D1DE5">
        <w:trPr>
          <w:trHeight w:val="20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21.</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Зажим рукавный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27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22.</w:t>
            </w:r>
          </w:p>
        </w:tc>
        <w:tc>
          <w:tcPr>
            <w:tcW w:w="6001" w:type="dxa"/>
          </w:tcPr>
          <w:p w:rsidR="00D061F9" w:rsidRPr="00D061F9" w:rsidRDefault="00D061F9" w:rsidP="00D061F9">
            <w:pPr>
              <w:spacing w:after="0" w:line="240" w:lineRule="auto"/>
              <w:jc w:val="both"/>
              <w:rPr>
                <w:rFonts w:ascii="Times New Roman" w:hAnsi="Times New Roman" w:cs="Times New Roman"/>
                <w:bCs/>
                <w:sz w:val="16"/>
                <w:szCs w:val="16"/>
              </w:rPr>
            </w:pPr>
            <w:r w:rsidRPr="00D061F9">
              <w:rPr>
                <w:rFonts w:ascii="Times New Roman" w:hAnsi="Times New Roman" w:cs="Times New Roman"/>
                <w:bCs/>
                <w:sz w:val="16"/>
                <w:szCs w:val="16"/>
              </w:rPr>
              <w:t>Сани-волокуши</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СРЕДСТВА  ИНДИВИДУАЛЬНОЙ ЗАЩИТЫ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противогаз  фильтрующий  ГП-7 ВМт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25</w:t>
            </w:r>
          </w:p>
        </w:tc>
      </w:tr>
      <w:tr w:rsidR="00D061F9" w:rsidRPr="00D061F9" w:rsidTr="000D1DE5">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дополнительный патрон ДПГ-3</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респиратор Р-2</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100</w:t>
            </w:r>
          </w:p>
        </w:tc>
      </w:tr>
      <w:tr w:rsidR="00D061F9" w:rsidRPr="00D061F9" w:rsidTr="000D1DE5">
        <w:trPr>
          <w:trHeight w:val="28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b/>
                <w:sz w:val="16"/>
                <w:szCs w:val="16"/>
              </w:rPr>
              <w:t>СТРОИТЕЛЬНЫЕ МАТЕРИАЛЫ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rPr>
          <w:trHeight w:val="31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доска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м.куб.</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w:t>
            </w:r>
          </w:p>
        </w:tc>
      </w:tr>
      <w:tr w:rsidR="00D061F9" w:rsidRPr="00D061F9" w:rsidTr="000D1DE5">
        <w:trPr>
          <w:trHeight w:val="23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брус</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м.куб.</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цемент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кг.</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187"/>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кирпич</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1000</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рубероид</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кус.</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17"/>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шифер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лист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28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b/>
                <w:sz w:val="16"/>
                <w:szCs w:val="16"/>
              </w:rPr>
              <w:t>МАТЕРИАЛЫ И ОБОРУДОВАНИЕ ДЛЯ   ЖКХ</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Электросварочный аппарат</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3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Канистры 20 л</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28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b/>
                <w:sz w:val="16"/>
                <w:szCs w:val="16"/>
              </w:rPr>
              <w:t>ДРУГИЕ МАТЕРИАЛЬНЫЕ РЕСУРСЫ</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труба</w:t>
            </w:r>
            <w:r w:rsidRPr="00D061F9">
              <w:rPr>
                <w:rFonts w:ascii="Times New Roman" w:hAnsi="Times New Roman" w:cs="Times New Roman"/>
                <w:sz w:val="16"/>
                <w:szCs w:val="16"/>
                <w:lang w:val="en-US"/>
              </w:rPr>
              <w:t xml:space="preserve"> d 57</w:t>
            </w:r>
            <w:r w:rsidRPr="00D061F9">
              <w:rPr>
                <w:rFonts w:ascii="Times New Roman" w:hAnsi="Times New Roman" w:cs="Times New Roman"/>
                <w:sz w:val="16"/>
                <w:szCs w:val="16"/>
              </w:rPr>
              <w:t>мм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т/м</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труба</w:t>
            </w:r>
            <w:r w:rsidRPr="00D061F9">
              <w:rPr>
                <w:rFonts w:ascii="Times New Roman" w:hAnsi="Times New Roman" w:cs="Times New Roman"/>
                <w:sz w:val="16"/>
                <w:szCs w:val="16"/>
                <w:lang w:val="en-US"/>
              </w:rPr>
              <w:t xml:space="preserve"> d </w:t>
            </w:r>
            <w:r w:rsidRPr="00D061F9">
              <w:rPr>
                <w:rFonts w:ascii="Times New Roman" w:hAnsi="Times New Roman" w:cs="Times New Roman"/>
                <w:sz w:val="16"/>
                <w:szCs w:val="16"/>
              </w:rPr>
              <w:t>32мм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т/м</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271"/>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труба</w:t>
            </w:r>
            <w:r w:rsidRPr="00D061F9">
              <w:rPr>
                <w:rFonts w:ascii="Times New Roman" w:hAnsi="Times New Roman" w:cs="Times New Roman"/>
                <w:sz w:val="16"/>
                <w:szCs w:val="16"/>
                <w:lang w:val="en-US"/>
              </w:rPr>
              <w:t xml:space="preserve"> d </w:t>
            </w:r>
            <w:r w:rsidRPr="00D061F9">
              <w:rPr>
                <w:rFonts w:ascii="Times New Roman" w:hAnsi="Times New Roman" w:cs="Times New Roman"/>
                <w:sz w:val="16"/>
                <w:szCs w:val="16"/>
              </w:rPr>
              <w:t>25мм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т/м</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217"/>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труба</w:t>
            </w:r>
            <w:r w:rsidRPr="00D061F9">
              <w:rPr>
                <w:rFonts w:ascii="Times New Roman" w:hAnsi="Times New Roman" w:cs="Times New Roman"/>
                <w:sz w:val="16"/>
                <w:szCs w:val="16"/>
                <w:lang w:val="en-US"/>
              </w:rPr>
              <w:t xml:space="preserve"> d </w:t>
            </w:r>
            <w:r w:rsidRPr="00D061F9">
              <w:rPr>
                <w:rFonts w:ascii="Times New Roman" w:hAnsi="Times New Roman" w:cs="Times New Roman"/>
                <w:sz w:val="16"/>
                <w:szCs w:val="16"/>
              </w:rPr>
              <w:t>20мм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т/м</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50</w:t>
            </w:r>
          </w:p>
        </w:tc>
      </w:tr>
      <w:tr w:rsidR="00D061F9" w:rsidRPr="00D061F9" w:rsidTr="000D1DE5">
        <w:trPr>
          <w:trHeight w:val="27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радиатор чугунный 7 секц.</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15</w:t>
            </w:r>
          </w:p>
        </w:tc>
      </w:tr>
      <w:tr w:rsidR="00D061F9" w:rsidRPr="00D061F9" w:rsidTr="000D1DE5">
        <w:trPr>
          <w:trHeight w:val="43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6.</w:t>
            </w:r>
          </w:p>
        </w:tc>
        <w:tc>
          <w:tcPr>
            <w:tcW w:w="6001" w:type="dxa"/>
          </w:tcPr>
          <w:p w:rsidR="00D061F9" w:rsidRPr="00D061F9" w:rsidRDefault="00D061F9" w:rsidP="00D061F9">
            <w:pPr>
              <w:spacing w:after="0" w:line="240" w:lineRule="auto"/>
              <w:jc w:val="both"/>
              <w:rPr>
                <w:rFonts w:ascii="Times New Roman" w:hAnsi="Times New Roman" w:cs="Times New Roman"/>
                <w:b/>
                <w:sz w:val="16"/>
                <w:szCs w:val="16"/>
              </w:rPr>
            </w:pPr>
            <w:r w:rsidRPr="00D061F9">
              <w:rPr>
                <w:rFonts w:ascii="Times New Roman" w:hAnsi="Times New Roman" w:cs="Times New Roman"/>
                <w:sz w:val="16"/>
                <w:szCs w:val="16"/>
              </w:rPr>
              <w:t>система звукового оповещения «</w:t>
            </w:r>
            <w:r w:rsidRPr="00D061F9">
              <w:rPr>
                <w:rFonts w:ascii="Times New Roman" w:hAnsi="Times New Roman" w:cs="Times New Roman"/>
                <w:sz w:val="16"/>
                <w:szCs w:val="16"/>
                <w:lang w:val="en-US"/>
              </w:rPr>
              <w:t>ROXTON</w:t>
            </w:r>
            <w:r w:rsidRPr="00D061F9">
              <w:rPr>
                <w:rFonts w:ascii="Times New Roman" w:hAnsi="Times New Roman" w:cs="Times New Roman"/>
                <w:sz w:val="16"/>
                <w:szCs w:val="16"/>
              </w:rPr>
              <w:t xml:space="preserve">» </w:t>
            </w:r>
            <w:r w:rsidRPr="00D061F9">
              <w:rPr>
                <w:rFonts w:ascii="Times New Roman" w:hAnsi="Times New Roman" w:cs="Times New Roman"/>
                <w:sz w:val="16"/>
                <w:szCs w:val="16"/>
                <w:lang w:val="en-US"/>
              </w:rPr>
              <w:t>AA</w:t>
            </w:r>
            <w:r w:rsidRPr="00D061F9">
              <w:rPr>
                <w:rFonts w:ascii="Times New Roman" w:hAnsi="Times New Roman" w:cs="Times New Roman"/>
                <w:sz w:val="16"/>
                <w:szCs w:val="16"/>
              </w:rPr>
              <w:t>-240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30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система оповещения «Сирена С-40».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w:t>
            </w:r>
          </w:p>
        </w:tc>
      </w:tr>
      <w:tr w:rsidR="00D061F9" w:rsidRPr="00D061F9" w:rsidTr="000D1DE5">
        <w:trPr>
          <w:trHeight w:val="247"/>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лодка резиновая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363"/>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круг спасательный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7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10.</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тенд</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8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жилет спасательный</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5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корпусная акустика </w:t>
            </w:r>
            <w:r w:rsidRPr="00D061F9">
              <w:rPr>
                <w:rFonts w:ascii="Times New Roman" w:hAnsi="Times New Roman" w:cs="Times New Roman"/>
                <w:sz w:val="16"/>
                <w:szCs w:val="16"/>
                <w:lang w:val="en-US"/>
              </w:rPr>
              <w:t>BOSS</w:t>
            </w:r>
            <w:r w:rsidRPr="00D061F9">
              <w:rPr>
                <w:rFonts w:ascii="Times New Roman" w:hAnsi="Times New Roman" w:cs="Times New Roman"/>
                <w:sz w:val="16"/>
                <w:szCs w:val="16"/>
              </w:rPr>
              <w:t xml:space="preserve"> </w:t>
            </w:r>
            <w:r w:rsidRPr="00D061F9">
              <w:rPr>
                <w:rFonts w:ascii="Times New Roman" w:hAnsi="Times New Roman" w:cs="Times New Roman"/>
                <w:sz w:val="16"/>
                <w:szCs w:val="16"/>
                <w:lang w:val="en-US"/>
              </w:rPr>
              <w:t>BAM</w:t>
            </w:r>
            <w:r w:rsidRPr="00D061F9">
              <w:rPr>
                <w:rFonts w:ascii="Times New Roman" w:hAnsi="Times New Roman" w:cs="Times New Roman"/>
                <w:sz w:val="16"/>
                <w:szCs w:val="16"/>
              </w:rPr>
              <w:t>-</w:t>
            </w:r>
            <w:r w:rsidRPr="00D061F9">
              <w:rPr>
                <w:rFonts w:ascii="Times New Roman" w:hAnsi="Times New Roman" w:cs="Times New Roman"/>
                <w:sz w:val="16"/>
                <w:szCs w:val="16"/>
                <w:lang w:val="en-US"/>
              </w:rPr>
              <w:t>MR</w:t>
            </w:r>
            <w:r w:rsidRPr="00D061F9">
              <w:rPr>
                <w:rFonts w:ascii="Times New Roman" w:hAnsi="Times New Roman" w:cs="Times New Roman"/>
                <w:sz w:val="16"/>
                <w:szCs w:val="16"/>
              </w:rPr>
              <w:t>12</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25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корпусная акустика </w:t>
            </w:r>
            <w:r w:rsidRPr="00D061F9">
              <w:rPr>
                <w:rFonts w:ascii="Times New Roman" w:hAnsi="Times New Roman" w:cs="Times New Roman"/>
                <w:sz w:val="16"/>
                <w:szCs w:val="16"/>
                <w:lang w:val="en-US"/>
              </w:rPr>
              <w:t>BOSS</w:t>
            </w:r>
            <w:r w:rsidRPr="00D061F9">
              <w:rPr>
                <w:rFonts w:ascii="Times New Roman" w:hAnsi="Times New Roman" w:cs="Times New Roman"/>
                <w:sz w:val="16"/>
                <w:szCs w:val="16"/>
              </w:rPr>
              <w:t xml:space="preserve"> </w:t>
            </w:r>
            <w:r w:rsidRPr="00D061F9">
              <w:rPr>
                <w:rFonts w:ascii="Times New Roman" w:hAnsi="Times New Roman" w:cs="Times New Roman"/>
                <w:sz w:val="16"/>
                <w:szCs w:val="16"/>
                <w:lang w:val="en-US"/>
              </w:rPr>
              <w:t>BAM</w:t>
            </w:r>
            <w:r w:rsidRPr="00D061F9">
              <w:rPr>
                <w:rFonts w:ascii="Times New Roman" w:hAnsi="Times New Roman" w:cs="Times New Roman"/>
                <w:sz w:val="16"/>
                <w:szCs w:val="16"/>
              </w:rPr>
              <w:t>-</w:t>
            </w:r>
            <w:r w:rsidRPr="00D061F9">
              <w:rPr>
                <w:rFonts w:ascii="Times New Roman" w:hAnsi="Times New Roman" w:cs="Times New Roman"/>
                <w:sz w:val="16"/>
                <w:szCs w:val="16"/>
                <w:lang w:val="en-US"/>
              </w:rPr>
              <w:t>MR</w:t>
            </w:r>
            <w:r w:rsidRPr="00D061F9">
              <w:rPr>
                <w:rFonts w:ascii="Times New Roman" w:hAnsi="Times New Roman" w:cs="Times New Roman"/>
                <w:sz w:val="16"/>
                <w:szCs w:val="16"/>
              </w:rPr>
              <w:t>30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w:t>
            </w:r>
          </w:p>
        </w:tc>
      </w:tr>
      <w:tr w:rsidR="00D061F9" w:rsidRPr="00D061F9" w:rsidTr="000D1DE5">
        <w:trPr>
          <w:trHeight w:val="26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багор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5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Канат тросовый 20 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1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Лампа  газовая</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1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17.</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Газовые баллоны для ламп</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20</w:t>
            </w:r>
          </w:p>
        </w:tc>
      </w:tr>
      <w:tr w:rsidR="00D061F9" w:rsidRPr="00D061F9" w:rsidTr="000D1DE5">
        <w:trPr>
          <w:trHeight w:val="28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18.</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лопата</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288"/>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19.</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топор</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755"/>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20.</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Грузоподъемные  средства:</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Лебедка</w:t>
            </w:r>
          </w:p>
          <w:p w:rsidR="00D061F9" w:rsidRPr="00D061F9" w:rsidRDefault="00D061F9" w:rsidP="00D061F9">
            <w:pPr>
              <w:spacing w:after="0" w:line="240" w:lineRule="auto"/>
              <w:jc w:val="both"/>
              <w:rPr>
                <w:rFonts w:ascii="Times New Roman" w:hAnsi="Times New Roman" w:cs="Times New Roman"/>
                <w:color w:val="FF0000"/>
                <w:sz w:val="16"/>
                <w:szCs w:val="16"/>
              </w:rPr>
            </w:pPr>
            <w:r w:rsidRPr="00D061F9">
              <w:rPr>
                <w:rFonts w:ascii="Times New Roman" w:hAnsi="Times New Roman" w:cs="Times New Roman"/>
                <w:sz w:val="16"/>
                <w:szCs w:val="16"/>
              </w:rPr>
              <w:t>Домкрат</w:t>
            </w:r>
            <w:r w:rsidRPr="00D061F9">
              <w:rPr>
                <w:rFonts w:ascii="Times New Roman" w:hAnsi="Times New Roman" w:cs="Times New Roman"/>
                <w:color w:val="FF0000"/>
                <w:sz w:val="16"/>
                <w:szCs w:val="16"/>
              </w:rPr>
              <w:t xml:space="preserve"> </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6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21.</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Портативная радиостанция </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комплект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242"/>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22.</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Стенд  пожарный с бункером</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20</w:t>
            </w:r>
          </w:p>
        </w:tc>
      </w:tr>
      <w:tr w:rsidR="00D061F9" w:rsidRPr="00D061F9" w:rsidTr="00D061F9">
        <w:trPr>
          <w:trHeight w:val="112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lastRenderedPageBreak/>
              <w:t>23.</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Печь отопительная (металл) и расходный материал:</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-труба дымовая 1,0м  1,011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115</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-шибер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115</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-зонт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115</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-отвод 90х1,0мм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120</w:t>
            </w:r>
          </w:p>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-труба дымовая 1,0м  1,011      </w:t>
            </w:r>
            <w:r w:rsidRPr="00D061F9">
              <w:rPr>
                <w:rFonts w:ascii="Times New Roman" w:hAnsi="Times New Roman" w:cs="Times New Roman"/>
                <w:sz w:val="16"/>
                <w:szCs w:val="16"/>
                <w:lang w:val="en-US"/>
              </w:rPr>
              <w:t>d</w:t>
            </w:r>
            <w:r w:rsidRPr="00D061F9">
              <w:rPr>
                <w:rFonts w:ascii="Times New Roman" w:hAnsi="Times New Roman" w:cs="Times New Roman"/>
                <w:sz w:val="16"/>
                <w:szCs w:val="16"/>
              </w:rPr>
              <w:t>120</w:t>
            </w:r>
          </w:p>
        </w:tc>
        <w:tc>
          <w:tcPr>
            <w:tcW w:w="1428"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4</w:t>
            </w:r>
          </w:p>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r w:rsidR="00D061F9" w:rsidRPr="00D061F9" w:rsidTr="000D1DE5">
        <w:trPr>
          <w:trHeight w:val="386"/>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24.</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Болторез</w:t>
            </w:r>
          </w:p>
        </w:tc>
        <w:tc>
          <w:tcPr>
            <w:tcW w:w="1428" w:type="dxa"/>
          </w:tcPr>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3</w:t>
            </w:r>
          </w:p>
        </w:tc>
      </w:tr>
      <w:tr w:rsidR="00D061F9" w:rsidRPr="00D061F9" w:rsidTr="000D1DE5">
        <w:trPr>
          <w:trHeight w:val="420"/>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25.</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Цепь для бензопилы</w:t>
            </w:r>
          </w:p>
        </w:tc>
        <w:tc>
          <w:tcPr>
            <w:tcW w:w="1428" w:type="dxa"/>
          </w:tcPr>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6</w:t>
            </w:r>
          </w:p>
        </w:tc>
      </w:tr>
      <w:tr w:rsidR="00D061F9" w:rsidRPr="00D061F9" w:rsidTr="000D1DE5">
        <w:trPr>
          <w:trHeight w:val="384"/>
        </w:trPr>
        <w:tc>
          <w:tcPr>
            <w:tcW w:w="769"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26.</w:t>
            </w:r>
          </w:p>
        </w:tc>
        <w:tc>
          <w:tcPr>
            <w:tcW w:w="6001" w:type="dxa"/>
          </w:tcPr>
          <w:p w:rsidR="00D061F9" w:rsidRPr="00D061F9" w:rsidRDefault="00D061F9"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Диск отрезной</w:t>
            </w:r>
          </w:p>
        </w:tc>
        <w:tc>
          <w:tcPr>
            <w:tcW w:w="1428" w:type="dxa"/>
          </w:tcPr>
          <w:p w:rsidR="00D061F9" w:rsidRPr="00D061F9" w:rsidRDefault="00D061F9"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шт</w:t>
            </w:r>
          </w:p>
        </w:tc>
        <w:tc>
          <w:tcPr>
            <w:tcW w:w="1373" w:type="dxa"/>
          </w:tcPr>
          <w:p w:rsidR="00D061F9" w:rsidRPr="00D061F9" w:rsidRDefault="00D061F9" w:rsidP="00D061F9">
            <w:pPr>
              <w:spacing w:after="0" w:line="240" w:lineRule="auto"/>
              <w:jc w:val="center"/>
              <w:rPr>
                <w:rFonts w:ascii="Times New Roman" w:hAnsi="Times New Roman" w:cs="Times New Roman"/>
                <w:sz w:val="16"/>
                <w:szCs w:val="16"/>
              </w:rPr>
            </w:pPr>
            <w:r w:rsidRPr="00D061F9">
              <w:rPr>
                <w:rFonts w:ascii="Times New Roman" w:hAnsi="Times New Roman" w:cs="Times New Roman"/>
                <w:sz w:val="16"/>
                <w:szCs w:val="16"/>
              </w:rPr>
              <w:t>10</w:t>
            </w:r>
          </w:p>
        </w:tc>
      </w:tr>
    </w:tbl>
    <w:p w:rsidR="00D061F9" w:rsidRPr="00D061F9" w:rsidRDefault="00D061F9" w:rsidP="00D061F9">
      <w:pPr>
        <w:pStyle w:val="a7"/>
        <w:rPr>
          <w:rFonts w:ascii="Times New Roman" w:hAnsi="Times New Roman"/>
          <w:sz w:val="16"/>
          <w:szCs w:val="16"/>
        </w:rPr>
      </w:pPr>
    </w:p>
    <w:p w:rsidR="00D061F9" w:rsidRPr="00D061F9" w:rsidRDefault="00D061F9" w:rsidP="00D061F9">
      <w:pPr>
        <w:pStyle w:val="a7"/>
        <w:rPr>
          <w:rFonts w:ascii="Times New Roman" w:hAnsi="Times New Roman"/>
          <w:sz w:val="16"/>
          <w:szCs w:val="16"/>
        </w:rPr>
      </w:pPr>
    </w:p>
    <w:p w:rsidR="00D061F9" w:rsidRPr="00D061F9" w:rsidRDefault="00D061F9" w:rsidP="00D061F9">
      <w:pPr>
        <w:pStyle w:val="a7"/>
        <w:rPr>
          <w:rFonts w:ascii="Times New Roman" w:hAnsi="Times New Roman"/>
          <w:sz w:val="16"/>
          <w:szCs w:val="16"/>
        </w:rPr>
      </w:pPr>
    </w:p>
    <w:p w:rsidR="00720A97"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720A97" w:rsidRPr="00EB55F8" w:rsidTr="000D1DE5">
        <w:trPr>
          <w:trHeight w:val="186"/>
        </w:trPr>
        <w:tc>
          <w:tcPr>
            <w:tcW w:w="2268" w:type="dxa"/>
            <w:tcBorders>
              <w:top w:val="single" w:sz="4" w:space="0" w:color="auto"/>
              <w:left w:val="single" w:sz="4" w:space="0" w:color="auto"/>
              <w:bottom w:val="single" w:sz="4" w:space="0" w:color="auto"/>
              <w:right w:val="single" w:sz="4" w:space="0" w:color="auto"/>
            </w:tcBorders>
            <w:hideMark/>
          </w:tcPr>
          <w:p w:rsidR="00720A97" w:rsidRPr="00EB55F8" w:rsidRDefault="00720A97" w:rsidP="000D1DE5">
            <w:pPr>
              <w:pStyle w:val="a7"/>
              <w:contextualSpacing/>
              <w:rPr>
                <w:rFonts w:ascii="Times New Roman" w:hAnsi="Times New Roman"/>
                <w:b/>
                <w:sz w:val="16"/>
                <w:szCs w:val="16"/>
              </w:rPr>
            </w:pPr>
            <w:r>
              <w:rPr>
                <w:rFonts w:ascii="Times New Roman" w:hAnsi="Times New Roman"/>
                <w:b/>
                <w:sz w:val="16"/>
                <w:szCs w:val="16"/>
              </w:rPr>
              <w:t xml:space="preserve">    И Н Ф О Р М А Ц И Я</w:t>
            </w:r>
          </w:p>
        </w:tc>
      </w:tr>
    </w:tbl>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                </w:t>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   </w:t>
      </w:r>
    </w:p>
    <w:p w:rsidR="00D061F9" w:rsidRPr="00D061F9" w:rsidRDefault="00D061F9" w:rsidP="00D061F9">
      <w:pPr>
        <w:pStyle w:val="a7"/>
        <w:rPr>
          <w:rFonts w:ascii="Times New Roman" w:hAnsi="Times New Roman"/>
          <w:sz w:val="16"/>
          <w:szCs w:val="16"/>
        </w:rPr>
      </w:pPr>
      <w:r w:rsidRPr="00D061F9">
        <w:rPr>
          <w:rFonts w:ascii="Times New Roman" w:hAnsi="Times New Roman"/>
          <w:sz w:val="16"/>
          <w:szCs w:val="16"/>
        </w:rPr>
        <w:t xml:space="preserve">                                                 </w:t>
      </w:r>
    </w:p>
    <w:p w:rsidR="00D061F9" w:rsidRPr="00D061F9" w:rsidRDefault="00D061F9" w:rsidP="00D061F9">
      <w:pPr>
        <w:spacing w:after="0" w:line="240" w:lineRule="auto"/>
        <w:rPr>
          <w:rFonts w:ascii="Times New Roman" w:hAnsi="Times New Roman" w:cs="Times New Roman"/>
          <w:sz w:val="16"/>
          <w:szCs w:val="16"/>
        </w:rPr>
      </w:pPr>
    </w:p>
    <w:p w:rsidR="00D061F9" w:rsidRPr="00D061F9" w:rsidRDefault="00D061F9" w:rsidP="00D061F9">
      <w:pPr>
        <w:spacing w:after="0" w:line="240" w:lineRule="auto"/>
        <w:jc w:val="center"/>
        <w:rPr>
          <w:rFonts w:ascii="Times New Roman" w:hAnsi="Times New Roman" w:cs="Times New Roman"/>
          <w:b/>
          <w:sz w:val="16"/>
          <w:szCs w:val="16"/>
        </w:rPr>
      </w:pPr>
    </w:p>
    <w:p w:rsidR="005E2CF6" w:rsidRPr="00D061F9" w:rsidRDefault="005E2CF6"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РЕЗУЛЬТАТЫ ПРОВЕДЕНИЯ ПУБЛИЧНЫХ СЛУШАНИЙ</w:t>
      </w:r>
    </w:p>
    <w:p w:rsidR="005E2CF6" w:rsidRPr="00D061F9" w:rsidRDefault="005E2CF6" w:rsidP="00D061F9">
      <w:pPr>
        <w:spacing w:after="0" w:line="240" w:lineRule="auto"/>
        <w:jc w:val="center"/>
        <w:rPr>
          <w:rFonts w:ascii="Times New Roman" w:hAnsi="Times New Roman" w:cs="Times New Roman"/>
          <w:b/>
          <w:sz w:val="16"/>
          <w:szCs w:val="16"/>
        </w:rPr>
      </w:pPr>
      <w:r w:rsidRPr="00D061F9">
        <w:rPr>
          <w:rFonts w:ascii="Times New Roman" w:hAnsi="Times New Roman" w:cs="Times New Roman"/>
          <w:b/>
          <w:sz w:val="16"/>
          <w:szCs w:val="16"/>
        </w:rPr>
        <w:t>ПО ПРОЕКТУ РЕШЕНИЯ «О  МЕСТНОМ БЮДЖЕТЕ  НА 2021 ГОД»</w:t>
      </w:r>
    </w:p>
    <w:p w:rsidR="005E2CF6" w:rsidRPr="00D061F9" w:rsidRDefault="005E2CF6" w:rsidP="00D061F9">
      <w:pPr>
        <w:autoSpaceDE w:val="0"/>
        <w:autoSpaceDN w:val="0"/>
        <w:adjustRightInd w:val="0"/>
        <w:spacing w:after="0" w:line="240" w:lineRule="auto"/>
        <w:jc w:val="center"/>
        <w:rPr>
          <w:rFonts w:ascii="Times New Roman" w:hAnsi="Times New Roman" w:cs="Times New Roman"/>
          <w:sz w:val="16"/>
          <w:szCs w:val="16"/>
        </w:rPr>
      </w:pPr>
    </w:p>
    <w:p w:rsidR="005E2CF6" w:rsidRPr="00D061F9" w:rsidRDefault="005E2CF6"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         В соответствии с Порядком </w:t>
      </w:r>
      <w:r w:rsidRPr="00D061F9">
        <w:rPr>
          <w:rFonts w:ascii="Times New Roman" w:hAnsi="Times New Roman" w:cs="Times New Roman"/>
          <w:bCs/>
          <w:sz w:val="16"/>
          <w:szCs w:val="16"/>
        </w:rPr>
        <w:t xml:space="preserve">организации и проведения публичных слушаний </w:t>
      </w:r>
      <w:r w:rsidRPr="00D061F9">
        <w:rPr>
          <w:rFonts w:ascii="Times New Roman" w:hAnsi="Times New Roman" w:cs="Times New Roman"/>
          <w:sz w:val="16"/>
          <w:szCs w:val="16"/>
        </w:rPr>
        <w:t>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№15, Совет депутатов муниципального образования «Пустозерский сельсовет» Ненецкого автономного округа сообщает, что публичные слушания по обсуждению проекта Решения  «О  местном  бюджете на 2021 год» состоялись 10 декабря  2020 года в здании Администрации  МО «Пустозерский сельсовет» НАО,  начало слушаний 16</w:t>
      </w:r>
      <w:r w:rsidRPr="00D061F9">
        <w:rPr>
          <w:rFonts w:ascii="Times New Roman" w:hAnsi="Times New Roman" w:cs="Times New Roman"/>
          <w:b/>
          <w:sz w:val="16"/>
          <w:szCs w:val="16"/>
        </w:rPr>
        <w:t xml:space="preserve"> </w:t>
      </w:r>
      <w:r w:rsidRPr="00D061F9">
        <w:rPr>
          <w:rFonts w:ascii="Times New Roman" w:hAnsi="Times New Roman" w:cs="Times New Roman"/>
          <w:sz w:val="16"/>
          <w:szCs w:val="16"/>
        </w:rPr>
        <w:t xml:space="preserve">час.00 мин., окончание 16 час. 30  мин.  </w:t>
      </w: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 </w:t>
      </w:r>
      <w:r w:rsidRPr="00D061F9">
        <w:rPr>
          <w:rFonts w:ascii="Times New Roman" w:hAnsi="Times New Roman" w:cs="Times New Roman"/>
          <w:sz w:val="16"/>
          <w:szCs w:val="16"/>
        </w:rPr>
        <w:tab/>
        <w:t>Публичные   слушания   назначены  постановлением главы муниципального образования «Пустозерский сельсовет» Ненецкого автономного округа «Об опубликовании проекта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2021 год»  и  проведении  публичных  слушаний» от 17.11.2020 №24-пг.</w:t>
      </w: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     Проект решения Совета депутатов муниципального образования  «Пустозерский сельсовет» Ненецкого автономного округа «О местном бюджете на 2021 год» был  опубликован  в информационном  бюллетене  муниципального образования «Пустозерский сельсовет» Ненецкого автономного округа №36 от 17.11.2020  и размещен на официальном сайте муниципального образования «Пустозерский сельсовет» Ненецкого автономного округа в сети Интернет по адресу </w:t>
      </w:r>
      <w:hyperlink r:id="rId9" w:history="1">
        <w:r w:rsidRPr="00D061F9">
          <w:rPr>
            <w:rStyle w:val="a9"/>
            <w:rFonts w:ascii="Times New Roman" w:hAnsi="Times New Roman" w:cs="Times New Roman"/>
            <w:sz w:val="16"/>
            <w:szCs w:val="16"/>
          </w:rPr>
          <w:t>www.oksino-nao.ru</w:t>
        </w:r>
      </w:hyperlink>
      <w:r w:rsidRPr="00D061F9">
        <w:rPr>
          <w:rFonts w:ascii="Times New Roman" w:hAnsi="Times New Roman" w:cs="Times New Roman"/>
          <w:sz w:val="16"/>
          <w:szCs w:val="16"/>
        </w:rPr>
        <w:t xml:space="preserve"> 17.11.2020</w:t>
      </w: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 xml:space="preserve">      В обсуждении  проекта решения муниципального правового акта приняло участие 6 жителей муниципального образования «Пустозерский сельсовет» Ненецкого автономного округа. Председателем была избрана Макарова С.М.,   секретарем была избрана  Баракова К.Е.</w:t>
      </w:r>
    </w:p>
    <w:p w:rsidR="005E2CF6" w:rsidRPr="00D061F9" w:rsidRDefault="005E2CF6" w:rsidP="00D061F9">
      <w:pPr>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ab/>
        <w:t>В ходе обсуждения проекта решения Совета депутатов муниципального образования «Пустозерский сельсовет» Ненецкого автономного округа «О местном  бюджете на 2021 год» предложений не поступило.</w:t>
      </w: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r w:rsidRPr="00D061F9">
        <w:rPr>
          <w:rFonts w:ascii="Times New Roman" w:hAnsi="Times New Roman" w:cs="Times New Roman"/>
          <w:sz w:val="16"/>
          <w:szCs w:val="16"/>
        </w:rPr>
        <w:tab/>
        <w:t>Участники публичных слушаний проект решения Совета депутатов муниципального образования «Пустозерский сельсовет» Ненецкого автономного округа «О местном  бюджете на 2021 год»  поддержали.</w:t>
      </w:r>
      <w:r w:rsidRPr="00D061F9">
        <w:rPr>
          <w:rFonts w:ascii="Times New Roman" w:hAnsi="Times New Roman" w:cs="Times New Roman"/>
          <w:sz w:val="16"/>
          <w:szCs w:val="16"/>
        </w:rPr>
        <w:tab/>
      </w:r>
    </w:p>
    <w:p w:rsidR="005E2CF6" w:rsidRPr="00D061F9" w:rsidRDefault="005E2CF6" w:rsidP="00D061F9">
      <w:pPr>
        <w:spacing w:after="0" w:line="240" w:lineRule="auto"/>
        <w:jc w:val="both"/>
        <w:rPr>
          <w:rFonts w:ascii="Times New Roman" w:eastAsia="Times New Roman" w:hAnsi="Times New Roman" w:cs="Times New Roman"/>
          <w:sz w:val="16"/>
          <w:szCs w:val="16"/>
        </w:rPr>
      </w:pPr>
      <w:r w:rsidRPr="00D061F9">
        <w:rPr>
          <w:rFonts w:ascii="Times New Roman" w:eastAsia="Times New Roman" w:hAnsi="Times New Roman" w:cs="Times New Roman"/>
          <w:sz w:val="16"/>
          <w:szCs w:val="16"/>
        </w:rPr>
        <w:t>На этом обсуждение закончилось. По окончании Председатель публичных слушаний Макарова С.М. поблагодарила  присутствующих, объявила слушания состоявшимися и закрытыми.</w:t>
      </w: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jc w:val="both"/>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ind w:firstLine="540"/>
        <w:jc w:val="both"/>
        <w:rPr>
          <w:rFonts w:ascii="Times New Roman" w:hAnsi="Times New Roman" w:cs="Times New Roman"/>
          <w:sz w:val="16"/>
          <w:szCs w:val="16"/>
        </w:rPr>
      </w:pPr>
      <w:r w:rsidRPr="00D061F9">
        <w:rPr>
          <w:rFonts w:ascii="Times New Roman" w:hAnsi="Times New Roman" w:cs="Times New Roman"/>
          <w:sz w:val="16"/>
          <w:szCs w:val="16"/>
        </w:rPr>
        <w:t>Председатель                                                                              Макарова С.М.</w:t>
      </w:r>
    </w:p>
    <w:p w:rsidR="005E2CF6" w:rsidRPr="00D061F9" w:rsidRDefault="005E2CF6" w:rsidP="00D061F9">
      <w:pPr>
        <w:autoSpaceDE w:val="0"/>
        <w:autoSpaceDN w:val="0"/>
        <w:adjustRightInd w:val="0"/>
        <w:spacing w:after="0" w:line="240" w:lineRule="auto"/>
        <w:ind w:firstLine="540"/>
        <w:jc w:val="both"/>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ind w:firstLine="540"/>
        <w:jc w:val="both"/>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ind w:firstLine="540"/>
        <w:jc w:val="both"/>
        <w:rPr>
          <w:rFonts w:ascii="Times New Roman" w:hAnsi="Times New Roman" w:cs="Times New Roman"/>
          <w:sz w:val="16"/>
          <w:szCs w:val="16"/>
        </w:rPr>
      </w:pPr>
      <w:r w:rsidRPr="00D061F9">
        <w:rPr>
          <w:rFonts w:ascii="Times New Roman" w:hAnsi="Times New Roman" w:cs="Times New Roman"/>
          <w:sz w:val="16"/>
          <w:szCs w:val="16"/>
        </w:rPr>
        <w:t>Секретарь                                                                                    Баракова К.Е.</w:t>
      </w:r>
    </w:p>
    <w:p w:rsidR="005E2CF6" w:rsidRPr="00D061F9" w:rsidRDefault="005E2CF6" w:rsidP="00D061F9">
      <w:pPr>
        <w:autoSpaceDE w:val="0"/>
        <w:autoSpaceDN w:val="0"/>
        <w:adjustRightInd w:val="0"/>
        <w:spacing w:after="0" w:line="240" w:lineRule="auto"/>
        <w:jc w:val="right"/>
        <w:outlineLvl w:val="0"/>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jc w:val="right"/>
        <w:outlineLvl w:val="0"/>
        <w:rPr>
          <w:rFonts w:ascii="Times New Roman" w:hAnsi="Times New Roman" w:cs="Times New Roman"/>
          <w:sz w:val="16"/>
          <w:szCs w:val="16"/>
        </w:rPr>
      </w:pPr>
    </w:p>
    <w:p w:rsidR="005E2CF6" w:rsidRPr="00D061F9" w:rsidRDefault="005E2CF6" w:rsidP="00720A97">
      <w:pPr>
        <w:autoSpaceDE w:val="0"/>
        <w:autoSpaceDN w:val="0"/>
        <w:adjustRightInd w:val="0"/>
        <w:spacing w:after="0" w:line="240" w:lineRule="auto"/>
        <w:outlineLvl w:val="0"/>
        <w:rPr>
          <w:rFonts w:ascii="Times New Roman" w:hAnsi="Times New Roman" w:cs="Times New Roman"/>
          <w:sz w:val="16"/>
          <w:szCs w:val="16"/>
        </w:rPr>
      </w:pPr>
    </w:p>
    <w:p w:rsidR="005E2CF6" w:rsidRPr="00D061F9" w:rsidRDefault="005E2CF6" w:rsidP="00D061F9">
      <w:pPr>
        <w:autoSpaceDE w:val="0"/>
        <w:autoSpaceDN w:val="0"/>
        <w:adjustRightInd w:val="0"/>
        <w:spacing w:after="0" w:line="240" w:lineRule="auto"/>
        <w:jc w:val="right"/>
        <w:outlineLvl w:val="0"/>
        <w:rPr>
          <w:rFonts w:ascii="Times New Roman" w:hAnsi="Times New Roman" w:cs="Times New Roman"/>
          <w:sz w:val="16"/>
          <w:szCs w:val="16"/>
        </w:rPr>
      </w:pPr>
    </w:p>
    <w:p w:rsidR="005E2CF6" w:rsidRPr="00D061F9" w:rsidRDefault="005E2CF6" w:rsidP="00D061F9">
      <w:pPr>
        <w:spacing w:after="0" w:line="240" w:lineRule="auto"/>
        <w:rPr>
          <w:rFonts w:ascii="Times New Roman" w:hAnsi="Times New Roman" w:cs="Times New Roman"/>
          <w:sz w:val="16"/>
          <w:szCs w:val="16"/>
        </w:rPr>
      </w:pPr>
      <w:r w:rsidRPr="00D061F9">
        <w:rPr>
          <w:rFonts w:ascii="Times New Roman" w:hAnsi="Times New Roman" w:cs="Times New Roman"/>
          <w:sz w:val="16"/>
          <w:szCs w:val="16"/>
        </w:rPr>
        <w:t xml:space="preserve">  Список  присутствующих  на публичных  слушаниях  10.12.2020 года</w:t>
      </w:r>
    </w:p>
    <w:p w:rsidR="005E2CF6" w:rsidRPr="00D061F9" w:rsidRDefault="005E2CF6" w:rsidP="00D061F9">
      <w:pPr>
        <w:spacing w:after="0" w:line="240" w:lineRule="auto"/>
        <w:rPr>
          <w:rFonts w:ascii="Times New Roman" w:hAnsi="Times New Roman" w:cs="Times New Roman"/>
          <w:sz w:val="16"/>
          <w:szCs w:val="16"/>
        </w:rPr>
      </w:pP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Вокуева Ксения Геннадьевна</w:t>
      </w: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Батманова Маргарита Владимировна</w:t>
      </w: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Рочева Алла Александровна</w:t>
      </w: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Макарова Светлана Михайловна</w:t>
      </w: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Глушкова Галина Николаевна</w:t>
      </w:r>
    </w:p>
    <w:p w:rsidR="005E2CF6" w:rsidRPr="00D061F9" w:rsidRDefault="005E2CF6" w:rsidP="00D061F9">
      <w:pPr>
        <w:pStyle w:val="af4"/>
        <w:numPr>
          <w:ilvl w:val="0"/>
          <w:numId w:val="37"/>
        </w:numPr>
        <w:spacing w:after="0" w:line="240" w:lineRule="auto"/>
        <w:ind w:left="0"/>
        <w:rPr>
          <w:rFonts w:ascii="Times New Roman" w:hAnsi="Times New Roman" w:cs="Times New Roman"/>
          <w:sz w:val="16"/>
          <w:szCs w:val="16"/>
        </w:rPr>
      </w:pPr>
      <w:r w:rsidRPr="00D061F9">
        <w:rPr>
          <w:rFonts w:ascii="Times New Roman" w:hAnsi="Times New Roman" w:cs="Times New Roman"/>
          <w:sz w:val="16"/>
          <w:szCs w:val="16"/>
        </w:rPr>
        <w:t>Баракова Ксения Евгеньевна</w:t>
      </w:r>
    </w:p>
    <w:p w:rsidR="005E2CF6" w:rsidRDefault="005E2CF6" w:rsidP="005E2CF6"/>
    <w:p w:rsidR="005E2CF6" w:rsidRDefault="005E2CF6" w:rsidP="005E2CF6"/>
    <w:p w:rsidR="00720A97" w:rsidRPr="009D37B0" w:rsidRDefault="004C2AFF" w:rsidP="00720A9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41</w:t>
      </w:r>
      <w:r w:rsidR="00720A97"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Батманова М.В. Тираж 30  экз. Бесплатно. Отпечатан на принтере Администрации МО «Пустозерский сельсовет» НАО</w:t>
      </w:r>
    </w:p>
    <w:p w:rsidR="00720A97" w:rsidRPr="0084270E" w:rsidRDefault="00720A97" w:rsidP="00720A97">
      <w:pPr>
        <w:rPr>
          <w:rFonts w:ascii="Times New Roman" w:hAnsi="Times New Roman"/>
          <w:sz w:val="10"/>
          <w:szCs w:val="24"/>
        </w:rPr>
      </w:pPr>
    </w:p>
    <w:p w:rsidR="00720A97" w:rsidRPr="007A0B21" w:rsidRDefault="00720A97" w:rsidP="00720A97">
      <w:pPr>
        <w:spacing w:after="0" w:line="240" w:lineRule="auto"/>
        <w:jc w:val="center"/>
        <w:rPr>
          <w:rFonts w:ascii="Times New Roman" w:hAnsi="Times New Roman" w:cs="Times New Roman"/>
          <w:sz w:val="16"/>
          <w:szCs w:val="16"/>
        </w:rPr>
      </w:pPr>
    </w:p>
    <w:p w:rsidR="007A0B21" w:rsidRPr="00117E0B" w:rsidRDefault="007A0B21" w:rsidP="007A0B21">
      <w:pPr>
        <w:pStyle w:val="a7"/>
        <w:ind w:firstLine="567"/>
        <w:jc w:val="both"/>
        <w:rPr>
          <w:rFonts w:ascii="Times New Roman" w:hAnsi="Times New Roman"/>
          <w:b/>
          <w:sz w:val="16"/>
          <w:szCs w:val="16"/>
        </w:rPr>
      </w:pPr>
    </w:p>
    <w:tbl>
      <w:tblPr>
        <w:tblpPr w:leftFromText="180" w:rightFromText="180" w:vertAnchor="text" w:horzAnchor="margin" w:tblpXSpec="right" w:tblpY="-970"/>
        <w:tblW w:w="0" w:type="auto"/>
        <w:tblLook w:val="01E0"/>
      </w:tblPr>
      <w:tblGrid>
        <w:gridCol w:w="603"/>
        <w:gridCol w:w="587"/>
      </w:tblGrid>
      <w:tr w:rsidR="007A0B21" w:rsidRPr="00117E0B" w:rsidTr="007A0B21">
        <w:trPr>
          <w:trHeight w:val="28"/>
        </w:trPr>
        <w:tc>
          <w:tcPr>
            <w:tcW w:w="603" w:type="dxa"/>
          </w:tcPr>
          <w:p w:rsidR="007A0B21" w:rsidRDefault="007A0B21" w:rsidP="00B5155E">
            <w:pPr>
              <w:spacing w:after="0" w:line="240" w:lineRule="auto"/>
              <w:rPr>
                <w:rFonts w:ascii="Times New Roman" w:hAnsi="Times New Roman" w:cs="Times New Roman"/>
                <w:sz w:val="16"/>
                <w:szCs w:val="16"/>
              </w:rPr>
            </w:pPr>
          </w:p>
          <w:p w:rsidR="007A0B21" w:rsidRPr="00117E0B" w:rsidRDefault="007A0B21" w:rsidP="00B5155E">
            <w:pPr>
              <w:spacing w:after="0" w:line="240" w:lineRule="auto"/>
              <w:rPr>
                <w:rFonts w:ascii="Times New Roman" w:hAnsi="Times New Roman" w:cs="Times New Roman"/>
                <w:sz w:val="16"/>
                <w:szCs w:val="16"/>
              </w:rPr>
            </w:pPr>
          </w:p>
        </w:tc>
        <w:tc>
          <w:tcPr>
            <w:tcW w:w="587" w:type="dxa"/>
          </w:tcPr>
          <w:p w:rsidR="007A0B21" w:rsidRPr="00117E0B" w:rsidRDefault="007A0B21" w:rsidP="00B5155E">
            <w:pPr>
              <w:autoSpaceDE w:val="0"/>
              <w:autoSpaceDN w:val="0"/>
              <w:adjustRightInd w:val="0"/>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Default="007A0B21" w:rsidP="00B5155E">
            <w:pPr>
              <w:spacing w:after="0" w:line="240" w:lineRule="auto"/>
              <w:jc w:val="right"/>
              <w:rPr>
                <w:rFonts w:ascii="Times New Roman" w:hAnsi="Times New Roman" w:cs="Times New Roman"/>
                <w:sz w:val="16"/>
                <w:szCs w:val="16"/>
              </w:rPr>
            </w:pPr>
          </w:p>
          <w:p w:rsidR="007A0B21" w:rsidRPr="00117E0B" w:rsidRDefault="007A0B21" w:rsidP="00B5155E">
            <w:pPr>
              <w:spacing w:after="0" w:line="240" w:lineRule="auto"/>
              <w:jc w:val="right"/>
              <w:rPr>
                <w:rFonts w:ascii="Times New Roman" w:hAnsi="Times New Roman" w:cs="Times New Roman"/>
                <w:sz w:val="16"/>
                <w:szCs w:val="16"/>
              </w:rPr>
            </w:pPr>
          </w:p>
        </w:tc>
      </w:tr>
    </w:tbl>
    <w:p w:rsidR="007A0B21" w:rsidRPr="007A0B21" w:rsidRDefault="007A0B21" w:rsidP="00720A97">
      <w:pPr>
        <w:spacing w:after="0" w:line="240" w:lineRule="auto"/>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tbl>
      <w:tblPr>
        <w:tblpPr w:leftFromText="180" w:rightFromText="180" w:vertAnchor="text" w:horzAnchor="margin" w:tblpY="100"/>
        <w:tblW w:w="10632" w:type="dxa"/>
        <w:tblLook w:val="01E0"/>
      </w:tblPr>
      <w:tblGrid>
        <w:gridCol w:w="1277"/>
        <w:gridCol w:w="9355"/>
      </w:tblGrid>
      <w:tr w:rsidR="000870ED" w:rsidRPr="00C0037F" w:rsidTr="000870ED">
        <w:tc>
          <w:tcPr>
            <w:tcW w:w="1277" w:type="dxa"/>
          </w:tcPr>
          <w:p w:rsidR="000870ED" w:rsidRPr="00C0037F" w:rsidRDefault="000870ED" w:rsidP="000870ED">
            <w:pPr>
              <w:rPr>
                <w:rFonts w:ascii="Calibri" w:eastAsia="Times New Roman" w:hAnsi="Calibri" w:cs="Times New Roman"/>
              </w:rPr>
            </w:pPr>
          </w:p>
        </w:tc>
        <w:tc>
          <w:tcPr>
            <w:tcW w:w="9355" w:type="dxa"/>
          </w:tcPr>
          <w:p w:rsidR="000870ED" w:rsidRPr="001B75FD" w:rsidRDefault="000870ED" w:rsidP="000870ED">
            <w:pPr>
              <w:pStyle w:val="a7"/>
              <w:rPr>
                <w:b/>
                <w:i/>
                <w:sz w:val="24"/>
                <w:szCs w:val="24"/>
                <w:u w:val="single"/>
              </w:rPr>
            </w:pPr>
          </w:p>
        </w:tc>
      </w:tr>
    </w:tbl>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D00C1C" w:rsidRDefault="00D00C1C" w:rsidP="00D00C1C">
      <w:pPr>
        <w:pStyle w:val="a7"/>
        <w:ind w:firstLine="426"/>
        <w:jc w:val="both"/>
        <w:rPr>
          <w:rFonts w:ascii="Times New Roman" w:hAnsi="Times New Roman"/>
          <w:sz w:val="24"/>
          <w:szCs w:val="24"/>
        </w:rPr>
      </w:pPr>
    </w:p>
    <w:p w:rsidR="00D00C1C" w:rsidRDefault="00D00C1C" w:rsidP="00D00C1C">
      <w:pPr>
        <w:pStyle w:val="a7"/>
        <w:ind w:firstLine="426"/>
        <w:jc w:val="both"/>
        <w:rPr>
          <w:rFonts w:ascii="Times New Roman" w:hAnsi="Times New Roman"/>
          <w:sz w:val="24"/>
          <w:szCs w:val="24"/>
        </w:rPr>
      </w:pPr>
    </w:p>
    <w:p w:rsidR="007A74B1" w:rsidRPr="007A74B1" w:rsidRDefault="007A74B1" w:rsidP="007A74B1">
      <w:pPr>
        <w:pStyle w:val="a7"/>
        <w:ind w:firstLine="567"/>
        <w:jc w:val="both"/>
        <w:rPr>
          <w:rFonts w:ascii="Times New Roman" w:hAnsi="Times New Roman"/>
          <w:sz w:val="16"/>
          <w:szCs w:val="16"/>
        </w:rPr>
      </w:pPr>
    </w:p>
    <w:p w:rsidR="007A74B1" w:rsidRDefault="007A74B1" w:rsidP="007A74B1">
      <w:pPr>
        <w:pStyle w:val="a7"/>
        <w:ind w:firstLine="567"/>
        <w:jc w:val="center"/>
        <w:rPr>
          <w:rFonts w:ascii="Times New Roman" w:hAnsi="Times New Roman"/>
          <w:sz w:val="24"/>
          <w:szCs w:val="24"/>
        </w:rPr>
      </w:pPr>
    </w:p>
    <w:p w:rsidR="007A74B1" w:rsidRDefault="007A74B1" w:rsidP="007A74B1">
      <w:pPr>
        <w:pStyle w:val="a7"/>
        <w:ind w:firstLine="567"/>
        <w:jc w:val="center"/>
        <w:rPr>
          <w:rFonts w:ascii="Times New Roman" w:hAnsi="Times New Roman"/>
          <w:sz w:val="24"/>
          <w:szCs w:val="24"/>
        </w:rPr>
      </w:pPr>
    </w:p>
    <w:p w:rsidR="00C90170" w:rsidRPr="00154690" w:rsidRDefault="00C90170" w:rsidP="00C90170">
      <w:pPr>
        <w:pStyle w:val="a7"/>
        <w:ind w:firstLine="567"/>
        <w:jc w:val="center"/>
        <w:rPr>
          <w:rFonts w:ascii="Times New Roman" w:hAnsi="Times New Roman"/>
          <w:sz w:val="24"/>
          <w:szCs w:val="24"/>
        </w:rPr>
      </w:pPr>
    </w:p>
    <w:p w:rsidR="00100EAB" w:rsidRDefault="00100EAB" w:rsidP="00100EAB">
      <w:pPr>
        <w:autoSpaceDE w:val="0"/>
        <w:autoSpaceDN w:val="0"/>
        <w:adjustRightInd w:val="0"/>
        <w:spacing w:after="0" w:line="240" w:lineRule="auto"/>
        <w:jc w:val="both"/>
        <w:rPr>
          <w:rFonts w:ascii="Times New Roman" w:hAnsi="Times New Roman"/>
          <w:sz w:val="24"/>
          <w:szCs w:val="24"/>
        </w:rPr>
      </w:pPr>
    </w:p>
    <w:p w:rsidR="00CB1718" w:rsidRPr="0012242A" w:rsidRDefault="00CB1718" w:rsidP="00D03E52">
      <w:pPr>
        <w:autoSpaceDE w:val="0"/>
        <w:autoSpaceDN w:val="0"/>
        <w:adjustRightInd w:val="0"/>
        <w:jc w:val="both"/>
        <w:rPr>
          <w:rFonts w:ascii="Times New Roman" w:hAnsi="Times New Roman" w:cs="Times New Roman"/>
          <w:sz w:val="16"/>
          <w:szCs w:val="16"/>
        </w:rPr>
      </w:pPr>
    </w:p>
    <w:p w:rsidR="00620754" w:rsidRPr="0084270E" w:rsidRDefault="0062075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E83504">
        <w:tc>
          <w:tcPr>
            <w:tcW w:w="4643" w:type="dxa"/>
            <w:hideMark/>
          </w:tcPr>
          <w:p w:rsidR="005F3753" w:rsidRDefault="005F3753" w:rsidP="00E83504">
            <w:pPr>
              <w:jc w:val="right"/>
              <w:rPr>
                <w:rFonts w:ascii="Calibri" w:eastAsia="Times New Roman" w:hAnsi="Calibri" w:cs="Times New Roman"/>
              </w:rPr>
            </w:pPr>
          </w:p>
        </w:tc>
      </w:tr>
    </w:tbl>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9115ED">
          <w:pgSz w:w="11906" w:h="16838"/>
          <w:pgMar w:top="1560"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881" w:rsidRDefault="00816881" w:rsidP="00485702">
      <w:pPr>
        <w:spacing w:after="0" w:line="240" w:lineRule="auto"/>
      </w:pPr>
      <w:r>
        <w:separator/>
      </w:r>
    </w:p>
  </w:endnote>
  <w:endnote w:type="continuationSeparator" w:id="1">
    <w:p w:rsidR="00816881" w:rsidRDefault="00816881" w:rsidP="0048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881" w:rsidRDefault="00816881" w:rsidP="00485702">
      <w:pPr>
        <w:spacing w:after="0" w:line="240" w:lineRule="auto"/>
      </w:pPr>
      <w:r>
        <w:separator/>
      </w:r>
    </w:p>
  </w:footnote>
  <w:footnote w:type="continuationSeparator" w:id="1">
    <w:p w:rsidR="00816881" w:rsidRDefault="00816881" w:rsidP="00485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09871E39"/>
    <w:multiLevelType w:val="multilevel"/>
    <w:tmpl w:val="959E65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nsid w:val="0B835F7E"/>
    <w:multiLevelType w:val="hybridMultilevel"/>
    <w:tmpl w:val="FA4CC5B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164A5"/>
    <w:multiLevelType w:val="hybridMultilevel"/>
    <w:tmpl w:val="6496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00868"/>
    <w:multiLevelType w:val="hybridMultilevel"/>
    <w:tmpl w:val="592C5E48"/>
    <w:lvl w:ilvl="0" w:tplc="2FDEA0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96F5F"/>
    <w:multiLevelType w:val="hybridMultilevel"/>
    <w:tmpl w:val="99F241A0"/>
    <w:lvl w:ilvl="0" w:tplc="400454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1">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0186AA2"/>
    <w:multiLevelType w:val="hybridMultilevel"/>
    <w:tmpl w:val="1C36A376"/>
    <w:lvl w:ilvl="0" w:tplc="B9FC822A">
      <w:start w:val="1"/>
      <w:numFmt w:val="decimal"/>
      <w:lvlText w:val="%1."/>
      <w:lvlJc w:val="left"/>
      <w:pPr>
        <w:ind w:left="1763" w:hanging="102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0F160F"/>
    <w:multiLevelType w:val="multilevel"/>
    <w:tmpl w:val="90C41434"/>
    <w:lvl w:ilvl="0">
      <w:start w:val="1"/>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9">
    <w:nsid w:val="54D95094"/>
    <w:multiLevelType w:val="hybridMultilevel"/>
    <w:tmpl w:val="7BECA904"/>
    <w:lvl w:ilvl="0" w:tplc="AD6230A4">
      <w:start w:val="4"/>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0">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5"/>
  </w:num>
  <w:num w:numId="3">
    <w:abstractNumId w:val="31"/>
  </w:num>
  <w:num w:numId="4">
    <w:abstractNumId w:val="21"/>
  </w:num>
  <w:num w:numId="5">
    <w:abstractNumId w:val="16"/>
  </w:num>
  <w:num w:numId="6">
    <w:abstractNumId w:val="4"/>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2"/>
  </w:num>
  <w:num w:numId="12">
    <w:abstractNumId w:val="23"/>
  </w:num>
  <w:num w:numId="13">
    <w:abstractNumId w:val="20"/>
  </w:num>
  <w:num w:numId="14">
    <w:abstractNumId w:val="10"/>
  </w:num>
  <w:num w:numId="15">
    <w:abstractNumId w:val="18"/>
  </w:num>
  <w:num w:numId="16">
    <w:abstractNumId w:val="0"/>
  </w:num>
  <w:num w:numId="17">
    <w:abstractNumId w:val="32"/>
  </w:num>
  <w:num w:numId="18">
    <w:abstractNumId w:val="24"/>
  </w:num>
  <w:num w:numId="19">
    <w:abstractNumId w:val="30"/>
  </w:num>
  <w:num w:numId="20">
    <w:abstractNumId w:val="25"/>
  </w:num>
  <w:num w:numId="21">
    <w:abstractNumId w:val="12"/>
  </w:num>
  <w:num w:numId="22">
    <w:abstractNumId w:val="14"/>
  </w:num>
  <w:num w:numId="23">
    <w:abstractNumId w:val="33"/>
  </w:num>
  <w:num w:numId="24">
    <w:abstractNumId w:val="5"/>
  </w:num>
  <w:num w:numId="25">
    <w:abstractNumId w:val="3"/>
  </w:num>
  <w:num w:numId="26">
    <w:abstractNumId w:val="11"/>
  </w:num>
  <w:num w:numId="27">
    <w:abstractNumId w:val="15"/>
  </w:num>
  <w:num w:numId="28">
    <w:abstractNumId w:val="6"/>
  </w:num>
  <w:num w:numId="29">
    <w:abstractNumId w:val="26"/>
  </w:num>
  <w:num w:numId="30">
    <w:abstractNumId w:val="29"/>
  </w:num>
  <w:num w:numId="31">
    <w:abstractNumId w:val="2"/>
  </w:num>
  <w:num w:numId="32">
    <w:abstractNumId w:val="28"/>
  </w:num>
  <w:num w:numId="33">
    <w:abstractNumId w:val="8"/>
  </w:num>
  <w:num w:numId="34">
    <w:abstractNumId w:val="19"/>
  </w:num>
  <w:num w:numId="35">
    <w:abstractNumId w:val="1"/>
  </w:num>
  <w:num w:numId="36">
    <w:abstractNumId w:val="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1A08"/>
    <w:rsid w:val="00010A0B"/>
    <w:rsid w:val="00014586"/>
    <w:rsid w:val="0003212A"/>
    <w:rsid w:val="00034063"/>
    <w:rsid w:val="000725E2"/>
    <w:rsid w:val="0007262C"/>
    <w:rsid w:val="00086054"/>
    <w:rsid w:val="000870ED"/>
    <w:rsid w:val="00094652"/>
    <w:rsid w:val="000A566C"/>
    <w:rsid w:val="000C2467"/>
    <w:rsid w:val="000F4F03"/>
    <w:rsid w:val="00100EAB"/>
    <w:rsid w:val="0011284A"/>
    <w:rsid w:val="00117E0B"/>
    <w:rsid w:val="0012242A"/>
    <w:rsid w:val="001242C2"/>
    <w:rsid w:val="00130815"/>
    <w:rsid w:val="00146A27"/>
    <w:rsid w:val="0017252F"/>
    <w:rsid w:val="00173B45"/>
    <w:rsid w:val="00177A61"/>
    <w:rsid w:val="001E2946"/>
    <w:rsid w:val="001F5D7C"/>
    <w:rsid w:val="002206E4"/>
    <w:rsid w:val="00220BB6"/>
    <w:rsid w:val="002313AB"/>
    <w:rsid w:val="0027465A"/>
    <w:rsid w:val="00275F6C"/>
    <w:rsid w:val="002806F4"/>
    <w:rsid w:val="00284FEA"/>
    <w:rsid w:val="00300DFD"/>
    <w:rsid w:val="00301B19"/>
    <w:rsid w:val="0030644A"/>
    <w:rsid w:val="00307E9D"/>
    <w:rsid w:val="00312D2E"/>
    <w:rsid w:val="0031722E"/>
    <w:rsid w:val="00341982"/>
    <w:rsid w:val="00347054"/>
    <w:rsid w:val="003744B9"/>
    <w:rsid w:val="003A63A1"/>
    <w:rsid w:val="0040162D"/>
    <w:rsid w:val="0040274A"/>
    <w:rsid w:val="00405EBC"/>
    <w:rsid w:val="00407F1A"/>
    <w:rsid w:val="00424C16"/>
    <w:rsid w:val="00447FDB"/>
    <w:rsid w:val="00460862"/>
    <w:rsid w:val="004705DA"/>
    <w:rsid w:val="00485702"/>
    <w:rsid w:val="004902AE"/>
    <w:rsid w:val="004C2AFF"/>
    <w:rsid w:val="004C439E"/>
    <w:rsid w:val="004F3714"/>
    <w:rsid w:val="00524C81"/>
    <w:rsid w:val="00541B5B"/>
    <w:rsid w:val="0059318A"/>
    <w:rsid w:val="005A4247"/>
    <w:rsid w:val="005C77CA"/>
    <w:rsid w:val="005D6427"/>
    <w:rsid w:val="005D65AB"/>
    <w:rsid w:val="005E2CF6"/>
    <w:rsid w:val="005F2BA1"/>
    <w:rsid w:val="005F3753"/>
    <w:rsid w:val="00620754"/>
    <w:rsid w:val="00655536"/>
    <w:rsid w:val="0066175F"/>
    <w:rsid w:val="00680D3E"/>
    <w:rsid w:val="00695E09"/>
    <w:rsid w:val="006B362B"/>
    <w:rsid w:val="006B3808"/>
    <w:rsid w:val="006D3A88"/>
    <w:rsid w:val="006D7514"/>
    <w:rsid w:val="006F35F1"/>
    <w:rsid w:val="007070DB"/>
    <w:rsid w:val="007203D5"/>
    <w:rsid w:val="00720A97"/>
    <w:rsid w:val="0072106B"/>
    <w:rsid w:val="0072737C"/>
    <w:rsid w:val="00736939"/>
    <w:rsid w:val="0074238C"/>
    <w:rsid w:val="00753170"/>
    <w:rsid w:val="00757120"/>
    <w:rsid w:val="00757EA6"/>
    <w:rsid w:val="007663D0"/>
    <w:rsid w:val="00773AD8"/>
    <w:rsid w:val="00783C43"/>
    <w:rsid w:val="00784EBD"/>
    <w:rsid w:val="007A0B21"/>
    <w:rsid w:val="007A74B1"/>
    <w:rsid w:val="007B6C32"/>
    <w:rsid w:val="007C06B8"/>
    <w:rsid w:val="007C63C4"/>
    <w:rsid w:val="007D2728"/>
    <w:rsid w:val="00803C56"/>
    <w:rsid w:val="00804333"/>
    <w:rsid w:val="00814425"/>
    <w:rsid w:val="00816881"/>
    <w:rsid w:val="008322FF"/>
    <w:rsid w:val="008335F5"/>
    <w:rsid w:val="00841EB3"/>
    <w:rsid w:val="0084270E"/>
    <w:rsid w:val="008439CE"/>
    <w:rsid w:val="008568AF"/>
    <w:rsid w:val="008618CF"/>
    <w:rsid w:val="00867B9D"/>
    <w:rsid w:val="00870405"/>
    <w:rsid w:val="008F713D"/>
    <w:rsid w:val="00907AF6"/>
    <w:rsid w:val="009115ED"/>
    <w:rsid w:val="009177DE"/>
    <w:rsid w:val="009200F1"/>
    <w:rsid w:val="00924ED8"/>
    <w:rsid w:val="00927796"/>
    <w:rsid w:val="00947B9B"/>
    <w:rsid w:val="00962BEB"/>
    <w:rsid w:val="00966D54"/>
    <w:rsid w:val="00971A7C"/>
    <w:rsid w:val="009D37B0"/>
    <w:rsid w:val="009E468F"/>
    <w:rsid w:val="009E653F"/>
    <w:rsid w:val="00A0175B"/>
    <w:rsid w:val="00A16B7D"/>
    <w:rsid w:val="00A43316"/>
    <w:rsid w:val="00A43B3C"/>
    <w:rsid w:val="00A54B74"/>
    <w:rsid w:val="00A54C5D"/>
    <w:rsid w:val="00A64A99"/>
    <w:rsid w:val="00A70180"/>
    <w:rsid w:val="00A96053"/>
    <w:rsid w:val="00AE666E"/>
    <w:rsid w:val="00AF334E"/>
    <w:rsid w:val="00B02D0F"/>
    <w:rsid w:val="00B11971"/>
    <w:rsid w:val="00B87FD8"/>
    <w:rsid w:val="00B94235"/>
    <w:rsid w:val="00BA32ED"/>
    <w:rsid w:val="00BD1233"/>
    <w:rsid w:val="00BD3768"/>
    <w:rsid w:val="00C30C3D"/>
    <w:rsid w:val="00C47466"/>
    <w:rsid w:val="00C51E0E"/>
    <w:rsid w:val="00C6417B"/>
    <w:rsid w:val="00C81D02"/>
    <w:rsid w:val="00C90170"/>
    <w:rsid w:val="00CA6FE8"/>
    <w:rsid w:val="00CB1718"/>
    <w:rsid w:val="00CC30CA"/>
    <w:rsid w:val="00CD3715"/>
    <w:rsid w:val="00CF50AC"/>
    <w:rsid w:val="00D00181"/>
    <w:rsid w:val="00D00C1C"/>
    <w:rsid w:val="00D01E37"/>
    <w:rsid w:val="00D0238A"/>
    <w:rsid w:val="00D03E52"/>
    <w:rsid w:val="00D061F9"/>
    <w:rsid w:val="00D103B5"/>
    <w:rsid w:val="00D23875"/>
    <w:rsid w:val="00D271A4"/>
    <w:rsid w:val="00D36994"/>
    <w:rsid w:val="00D81A08"/>
    <w:rsid w:val="00D91D02"/>
    <w:rsid w:val="00DB6D37"/>
    <w:rsid w:val="00DD0582"/>
    <w:rsid w:val="00DF07A6"/>
    <w:rsid w:val="00E053E6"/>
    <w:rsid w:val="00E26E2A"/>
    <w:rsid w:val="00E41220"/>
    <w:rsid w:val="00E826D7"/>
    <w:rsid w:val="00E83B4C"/>
    <w:rsid w:val="00E83FFD"/>
    <w:rsid w:val="00E87A09"/>
    <w:rsid w:val="00E9381E"/>
    <w:rsid w:val="00EA63BE"/>
    <w:rsid w:val="00EB55F8"/>
    <w:rsid w:val="00EC1C10"/>
    <w:rsid w:val="00EF202C"/>
    <w:rsid w:val="00F04519"/>
    <w:rsid w:val="00F134AA"/>
    <w:rsid w:val="00F13A23"/>
    <w:rsid w:val="00F4109B"/>
    <w:rsid w:val="00F44F5F"/>
    <w:rsid w:val="00F54F5E"/>
    <w:rsid w:val="00F76F69"/>
    <w:rsid w:val="00F83185"/>
    <w:rsid w:val="00F870A2"/>
    <w:rsid w:val="00FA71AF"/>
    <w:rsid w:val="00FC1664"/>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uiPriority w:val="22"/>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character" w:styleId="af8">
    <w:name w:val="FollowedHyperlink"/>
    <w:basedOn w:val="a0"/>
    <w:uiPriority w:val="99"/>
    <w:semiHidden/>
    <w:unhideWhenUsed/>
    <w:rsid w:val="00BD1233"/>
    <w:rPr>
      <w:color w:val="800080"/>
      <w:u w:val="single"/>
    </w:rPr>
  </w:style>
  <w:style w:type="paragraph" w:customStyle="1" w:styleId="xl67">
    <w:name w:val="xl6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BD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3">
    <w:name w:val="xl93"/>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4">
    <w:name w:val="xl9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6">
    <w:name w:val="xl96"/>
    <w:basedOn w:val="a"/>
    <w:rsid w:val="00BD12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9">
    <w:name w:val="xl9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3">
    <w:name w:val="xl10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4">
    <w:name w:val="xl10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5">
    <w:name w:val="xl10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6">
    <w:name w:val="xl10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7">
    <w:name w:val="xl10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6">
    <w:name w:val="xl11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7">
    <w:name w:val="xl11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0">
    <w:name w:val="xl12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BD12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BD1233"/>
    <w:pPr>
      <w:spacing w:before="100" w:beforeAutospacing="1" w:after="100" w:afterAutospacing="1" w:line="240" w:lineRule="auto"/>
      <w:jc w:val="right"/>
    </w:pPr>
    <w:rPr>
      <w:rFonts w:ascii="Times New Roman CYR" w:eastAsia="Times New Roman" w:hAnsi="Times New Roman CYR" w:cs="Times New Roman CYR"/>
      <w:sz w:val="24"/>
      <w:szCs w:val="24"/>
    </w:rPr>
  </w:style>
  <w:style w:type="paragraph" w:customStyle="1" w:styleId="xl129">
    <w:name w:val="xl129"/>
    <w:basedOn w:val="a"/>
    <w:rsid w:val="00BD12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4">
    <w:name w:val="xl13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6">
    <w:name w:val="xl136"/>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9">
    <w:name w:val="xl13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42">
    <w:name w:val="xl14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44">
    <w:name w:val="xl14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46">
    <w:name w:val="xl14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7">
    <w:name w:val="xl14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8">
    <w:name w:val="xl14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0">
    <w:name w:val="xl15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3">
    <w:name w:val="xl153"/>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BD123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BD12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BD12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5D64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5D642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a"/>
    <w:rsid w:val="005D64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5D64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4">
    <w:name w:val="Абзац списка1"/>
    <w:basedOn w:val="a"/>
    <w:rsid w:val="0007262C"/>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4517328">
      <w:bodyDiv w:val="1"/>
      <w:marLeft w:val="0"/>
      <w:marRight w:val="0"/>
      <w:marTop w:val="0"/>
      <w:marBottom w:val="0"/>
      <w:divBdr>
        <w:top w:val="none" w:sz="0" w:space="0" w:color="auto"/>
        <w:left w:val="none" w:sz="0" w:space="0" w:color="auto"/>
        <w:bottom w:val="none" w:sz="0" w:space="0" w:color="auto"/>
        <w:right w:val="none" w:sz="0" w:space="0" w:color="auto"/>
      </w:divBdr>
    </w:div>
    <w:div w:id="320543482">
      <w:bodyDiv w:val="1"/>
      <w:marLeft w:val="0"/>
      <w:marRight w:val="0"/>
      <w:marTop w:val="0"/>
      <w:marBottom w:val="0"/>
      <w:divBdr>
        <w:top w:val="none" w:sz="0" w:space="0" w:color="auto"/>
        <w:left w:val="none" w:sz="0" w:space="0" w:color="auto"/>
        <w:bottom w:val="none" w:sz="0" w:space="0" w:color="auto"/>
        <w:right w:val="none" w:sz="0" w:space="0" w:color="auto"/>
      </w:divBdr>
    </w:div>
    <w:div w:id="479813904">
      <w:bodyDiv w:val="1"/>
      <w:marLeft w:val="0"/>
      <w:marRight w:val="0"/>
      <w:marTop w:val="0"/>
      <w:marBottom w:val="0"/>
      <w:divBdr>
        <w:top w:val="none" w:sz="0" w:space="0" w:color="auto"/>
        <w:left w:val="none" w:sz="0" w:space="0" w:color="auto"/>
        <w:bottom w:val="none" w:sz="0" w:space="0" w:color="auto"/>
        <w:right w:val="none" w:sz="0" w:space="0" w:color="auto"/>
      </w:divBdr>
    </w:div>
    <w:div w:id="830365107">
      <w:bodyDiv w:val="1"/>
      <w:marLeft w:val="0"/>
      <w:marRight w:val="0"/>
      <w:marTop w:val="0"/>
      <w:marBottom w:val="0"/>
      <w:divBdr>
        <w:top w:val="none" w:sz="0" w:space="0" w:color="auto"/>
        <w:left w:val="none" w:sz="0" w:space="0" w:color="auto"/>
        <w:bottom w:val="none" w:sz="0" w:space="0" w:color="auto"/>
        <w:right w:val="none" w:sz="0" w:space="0" w:color="auto"/>
      </w:divBdr>
    </w:div>
    <w:div w:id="845941396">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1162114347">
      <w:bodyDiv w:val="1"/>
      <w:marLeft w:val="0"/>
      <w:marRight w:val="0"/>
      <w:marTop w:val="0"/>
      <w:marBottom w:val="0"/>
      <w:divBdr>
        <w:top w:val="none" w:sz="0" w:space="0" w:color="auto"/>
        <w:left w:val="none" w:sz="0" w:space="0" w:color="auto"/>
        <w:bottom w:val="none" w:sz="0" w:space="0" w:color="auto"/>
        <w:right w:val="none" w:sz="0" w:space="0" w:color="auto"/>
      </w:divBdr>
    </w:div>
    <w:div w:id="1570918253">
      <w:bodyDiv w:val="1"/>
      <w:marLeft w:val="0"/>
      <w:marRight w:val="0"/>
      <w:marTop w:val="0"/>
      <w:marBottom w:val="0"/>
      <w:divBdr>
        <w:top w:val="none" w:sz="0" w:space="0" w:color="auto"/>
        <w:left w:val="none" w:sz="0" w:space="0" w:color="auto"/>
        <w:bottom w:val="none" w:sz="0" w:space="0" w:color="auto"/>
        <w:right w:val="none" w:sz="0" w:space="0" w:color="auto"/>
      </w:divBdr>
    </w:div>
    <w:div w:id="1623805150">
      <w:bodyDiv w:val="1"/>
      <w:marLeft w:val="0"/>
      <w:marRight w:val="0"/>
      <w:marTop w:val="0"/>
      <w:marBottom w:val="0"/>
      <w:divBdr>
        <w:top w:val="none" w:sz="0" w:space="0" w:color="auto"/>
        <w:left w:val="none" w:sz="0" w:space="0" w:color="auto"/>
        <w:bottom w:val="none" w:sz="0" w:space="0" w:color="auto"/>
        <w:right w:val="none" w:sz="0" w:space="0" w:color="auto"/>
      </w:divBdr>
    </w:div>
    <w:div w:id="1946499878">
      <w:bodyDiv w:val="1"/>
      <w:marLeft w:val="0"/>
      <w:marRight w:val="0"/>
      <w:marTop w:val="0"/>
      <w:marBottom w:val="0"/>
      <w:divBdr>
        <w:top w:val="none" w:sz="0" w:space="0" w:color="auto"/>
        <w:left w:val="none" w:sz="0" w:space="0" w:color="auto"/>
        <w:bottom w:val="none" w:sz="0" w:space="0" w:color="auto"/>
        <w:right w:val="none" w:sz="0" w:space="0" w:color="auto"/>
      </w:divBdr>
    </w:div>
    <w:div w:id="2035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87;n=31957;fld=134;dst=100056" TargetMode="External"/><Relationship Id="rId3" Type="http://schemas.openxmlformats.org/officeDocument/2006/relationships/settings" Target="settings.xml"/><Relationship Id="rId7" Type="http://schemas.openxmlformats.org/officeDocument/2006/relationships/hyperlink" Target="consultantplus://offline/main?base=RLAW087;n=31957;fld=134;dst=1000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ksino-n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106</cp:revision>
  <cp:lastPrinted>2020-12-10T14:48:00Z</cp:lastPrinted>
  <dcterms:created xsi:type="dcterms:W3CDTF">2020-04-02T12:11:00Z</dcterms:created>
  <dcterms:modified xsi:type="dcterms:W3CDTF">2020-12-10T14:49:00Z</dcterms:modified>
</cp:coreProperties>
</file>