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727" w:rsidRDefault="00594E1A" w:rsidP="00594E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данных, предоставленных в участковую избирательную комиссию избирательного участка № 24 кандидатом на должность главы Сельского поселения «Пустозерский сельсовет» Заполярного района Ненецкого автономного округа при выдвижении и подлежащих официальному опубликованию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594E1A" w:rsidTr="003336FD">
        <w:tc>
          <w:tcPr>
            <w:tcW w:w="4531" w:type="dxa"/>
          </w:tcPr>
          <w:p w:rsidR="00594E1A" w:rsidRPr="00594E1A" w:rsidRDefault="00594E1A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814" w:type="dxa"/>
          </w:tcPr>
          <w:p w:rsidR="00594E1A" w:rsidRPr="00594E1A" w:rsidRDefault="00FE5CE3" w:rsidP="00FE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</w:t>
            </w:r>
            <w:r w:rsidR="0059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 w:rsidR="0059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Михайл</w:t>
            </w:r>
            <w:r w:rsidR="00594E1A"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</w:p>
        </w:tc>
      </w:tr>
      <w:tr w:rsidR="00594E1A" w:rsidTr="003336FD">
        <w:tc>
          <w:tcPr>
            <w:tcW w:w="4531" w:type="dxa"/>
          </w:tcPr>
          <w:p w:rsidR="00594E1A" w:rsidRPr="00594E1A" w:rsidRDefault="00594E1A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14" w:type="dxa"/>
          </w:tcPr>
          <w:p w:rsidR="00594E1A" w:rsidRPr="00594E1A" w:rsidRDefault="00FE5CE3" w:rsidP="00FE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94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94E1A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94E1A"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  <w:r w:rsidR="002372F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594E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 w:rsidR="00594E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Донецк</w:t>
            </w:r>
            <w:r w:rsidR="00594E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594E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Донецкой</w:t>
            </w:r>
            <w:r w:rsidR="00594E1A">
              <w:rPr>
                <w:rFonts w:ascii="Times New Roman" w:hAnsi="Times New Roman" w:cs="Times New Roman"/>
                <w:sz w:val="24"/>
                <w:szCs w:val="24"/>
              </w:rPr>
              <w:t xml:space="preserve">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4E1A" w:rsidTr="003336FD">
        <w:tc>
          <w:tcPr>
            <w:tcW w:w="4531" w:type="dxa"/>
          </w:tcPr>
          <w:p w:rsidR="00594E1A" w:rsidRPr="00594E1A" w:rsidRDefault="00594E1A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814" w:type="dxa"/>
          </w:tcPr>
          <w:p w:rsidR="00FE5CE3" w:rsidRDefault="00594E1A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Ненецкий автономный округ, </w:t>
            </w:r>
          </w:p>
          <w:p w:rsidR="00594E1A" w:rsidRPr="00594E1A" w:rsidRDefault="00FE5CE3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Оксино</w:t>
            </w:r>
          </w:p>
        </w:tc>
      </w:tr>
      <w:tr w:rsidR="00594E1A" w:rsidTr="003336FD">
        <w:tc>
          <w:tcPr>
            <w:tcW w:w="4531" w:type="dxa"/>
          </w:tcPr>
          <w:p w:rsidR="00594E1A" w:rsidRPr="00594E1A" w:rsidRDefault="00594E1A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4814" w:type="dxa"/>
          </w:tcPr>
          <w:p w:rsidR="00594E1A" w:rsidRPr="00594E1A" w:rsidRDefault="00FE5CE3" w:rsidP="00AF4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«Северо-Западная академия государственной службы</w:t>
            </w:r>
            <w:r w:rsidR="002372F2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AF4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72F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94E1A" w:rsidTr="003336FD">
        <w:tc>
          <w:tcPr>
            <w:tcW w:w="4531" w:type="dxa"/>
          </w:tcPr>
          <w:p w:rsidR="00594E1A" w:rsidRPr="00594E1A" w:rsidRDefault="002372F2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4814" w:type="dxa"/>
          </w:tcPr>
          <w:p w:rsidR="00594E1A" w:rsidRPr="00594E1A" w:rsidRDefault="00FE5CE3" w:rsidP="001A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«Пустозерский сельсовет»</w:t>
            </w:r>
            <w:r w:rsidR="001A4B19">
              <w:rPr>
                <w:rFonts w:ascii="Times New Roman" w:hAnsi="Times New Roman" w:cs="Times New Roman"/>
                <w:sz w:val="24"/>
                <w:szCs w:val="24"/>
              </w:rPr>
              <w:t xml:space="preserve"> Заполярного района Ненецкого автономного округа</w:t>
            </w:r>
            <w:r w:rsidR="002372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4B19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594E1A" w:rsidTr="003336FD">
        <w:tc>
          <w:tcPr>
            <w:tcW w:w="4531" w:type="dxa"/>
          </w:tcPr>
          <w:p w:rsidR="00594E1A" w:rsidRPr="00594E1A" w:rsidRDefault="002372F2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депутатом в органе власти на непостоянной основе</w:t>
            </w:r>
          </w:p>
        </w:tc>
        <w:tc>
          <w:tcPr>
            <w:tcW w:w="4814" w:type="dxa"/>
          </w:tcPr>
          <w:p w:rsidR="00594E1A" w:rsidRPr="00594E1A" w:rsidRDefault="002372F2" w:rsidP="001A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1A4B19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</w:p>
        </w:tc>
      </w:tr>
      <w:tr w:rsidR="00594E1A" w:rsidTr="003336FD">
        <w:tc>
          <w:tcPr>
            <w:tcW w:w="4531" w:type="dxa"/>
          </w:tcPr>
          <w:p w:rsidR="00594E1A" w:rsidRPr="00594E1A" w:rsidRDefault="002372F2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выдвижения</w:t>
            </w:r>
          </w:p>
        </w:tc>
        <w:tc>
          <w:tcPr>
            <w:tcW w:w="4814" w:type="dxa"/>
          </w:tcPr>
          <w:p w:rsidR="00594E1A" w:rsidRPr="00594E1A" w:rsidRDefault="00E03D35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Местное отделение Партии «ЕДИНАЯ РОССИЯ» Заполярного района</w:t>
            </w:r>
          </w:p>
        </w:tc>
      </w:tr>
      <w:tr w:rsidR="00594E1A" w:rsidTr="003336FD">
        <w:tc>
          <w:tcPr>
            <w:tcW w:w="4531" w:type="dxa"/>
          </w:tcPr>
          <w:p w:rsidR="00594E1A" w:rsidRPr="00594E1A" w:rsidRDefault="003336FD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судимости</w:t>
            </w:r>
          </w:p>
        </w:tc>
        <w:tc>
          <w:tcPr>
            <w:tcW w:w="4814" w:type="dxa"/>
          </w:tcPr>
          <w:p w:rsidR="00594E1A" w:rsidRPr="00594E1A" w:rsidRDefault="003336FD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594E1A" w:rsidTr="003336FD">
        <w:tc>
          <w:tcPr>
            <w:tcW w:w="4531" w:type="dxa"/>
          </w:tcPr>
          <w:p w:rsidR="00594E1A" w:rsidRPr="00594E1A" w:rsidRDefault="003336FD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4814" w:type="dxa"/>
          </w:tcPr>
          <w:p w:rsidR="00594E1A" w:rsidRPr="00594E1A" w:rsidRDefault="001A4B19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Сторонник Всероссийской политической партии «ЕДИНАЯ РОССИЯ»</w:t>
            </w:r>
          </w:p>
        </w:tc>
      </w:tr>
      <w:tr w:rsidR="00594E1A" w:rsidTr="003336FD">
        <w:tc>
          <w:tcPr>
            <w:tcW w:w="4531" w:type="dxa"/>
          </w:tcPr>
          <w:p w:rsidR="00594E1A" w:rsidRPr="00594E1A" w:rsidRDefault="003336FD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том, что кандидат является иностранным агентом, либо кандидатом, аффилированным с иностранным агентом</w:t>
            </w:r>
          </w:p>
        </w:tc>
        <w:tc>
          <w:tcPr>
            <w:tcW w:w="4814" w:type="dxa"/>
          </w:tcPr>
          <w:p w:rsidR="00594E1A" w:rsidRPr="00594E1A" w:rsidRDefault="003336FD" w:rsidP="0059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является</w:t>
            </w:r>
            <w:bookmarkStart w:id="0" w:name="_GoBack"/>
            <w:bookmarkEnd w:id="0"/>
          </w:p>
        </w:tc>
      </w:tr>
    </w:tbl>
    <w:p w:rsidR="00594E1A" w:rsidRPr="00594E1A" w:rsidRDefault="00594E1A" w:rsidP="00594E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94E1A" w:rsidRPr="00594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A7"/>
    <w:rsid w:val="001A4B19"/>
    <w:rsid w:val="00214727"/>
    <w:rsid w:val="002372F2"/>
    <w:rsid w:val="003336FD"/>
    <w:rsid w:val="00594E1A"/>
    <w:rsid w:val="00AF4B0B"/>
    <w:rsid w:val="00E03D35"/>
    <w:rsid w:val="00E059A7"/>
    <w:rsid w:val="00FE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73A6"/>
  <w15:chartTrackingRefBased/>
  <w15:docId w15:val="{11C4808B-0991-4A84-BB3A-48BFC4A8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2025-06-27T14:39:00Z</dcterms:created>
  <dcterms:modified xsi:type="dcterms:W3CDTF">2025-07-05T12:22:00Z</dcterms:modified>
</cp:coreProperties>
</file>