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547D55" w14:textId="6F27A74B" w:rsidR="0077088F" w:rsidRDefault="008852F9" w:rsidP="009E26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</w:t>
      </w:r>
      <w:r w:rsidR="000C561B" w:rsidRPr="000C56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снования и порядок производства </w:t>
      </w:r>
      <w:r w:rsidR="000408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следственного эксперимента</w:t>
      </w:r>
    </w:p>
    <w:bookmarkEnd w:id="0"/>
    <w:p w14:paraId="5F49E78C" w14:textId="77777777" w:rsidR="008852F9" w:rsidRDefault="008852F9" w:rsidP="009E26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B89DBEB" w14:textId="77777777" w:rsidR="00D754C8" w:rsidRPr="0077088F" w:rsidRDefault="00D754C8" w:rsidP="009E2614">
      <w:pPr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</w:p>
    <w:p w14:paraId="21910780" w14:textId="77777777" w:rsidR="000408B4" w:rsidRPr="000408B4" w:rsidRDefault="000408B4" w:rsidP="000408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08B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ст. 181 УПК РФ в целях проверки и уточнения данных, имеющих значение для уголовного дела, следователь вправе произвести следственный эксперимент путем воспроизведения действий, а также обстановки или иных обстоятельств определенного события. При этом проверяется возможность восприятия каких-либо фактов, совершения определенных действий, наступления какого-либо события, а также выявляются последовательность происшедшего события и механизм образования следов. Производство следственного эксперимента допускается, если не создается опасность для здоровья участвующих в нем лиц.</w:t>
      </w:r>
    </w:p>
    <w:p w14:paraId="5C6688BE" w14:textId="77777777" w:rsidR="000408B4" w:rsidRPr="000408B4" w:rsidRDefault="000408B4" w:rsidP="000408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08B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проведении следственного эксперимента следователь:</w:t>
      </w:r>
    </w:p>
    <w:p w14:paraId="6498C8A6" w14:textId="77777777" w:rsidR="000408B4" w:rsidRPr="000408B4" w:rsidRDefault="000408B4" w:rsidP="000408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08B4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объявляет о начале следственного эксперимента, времени его начала, сообщает об участниках данного следственного действия;</w:t>
      </w:r>
    </w:p>
    <w:p w14:paraId="54566A29" w14:textId="77777777" w:rsidR="000408B4" w:rsidRPr="000408B4" w:rsidRDefault="000408B4" w:rsidP="000408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08B4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разъясняет права и обязанности участникам следственного эксперимента, их ответственность и порядок производства следственного эксперимента;</w:t>
      </w:r>
    </w:p>
    <w:p w14:paraId="12338947" w14:textId="77777777" w:rsidR="000408B4" w:rsidRPr="000408B4" w:rsidRDefault="000408B4" w:rsidP="000408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08B4">
        <w:rPr>
          <w:rFonts w:ascii="Times New Roman" w:eastAsia="Times New Roman" w:hAnsi="Times New Roman" w:cs="Times New Roman"/>
          <w:sz w:val="28"/>
          <w:szCs w:val="28"/>
          <w:lang w:eastAsia="ru-RU"/>
        </w:rPr>
        <w:t>- спрашивает о наличии заявлений (ходатайств) после начала следственного эксперимента, при их наличии разрешает такие заявления (ходатайства);</w:t>
      </w:r>
    </w:p>
    <w:p w14:paraId="5E262F39" w14:textId="77777777" w:rsidR="000408B4" w:rsidRPr="000408B4" w:rsidRDefault="000408B4" w:rsidP="000408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08B4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предупреждает участников следственного эксперимента о применении при его производстве технических средств;</w:t>
      </w:r>
    </w:p>
    <w:p w14:paraId="79EE9404" w14:textId="77777777" w:rsidR="000408B4" w:rsidRPr="000408B4" w:rsidRDefault="000408B4" w:rsidP="000408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08B4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проводит следственный эксперимент.</w:t>
      </w:r>
    </w:p>
    <w:p w14:paraId="50B15663" w14:textId="77777777" w:rsidR="000408B4" w:rsidRPr="000408B4" w:rsidRDefault="000408B4" w:rsidP="000408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08B4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Следователь вправе привлечь к участию в следственном эксперименте должностное лицо органа, осуществляющего оперативно-розыскную деятельность, о чем делается соответствующая отметка в протоколе (ч. 7 ст. 164 УПК РФ).</w:t>
      </w:r>
    </w:p>
    <w:p w14:paraId="3E4BF466" w14:textId="77777777" w:rsidR="000408B4" w:rsidRPr="000408B4" w:rsidRDefault="000408B4" w:rsidP="000408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08B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Понятые принимают участие в следственном эксперименте по усмотрению следователя. Если по решению следователя понятые в нем не участвуют, то применение технических средств фиксации хода и результатов следственного эксперимента является обязательным. Если применение технических средств невозможно, то следователь делает в протоколе соответствующую запись (ч. 1.1 ст. 170 УПК РФ).</w:t>
      </w:r>
    </w:p>
    <w:p w14:paraId="02EBBE22" w14:textId="77777777" w:rsidR="000408B4" w:rsidRPr="000408B4" w:rsidRDefault="000408B4" w:rsidP="000408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08B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случаях участия в следственном эксперименте лиц, не владеющих или недостаточно владеющих языком, на котором ведется производство по уголовному делу, следователь привлекает к участию в следственном эксперименте переводчика (ч. 1 ст. 169 УПК РФ).</w:t>
      </w:r>
    </w:p>
    <w:p w14:paraId="28E9BFFF" w14:textId="77777777" w:rsidR="000408B4" w:rsidRPr="000408B4" w:rsidRDefault="000408B4" w:rsidP="000408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08B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ст. 166 УПК РФ при производстве следственного эксперимента могут применяться стенографирование, фотографирование, киносъемка, аудио- и видеозапись.</w:t>
      </w:r>
    </w:p>
    <w:p w14:paraId="2A776279" w14:textId="77777777" w:rsidR="000408B4" w:rsidRPr="000408B4" w:rsidRDefault="000408B4" w:rsidP="000408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08B4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следственного эксперимента или непосредственно после его окончания составляется протокол следственного действия, который может быть написан от руки или изготовлен с помощью технических средств.</w:t>
      </w:r>
    </w:p>
    <w:p w14:paraId="4109755A" w14:textId="77777777" w:rsidR="000408B4" w:rsidRPr="000408B4" w:rsidRDefault="000408B4" w:rsidP="000408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08B4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протоколе:</w:t>
      </w:r>
    </w:p>
    <w:p w14:paraId="22E7DCC8" w14:textId="77777777" w:rsidR="000408B4" w:rsidRPr="000408B4" w:rsidRDefault="000408B4" w:rsidP="000408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08B4">
        <w:rPr>
          <w:rFonts w:ascii="Times New Roman" w:eastAsia="Times New Roman" w:hAnsi="Times New Roman" w:cs="Times New Roman"/>
          <w:sz w:val="28"/>
          <w:szCs w:val="28"/>
          <w:lang w:eastAsia="ru-RU"/>
        </w:rPr>
        <w:t>1) указываются:</w:t>
      </w:r>
    </w:p>
    <w:p w14:paraId="340DAB64" w14:textId="77777777" w:rsidR="000408B4" w:rsidRPr="000408B4" w:rsidRDefault="000408B4" w:rsidP="000408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08B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место и дата производства следственного эксперимента, время его начала и окончания с точностью до минуты;</w:t>
      </w:r>
    </w:p>
    <w:p w14:paraId="0B74E0CA" w14:textId="77777777" w:rsidR="000408B4" w:rsidRPr="000408B4" w:rsidRDefault="000408B4" w:rsidP="000408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08B4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должность, фамилия и инициалы лица, составившего протокол;</w:t>
      </w:r>
    </w:p>
    <w:p w14:paraId="1DE06779" w14:textId="77777777" w:rsidR="000408B4" w:rsidRPr="000408B4" w:rsidRDefault="000408B4" w:rsidP="000408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08B4">
        <w:rPr>
          <w:rFonts w:ascii="Times New Roman" w:eastAsia="Times New Roman" w:hAnsi="Times New Roman" w:cs="Times New Roman"/>
          <w:sz w:val="28"/>
          <w:szCs w:val="28"/>
          <w:lang w:eastAsia="ru-RU"/>
        </w:rPr>
        <w:t>- фамилия, имя и отчество каждого лица, участвовавшего в следственном эксперименте, а в необходимых случаях его адрес и другие данные о его личности;</w:t>
      </w:r>
    </w:p>
    <w:p w14:paraId="44EE4860" w14:textId="77777777" w:rsidR="000408B4" w:rsidRPr="000408B4" w:rsidRDefault="000408B4" w:rsidP="000408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08B4">
        <w:rPr>
          <w:rFonts w:ascii="Times New Roman" w:eastAsia="Times New Roman" w:hAnsi="Times New Roman" w:cs="Times New Roman"/>
          <w:sz w:val="28"/>
          <w:szCs w:val="28"/>
          <w:lang w:eastAsia="ru-RU"/>
        </w:rPr>
        <w:t>- технические средства, примененные при производстве следственного эксперимента, условия и порядок их использования, объекты, к которым эти средства были применены, и полученные результаты;</w:t>
      </w:r>
    </w:p>
    <w:p w14:paraId="045B664B" w14:textId="77777777" w:rsidR="000408B4" w:rsidRPr="000408B4" w:rsidRDefault="000408B4" w:rsidP="000408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08B4">
        <w:rPr>
          <w:rFonts w:ascii="Times New Roman" w:eastAsia="Times New Roman" w:hAnsi="Times New Roman" w:cs="Times New Roman"/>
          <w:sz w:val="28"/>
          <w:szCs w:val="28"/>
          <w:lang w:eastAsia="ru-RU"/>
        </w:rPr>
        <w:t>2) описываются процессуальные действия в том порядке, в каком они производились, выявленные при их производстве существенные для данного уголовного дела обстоятельства, а также излагаются заявления лиц, участвовавших в следственном эксперименте;</w:t>
      </w:r>
    </w:p>
    <w:p w14:paraId="416FEF70" w14:textId="77777777" w:rsidR="000408B4" w:rsidRPr="000408B4" w:rsidRDefault="000408B4" w:rsidP="000408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08B4">
        <w:rPr>
          <w:rFonts w:ascii="Times New Roman" w:eastAsia="Times New Roman" w:hAnsi="Times New Roman" w:cs="Times New Roman"/>
          <w:sz w:val="28"/>
          <w:szCs w:val="28"/>
          <w:lang w:eastAsia="ru-RU"/>
        </w:rPr>
        <w:t>3) отмечается, что лица, участвующие в следственном эксперименте, были заранее предупреждены о применении при его производстве технических средств;</w:t>
      </w:r>
    </w:p>
    <w:p w14:paraId="7E416B42" w14:textId="77777777" w:rsidR="000408B4" w:rsidRPr="000408B4" w:rsidRDefault="000408B4" w:rsidP="000408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08B4">
        <w:rPr>
          <w:rFonts w:ascii="Times New Roman" w:eastAsia="Times New Roman" w:hAnsi="Times New Roman" w:cs="Times New Roman"/>
          <w:sz w:val="28"/>
          <w:szCs w:val="28"/>
          <w:lang w:eastAsia="ru-RU"/>
        </w:rPr>
        <w:t>4) содержится запись о разъяснении участникам следственного эксперимента их прав, обязанностей, ответственности и порядка производства следственного эксперимента, которая удостоверяется подписями участников.</w:t>
      </w:r>
    </w:p>
    <w:p w14:paraId="2EBCBF6F" w14:textId="77777777" w:rsidR="000408B4" w:rsidRPr="000408B4" w:rsidRDefault="000408B4" w:rsidP="000408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08B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 предъявляется для ознакомления всем лицам, участвовавшим в следственном эксперименте. При этом указанным лицам разъясняется их право делать подлежащие внесению в протокол замечания о его дополнении и уточнении, все внесенные замечания о дополнении и уточнении протокола должны быть оговорены и удостоверены подписями этих лиц.</w:t>
      </w:r>
    </w:p>
    <w:p w14:paraId="1A08D3ED" w14:textId="77777777" w:rsidR="000408B4" w:rsidRPr="000408B4" w:rsidRDefault="000408B4" w:rsidP="000408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08B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 подписывается следователем и лицами, участвовавшими в следственном эксперименте, с учетом особенностей, предусмотренных ст. 189.1 УПК РФ.</w:t>
      </w:r>
    </w:p>
    <w:p w14:paraId="5FB6F354" w14:textId="77777777" w:rsidR="000408B4" w:rsidRPr="000408B4" w:rsidRDefault="000408B4" w:rsidP="000408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08B4"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протоколу прилагаются фотографические негативы и снимки, киноленты, диапозитивы, кассеты видеозаписи, выполненные при производстве следственного эксперимента, а также электронные носители информации, полученной или скопированной с других электронных носителей информации в ходе производства следственного эксперимента.</w:t>
      </w:r>
    </w:p>
    <w:p w14:paraId="08A1BB41" w14:textId="77777777" w:rsidR="000408B4" w:rsidRPr="000408B4" w:rsidRDefault="000408B4" w:rsidP="000408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08B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необходимости обеспечить безопасность потерпевшего следователь вправе в протоколе следственного эксперимента, в котором участвует потерпевший, не приводить данные о его личности.</w:t>
      </w:r>
    </w:p>
    <w:p w14:paraId="3F996901" w14:textId="77777777" w:rsidR="000408B4" w:rsidRPr="000408B4" w:rsidRDefault="000408B4" w:rsidP="000408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08B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ст. 167 УПК РФ в случае отказа подозреваемого, обвиняемого, потерпевшего, участвующего в следственном эксперименте, подписать протокол следователь вносит в него соответствующую запись, которая удостоверяется подписью следователя, а также подписями защитника, законного представителя, представителя или понятых. Лицу, отказавшемуся подписать протокол, должна быть предоставлена возможность дать объяснение причин отказа, которое заносится в данный протокол.</w:t>
      </w:r>
    </w:p>
    <w:p w14:paraId="658D1659" w14:textId="7B5E34A2" w:rsidR="0077088F" w:rsidRDefault="000408B4" w:rsidP="000408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08B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Если подозреваемый, обвиняемый, потерпевший в силу физических недостатков или состояния здоровья не может подписать протокол, то его ознакомление с текстом протокола производится в присутствии защитника, законного представителя, представителя или понятых, которые подтверждают своими подписями содержание протокола и факт невозможности его подписания.</w:t>
      </w:r>
    </w:p>
    <w:p w14:paraId="67F2A681" w14:textId="5DA82F72" w:rsidR="009E2614" w:rsidRDefault="009E2614" w:rsidP="007708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09F46BF" w14:textId="3144D714" w:rsidR="0077088F" w:rsidRPr="002B6810" w:rsidRDefault="0077088F" w:rsidP="0077088F">
      <w:pPr>
        <w:spacing w:after="0" w:line="240" w:lineRule="exact"/>
        <w:jc w:val="both"/>
        <w:rPr>
          <w:rFonts w:ascii="Times New Roman" w:eastAsia="Times New Roman" w:hAnsi="Times New Roman"/>
          <w:spacing w:val="4"/>
          <w:sz w:val="28"/>
          <w:szCs w:val="28"/>
          <w:lang w:eastAsia="ru-RU"/>
        </w:rPr>
      </w:pPr>
    </w:p>
    <w:sectPr w:rsidR="0077088F" w:rsidRPr="002B68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??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ACC"/>
    <w:rsid w:val="000408B4"/>
    <w:rsid w:val="00096D0B"/>
    <w:rsid w:val="000C561B"/>
    <w:rsid w:val="001028A3"/>
    <w:rsid w:val="001E1CBD"/>
    <w:rsid w:val="004140A3"/>
    <w:rsid w:val="004414B5"/>
    <w:rsid w:val="005621A1"/>
    <w:rsid w:val="00592F15"/>
    <w:rsid w:val="0077088F"/>
    <w:rsid w:val="0084388C"/>
    <w:rsid w:val="008852F9"/>
    <w:rsid w:val="008D6ACC"/>
    <w:rsid w:val="009E2614"/>
    <w:rsid w:val="00BD3E31"/>
    <w:rsid w:val="00D754C8"/>
    <w:rsid w:val="00FD0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A96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8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8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32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45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42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6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9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16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69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2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3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74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02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8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808</Words>
  <Characters>4608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5406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Шонин Сергей Павлович</dc:creator>
  <cp:lastModifiedBy>dacuk.o.v</cp:lastModifiedBy>
  <cp:revision>2</cp:revision>
  <dcterms:created xsi:type="dcterms:W3CDTF">2023-10-25T14:00:00Z</dcterms:created>
  <dcterms:modified xsi:type="dcterms:W3CDTF">2023-10-25T14:00:00Z</dcterms:modified>
</cp:coreProperties>
</file>