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201B9" w14:textId="77777777" w:rsidR="001E2245" w:rsidRDefault="00744005">
      <w:pPr>
        <w:pStyle w:val="HTML0"/>
        <w:shd w:val="clear" w:color="auto" w:fill="FFFFFF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казом Президента Российской Федерации объявлено о проведении военных сбора</w:t>
      </w:r>
    </w:p>
    <w:p w14:paraId="5B1903D3" w14:textId="77777777" w:rsidR="001E2245" w:rsidRDefault="001E2245">
      <w:pPr>
        <w:pStyle w:val="HTML0"/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9B4ABF6" w14:textId="2E5739C9" w:rsidR="001E2245" w:rsidRDefault="00744005">
      <w:pPr>
        <w:pStyle w:val="HTML0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Указом Президента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от 29.06.2020 </w:t>
      </w:r>
      <w:r>
        <w:rPr>
          <w:rFonts w:ascii="Times New Roman" w:hAnsi="Times New Roman" w:cs="Times New Roman"/>
          <w:color w:val="000000"/>
          <w:sz w:val="28"/>
          <w:szCs w:val="28"/>
        </w:rPr>
        <w:t>№ 430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 призыве граждан Российской Федерации, прибывающих в запасе, на военные сборы в 2020 году» (далее — Указ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Президента РФ)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соответствии с федеральными законами от 31 мая 1996 г. N 61-ФЗ «</w:t>
      </w:r>
      <w:r>
        <w:rPr>
          <w:rFonts w:ascii="Times New Roman" w:hAnsi="Times New Roman"/>
          <w:color w:val="000000"/>
          <w:sz w:val="28"/>
          <w:szCs w:val="28"/>
        </w:rPr>
        <w:t>Об обороне»</w:t>
      </w:r>
      <w:r>
        <w:rPr>
          <w:rFonts w:ascii="Times New Roman" w:hAnsi="Times New Roman"/>
          <w:color w:val="000000"/>
          <w:sz w:val="28"/>
          <w:szCs w:val="28"/>
        </w:rPr>
        <w:t xml:space="preserve"> и от 28 марта 1998 г. №</w:t>
      </w:r>
      <w:r>
        <w:rPr>
          <w:rFonts w:ascii="Times New Roman" w:hAnsi="Times New Roman"/>
          <w:color w:val="000000"/>
          <w:sz w:val="28"/>
          <w:szCs w:val="28"/>
        </w:rPr>
        <w:t>53-ФЗ «</w:t>
      </w:r>
      <w:r>
        <w:rPr>
          <w:rFonts w:ascii="Times New Roman" w:hAnsi="Times New Roman"/>
          <w:color w:val="000000"/>
          <w:sz w:val="28"/>
          <w:szCs w:val="28"/>
        </w:rPr>
        <w:t>О воинской обязанности и военной службе»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граждане РФ, пребывающие в запасе, будут проходить переподготовку на военных сборах </w:t>
      </w:r>
      <w:r>
        <w:rPr>
          <w:rFonts w:ascii="Times New Roman" w:hAnsi="Times New Roman" w:cs="Times New Roman"/>
          <w:color w:val="000000"/>
          <w:sz w:val="28"/>
          <w:szCs w:val="28"/>
        </w:rPr>
        <w:t>в Вооруженных Силах РФ, вой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сках национальной гвардии, органах государственной охраны и органах ФСБ. </w:t>
      </w:r>
    </w:p>
    <w:p w14:paraId="5335F54D" w14:textId="77777777" w:rsidR="001E2245" w:rsidRDefault="00744005">
      <w:pPr>
        <w:pStyle w:val="HTML0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Указ Президента РФ ступил в силу с 29 июня. Правительству РФ и органам исполнительной власти субъектов РФ поручено обеспечить выполнение мероприятий, </w:t>
      </w:r>
      <w:r>
        <w:rPr>
          <w:rFonts w:ascii="Times New Roman" w:hAnsi="Times New Roman" w:cs="Times New Roman"/>
          <w:color w:val="000000"/>
          <w:sz w:val="28"/>
          <w:szCs w:val="28"/>
        </w:rPr>
        <w:t>связанных с призывом и проведением военных сборов.</w:t>
      </w:r>
    </w:p>
    <w:p w14:paraId="58106B41" w14:textId="77777777" w:rsidR="001E2245" w:rsidRDefault="00744005">
      <w:pPr>
        <w:pStyle w:val="HTML0"/>
        <w:shd w:val="clear" w:color="auto" w:fill="FFFFFF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Продолжительность военных сборов для пребывающих в запасе не должна превышать двух месяцев. Окончательные сроки сборов устанавливает Минобороны РФ либо федеральный орган госвласти, в котором предусмотрена </w:t>
      </w:r>
      <w:r>
        <w:rPr>
          <w:rFonts w:ascii="Times New Roman" w:hAnsi="Times New Roman"/>
          <w:color w:val="000000"/>
          <w:sz w:val="28"/>
          <w:szCs w:val="28"/>
        </w:rPr>
        <w:t>военная служба (</w:t>
      </w:r>
      <w:hyperlink r:id="rId4" w:anchor="block_54" w:history="1">
        <w:r>
          <w:rPr>
            <w:rStyle w:val="-"/>
            <w:rFonts w:ascii="Times New Roman" w:hAnsi="Times New Roman"/>
            <w:color w:val="000000"/>
            <w:sz w:val="28"/>
            <w:szCs w:val="28"/>
            <w:u w:val="none"/>
          </w:rPr>
          <w:t>ст. 54 Федерального закона от 28 марта 1998 г. № 53-ФЗ "О воинской обязанности и военной службе"</w:t>
        </w:r>
      </w:hyperlink>
      <w:r>
        <w:rPr>
          <w:rFonts w:ascii="Times New Roman" w:hAnsi="Times New Roman"/>
          <w:color w:val="000000"/>
          <w:sz w:val="28"/>
          <w:szCs w:val="28"/>
        </w:rPr>
        <w:t>).</w:t>
      </w:r>
    </w:p>
    <w:p w14:paraId="08EF861E" w14:textId="77777777" w:rsidR="001E2245" w:rsidRDefault="001E2245">
      <w:pPr>
        <w:pStyle w:val="a4"/>
        <w:shd w:val="clear" w:color="auto" w:fill="FFFFFF"/>
        <w:spacing w:after="0" w:line="240" w:lineRule="auto"/>
        <w:ind w:firstLine="709"/>
        <w:jc w:val="both"/>
        <w:rPr>
          <w:rFonts w:cs="Times New Roman"/>
        </w:rPr>
      </w:pPr>
    </w:p>
    <w:p w14:paraId="67F8D6C8" w14:textId="77777777" w:rsidR="001E2245" w:rsidRPr="00744005" w:rsidRDefault="00744005" w:rsidP="00744005">
      <w:pPr>
        <w:pStyle w:val="HTML0"/>
        <w:shd w:val="clear" w:color="auto" w:fill="FFFFFF"/>
        <w:jc w:val="right"/>
      </w:pPr>
      <w:r w:rsidRPr="00744005">
        <w:rPr>
          <w:rFonts w:ascii="Times New Roman" w:hAnsi="Times New Roman" w:cs="Times New Roman"/>
          <w:color w:val="000000"/>
          <w:sz w:val="28"/>
          <w:szCs w:val="28"/>
        </w:rPr>
        <w:t>Архангельская транспортная прокуратура</w:t>
      </w:r>
    </w:p>
    <w:p w14:paraId="5054A51A" w14:textId="77777777" w:rsidR="001E2245" w:rsidRDefault="001E2245">
      <w:pPr>
        <w:spacing w:line="240" w:lineRule="auto"/>
      </w:pPr>
    </w:p>
    <w:sectPr w:rsidR="001E2245">
      <w:pgSz w:w="11906" w:h="16838"/>
      <w:pgMar w:top="1134" w:right="850" w:bottom="1134" w:left="156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CC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45"/>
    <w:rsid w:val="001E2245"/>
    <w:rsid w:val="0074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8386"/>
  <w15:docId w15:val="{A2677AC9-C460-4FCA-92F3-27B7314F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link w:val="10"/>
    <w:uiPriority w:val="9"/>
    <w:qFormat/>
    <w:rsid w:val="00007F3E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4428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007F3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-">
    <w:name w:val="Интернет-ссылка"/>
    <w:rPr>
      <w:color w:val="000080"/>
      <w:u w:val="single"/>
      <w:lang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HTML0">
    <w:name w:val="HTML Preformatted"/>
    <w:basedOn w:val="a"/>
    <w:uiPriority w:val="99"/>
    <w:semiHidden/>
    <w:unhideWhenUsed/>
    <w:qFormat/>
    <w:rsid w:val="004428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garant.ru/178405/ff9fa08d419e8a3992b637ce02f957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Китаева Анна Васильевна</dc:creator>
  <dc:description/>
  <cp:lastModifiedBy>Китаева Анна Васильевна</cp:lastModifiedBy>
  <cp:revision>7</cp:revision>
  <dcterms:created xsi:type="dcterms:W3CDTF">2020-06-15T11:35:00Z</dcterms:created>
  <dcterms:modified xsi:type="dcterms:W3CDTF">2020-06-30T08:24:00Z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