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E01" w:rsidRDefault="00FC5E01" w:rsidP="00FC5E01">
      <w:r>
        <w:t>Продажа несовершеннолетнему алкогольной продукции карается законом</w:t>
      </w:r>
    </w:p>
    <w:p w:rsidR="00FC5E01" w:rsidRDefault="00FC5E01" w:rsidP="00FC5E01">
      <w:bookmarkStart w:id="0" w:name="_GoBack"/>
      <w:bookmarkEnd w:id="0"/>
      <w:r>
        <w:t>В соответствии с частью 2.1 статьи 14.16 КоАП РФ предусмотрена административная ответственность за розничную продажу несовершеннолетнему алкогольной продукции.</w:t>
      </w:r>
    </w:p>
    <w:p w:rsidR="00FC5E01" w:rsidRDefault="00FC5E01" w:rsidP="00FC5E01"/>
    <w:p w:rsidR="00FC5E01" w:rsidRDefault="00FC5E01" w:rsidP="00FC5E01">
      <w:r>
        <w:t>Под алкогольной продукцией понимается - пищевая продукция, которая произведена с использованием или без использования этилового спирта, произведенного из пищевого сырья, и (или) спиртосодержащей пищевой продукции, с содержанием этилового спирта более 0,5 процента объема готовой продукции, за исключением пищевой продукции в соответствии с перечнем, установленным Правительством Российской Федерации.</w:t>
      </w:r>
    </w:p>
    <w:p w:rsidR="00FC5E01" w:rsidRDefault="00FC5E01" w:rsidP="00FC5E01"/>
    <w:p w:rsidR="00FC5E01" w:rsidRDefault="00FC5E01" w:rsidP="00FC5E01">
      <w:r>
        <w:t xml:space="preserve">Протокол об административном правонарушении по указанной статье составляется не только в отношении гражданина, допустившего продажу алкогольной продукции несовершеннолетним, но также составляется в </w:t>
      </w:r>
      <w:proofErr w:type="gramStart"/>
      <w:r>
        <w:t>отношении</w:t>
      </w:r>
      <w:proofErr w:type="gramEnd"/>
      <w:r>
        <w:t xml:space="preserve"> как директора, так и самой организации, где работал продавец.</w:t>
      </w:r>
    </w:p>
    <w:p w:rsidR="00FC5E01" w:rsidRDefault="00FC5E01" w:rsidP="00FC5E01"/>
    <w:p w:rsidR="00FC5E01" w:rsidRDefault="00FC5E01" w:rsidP="00FC5E01">
      <w:r>
        <w:t xml:space="preserve">Совершение указанного административного правонарушения влечет </w:t>
      </w:r>
      <w:proofErr w:type="gramStart"/>
      <w:r>
        <w:t>за собой наложение административного штрафа на граждан в размере от тридцати тысяч до пятидесяти тысяч рублей</w:t>
      </w:r>
      <w:proofErr w:type="gramEnd"/>
      <w:r>
        <w:t>; на должностных лиц - от ста тысяч до двухсот тысяч рублей; на юридических лиц - от трехсот тысяч до пятисот тысяч рублей.</w:t>
      </w:r>
    </w:p>
    <w:p w:rsidR="00FC5E01" w:rsidRDefault="00FC5E01" w:rsidP="00FC5E01"/>
    <w:p w:rsidR="00FC5E01" w:rsidRDefault="00FC5E01" w:rsidP="00FC5E01">
      <w:r>
        <w:t>Статьей 151.1 УК РФ предусмотрена уголовная ответственность за неоднократную розничную продажу несовершеннолетним алкогольной продукции. Под неоднократностью признается розничная продажа несовершеннолетнему алкогольной продукции, если это лицо ранее привлекалось к административной ответственности за аналогичное деяние в течение ста восьмидесяти дней.</w:t>
      </w:r>
    </w:p>
    <w:p w:rsidR="00FC5E01" w:rsidRDefault="00FC5E01" w:rsidP="00FC5E01"/>
    <w:p w:rsidR="00FC5E01" w:rsidRDefault="00FC5E01" w:rsidP="00FC5E01">
      <w:r>
        <w:t>Преступление, считается оконченным с момента повторной продажи алкогольной продукции несовершеннолетнему лицом, которое ранее привлекалось к административной ответственности.</w:t>
      </w:r>
    </w:p>
    <w:p w:rsidR="00FC5E01" w:rsidRDefault="00FC5E01" w:rsidP="00FC5E01"/>
    <w:p w:rsidR="00FC5E01" w:rsidRDefault="00FC5E01" w:rsidP="00FC5E01">
      <w:r>
        <w:t xml:space="preserve">К уголовной ответственности за совершение указанного преступления может быть привлечено не только физическое лицо, непосредственно осуществляющее отпуск алкогольной продукции несовершеннолетнему </w:t>
      </w:r>
      <w:proofErr w:type="gramStart"/>
      <w:r>
        <w:t>-п</w:t>
      </w:r>
      <w:proofErr w:type="gramEnd"/>
      <w:r>
        <w:t>родавец, но и должностные лица организаций, индивидуальные предприниматели.</w:t>
      </w:r>
    </w:p>
    <w:p w:rsidR="00FC5E01" w:rsidRDefault="00FC5E01" w:rsidP="00FC5E01"/>
    <w:p w:rsidR="00A5606C" w:rsidRDefault="00FC5E01" w:rsidP="00FC5E01">
      <w:proofErr w:type="gramStart"/>
      <w:r>
        <w:t xml:space="preserve">Санкцией данной статьи предусмотрено наказание в виде штрафа в размере от пятидесяти тысяч до восьмидесяти тысяч рублей или в размере заработной платы или иного дохода осужденного за период от трех до шести месяцев либо исправительные работы на срок до одного года с </w:t>
      </w:r>
      <w:r>
        <w:lastRenderedPageBreak/>
        <w:t>лишением права занимать определенные должности или заниматься определенной деятельностью на срок до трех лет или без такового.</w:t>
      </w:r>
      <w:proofErr w:type="gramEnd"/>
    </w:p>
    <w:sectPr w:rsidR="00A56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E01"/>
    <w:rsid w:val="00A5606C"/>
    <w:rsid w:val="00FC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1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2958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6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848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2038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2018-09-30T17:56:00Z</dcterms:created>
  <dcterms:modified xsi:type="dcterms:W3CDTF">2018-09-30T17:56:00Z</dcterms:modified>
</cp:coreProperties>
</file>