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F8C" w:rsidRDefault="00EB4F8C" w:rsidP="00EB4F8C">
      <w:r>
        <w:t>В соответствии с Федеральным законом от 02.08.2019 N 282-ФЗ установлен запрет на скупку ювелирных изделий без лицензии</w:t>
      </w:r>
    </w:p>
    <w:p w:rsidR="00EB4F8C" w:rsidRDefault="00EB4F8C" w:rsidP="00EB4F8C">
      <w:r>
        <w:t>Согласно порядку  потребуется получить лицензию, чтобы скупать у физических лиц ювелирные и другие изделия из драгметаллов и камней, лом таких изделий.</w:t>
      </w:r>
    </w:p>
    <w:p w:rsidR="00EB4F8C" w:rsidRDefault="00EB4F8C" w:rsidP="00EB4F8C"/>
    <w:p w:rsidR="00EB4F8C" w:rsidRDefault="00EB4F8C" w:rsidP="00EB4F8C">
      <w:r>
        <w:t>Лицензия понадобится и для обработки (переработки) лома и отходов драгметаллов. Исключением  составит, в частности, аналогичная деятельность в отношении лома и отходов драгметаллов, образовавшихся и собранных в процессе собственного производства.</w:t>
      </w:r>
    </w:p>
    <w:p w:rsidR="00EB4F8C" w:rsidRDefault="00EB4F8C" w:rsidP="00EB4F8C"/>
    <w:p w:rsidR="00EB4F8C" w:rsidRDefault="00EB4F8C" w:rsidP="00EB4F8C">
      <w:r>
        <w:t>За выдачу лицензии будут установлена государственная пошлина в размере 7,5 тыс. руб.</w:t>
      </w:r>
    </w:p>
    <w:p w:rsidR="00EB4F8C" w:rsidRDefault="00EB4F8C" w:rsidP="00EB4F8C"/>
    <w:p w:rsidR="00EB4F8C" w:rsidRDefault="00EB4F8C" w:rsidP="00EB4F8C">
      <w:r>
        <w:t>Федеральный Закон вступил в законную силу 13 августа.</w:t>
      </w:r>
    </w:p>
    <w:p w:rsidR="00EB4F8C" w:rsidRDefault="00EB4F8C" w:rsidP="00EB4F8C"/>
    <w:p w:rsidR="00EB4F8C" w:rsidRDefault="00EB4F8C" w:rsidP="00EB4F8C">
      <w:r>
        <w:t>Компании и индивидуальные предприниматели, которые уже сейчас занимаются соответствующим бизнесом, должны будут получить лицензию не позднее 13 февраля 2021 года. Если этого не сделать, деятельность подлежит прекращению. За нарушение установленного требования грозит штраф:</w:t>
      </w:r>
    </w:p>
    <w:p w:rsidR="00EB4F8C" w:rsidRDefault="00EB4F8C" w:rsidP="00EB4F8C"/>
    <w:p w:rsidR="00EB4F8C" w:rsidRDefault="00EB4F8C" w:rsidP="00EB4F8C">
      <w:r>
        <w:t>- должностным лицам - от 4 тыс. до 5 тыс. руб.;</w:t>
      </w:r>
    </w:p>
    <w:p w:rsidR="00EB4F8C" w:rsidRDefault="00EB4F8C" w:rsidP="00EB4F8C"/>
    <w:p w:rsidR="00EB4F8C" w:rsidRDefault="00EB4F8C" w:rsidP="00EB4F8C">
      <w:r>
        <w:t>- компаниям - от 40 тыс. до 50 тыс. руб.</w:t>
      </w:r>
    </w:p>
    <w:p w:rsidR="00EB4F8C" w:rsidRDefault="00EB4F8C" w:rsidP="00EB4F8C"/>
    <w:p w:rsidR="00E37A82" w:rsidRDefault="00EB4F8C" w:rsidP="00EB4F8C">
      <w:r>
        <w:t>Изготовленную продукцию, орудия производства и сырье могут конфисковать.</w:t>
      </w:r>
    </w:p>
    <w:sectPr w:rsidR="00E37A82" w:rsidSect="00E37A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rsids>
    <w:rsidRoot w:val="00EB4F8C"/>
    <w:rsid w:val="00E37A82"/>
    <w:rsid w:val="00EB4F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A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5807227">
      <w:bodyDiv w:val="1"/>
      <w:marLeft w:val="0"/>
      <w:marRight w:val="0"/>
      <w:marTop w:val="0"/>
      <w:marBottom w:val="0"/>
      <w:divBdr>
        <w:top w:val="none" w:sz="0" w:space="0" w:color="auto"/>
        <w:left w:val="none" w:sz="0" w:space="0" w:color="auto"/>
        <w:bottom w:val="none" w:sz="0" w:space="0" w:color="auto"/>
        <w:right w:val="none" w:sz="0" w:space="0" w:color="auto"/>
      </w:divBdr>
      <w:divsChild>
        <w:div w:id="590967904">
          <w:marLeft w:val="0"/>
          <w:marRight w:val="0"/>
          <w:marTop w:val="0"/>
          <w:marBottom w:val="0"/>
          <w:divBdr>
            <w:top w:val="none" w:sz="0" w:space="0" w:color="auto"/>
            <w:left w:val="none" w:sz="0" w:space="0" w:color="auto"/>
            <w:bottom w:val="none" w:sz="0" w:space="0" w:color="auto"/>
            <w:right w:val="none" w:sz="0" w:space="0" w:color="auto"/>
          </w:divBdr>
          <w:divsChild>
            <w:div w:id="189963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936</Characters>
  <Application>Microsoft Office Word</Application>
  <DocSecurity>0</DocSecurity>
  <Lines>7</Lines>
  <Paragraphs>2</Paragraphs>
  <ScaleCrop>false</ScaleCrop>
  <Company/>
  <LinksUpToDate>false</LinksUpToDate>
  <CharactersWithSpaces>1098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Прокуратура НАО</dc:creator>
  <cp:lastModifiedBy>Прокуратура НАО</cp:lastModifiedBy>
  <cp:revision>1</cp:revision>
  <dcterms:created xsi:type="dcterms:W3CDTF">2019-10-06T14:26:00Z</dcterms:created>
  <dcterms:modified xsi:type="dcterms:W3CDTF">2019-10-06T14:27:00Z</dcterms:modified>
</cp:coreProperties>
</file>