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C87" w:rsidRDefault="00570C87" w:rsidP="00570C87">
      <w:r>
        <w:t>Упрощена процедура освидетельствования граждан для установления инвалидности</w:t>
      </w:r>
    </w:p>
    <w:p w:rsidR="00570C87" w:rsidRDefault="00570C87" w:rsidP="00570C87">
      <w:r>
        <w:t>Постановлением Правительства РФ от 16 мая 2019 года № 607 внесены изменения в Правила признания лица инвалидом, упрощающие процедуру медицинского освидетельствования для установления инвалидности.</w:t>
      </w:r>
    </w:p>
    <w:p w:rsidR="00570C87" w:rsidRDefault="00570C87" w:rsidP="00570C87"/>
    <w:p w:rsidR="00570C87" w:rsidRDefault="00570C87" w:rsidP="00570C87">
      <w:r>
        <w:t>Согласно поправкам, направление на медико-социальную экспертизу (МСЭ) подлежит передаче в бюро МСЭ в электронном виде с использованием информационных систем без участия гражданина, а при отсутствии доступа к таким системам - на бумажном носителе. Направление самого гражданин на МСЭ возможно только с его письменного согласия либо его законного или уполномоченного представителя.</w:t>
      </w:r>
    </w:p>
    <w:p w:rsidR="00570C87" w:rsidRDefault="00570C87" w:rsidP="00570C87"/>
    <w:p w:rsidR="00570C87" w:rsidRDefault="00570C87" w:rsidP="00570C87">
      <w:r>
        <w:t>Сведения о результатах МСЭ также должны передаваться в электронном виде.</w:t>
      </w:r>
    </w:p>
    <w:p w:rsidR="00570C87" w:rsidRDefault="00570C87" w:rsidP="00570C87"/>
    <w:p w:rsidR="00570C87" w:rsidRDefault="00570C87" w:rsidP="00570C87">
      <w:r>
        <w:t xml:space="preserve">С 1 октября 2019 года через Единый портал </w:t>
      </w:r>
      <w:proofErr w:type="spellStart"/>
      <w:r>
        <w:t>госуслуг</w:t>
      </w:r>
      <w:proofErr w:type="spellEnd"/>
      <w:r>
        <w:t xml:space="preserve"> граждане либо их законные или уполномоченные представители смогут:</w:t>
      </w:r>
    </w:p>
    <w:p w:rsidR="00570C87" w:rsidRDefault="00570C87" w:rsidP="00570C87"/>
    <w:p w:rsidR="00570C87" w:rsidRDefault="00570C87" w:rsidP="00570C87">
      <w:r>
        <w:t>- подать заявление о проведении МСЭ;</w:t>
      </w:r>
    </w:p>
    <w:p w:rsidR="00570C87" w:rsidRDefault="00570C87" w:rsidP="00570C87"/>
    <w:p w:rsidR="00570C87" w:rsidRDefault="00570C87" w:rsidP="00570C87">
      <w:r>
        <w:t>- получить копии акта и протокола проведения МСЭ;</w:t>
      </w:r>
    </w:p>
    <w:p w:rsidR="00570C87" w:rsidRDefault="00570C87" w:rsidP="00570C87"/>
    <w:p w:rsidR="00570C87" w:rsidRDefault="00570C87" w:rsidP="00570C87">
      <w:r>
        <w:t>- обжаловать решение бюро МСЭ.</w:t>
      </w:r>
    </w:p>
    <w:p w:rsidR="00570C87" w:rsidRDefault="00570C87" w:rsidP="00570C87"/>
    <w:p w:rsidR="00570C87" w:rsidRDefault="00570C87" w:rsidP="00570C87">
      <w:r>
        <w:t>Поправками предусмотрена возможность проведения МСЭ в исправительном учреждении.</w:t>
      </w:r>
    </w:p>
    <w:p w:rsidR="00570C87" w:rsidRDefault="00570C87" w:rsidP="00570C87"/>
    <w:p w:rsidR="00570C87" w:rsidRDefault="00570C87" w:rsidP="00570C87">
      <w:r>
        <w:t>Формирование и передача документов на МСЭ должны осуществляться с соблюдением требований законодательства о персональных данных и врачебной тайны.</w:t>
      </w:r>
    </w:p>
    <w:p w:rsidR="00570C87" w:rsidRDefault="00570C87" w:rsidP="00570C87"/>
    <w:p w:rsidR="00114C79" w:rsidRDefault="00570C87" w:rsidP="00570C87">
      <w:r>
        <w:t>Новый правовой документ Правительства России начал действовать со дня его официального опубликования – 21 мая 2019 года, кроме отдельных положений, для которых предусмотрен иной срок введения в действие - 1 октября 2019 года.</w:t>
      </w:r>
    </w:p>
    <w:sectPr w:rsidR="00114C79" w:rsidSect="00114C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570C87"/>
    <w:rsid w:val="00114C79"/>
    <w:rsid w:val="00570C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C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52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1214</Characters>
  <Application>Microsoft Office Word</Application>
  <DocSecurity>0</DocSecurity>
  <Lines>10</Lines>
  <Paragraphs>2</Paragraphs>
  <ScaleCrop>false</ScaleCrop>
  <Company/>
  <LinksUpToDate>false</LinksUpToDate>
  <CharactersWithSpaces>1424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1</cp:revision>
  <dcterms:created xsi:type="dcterms:W3CDTF">2019-10-06T14:33:00Z</dcterms:created>
  <dcterms:modified xsi:type="dcterms:W3CDTF">2019-10-06T14:34:00Z</dcterms:modified>
</cp:coreProperties>
</file>