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76F4" w:rsidRPr="006876F4" w:rsidRDefault="006876F4" w:rsidP="006876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0" w:name="_GoBack"/>
      <w:r w:rsidRPr="006876F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 исключительных случаях привлечения работников к работе в выходные и нерабочие праздничные дни</w:t>
      </w:r>
    </w:p>
    <w:bookmarkEnd w:id="0"/>
    <w:p w:rsidR="006876F4" w:rsidRDefault="006876F4" w:rsidP="005263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876F4" w:rsidRPr="006876F4" w:rsidRDefault="006876F4" w:rsidP="006876F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76F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Работа в выходные и нерабочие праздничные дни запрещается, за исключением случаев, предусмотренных Трудовым кодексом РФ.</w:t>
      </w:r>
    </w:p>
    <w:p w:rsidR="006876F4" w:rsidRPr="006876F4" w:rsidRDefault="006876F4" w:rsidP="006876F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76F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Привлечение работников к работе в выходные и нерабочие праздничные дни производится с их письменного согласия в случае необходимости выполнения заранее непредвиденных работ, от срочного выполнения которых зависит в дальнейшем нормальная работа организации в целом или ее отдельных структурных подразделений, индивидуального предпринимателя.</w:t>
      </w:r>
    </w:p>
    <w:p w:rsidR="006876F4" w:rsidRPr="006876F4" w:rsidRDefault="006876F4" w:rsidP="006876F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76F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Привлечение работников к работе в выходные и нерабочие праздничные дни без их согласия допускается в следующих случаях:</w:t>
      </w:r>
    </w:p>
    <w:p w:rsidR="006876F4" w:rsidRPr="006876F4" w:rsidRDefault="006876F4" w:rsidP="006876F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6876F4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предотвращения катастрофы, производственной аварии либо устранения последствий катастрофы, производственной аварии или стихийного бедствия;</w:t>
      </w:r>
    </w:p>
    <w:p w:rsidR="006876F4" w:rsidRPr="006876F4" w:rsidRDefault="006876F4" w:rsidP="006876F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6876F4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предотвращения несчастных случаев, уничтожения или порчи имущества работодателя, государственного или муниципального имущества;</w:t>
      </w:r>
    </w:p>
    <w:p w:rsidR="006876F4" w:rsidRPr="006876F4" w:rsidRDefault="006876F4" w:rsidP="006876F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6876F4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выполнения работ, необходимость которых обусловлена введением чрезвычайного или военного положения, либо неотложных работ в условиях чрезвычайных обстоятельств.</w:t>
      </w:r>
    </w:p>
    <w:p w:rsidR="006876F4" w:rsidRPr="006876F4" w:rsidRDefault="006876F4" w:rsidP="006876F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76F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Привлечение к работе в выходные и нерабочие праздничные дни творческих работников средств массовой информации, организаций кинематографии, тел</w:t>
      </w:r>
      <w:proofErr w:type="gramStart"/>
      <w:r w:rsidRPr="006876F4">
        <w:rPr>
          <w:rFonts w:ascii="Times New Roman" w:eastAsia="Times New Roman" w:hAnsi="Times New Roman" w:cs="Times New Roman"/>
          <w:sz w:val="28"/>
          <w:szCs w:val="28"/>
          <w:lang w:eastAsia="ru-RU"/>
        </w:rPr>
        <w:t>е-</w:t>
      </w:r>
      <w:proofErr w:type="gramEnd"/>
      <w:r w:rsidRPr="006876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proofErr w:type="spellStart"/>
      <w:r w:rsidRPr="006876F4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видеосъемочных</w:t>
      </w:r>
      <w:proofErr w:type="spellEnd"/>
      <w:r w:rsidRPr="006876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коллективов, театров, театральных и концертных организаций, цирков и иных лиц, участвующих в создании, исполнении (экспонировании) произведений, в соответствии с перечнями работ, профессий, должностей этих работников, утверждаемыми Правительством Российской Федерации с учетом мнения Российской трехсторонней комиссии по регулированию социально-трудовых отношений, допускается в </w:t>
      </w:r>
      <w:proofErr w:type="gramStart"/>
      <w:r w:rsidRPr="006876F4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порядке</w:t>
      </w:r>
      <w:proofErr w:type="gramEnd"/>
      <w:r w:rsidRPr="006876F4">
        <w:rPr>
          <w:rFonts w:ascii="Times New Roman" w:eastAsia="Times New Roman" w:hAnsi="Times New Roman" w:cs="Times New Roman"/>
          <w:sz w:val="28"/>
          <w:szCs w:val="28"/>
          <w:lang w:eastAsia="ru-RU"/>
        </w:rPr>
        <w:t>, устанавливаемом коллективным договором, локальным нормативным актом, трудовым договором.</w:t>
      </w:r>
    </w:p>
    <w:p w:rsidR="006876F4" w:rsidRPr="006876F4" w:rsidRDefault="006876F4" w:rsidP="006876F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76F4">
        <w:rPr>
          <w:rFonts w:ascii="Times New Roman" w:eastAsia="Times New Roman" w:hAnsi="Times New Roman" w:cs="Times New Roman"/>
          <w:sz w:val="28"/>
          <w:szCs w:val="28"/>
          <w:lang w:eastAsia="ru-RU"/>
        </w:rPr>
        <w:t>В других случаях привлечение к работе в выходные и нерабочие праздничные дни допускается с письменного согласия работника и с учетом мнения выборного органа первичной профсоюзной организации.</w:t>
      </w:r>
    </w:p>
    <w:p w:rsidR="006876F4" w:rsidRPr="006876F4" w:rsidRDefault="006876F4" w:rsidP="006876F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76F4">
        <w:rPr>
          <w:rFonts w:ascii="Times New Roman" w:eastAsia="Times New Roman" w:hAnsi="Times New Roman" w:cs="Times New Roman"/>
          <w:sz w:val="28"/>
          <w:szCs w:val="28"/>
          <w:lang w:eastAsia="ru-RU"/>
        </w:rPr>
        <w:t>В нерабочие праздничные дни допускается производство работ, приостановка которых невозможна по производственно-техническим условиям (непрерывно действующие организации), работ, вызываемых необходимостью обслуживания населения, а также неотложных ремонтных и погрузочно-разгрузочных работ.</w:t>
      </w:r>
    </w:p>
    <w:p w:rsidR="006876F4" w:rsidRPr="006876F4" w:rsidRDefault="006876F4" w:rsidP="006876F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76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Привлечение к работе в выходные и нерабочие праздничные дни инвалидов, женщин, имеющих детей в возрасте до 3 лет, допускается только при условии, если это не запрещено им по состоянию здоровья в соответствии с медицинским заключением, выданным в порядке, установленном федеральными законами и иными нормативными правовыми актами Российской Федерации. При этом эти категории лиц должны быть </w:t>
      </w:r>
      <w:r w:rsidRPr="006876F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под роспись ознакомлены со своим правом отказаться от работы в выходной или нерабочий праздничный день.</w:t>
      </w:r>
    </w:p>
    <w:p w:rsidR="006876F4" w:rsidRPr="006876F4" w:rsidRDefault="006876F4" w:rsidP="006876F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76F4">
        <w:rPr>
          <w:rFonts w:ascii="Times New Roman" w:eastAsia="Times New Roman" w:hAnsi="Times New Roman" w:cs="Times New Roman"/>
          <w:sz w:val="28"/>
          <w:szCs w:val="28"/>
          <w:lang w:eastAsia="ru-RU"/>
        </w:rPr>
        <w:t>В обязательном порядке привлечение работников к работе в выходные и нерабочие праздничные дни производится по письменному распоряжению работодателя.</w:t>
      </w:r>
    </w:p>
    <w:p w:rsidR="006876F4" w:rsidRDefault="006876F4" w:rsidP="005263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876F4" w:rsidRDefault="006876F4" w:rsidP="005263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876F4" w:rsidRDefault="006876F4" w:rsidP="005263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8616D" w:rsidRPr="007A2A7E" w:rsidRDefault="00A8616D" w:rsidP="005263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sectPr w:rsidR="00A8616D" w:rsidRPr="007A2A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??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Arial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altName w:val="Times New Roman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612419"/>
    <w:multiLevelType w:val="multilevel"/>
    <w:tmpl w:val="255EEA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1506"/>
    <w:rsid w:val="00003020"/>
    <w:rsid w:val="00031D5F"/>
    <w:rsid w:val="00123930"/>
    <w:rsid w:val="00125480"/>
    <w:rsid w:val="001523E9"/>
    <w:rsid w:val="001951E0"/>
    <w:rsid w:val="001C1506"/>
    <w:rsid w:val="004253ED"/>
    <w:rsid w:val="00492C75"/>
    <w:rsid w:val="0052630D"/>
    <w:rsid w:val="00546E18"/>
    <w:rsid w:val="005D63B1"/>
    <w:rsid w:val="0066143D"/>
    <w:rsid w:val="00675B37"/>
    <w:rsid w:val="006876F4"/>
    <w:rsid w:val="0070145A"/>
    <w:rsid w:val="00704CD0"/>
    <w:rsid w:val="00740941"/>
    <w:rsid w:val="007A2A7E"/>
    <w:rsid w:val="00824737"/>
    <w:rsid w:val="00894C48"/>
    <w:rsid w:val="009374CB"/>
    <w:rsid w:val="00A8616D"/>
    <w:rsid w:val="00B20A23"/>
    <w:rsid w:val="00B268B7"/>
    <w:rsid w:val="00CF5595"/>
    <w:rsid w:val="00DE62A0"/>
    <w:rsid w:val="00DF3205"/>
    <w:rsid w:val="00E0117E"/>
    <w:rsid w:val="00E15DC0"/>
    <w:rsid w:val="00E57D0A"/>
    <w:rsid w:val="00F04A2B"/>
    <w:rsid w:val="00F655F0"/>
    <w:rsid w:val="00FD70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15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04A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15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04A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1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288331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73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7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450315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22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7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527303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285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04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52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04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915137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047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61685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76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3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972386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480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81474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12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477520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18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0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81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895404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970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67573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084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17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7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01487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936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260566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326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079694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433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63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0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94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62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0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5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21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84838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945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23363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987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546940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465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54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852101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780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62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2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917743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908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8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61957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984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2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520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632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322827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923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5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94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23386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983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31679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503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991994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431</Words>
  <Characters>2463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2889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Новиков Антон Александрович</dc:creator>
  <cp:lastModifiedBy>Новиков Антон Александрович</cp:lastModifiedBy>
  <cp:revision>2</cp:revision>
  <dcterms:created xsi:type="dcterms:W3CDTF">2023-12-18T15:19:00Z</dcterms:created>
  <dcterms:modified xsi:type="dcterms:W3CDTF">2023-12-18T15:19:00Z</dcterms:modified>
</cp:coreProperties>
</file>