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2D" w:rsidRPr="0072742D" w:rsidRDefault="0072742D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2742D">
        <w:rPr>
          <w:rFonts w:ascii="Times New Roman" w:hAnsi="Times New Roman" w:cs="Times New Roman"/>
          <w:b/>
          <w:sz w:val="28"/>
          <w:szCs w:val="28"/>
        </w:rPr>
        <w:t>Ответственность за причинение вреда объектам культурного наследия</w:t>
      </w:r>
    </w:p>
    <w:bookmarkEnd w:id="0"/>
    <w:p w:rsidR="0072742D" w:rsidRDefault="0072742D" w:rsidP="00226C58">
      <w:pPr>
        <w:pStyle w:val="a4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Осуществление расходов на содержание объекта культурного наследия и поддержание его в надлежащем техническом, санитарном и противопожарном состоянии относится к обязанностям собственника.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Охранные обязательства, содержащие требования в отношении многоквартирного дома, признанного объектом культурного наследия, в целом и общего имущества, все жилые помещения которого находятся в частной собственности, подлежат выполнению: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- всеми собственниками помещений в МКД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- либо по решению общего собрания собственников управляющей организацией, товариществом собственников жилья либо жилищным кооперативом или иным специализированным потребительским кооперативом, осуществляющими управление МКД. 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За нарушение законодательства об объектах культурного наследия должностные, физические и юридические лица несут уголовную, административную и иную юридическую ответственность.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Нарушение требований законодательства об охране объектов культурного наследия (памятников истории и культуры) народов РФ, проведение строительных или иных работ без разрешения, образуют состав административного правонарушения, предусмотренного ст. 7.13, ст. 7.14 КоАП РФ.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Лица, причинившие вред объекту культурного наследия, обязаны возместить стоимость восстановительных работ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2742D">
        <w:rPr>
          <w:rFonts w:ascii="Times New Roman" w:hAnsi="Times New Roman" w:cs="Times New Roman"/>
          <w:sz w:val="28"/>
          <w:szCs w:val="28"/>
        </w:rPr>
        <w:t>объекту археологического наследия, – стоимость мероприятий, необходимых для его сохранения.</w:t>
      </w:r>
    </w:p>
    <w:p w:rsidR="0072742D" w:rsidRPr="0072742D" w:rsidRDefault="0072742D" w:rsidP="0072742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42D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72742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2742D">
        <w:rPr>
          <w:rFonts w:ascii="Times New Roman" w:hAnsi="Times New Roman" w:cs="Times New Roman"/>
          <w:sz w:val="28"/>
          <w:szCs w:val="28"/>
        </w:rPr>
        <w:t xml:space="preserve"> возмещение вреда не освобождает указанных лиц от административной и уголовной ответственности.</w:t>
      </w:r>
    </w:p>
    <w:p w:rsidR="0072742D" w:rsidRDefault="0072742D" w:rsidP="00226C58">
      <w:pPr>
        <w:pStyle w:val="a4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72742D" w:rsidRPr="00526250" w:rsidRDefault="0072742D" w:rsidP="00226C58">
      <w:pPr>
        <w:pStyle w:val="a4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211210" w:rsidRPr="00DE3870" w:rsidRDefault="00211210" w:rsidP="00B049C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11210" w:rsidRPr="00DE3870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5E96"/>
    <w:rsid w:val="00211210"/>
    <w:rsid w:val="00226C58"/>
    <w:rsid w:val="00233DC8"/>
    <w:rsid w:val="002F527C"/>
    <w:rsid w:val="00406FDA"/>
    <w:rsid w:val="00513690"/>
    <w:rsid w:val="00526250"/>
    <w:rsid w:val="005B306C"/>
    <w:rsid w:val="0072742D"/>
    <w:rsid w:val="00737137"/>
    <w:rsid w:val="00761BD3"/>
    <w:rsid w:val="008F68A4"/>
    <w:rsid w:val="009551A6"/>
    <w:rsid w:val="00974D81"/>
    <w:rsid w:val="009A05AC"/>
    <w:rsid w:val="009F3C90"/>
    <w:rsid w:val="00B049CD"/>
    <w:rsid w:val="00C31F38"/>
    <w:rsid w:val="00D178A7"/>
    <w:rsid w:val="00DC6AE9"/>
    <w:rsid w:val="00DE3870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10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21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2024-02-05T11:19:00Z</dcterms:created>
  <dcterms:modified xsi:type="dcterms:W3CDTF">2024-02-05T11:19:00Z</dcterms:modified>
</cp:coreProperties>
</file>