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22" w:rsidRPr="006F5222" w:rsidRDefault="006F5222" w:rsidP="006F5222">
      <w:pPr>
        <w:shd w:val="clear" w:color="auto" w:fill="FFFFFF"/>
        <w:spacing w:after="72" w:line="288" w:lineRule="atLeast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</w:pPr>
      <w:r w:rsidRPr="006F5222">
        <w:rPr>
          <w:rFonts w:ascii="Arial" w:eastAsia="Times New Roman" w:hAnsi="Arial" w:cs="Arial"/>
          <w:b/>
          <w:bCs/>
          <w:color w:val="005B7F"/>
          <w:kern w:val="36"/>
          <w:sz w:val="34"/>
          <w:szCs w:val="34"/>
          <w:lang w:eastAsia="ru-RU"/>
        </w:rPr>
        <w:t>Внесены изменения в Кодекс административного судопроизводства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Подписан Федеральный закон №103-ФЗ «О внесении изменений в Кодекс административного судопроизводства Российской Федерации и отдельные законодательные акты Российской Федерации».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Федеральным законом при разрешении административных дел о взыскании обязательных платежей и санкций с физических лиц в порядке, предусмотренном Кодексом административного судопроизводства Российской Федерации, вводится упрощённая форма судебного производства – судебный приказ.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Кодекс административного судопроизводства Российской Федерации дополняется новыми положениями, устанавливающими порядок подачи заявления о вынесении судебного приказа, основания для возвращения указанного заявления или отказа в его принятии, порядок вынесения судебного приказа, содержание судебного приказа, порядок извещения о вынесении судебного приказа, основания для его отмены, а также иные процессуальные положения.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Дела о вынесении судебного приказа отнесены Федеральным законом к компетенции мировых судей, в </w:t>
      </w:r>
      <w:proofErr w:type="gramStart"/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связи</w:t>
      </w:r>
      <w:proofErr w:type="gramEnd"/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 чем соответствующие изменения вносятся в Федеральный закон от 17 декабря 1998 года №188-ФЗ «О мировых судьях в Российской Федерации».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Согласно ст. 123.1 Кодекса административного судопроизводства РФ судебный приказ - судебный акт, вынесенный судьей единолично на основании заявления по требованию взыскателя о взыскании обязательных платежей и санкций.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На вступивший в законную силу судебный приказ распространяются положения статьи 16 настоящего Кодекса.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Судебный приказ является одновременно исполнительным документом и приводится в исполнение в порядке, установленном для исполнения судебных решений.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В </w:t>
      </w:r>
      <w:proofErr w:type="gramStart"/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соответствии</w:t>
      </w:r>
      <w:proofErr w:type="gramEnd"/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со ст. 123.3 Кодекса административного судопроизводства РФ заявление о вынесении судебного приказа и прилагаемые к такому заявлению документы подаются мировому судье.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В </w:t>
      </w:r>
      <w:proofErr w:type="gramStart"/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заявлении</w:t>
      </w:r>
      <w:proofErr w:type="gramEnd"/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о вынесении судебного приказа должны быть указаны: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1) наименование суда, в который подается заявление;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2) наименование взыскателя, его место нахождения, номера телефона, факса, адрес электронной почты, реквизиты банковского счета;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3) документы, подтверждающие полномочия на подписание заявления о вынесении судебного приказа;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proofErr w:type="gramStart"/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4) фамилия, имя и отчество должника, его место жительства или место пребывания, один из его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средства), а также дата и место рождения, место работы (если известно), номера телефона, факса, адрес электронной почты (если</w:t>
      </w:r>
      <w:proofErr w:type="gramEnd"/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они известны);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5) наименование обязательного платежа, подлежащего взысканию, размер денежной суммы, составляющей платеж, и ее расчет;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6) положения федерального закона или иного нормативного правового акта, предусматривающие уплату обязательного платежа;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7) сведения о направлении требования об уплате платежа в добровольном порядке;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8) размер и расчет денежной суммы, составляющей санкцию, если она имеет имущественный характер, и положения нормативного правового акта, устанавливающие санкцию;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9) иные документы, подтверждающие обоснованность требований взыскателя;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10) перечень прилагаемых к заявлению документов.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К заявлению о вынесении судебного приказа прилагаются документы, свидетельствующие о направлении должнику копий заявления о вынесении судебного приказа и приложенных к нему документов заказным письмом с уведомлением о вручении, либо документы, подтверждающие передачу должнику указанных копий заявления и документов иным способом, позволяющим суду убедиться в получении их адресатом. К заявлению также прилагается копия требования об уплате платежа в добровольном порядке.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Заявление о вынесении судебного приказа подписывается лицом, указанным в статье 287 настоящего Кодекса.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lastRenderedPageBreak/>
        <w:t>К заявлению о вынесении судебного приказа прилагается документ, подтверждающий уплату государственной пошлины, если ее уплата предусмотрена законодательством Российской Федерации о налогах и сборах.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Поправками </w:t>
      </w:r>
      <w:proofErr w:type="gramStart"/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определены</w:t>
      </w:r>
      <w:proofErr w:type="gramEnd"/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в том числе основания для возвращения заявления о вынесении судебного приказа или отказа в его принятии; порядок вынесения судебного приказа, его содержание, порядок отмены судебного приказа и его обжалования.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Взыскатель, пропустивший срок предъявления судебного приказа к исполнению, может обратиться в суд, вынесший соответствующий судебный приказ, с заявлением о восстановлении пропущенного срока.</w:t>
      </w:r>
    </w:p>
    <w:p w:rsidR="006F5222" w:rsidRPr="006F5222" w:rsidRDefault="006F5222" w:rsidP="006F5222">
      <w:pPr>
        <w:shd w:val="clear" w:color="auto" w:fill="FFFFFF"/>
        <w:spacing w:after="120" w:line="234" w:lineRule="atLeast"/>
        <w:jc w:val="both"/>
        <w:textAlignment w:val="baseline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6F5222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Указанные изменения вступают в силу 06.05.2016.</w:t>
      </w:r>
    </w:p>
    <w:p w:rsidR="008A3814" w:rsidRDefault="008A3814"/>
    <w:sectPr w:rsidR="008A3814" w:rsidSect="008A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F5222"/>
    <w:rsid w:val="006F5222"/>
    <w:rsid w:val="008A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814"/>
  </w:style>
  <w:style w:type="paragraph" w:styleId="1">
    <w:name w:val="heading 1"/>
    <w:basedOn w:val="a"/>
    <w:link w:val="10"/>
    <w:uiPriority w:val="9"/>
    <w:qFormat/>
    <w:rsid w:val="006F5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Company>MICROSOFT</Company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2016-05-29T14:59:00Z</dcterms:created>
  <dcterms:modified xsi:type="dcterms:W3CDTF">2016-05-29T14:59:00Z</dcterms:modified>
</cp:coreProperties>
</file>