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4F" w:rsidRDefault="00DD3A4F" w:rsidP="00DD3A4F">
      <w:r>
        <w:t>В законодательство внесены изменения, направленные на повышение уровня материального обеспечения пенсионеров</w:t>
      </w:r>
    </w:p>
    <w:p w:rsidR="00DD3A4F" w:rsidRDefault="00DD3A4F" w:rsidP="00DD3A4F"/>
    <w:p w:rsidR="00DD3A4F" w:rsidRDefault="00DD3A4F" w:rsidP="00DD3A4F">
      <w:proofErr w:type="gramStart"/>
      <w:r>
        <w:t>Федеральный закон «О внесении изменений в статью 121 Федерального закона «О государственной социальной помощи» и статью 4 Федерального закона «О прожиточном минимуме в Российской Федерации» направлен на повышение уровня материального обеспечения пенсионеров и определяет порядок выплаты сумм индексации (корректировки) страховых пенсий, пенсий по государственному пенсионному обеспечению и ежемесячных денежных выплат сверх установленного в субъекте Российской Федерации прожиточного минимума пенсионера.</w:t>
      </w:r>
      <w:proofErr w:type="gramEnd"/>
    </w:p>
    <w:p w:rsidR="00DD3A4F" w:rsidRDefault="00DD3A4F" w:rsidP="00DD3A4F"/>
    <w:p w:rsidR="00DD3A4F" w:rsidRDefault="00DD3A4F" w:rsidP="00DD3A4F">
      <w:r>
        <w:t>В частности, Федеральным законом предусматривается, что при определении размера социальной доплаты к пенсии в подсчёт общей суммы материального обеспечения пенсионера включаются размеры пенсии и ежемесячной денежной выплаты без учёта их индексации (корректировки), произведённой в текущем году. Одновременно устанавливается запрет на пересмотр размера социальной доплаты к пенсии в связи с индексацией (корректировкой) размеров пенсии и ежемесячной денежной выплаты. Указанный порядок распространяется на правоотношения, возникшие с 1 января 2019 г.</w:t>
      </w:r>
    </w:p>
    <w:p w:rsidR="00DD3A4F" w:rsidRDefault="00DD3A4F" w:rsidP="00DD3A4F"/>
    <w:p w:rsidR="00B21547" w:rsidRDefault="00DD3A4F" w:rsidP="00DD3A4F">
      <w:r>
        <w:t>Кроме того, в целях единообразного определения величины прожиточного минимума пенсионера в каждом субъекте Российской Федерации для установления социальной доплаты к пенсии Правительством Российской Федерации будут утверждены соответствующие правила.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A4F"/>
    <w:rsid w:val="003C631F"/>
    <w:rsid w:val="00536E7E"/>
    <w:rsid w:val="005B19A1"/>
    <w:rsid w:val="00794EFF"/>
    <w:rsid w:val="0083417E"/>
    <w:rsid w:val="009915B6"/>
    <w:rsid w:val="00B074A1"/>
    <w:rsid w:val="00B21547"/>
    <w:rsid w:val="00CE31F5"/>
    <w:rsid w:val="00DD3A4F"/>
    <w:rsid w:val="00E8396E"/>
    <w:rsid w:val="00FE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2019-05-11T16:09:00Z</dcterms:created>
  <dcterms:modified xsi:type="dcterms:W3CDTF">2019-05-11T16:09:00Z</dcterms:modified>
</cp:coreProperties>
</file>