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08E" w:rsidRDefault="00B6508E" w:rsidP="00B650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508E">
        <w:rPr>
          <w:rFonts w:ascii="Times New Roman" w:hAnsi="Times New Roman" w:cs="Times New Roman"/>
          <w:b/>
          <w:sz w:val="28"/>
          <w:szCs w:val="28"/>
        </w:rPr>
        <w:t>П</w:t>
      </w:r>
      <w:r w:rsidRPr="00B6508E">
        <w:rPr>
          <w:rFonts w:ascii="Times New Roman" w:hAnsi="Times New Roman" w:cs="Times New Roman"/>
          <w:b/>
          <w:sz w:val="28"/>
          <w:szCs w:val="28"/>
        </w:rPr>
        <w:t>равила обращения с отработанными ртутьсодержащими лампами</w:t>
      </w:r>
    </w:p>
    <w:p w:rsidR="00B6508E" w:rsidRPr="00B6508E" w:rsidRDefault="00B6508E" w:rsidP="00B6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08E" w:rsidRPr="00B6508E" w:rsidRDefault="00B6508E" w:rsidP="00B65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08E">
        <w:rPr>
          <w:rFonts w:ascii="Times New Roman" w:hAnsi="Times New Roman" w:cs="Times New Roman"/>
          <w:sz w:val="28"/>
          <w:szCs w:val="28"/>
        </w:rPr>
        <w:t xml:space="preserve">В силу ст. 42 Конституции Российской Федерации каждому гарантированно право на благоприятную окружающую среду. Данное право обеспечивается исполнением Федеральных законов, регулирующих правоотношения в области охраны окружающей среды. </w:t>
      </w:r>
    </w:p>
    <w:p w:rsidR="00B6508E" w:rsidRPr="00B6508E" w:rsidRDefault="00B6508E" w:rsidP="00B65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508E">
        <w:rPr>
          <w:rFonts w:ascii="Times New Roman" w:hAnsi="Times New Roman" w:cs="Times New Roman"/>
          <w:sz w:val="28"/>
          <w:szCs w:val="28"/>
        </w:rPr>
        <w:t>В силу ст. 51 Федерального закона от 10.01.2002 № 7-ФЗ «Об охране окружающей среды»,  ч. 1 ст. 22 Федерального закона от 30.03.1999                  № 52-ФЗ «О санитарно-эпидемиологическом благополучии населения» отходы производства и потребления подлежат сбору, использованию, обезвреживанию, транспортировке, хранению и захоронению,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</w:t>
      </w:r>
      <w:proofErr w:type="gramEnd"/>
      <w:r w:rsidRPr="00B6508E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 Российской Федерации.</w:t>
      </w:r>
    </w:p>
    <w:p w:rsidR="00B6508E" w:rsidRPr="00B6508E" w:rsidRDefault="00B6508E" w:rsidP="00B65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08E">
        <w:rPr>
          <w:rFonts w:ascii="Times New Roman" w:hAnsi="Times New Roman" w:cs="Times New Roman"/>
          <w:sz w:val="28"/>
          <w:szCs w:val="28"/>
        </w:rPr>
        <w:t>К видам опасных отходов, загрязняющих окружающую среду и представляющих опасность для жизни и здоровья граждан, относятся ртутьсодержащие лампы.</w:t>
      </w:r>
    </w:p>
    <w:p w:rsidR="00B6508E" w:rsidRDefault="00B6508E" w:rsidP="00B65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508E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энергосбережении и о повышении энергетической эффективности и о внесении изменений в отдельные законодательные акты Российской Федерации» постановлением Правительства РФ от 03.09.2010 № 681 утверждены «Правила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</w:t>
      </w:r>
      <w:proofErr w:type="gramEnd"/>
      <w:r w:rsidRPr="00B6508E">
        <w:rPr>
          <w:rFonts w:ascii="Times New Roman" w:hAnsi="Times New Roman" w:cs="Times New Roman"/>
          <w:sz w:val="28"/>
          <w:szCs w:val="28"/>
        </w:rPr>
        <w:t xml:space="preserve">, растениям и окружающей среде». </w:t>
      </w:r>
    </w:p>
    <w:p w:rsidR="00B6508E" w:rsidRPr="00B6508E" w:rsidRDefault="00B6508E" w:rsidP="00B65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08E">
        <w:rPr>
          <w:rFonts w:ascii="Times New Roman" w:hAnsi="Times New Roman" w:cs="Times New Roman"/>
          <w:sz w:val="28"/>
          <w:szCs w:val="28"/>
        </w:rPr>
        <w:t>Согласно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08E">
        <w:rPr>
          <w:rFonts w:ascii="Times New Roman" w:hAnsi="Times New Roman" w:cs="Times New Roman"/>
          <w:sz w:val="28"/>
          <w:szCs w:val="28"/>
        </w:rPr>
        <w:t xml:space="preserve">2 Правил «отработанные ртутьсодержащие лампы» - ртутьсодержащие отходы, представляющие </w:t>
      </w:r>
      <w:proofErr w:type="gramStart"/>
      <w:r w:rsidRPr="00B6508E">
        <w:rPr>
          <w:rFonts w:ascii="Times New Roman" w:hAnsi="Times New Roman" w:cs="Times New Roman"/>
          <w:sz w:val="28"/>
          <w:szCs w:val="28"/>
        </w:rPr>
        <w:t>собой</w:t>
      </w:r>
      <w:proofErr w:type="gramEnd"/>
      <w:r w:rsidRPr="00B6508E">
        <w:rPr>
          <w:rFonts w:ascii="Times New Roman" w:hAnsi="Times New Roman" w:cs="Times New Roman"/>
          <w:sz w:val="28"/>
          <w:szCs w:val="28"/>
        </w:rPr>
        <w:t xml:space="preserve"> выведенные из эксплуатации и подлежащие утилизации осветительные устройства и электрические лампы с ртутным заполнением и содержанием ртути не менее 0,01 процента;</w:t>
      </w:r>
    </w:p>
    <w:p w:rsidR="00B6508E" w:rsidRPr="00B6508E" w:rsidRDefault="00B6508E" w:rsidP="00B65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08E">
        <w:rPr>
          <w:rFonts w:ascii="Times New Roman" w:hAnsi="Times New Roman" w:cs="Times New Roman"/>
          <w:sz w:val="28"/>
          <w:szCs w:val="28"/>
        </w:rPr>
        <w:t>«потребители ртутьсодержащих ламп» - юридические лица или индивидуальные предприниматели, не имеющие лицензии на осуществление деятельности по обезвреживанию и размещению отходов I - IV класса опасности, а также физические лица, эксплуатирующие осветительные устройства и электрические лампы с ртутным заполнением.</w:t>
      </w:r>
    </w:p>
    <w:p w:rsidR="00B6508E" w:rsidRPr="00B6508E" w:rsidRDefault="00B6508E" w:rsidP="00B65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08E">
        <w:rPr>
          <w:rFonts w:ascii="Times New Roman" w:hAnsi="Times New Roman" w:cs="Times New Roman"/>
          <w:sz w:val="28"/>
          <w:szCs w:val="28"/>
        </w:rPr>
        <w:t xml:space="preserve">Пунктом 3 Правил на юридических лиц и индивидуальных предпринимателей, в процессе деятельности которых образуются отработанные ртутьсодержащие лампы, возложена обязанность </w:t>
      </w:r>
      <w:proofErr w:type="gramStart"/>
      <w:r w:rsidRPr="00B6508E">
        <w:rPr>
          <w:rFonts w:ascii="Times New Roman" w:hAnsi="Times New Roman" w:cs="Times New Roman"/>
          <w:sz w:val="28"/>
          <w:szCs w:val="28"/>
        </w:rPr>
        <w:t>разработать</w:t>
      </w:r>
      <w:proofErr w:type="gramEnd"/>
      <w:r w:rsidRPr="00B6508E">
        <w:rPr>
          <w:rFonts w:ascii="Times New Roman" w:hAnsi="Times New Roman" w:cs="Times New Roman"/>
          <w:sz w:val="28"/>
          <w:szCs w:val="28"/>
        </w:rPr>
        <w:t xml:space="preserve"> инструкции по организации сбора, накопления, использования, обезвреживания, транспортирования и размещения отработанных ртутьсодержащих ламп применительно к конкретным условиям и назначить </w:t>
      </w:r>
      <w:r w:rsidRPr="00B6508E">
        <w:rPr>
          <w:rFonts w:ascii="Times New Roman" w:hAnsi="Times New Roman" w:cs="Times New Roman"/>
          <w:sz w:val="28"/>
          <w:szCs w:val="28"/>
        </w:rPr>
        <w:lastRenderedPageBreak/>
        <w:t>в установленном порядке ответственных лиц за обращение с указанными отходами.</w:t>
      </w:r>
    </w:p>
    <w:p w:rsidR="00B6508E" w:rsidRPr="00B6508E" w:rsidRDefault="00B6508E" w:rsidP="00B65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08E">
        <w:rPr>
          <w:rFonts w:ascii="Times New Roman" w:hAnsi="Times New Roman" w:cs="Times New Roman"/>
          <w:sz w:val="28"/>
          <w:szCs w:val="28"/>
        </w:rPr>
        <w:t>Кроме того, накопление отработанных ртутьсодержащих ламп должно производиться отдельно от других видов отходов; потребители ртутьсодержащих ламп (кроме физических лиц) для накопления поврежденных отработанных ртутьсодержащих ламп обязаны использовать специальную тару.</w:t>
      </w:r>
    </w:p>
    <w:p w:rsidR="00B6508E" w:rsidRPr="00B6508E" w:rsidRDefault="00B6508E" w:rsidP="00B65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508E">
        <w:rPr>
          <w:rFonts w:ascii="Times New Roman" w:hAnsi="Times New Roman" w:cs="Times New Roman"/>
          <w:sz w:val="28"/>
          <w:szCs w:val="28"/>
        </w:rPr>
        <w:t>Хранение отработанных ртутьсодержащих ламп производится в специально выделенном для этой цели помещении, защищенном от химически агрессивных веществ, атмосферных осадков, поверхностных и грунтовых вод, а также в местах, исключающих повреждение тары.</w:t>
      </w:r>
      <w:proofErr w:type="gramEnd"/>
      <w:r w:rsidRPr="00B6508E">
        <w:rPr>
          <w:rFonts w:ascii="Times New Roman" w:hAnsi="Times New Roman" w:cs="Times New Roman"/>
          <w:sz w:val="28"/>
          <w:szCs w:val="28"/>
        </w:rPr>
        <w:t xml:space="preserve"> Допускается хранение отработанных ртутьсодержащих ламп в неповрежденной таре из-под новых ртутьсодержащих ламп или в другой таре, обеспечивающей их сохранность при хранении, погрузо-разгрузочных работах и транспортировании.</w:t>
      </w:r>
    </w:p>
    <w:p w:rsidR="00B6508E" w:rsidRPr="00B6508E" w:rsidRDefault="00B6508E" w:rsidP="00B65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08E">
        <w:rPr>
          <w:rFonts w:ascii="Times New Roman" w:hAnsi="Times New Roman" w:cs="Times New Roman"/>
          <w:sz w:val="28"/>
          <w:szCs w:val="28"/>
        </w:rPr>
        <w:t>В соответствии с п. 8 Правил на органы местного самоуправления возложена обязанность по организации сбора, определении места первичного сбора и размещения отработанных ртутьсодержащих ламп у потребителей ртутьсодержащих ламп, а также их информирование о порядке сбора данного вида отходов.</w:t>
      </w:r>
    </w:p>
    <w:p w:rsidR="00B6508E" w:rsidRDefault="00B6508E" w:rsidP="00B65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08E">
        <w:rPr>
          <w:rFonts w:ascii="Times New Roman" w:hAnsi="Times New Roman" w:cs="Times New Roman"/>
          <w:sz w:val="28"/>
          <w:szCs w:val="28"/>
        </w:rPr>
        <w:t>Сбор и утилизацию отработанных ртутьсодержащих ламп у потребителей осуществляют специализированные организации, имеющие лицензию на осуществление данной деятельности, по договору, заключаемому с потребителем.</w:t>
      </w:r>
    </w:p>
    <w:p w:rsidR="00022B7D" w:rsidRPr="00B6508E" w:rsidRDefault="00022B7D" w:rsidP="00022B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08E">
        <w:rPr>
          <w:rFonts w:ascii="Times New Roman" w:hAnsi="Times New Roman" w:cs="Times New Roman"/>
          <w:sz w:val="28"/>
          <w:szCs w:val="28"/>
        </w:rPr>
        <w:t>Не допускается самостоятельное обезвреживание, использование, транспортирование и размещение отработанных ртутьсодержащих ламп потребителями отработанных ртутьсодержащих ламп, а также их накопление в местах, являющихся общим имуществом собственников помещений многоквартирного дома, за исключением размещения в местах первичного сбора и размещения и транспортирования до них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508E">
        <w:rPr>
          <w:rFonts w:ascii="Times New Roman" w:hAnsi="Times New Roman" w:cs="Times New Roman"/>
          <w:sz w:val="28"/>
          <w:szCs w:val="28"/>
        </w:rPr>
        <w:tab/>
      </w:r>
    </w:p>
    <w:p w:rsidR="00B6508E" w:rsidRPr="00B6508E" w:rsidRDefault="00B6508E" w:rsidP="00B65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B6508E">
        <w:rPr>
          <w:rFonts w:ascii="Times New Roman" w:hAnsi="Times New Roman" w:cs="Times New Roman"/>
          <w:sz w:val="28"/>
          <w:szCs w:val="28"/>
        </w:rPr>
        <w:t>Несоблюдение требований законодательства в сфере порядка обращения с отработанными ртутьсодержащими лампами образует состав административного правонарушения, предусмотренного ст.8.2 КоАП РФ (несоблюдение экологических и санитарно-эпидемиологических требований при обращении с отходами производства и потребления), которой для граждан установлено административное наказание в виде административного штрафа в размере от одной тысячи до двух тысяч рублей;</w:t>
      </w:r>
      <w:proofErr w:type="gramEnd"/>
      <w:r w:rsidRPr="00B6508E">
        <w:rPr>
          <w:rFonts w:ascii="Times New Roman" w:hAnsi="Times New Roman" w:cs="Times New Roman"/>
          <w:sz w:val="28"/>
          <w:szCs w:val="28"/>
        </w:rPr>
        <w:t xml:space="preserve"> для должностных лиц - от десяти тысяч до тридцати тысяч рублей; для юридических лиц - от ста тысяч до двухсот пятидесяти тысяч рублей или административное приостановление деятельности на срок до девяноста суток.</w:t>
      </w:r>
    </w:p>
    <w:p w:rsidR="004C3858" w:rsidRPr="00B6508E" w:rsidRDefault="004C3858" w:rsidP="00B65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858" w:rsidRPr="00B6508E" w:rsidRDefault="004C3858" w:rsidP="00B65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858" w:rsidRPr="00B6508E" w:rsidRDefault="004C3858" w:rsidP="00B65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858" w:rsidRPr="00B6508E" w:rsidRDefault="004C3858" w:rsidP="00B65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3858" w:rsidRPr="00B65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B6"/>
    <w:rsid w:val="00022B7D"/>
    <w:rsid w:val="00286DB6"/>
    <w:rsid w:val="004C3858"/>
    <w:rsid w:val="00B6508E"/>
    <w:rsid w:val="00BF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2017-03-14T13:27:00Z</cp:lastPrinted>
  <dcterms:created xsi:type="dcterms:W3CDTF">2017-03-14T13:31:00Z</dcterms:created>
  <dcterms:modified xsi:type="dcterms:W3CDTF">2017-03-14T13:31:00Z</dcterms:modified>
</cp:coreProperties>
</file>