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56DDE" w:rsidRDefault="00556DDE" w:rsidP="0055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338B" w:rsidRPr="00556DDE">
        <w:rPr>
          <w:rFonts w:ascii="Times New Roman" w:hAnsi="Times New Roman" w:cs="Times New Roman"/>
          <w:sz w:val="24"/>
          <w:szCs w:val="24"/>
        </w:rPr>
        <w:t xml:space="preserve">  Сегодня </w:t>
      </w:r>
      <w:r w:rsidR="00354250">
        <w:rPr>
          <w:rFonts w:ascii="Times New Roman" w:hAnsi="Times New Roman" w:cs="Times New Roman"/>
          <w:sz w:val="24"/>
          <w:szCs w:val="24"/>
        </w:rPr>
        <w:t>состоялось 7-е заседание 28 созыва</w:t>
      </w:r>
      <w:r w:rsidR="0006338B" w:rsidRPr="00556DDE">
        <w:rPr>
          <w:rFonts w:ascii="Times New Roman" w:hAnsi="Times New Roman" w:cs="Times New Roman"/>
          <w:sz w:val="24"/>
          <w:szCs w:val="24"/>
        </w:rPr>
        <w:t xml:space="preserve"> Совета депутатов Сельского поселения «Пустозерский сельсовет» ЗР НАО</w:t>
      </w:r>
      <w:r w:rsidR="00354250">
        <w:rPr>
          <w:rFonts w:ascii="Times New Roman" w:hAnsi="Times New Roman" w:cs="Times New Roman"/>
          <w:sz w:val="24"/>
          <w:szCs w:val="24"/>
        </w:rPr>
        <w:t>, на котором</w:t>
      </w:r>
      <w:r w:rsidR="0006338B" w:rsidRPr="00556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38B" w:rsidRPr="00556DDE">
        <w:rPr>
          <w:rFonts w:ascii="Times New Roman" w:hAnsi="Times New Roman" w:cs="Times New Roman"/>
          <w:sz w:val="24"/>
          <w:szCs w:val="24"/>
        </w:rPr>
        <w:t>было  рассмотрено  семь вопросов.</w:t>
      </w:r>
    </w:p>
    <w:p w:rsidR="0006338B" w:rsidRPr="00556DDE" w:rsidRDefault="00556DDE" w:rsidP="0055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338B" w:rsidRPr="00556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338B" w:rsidRPr="00556DDE">
        <w:rPr>
          <w:rFonts w:ascii="Times New Roman" w:hAnsi="Times New Roman" w:cs="Times New Roman"/>
          <w:sz w:val="24"/>
          <w:szCs w:val="24"/>
        </w:rPr>
        <w:t>Депутаты приняли решение о внесении изменений в Устав Сельского поселения, утвердили правила благоустройства, установили нормы предоставления  жилого помещения по договору социального найма и учетной нормы, приняли порядок  реализации  жилищных прав граждан-собственников в связи с признанием МКД аварийным  и порядок  организации и проведения публичных слушаний, согласовали кандидатуру на награждение Почетной грамотой НАО</w:t>
      </w:r>
      <w:r w:rsidRPr="00556D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6338B" w:rsidRPr="0055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38B"/>
    <w:rsid w:val="0006338B"/>
    <w:rsid w:val="00354250"/>
    <w:rsid w:val="0055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2022-06-20T11:30:00Z</dcterms:created>
  <dcterms:modified xsi:type="dcterms:W3CDTF">2022-06-20T11:43:00Z</dcterms:modified>
</cp:coreProperties>
</file>